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51" w:rsidRPr="006B1960" w:rsidRDefault="00B80951" w:rsidP="006B1960">
      <w:pPr>
        <w:adjustRightInd w:val="0"/>
        <w:snapToGrid w:val="0"/>
        <w:spacing w:line="580" w:lineRule="exact"/>
        <w:rPr>
          <w:rFonts w:asciiTheme="minorEastAsia" w:eastAsiaTheme="minorEastAsia" w:hAnsiTheme="minorEastAsia" w:hint="eastAsia"/>
          <w:sz w:val="32"/>
          <w:szCs w:val="32"/>
        </w:rPr>
      </w:pPr>
    </w:p>
    <w:p w:rsidR="006B1960" w:rsidRPr="006B1960" w:rsidRDefault="006B1960" w:rsidP="006B1960">
      <w:pPr>
        <w:adjustRightInd w:val="0"/>
        <w:snapToGrid w:val="0"/>
        <w:spacing w:line="580" w:lineRule="exact"/>
        <w:rPr>
          <w:rFonts w:asciiTheme="minorEastAsia" w:eastAsiaTheme="minorEastAsia" w:hAnsiTheme="minorEastAsia"/>
          <w:sz w:val="32"/>
          <w:szCs w:val="32"/>
        </w:rPr>
      </w:pPr>
    </w:p>
    <w:p w:rsidR="001C5EB5" w:rsidRPr="006B1960" w:rsidRDefault="00B80951" w:rsidP="006B1960">
      <w:pPr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6B1960">
        <w:rPr>
          <w:rFonts w:asciiTheme="majorEastAsia" w:eastAsiaTheme="majorEastAsia" w:hAnsiTheme="majorEastAsia" w:hint="eastAsia"/>
          <w:sz w:val="44"/>
          <w:szCs w:val="44"/>
        </w:rPr>
        <w:t>四川省人民代表大会常务委员会关于</w:t>
      </w:r>
    </w:p>
    <w:p w:rsidR="00B30BA2" w:rsidRPr="006B1960" w:rsidRDefault="00B30BA2" w:rsidP="006B1960">
      <w:pPr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6B1960">
        <w:rPr>
          <w:rFonts w:asciiTheme="majorEastAsia" w:eastAsiaTheme="majorEastAsia" w:hAnsiTheme="majorEastAsia" w:hint="eastAsia"/>
          <w:sz w:val="44"/>
          <w:szCs w:val="44"/>
        </w:rPr>
        <w:t>大气污染物和水污染物环境保护税</w:t>
      </w:r>
    </w:p>
    <w:p w:rsidR="00B30BA2" w:rsidRPr="006B1960" w:rsidRDefault="00B30BA2" w:rsidP="006B1960">
      <w:pPr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6B1960">
        <w:rPr>
          <w:rFonts w:asciiTheme="majorEastAsia" w:eastAsiaTheme="majorEastAsia" w:hAnsiTheme="majorEastAsia" w:hint="eastAsia"/>
          <w:sz w:val="44"/>
          <w:szCs w:val="44"/>
        </w:rPr>
        <w:t>适用税额的决定</w:t>
      </w:r>
    </w:p>
    <w:p w:rsidR="00E3218E" w:rsidRPr="006B1960" w:rsidRDefault="00E3218E" w:rsidP="006B1960">
      <w:pPr>
        <w:adjustRightInd w:val="0"/>
        <w:snapToGrid w:val="0"/>
        <w:spacing w:line="580" w:lineRule="exact"/>
        <w:ind w:leftChars="300" w:left="630" w:rightChars="300" w:right="630"/>
        <w:jc w:val="center"/>
        <w:rPr>
          <w:rFonts w:ascii="楷体_GB2312" w:eastAsia="楷体_GB2312" w:hAnsi="Times New Roman" w:hint="eastAsia"/>
          <w:sz w:val="32"/>
          <w:szCs w:val="32"/>
        </w:rPr>
      </w:pPr>
      <w:r w:rsidRPr="006B1960">
        <w:rPr>
          <w:rFonts w:ascii="楷体_GB2312" w:eastAsia="楷体_GB2312" w:hAnsi="Times New Roman" w:hint="eastAsia"/>
          <w:sz w:val="32"/>
          <w:szCs w:val="32"/>
        </w:rPr>
        <w:t>2017年12月</w:t>
      </w:r>
      <w:r w:rsidR="007961AC" w:rsidRPr="006B1960">
        <w:rPr>
          <w:rFonts w:ascii="楷体_GB2312" w:eastAsia="楷体_GB2312" w:hAnsi="Times New Roman" w:hint="eastAsia"/>
          <w:sz w:val="32"/>
          <w:szCs w:val="32"/>
        </w:rPr>
        <w:t>1</w:t>
      </w:r>
      <w:r w:rsidRPr="006B1960">
        <w:rPr>
          <w:rFonts w:ascii="楷体_GB2312" w:eastAsia="楷体_GB2312" w:hAnsi="Times New Roman" w:hint="eastAsia"/>
          <w:sz w:val="32"/>
          <w:szCs w:val="32"/>
        </w:rPr>
        <w:t>日四川省第十二届人民代表大会常务委员会第三十七</w:t>
      </w:r>
      <w:r w:rsidR="006B1960">
        <w:rPr>
          <w:rFonts w:ascii="楷体_GB2312" w:eastAsia="楷体_GB2312" w:hAnsi="Times New Roman" w:hint="eastAsia"/>
          <w:sz w:val="32"/>
          <w:szCs w:val="32"/>
        </w:rPr>
        <w:t>次会议通过</w:t>
      </w:r>
    </w:p>
    <w:p w:rsidR="00E3218E" w:rsidRPr="006B1960" w:rsidRDefault="00E3218E" w:rsidP="006B1960">
      <w:pPr>
        <w:adjustRightInd w:val="0"/>
        <w:snapToGrid w:val="0"/>
        <w:spacing w:line="580" w:lineRule="exact"/>
        <w:rPr>
          <w:rFonts w:asciiTheme="minorEastAsia" w:eastAsiaTheme="minorEastAsia" w:hAnsiTheme="minorEastAsia" w:hint="eastAsia"/>
          <w:sz w:val="32"/>
          <w:szCs w:val="32"/>
        </w:rPr>
      </w:pPr>
    </w:p>
    <w:p w:rsidR="00B80951" w:rsidRPr="006B1960" w:rsidRDefault="00B30BA2" w:rsidP="006B1960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 w:rsidRPr="006B1960">
        <w:rPr>
          <w:rFonts w:ascii="仿宋_GB2312" w:eastAsia="仿宋_GB2312" w:hAnsi="Times New Roman" w:hint="eastAsia"/>
          <w:sz w:val="32"/>
          <w:szCs w:val="32"/>
        </w:rPr>
        <w:t>根据《中华人民共和国环境保护税法》相关规定，</w:t>
      </w:r>
      <w:r w:rsidR="00B80951" w:rsidRPr="006B1960">
        <w:rPr>
          <w:rFonts w:ascii="仿宋_GB2312" w:eastAsia="仿宋_GB2312" w:hAnsi="Times New Roman" w:hint="eastAsia"/>
          <w:sz w:val="32"/>
          <w:szCs w:val="32"/>
        </w:rPr>
        <w:t>四川省第十二届人民代表大会常务委员会第三十七次会议决定：</w:t>
      </w:r>
    </w:p>
    <w:p w:rsidR="00B30BA2" w:rsidRPr="006B1960" w:rsidRDefault="00B30BA2" w:rsidP="006B1960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 w:rsidRPr="006B1960">
        <w:rPr>
          <w:rFonts w:ascii="仿宋_GB2312" w:eastAsia="仿宋_GB2312" w:hAnsi="Times New Roman" w:hint="eastAsia"/>
          <w:sz w:val="32"/>
          <w:szCs w:val="32"/>
        </w:rPr>
        <w:t>四川省环境保护税应税大气污染物适用税额为</w:t>
      </w:r>
      <w:proofErr w:type="gramStart"/>
      <w:r w:rsidRPr="006B1960">
        <w:rPr>
          <w:rFonts w:ascii="仿宋_GB2312" w:eastAsia="仿宋_GB2312" w:hAnsi="Times New Roman" w:hint="eastAsia"/>
          <w:sz w:val="32"/>
          <w:szCs w:val="32"/>
        </w:rPr>
        <w:t>每污染</w:t>
      </w:r>
      <w:proofErr w:type="gramEnd"/>
      <w:r w:rsidRPr="006B1960">
        <w:rPr>
          <w:rFonts w:ascii="仿宋_GB2312" w:eastAsia="仿宋_GB2312" w:hAnsi="Times New Roman" w:hint="eastAsia"/>
          <w:sz w:val="32"/>
          <w:szCs w:val="32"/>
        </w:rPr>
        <w:t>当量3.9元，应税水污染物适用税额为</w:t>
      </w:r>
      <w:proofErr w:type="gramStart"/>
      <w:r w:rsidRPr="006B1960">
        <w:rPr>
          <w:rFonts w:ascii="仿宋_GB2312" w:eastAsia="仿宋_GB2312" w:hAnsi="Times New Roman" w:hint="eastAsia"/>
          <w:sz w:val="32"/>
          <w:szCs w:val="32"/>
        </w:rPr>
        <w:t>每污染</w:t>
      </w:r>
      <w:proofErr w:type="gramEnd"/>
      <w:r w:rsidRPr="006B1960">
        <w:rPr>
          <w:rFonts w:ascii="仿宋_GB2312" w:eastAsia="仿宋_GB2312" w:hAnsi="Times New Roman" w:hint="eastAsia"/>
          <w:sz w:val="32"/>
          <w:szCs w:val="32"/>
        </w:rPr>
        <w:t>当量2.8元。</w:t>
      </w:r>
    </w:p>
    <w:p w:rsidR="00B30BA2" w:rsidRPr="006B1960" w:rsidRDefault="00B30BA2" w:rsidP="006B1960">
      <w:pPr>
        <w:adjustRightInd w:val="0"/>
        <w:snapToGrid w:val="0"/>
        <w:spacing w:line="580" w:lineRule="exact"/>
        <w:ind w:firstLineChars="200" w:firstLine="640"/>
        <w:rPr>
          <w:rFonts w:ascii="仿宋_GB2312" w:eastAsia="仿宋_GB2312" w:hAnsi="Times New Roman" w:hint="eastAsia"/>
          <w:sz w:val="32"/>
          <w:szCs w:val="32"/>
        </w:rPr>
      </w:pPr>
      <w:r w:rsidRPr="006B1960">
        <w:rPr>
          <w:rFonts w:ascii="仿宋_GB2312" w:eastAsia="仿宋_GB2312" w:hAnsi="Times New Roman" w:hint="eastAsia"/>
          <w:sz w:val="32"/>
          <w:szCs w:val="32"/>
        </w:rPr>
        <w:t>本决定自2018年1月1日起施行。</w:t>
      </w:r>
    </w:p>
    <w:p w:rsidR="00F72D30" w:rsidRPr="006B1960" w:rsidRDefault="00F72D30" w:rsidP="006B1960">
      <w:pPr>
        <w:adjustRightInd w:val="0"/>
        <w:snapToGrid w:val="0"/>
        <w:spacing w:line="580" w:lineRule="exact"/>
        <w:rPr>
          <w:rFonts w:ascii="华文仿宋" w:eastAsia="华文仿宋" w:hAnsi="华文仿宋"/>
          <w:sz w:val="32"/>
          <w:szCs w:val="32"/>
        </w:rPr>
      </w:pPr>
      <w:bookmarkStart w:id="0" w:name="_GoBack"/>
      <w:bookmarkEnd w:id="0"/>
    </w:p>
    <w:sectPr w:rsidR="00F72D30" w:rsidRPr="006B1960" w:rsidSect="00F72D30">
      <w:pgSz w:w="11906" w:h="16838"/>
      <w:pgMar w:top="2098" w:right="1588" w:bottom="181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30" w:rsidRDefault="00F72D30" w:rsidP="00F72D30">
      <w:r>
        <w:separator/>
      </w:r>
    </w:p>
  </w:endnote>
  <w:endnote w:type="continuationSeparator" w:id="0">
    <w:p w:rsidR="00F72D30" w:rsidRDefault="00F72D30" w:rsidP="00F7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30" w:rsidRDefault="00F72D30" w:rsidP="00F72D30">
      <w:r>
        <w:separator/>
      </w:r>
    </w:p>
  </w:footnote>
  <w:footnote w:type="continuationSeparator" w:id="0">
    <w:p w:rsidR="00F72D30" w:rsidRDefault="00F72D30" w:rsidP="00F72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A2"/>
    <w:rsid w:val="000B3676"/>
    <w:rsid w:val="001C5EB5"/>
    <w:rsid w:val="00220BD5"/>
    <w:rsid w:val="004E3334"/>
    <w:rsid w:val="005C6EF5"/>
    <w:rsid w:val="006B1960"/>
    <w:rsid w:val="007961AC"/>
    <w:rsid w:val="009850B9"/>
    <w:rsid w:val="00A42E09"/>
    <w:rsid w:val="00A801FF"/>
    <w:rsid w:val="00B30BA2"/>
    <w:rsid w:val="00B80951"/>
    <w:rsid w:val="00CE7CE1"/>
    <w:rsid w:val="00E3218E"/>
    <w:rsid w:val="00F72D30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D3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D30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0B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0BD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D3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D30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0B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0BD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Lenovo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tudou</dc:creator>
  <cp:lastModifiedBy>lenovo</cp:lastModifiedBy>
  <cp:revision>5</cp:revision>
  <cp:lastPrinted>2017-11-30T09:31:00Z</cp:lastPrinted>
  <dcterms:created xsi:type="dcterms:W3CDTF">2017-12-01T07:24:00Z</dcterms:created>
  <dcterms:modified xsi:type="dcterms:W3CDTF">2017-12-06T09:10:00Z</dcterms:modified>
</cp:coreProperties>
</file>