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C3D" w:rsidRDefault="00C62C3D" w:rsidP="00D77783">
      <w:pPr>
        <w:spacing w:line="580" w:lineRule="exact"/>
        <w:ind w:firstLineChars="200" w:firstLine="626"/>
        <w:rPr>
          <w:rFonts w:ascii="宋体" w:eastAsia="宋体" w:hAnsi="宋体" w:cs="宋体"/>
          <w:sz w:val="32"/>
          <w:szCs w:val="32"/>
        </w:rPr>
      </w:pPr>
    </w:p>
    <w:p w:rsidR="00C62C3D" w:rsidRDefault="00C62C3D" w:rsidP="00D77783">
      <w:pPr>
        <w:spacing w:line="580" w:lineRule="exact"/>
        <w:ind w:firstLineChars="200" w:firstLine="626"/>
        <w:rPr>
          <w:rFonts w:ascii="宋体" w:eastAsia="宋体" w:hAnsi="宋体" w:cs="宋体"/>
          <w:sz w:val="32"/>
          <w:szCs w:val="32"/>
        </w:rPr>
      </w:pPr>
    </w:p>
    <w:p w:rsidR="00C62C3D" w:rsidRDefault="00487E53">
      <w:pPr>
        <w:spacing w:line="580" w:lineRule="exact"/>
        <w:jc w:val="center"/>
        <w:rPr>
          <w:rFonts w:ascii="宋体" w:eastAsia="宋体" w:hAnsi="宋体" w:cs="宋体"/>
          <w:sz w:val="44"/>
          <w:szCs w:val="44"/>
        </w:rPr>
      </w:pPr>
      <w:r>
        <w:rPr>
          <w:rFonts w:ascii="宋体" w:eastAsia="宋体" w:hAnsi="宋体" w:cs="宋体" w:hint="eastAsia"/>
          <w:sz w:val="44"/>
          <w:szCs w:val="44"/>
        </w:rPr>
        <w:t>峨边彝族自治县实施</w:t>
      </w:r>
    </w:p>
    <w:p w:rsidR="00D77783" w:rsidRDefault="00487E53" w:rsidP="00D77783">
      <w:pPr>
        <w:spacing w:line="580" w:lineRule="exact"/>
        <w:jc w:val="center"/>
        <w:rPr>
          <w:rFonts w:ascii="宋体" w:eastAsia="宋体" w:hAnsi="宋体" w:cs="宋体"/>
          <w:sz w:val="44"/>
          <w:szCs w:val="44"/>
        </w:rPr>
      </w:pPr>
      <w:r>
        <w:rPr>
          <w:rFonts w:ascii="宋体" w:eastAsia="宋体" w:hAnsi="宋体" w:cs="宋体" w:hint="eastAsia"/>
          <w:sz w:val="44"/>
          <w:szCs w:val="44"/>
        </w:rPr>
        <w:t>《四川省人口与计划生育条例》</w:t>
      </w:r>
      <w:r w:rsidR="00D77783">
        <w:rPr>
          <w:rFonts w:ascii="宋体" w:eastAsia="宋体" w:hAnsi="宋体" w:cs="宋体" w:hint="eastAsia"/>
          <w:sz w:val="44"/>
          <w:szCs w:val="44"/>
        </w:rPr>
        <w:t>的变通规定</w:t>
      </w:r>
      <w:bookmarkStart w:id="0" w:name="_GoBack"/>
      <w:bookmarkEnd w:id="0"/>
    </w:p>
    <w:p w:rsidR="00C62C3D" w:rsidRDefault="00C62C3D">
      <w:pPr>
        <w:spacing w:line="580" w:lineRule="exact"/>
        <w:jc w:val="center"/>
        <w:rPr>
          <w:rFonts w:ascii="宋体" w:eastAsia="宋体" w:hAnsi="宋体" w:cs="宋体"/>
          <w:sz w:val="44"/>
          <w:szCs w:val="44"/>
        </w:rPr>
      </w:pPr>
    </w:p>
    <w:p w:rsidR="00C62C3D" w:rsidRDefault="00487E53" w:rsidP="00D77783">
      <w:pPr>
        <w:spacing w:line="580" w:lineRule="exact"/>
        <w:ind w:leftChars="300" w:left="609" w:rightChars="300" w:right="609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楷体_GB2312" w:eastAsia="楷体_GB2312" w:hAnsi="楷体_GB2312" w:cs="楷体_GB2312" w:hint="eastAsia"/>
          <w:sz w:val="32"/>
          <w:szCs w:val="32"/>
        </w:rPr>
        <w:t>（2004年2月14日峨边彝族自治县第六届人民代表大会第二次会议通过  2004年6月3日四川省第十届人民代表大会常务委员会第九次会议批准）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</w:t>
      </w:r>
    </w:p>
    <w:p w:rsidR="00C62C3D" w:rsidRDefault="00C62C3D" w:rsidP="00D77783">
      <w:pPr>
        <w:spacing w:line="580" w:lineRule="exact"/>
        <w:ind w:firstLineChars="200" w:firstLine="626"/>
        <w:rPr>
          <w:rFonts w:ascii="宋体" w:eastAsia="宋体" w:hAnsi="宋体" w:cs="宋体"/>
          <w:sz w:val="32"/>
          <w:szCs w:val="32"/>
        </w:rPr>
      </w:pPr>
    </w:p>
    <w:p w:rsidR="00C62C3D" w:rsidRDefault="00487E53" w:rsidP="00D77783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第一条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根据《四川省人口与计划生育条例》，结合峨边彝族自治县（以下简称自治县）实际，制定本变通规定。</w:t>
      </w:r>
    </w:p>
    <w:p w:rsidR="00C62C3D" w:rsidRDefault="00487E53" w:rsidP="00D77783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第二条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本变通规定适用于自治县行政区域内的国家机关、社会团体、企业事业单位、群众性自治组织和户籍在自治县的公民。</w:t>
      </w:r>
    </w:p>
    <w:p w:rsidR="00C62C3D" w:rsidRDefault="00487E53" w:rsidP="00D77783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第三条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农村人口中的汉族夫妻和城市人口中的少数民族夫妻，经批准可以生育第二个子女。</w:t>
      </w:r>
    </w:p>
    <w:p w:rsidR="00C62C3D" w:rsidRDefault="00487E53" w:rsidP="00D77783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第四条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农村人口中的少数民族夫妻，符合下列条件之一的，经批准可以生育第三个子女：</w:t>
      </w:r>
    </w:p>
    <w:p w:rsidR="00C62C3D" w:rsidRDefault="00487E53" w:rsidP="00D77783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（一）两个子女中有病残儿，不能成长为正常劳动力的，由县级以上计划生育技术指导机构进行病残儿医学鉴定，认为可再生育的；</w:t>
      </w:r>
    </w:p>
    <w:p w:rsidR="00C62C3D" w:rsidRDefault="00487E53" w:rsidP="00D77783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（二）缺乏劳动力且第一孩和</w:t>
      </w:r>
      <w:proofErr w:type="gramStart"/>
      <w:r>
        <w:rPr>
          <w:rFonts w:ascii="仿宋_GB2312" w:eastAsia="仿宋_GB2312" w:hAnsi="仿宋_GB2312" w:cs="仿宋_GB2312" w:hint="eastAsia"/>
          <w:sz w:val="32"/>
          <w:szCs w:val="32"/>
        </w:rPr>
        <w:t>第二孩均是</w:t>
      </w:r>
      <w:proofErr w:type="gramEnd"/>
      <w:r>
        <w:rPr>
          <w:rFonts w:ascii="仿宋_GB2312" w:eastAsia="仿宋_GB2312" w:hAnsi="仿宋_GB2312" w:cs="仿宋_GB2312" w:hint="eastAsia"/>
          <w:sz w:val="32"/>
          <w:szCs w:val="32"/>
        </w:rPr>
        <w:t>女孩的；</w:t>
      </w:r>
    </w:p>
    <w:p w:rsidR="00C62C3D" w:rsidRDefault="00487E53" w:rsidP="00D77783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lastRenderedPageBreak/>
        <w:t>（三）再婚夫妻双方只有两个子女的。</w:t>
      </w:r>
    </w:p>
    <w:p w:rsidR="00C62C3D" w:rsidRDefault="00487E53">
      <w:pPr>
        <w:spacing w:line="580" w:lineRule="exact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  </w:t>
      </w:r>
      <w:r>
        <w:rPr>
          <w:rFonts w:ascii="黑体" w:eastAsia="黑体" w:hAnsi="黑体" w:cs="黑体" w:hint="eastAsia"/>
          <w:sz w:val="32"/>
          <w:szCs w:val="32"/>
        </w:rPr>
        <w:t>第五条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依照本变通规定再生育子女，少数民族女方年龄在28周岁以下的，应有3年的间隔时间；汉族女方年龄在30周岁以下的，应有4年的间隔时间。</w:t>
      </w:r>
    </w:p>
    <w:p w:rsidR="00C62C3D" w:rsidRDefault="00487E53" w:rsidP="00D77783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第六条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少数民族已婚妇女22周岁以上生育第一个子女为晚育。</w:t>
      </w:r>
    </w:p>
    <w:p w:rsidR="00C62C3D" w:rsidRDefault="00487E53" w:rsidP="00D77783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第七条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夫妻一方是少数民族的，可以依照少数民族的生育规定执行。</w:t>
      </w:r>
    </w:p>
    <w:p w:rsidR="00C62C3D" w:rsidRDefault="00487E53" w:rsidP="00D77783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第八条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夫妻一方为城市人口，另一方为农村人口的，依照城市人口的生育规定执行。</w:t>
      </w:r>
    </w:p>
    <w:p w:rsidR="00C62C3D" w:rsidRDefault="00487E53" w:rsidP="00D77783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城市人口转为农村人口的，不适用农村人口的生育规定。</w:t>
      </w:r>
    </w:p>
    <w:p w:rsidR="00C62C3D" w:rsidRDefault="00487E53" w:rsidP="00D77783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第九条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户籍由其他地区迁入，在自治县行政区域内居住不满两年的，或者女方户籍在自治县行政区域内，因婚姻关系在其他地区居住两年以上的，不适用本变通规定。</w:t>
      </w:r>
    </w:p>
    <w:p w:rsidR="00C62C3D" w:rsidRDefault="00487E53">
      <w:pPr>
        <w:spacing w:line="580" w:lineRule="exact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 xml:space="preserve">    第十条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乡（镇）人民政府应每季度为已婚育龄妇女免费提供一次查环、查孕、查妇科病服务。</w:t>
      </w:r>
    </w:p>
    <w:p w:rsidR="00C62C3D" w:rsidRDefault="00487E53" w:rsidP="00D77783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第十一条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不符合本变通规定生育子女的农村人口，按计征基数的4-6倍征收社会抚养费，未履行婚姻登记手续生育子女的，按计征基数的2-3倍征收社会抚养费。</w:t>
      </w:r>
    </w:p>
    <w:p w:rsidR="00C62C3D" w:rsidRDefault="00487E53" w:rsidP="00D77783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第十二条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机关、团体、企业、事业单位疏于管理出现违法生育的，视情节追究其主要领导的责任。</w:t>
      </w:r>
    </w:p>
    <w:p w:rsidR="00C62C3D" w:rsidRDefault="00487E53" w:rsidP="00C62C3D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第十三条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本变通规定自2004年8月1日起施行，原《峨</w:t>
      </w:r>
      <w:r>
        <w:rPr>
          <w:rFonts w:ascii="仿宋_GB2312" w:eastAsia="仿宋_GB2312" w:hAnsi="仿宋_GB2312" w:cs="仿宋_GB2312" w:hint="eastAsia"/>
          <w:sz w:val="32"/>
          <w:szCs w:val="32"/>
        </w:rPr>
        <w:lastRenderedPageBreak/>
        <w:t>边彝族自治县施行&lt;四川省计划生育条例&gt;的补充规定》同时废止。</w:t>
      </w:r>
    </w:p>
    <w:sectPr w:rsidR="00C62C3D">
      <w:footerReference w:type="even" r:id="rId8"/>
      <w:footerReference w:type="default" r:id="rId9"/>
      <w:pgSz w:w="11906" w:h="16838"/>
      <w:pgMar w:top="2098" w:right="1588" w:bottom="1814" w:left="1588" w:header="851" w:footer="397" w:gutter="0"/>
      <w:cols w:space="0"/>
      <w:docGrid w:type="linesAndChars" w:linePitch="312" w:charSpace="-142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7E53" w:rsidRDefault="00487E53">
      <w:r>
        <w:separator/>
      </w:r>
    </w:p>
  </w:endnote>
  <w:endnote w:type="continuationSeparator" w:id="0">
    <w:p w:rsidR="00487E53" w:rsidRDefault="00487E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inorEastAsia" w:hAnsiTheme="minorEastAsia"/>
        <w:sz w:val="28"/>
        <w:szCs w:val="28"/>
      </w:rPr>
      <w:id w:val="651797373"/>
    </w:sdtPr>
    <w:sdtEndPr/>
    <w:sdtContent>
      <w:p w:rsidR="00C62C3D" w:rsidRDefault="00487E53">
        <w:pPr>
          <w:pStyle w:val="a3"/>
          <w:ind w:firstLineChars="100" w:firstLine="280"/>
          <w:rPr>
            <w:rFonts w:asciiTheme="minorEastAsia" w:hAnsiTheme="minorEastAsia"/>
            <w:sz w:val="28"/>
            <w:szCs w:val="28"/>
          </w:rPr>
        </w:pPr>
        <w:r>
          <w:rPr>
            <w:rFonts w:asciiTheme="minorEastAsia" w:hAnsiTheme="minorEastAsia" w:hint="eastAsia"/>
            <w:sz w:val="28"/>
            <w:szCs w:val="28"/>
          </w:rPr>
          <w:t xml:space="preserve">— </w:t>
        </w:r>
        <w:r>
          <w:rPr>
            <w:rFonts w:asciiTheme="minorEastAsia" w:hAnsiTheme="minorEastAsia"/>
            <w:sz w:val="28"/>
            <w:szCs w:val="28"/>
          </w:rPr>
          <w:fldChar w:fldCharType="begin"/>
        </w:r>
        <w:r>
          <w:rPr>
            <w:rFonts w:asciiTheme="minorEastAsia" w:hAnsiTheme="minorEastAsia"/>
            <w:sz w:val="28"/>
            <w:szCs w:val="28"/>
          </w:rPr>
          <w:instrText>PAGE   \* MERGEFORMAT</w:instrText>
        </w:r>
        <w:r>
          <w:rPr>
            <w:rFonts w:asciiTheme="minorEastAsia" w:hAnsiTheme="minorEastAsia"/>
            <w:sz w:val="28"/>
            <w:szCs w:val="28"/>
          </w:rPr>
          <w:fldChar w:fldCharType="separate"/>
        </w:r>
        <w:r w:rsidR="0052705B" w:rsidRPr="0052705B">
          <w:rPr>
            <w:rFonts w:asciiTheme="minorEastAsia" w:hAnsiTheme="minorEastAsia"/>
            <w:noProof/>
            <w:sz w:val="28"/>
            <w:szCs w:val="28"/>
            <w:lang w:val="zh-CN"/>
          </w:rPr>
          <w:t>2</w:t>
        </w:r>
        <w:r>
          <w:rPr>
            <w:rFonts w:asciiTheme="minorEastAsia" w:hAnsiTheme="minorEastAsia"/>
            <w:sz w:val="28"/>
            <w:szCs w:val="28"/>
          </w:rPr>
          <w:fldChar w:fldCharType="end"/>
        </w:r>
        <w:r>
          <w:rPr>
            <w:rFonts w:asciiTheme="minorEastAsia" w:hAnsiTheme="minorEastAsia" w:hint="eastAsia"/>
            <w:sz w:val="28"/>
            <w:szCs w:val="28"/>
          </w:rPr>
          <w:t xml:space="preserve"> —</w:t>
        </w:r>
      </w:p>
    </w:sdtContent>
  </w:sdt>
  <w:p w:rsidR="00C62C3D" w:rsidRDefault="00C62C3D">
    <w:pPr>
      <w:pStyle w:val="a3"/>
      <w:rPr>
        <w:rFonts w:asciiTheme="minorEastAsia" w:hAnsiTheme="minorEastAsia"/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inorEastAsia" w:hAnsiTheme="minorEastAsia"/>
        <w:sz w:val="28"/>
        <w:szCs w:val="28"/>
      </w:rPr>
      <w:id w:val="-1418794178"/>
    </w:sdtPr>
    <w:sdtEndPr/>
    <w:sdtContent>
      <w:p w:rsidR="00C62C3D" w:rsidRDefault="00487E53">
        <w:pPr>
          <w:pStyle w:val="a3"/>
          <w:wordWrap w:val="0"/>
          <w:jc w:val="right"/>
          <w:rPr>
            <w:rFonts w:asciiTheme="minorEastAsia" w:hAnsiTheme="minorEastAsia"/>
            <w:sz w:val="28"/>
            <w:szCs w:val="28"/>
          </w:rPr>
        </w:pPr>
        <w:r>
          <w:rPr>
            <w:rFonts w:asciiTheme="minorEastAsia" w:hAnsiTheme="minorEastAsia" w:hint="eastAsia"/>
            <w:sz w:val="28"/>
            <w:szCs w:val="28"/>
          </w:rPr>
          <w:t xml:space="preserve">— </w:t>
        </w:r>
        <w:r>
          <w:rPr>
            <w:rFonts w:asciiTheme="minorEastAsia" w:hAnsiTheme="minorEastAsia"/>
            <w:sz w:val="28"/>
            <w:szCs w:val="28"/>
          </w:rPr>
          <w:fldChar w:fldCharType="begin"/>
        </w:r>
        <w:r>
          <w:rPr>
            <w:rFonts w:asciiTheme="minorEastAsia" w:hAnsiTheme="minorEastAsia"/>
            <w:sz w:val="28"/>
            <w:szCs w:val="28"/>
          </w:rPr>
          <w:instrText>PAGE   \* MERGEFORMAT</w:instrText>
        </w:r>
        <w:r>
          <w:rPr>
            <w:rFonts w:asciiTheme="minorEastAsia" w:hAnsiTheme="minorEastAsia"/>
            <w:sz w:val="28"/>
            <w:szCs w:val="28"/>
          </w:rPr>
          <w:fldChar w:fldCharType="separate"/>
        </w:r>
        <w:r w:rsidR="0052705B" w:rsidRPr="0052705B">
          <w:rPr>
            <w:rFonts w:asciiTheme="minorEastAsia" w:hAnsiTheme="minorEastAsia"/>
            <w:noProof/>
            <w:sz w:val="28"/>
            <w:szCs w:val="28"/>
            <w:lang w:val="zh-CN"/>
          </w:rPr>
          <w:t>1</w:t>
        </w:r>
        <w:r>
          <w:rPr>
            <w:rFonts w:asciiTheme="minorEastAsia" w:hAnsiTheme="minorEastAsia"/>
            <w:sz w:val="28"/>
            <w:szCs w:val="28"/>
          </w:rPr>
          <w:fldChar w:fldCharType="end"/>
        </w:r>
        <w:r>
          <w:rPr>
            <w:rFonts w:asciiTheme="minorEastAsia" w:hAnsiTheme="minorEastAsia" w:hint="eastAsia"/>
            <w:sz w:val="28"/>
            <w:szCs w:val="28"/>
          </w:rPr>
          <w:t xml:space="preserve"> —  </w:t>
        </w:r>
      </w:p>
    </w:sdtContent>
  </w:sdt>
  <w:p w:rsidR="00C62C3D" w:rsidRDefault="00C62C3D">
    <w:pPr>
      <w:pStyle w:val="a3"/>
      <w:rPr>
        <w:rFonts w:asciiTheme="minorEastAsia" w:hAnsiTheme="minorEastAsia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7E53" w:rsidRDefault="00487E53">
      <w:r>
        <w:separator/>
      </w:r>
    </w:p>
  </w:footnote>
  <w:footnote w:type="continuationSeparator" w:id="0">
    <w:p w:rsidR="00487E53" w:rsidRDefault="00487E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evenAndOddHeaders/>
  <w:drawingGridHorizontalSpacing w:val="203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444"/>
    <w:rsid w:val="003342B7"/>
    <w:rsid w:val="00487E53"/>
    <w:rsid w:val="004B4A86"/>
    <w:rsid w:val="0052705B"/>
    <w:rsid w:val="008B7A1F"/>
    <w:rsid w:val="009465D2"/>
    <w:rsid w:val="00C62C3D"/>
    <w:rsid w:val="00CF0444"/>
    <w:rsid w:val="00D77783"/>
    <w:rsid w:val="00EF413E"/>
    <w:rsid w:val="00F01201"/>
    <w:rsid w:val="01BA54FA"/>
    <w:rsid w:val="01DD66E6"/>
    <w:rsid w:val="01E62771"/>
    <w:rsid w:val="02053B01"/>
    <w:rsid w:val="033F1ED2"/>
    <w:rsid w:val="0344707C"/>
    <w:rsid w:val="04580EB2"/>
    <w:rsid w:val="04A1428A"/>
    <w:rsid w:val="05577A31"/>
    <w:rsid w:val="05AF00DF"/>
    <w:rsid w:val="05B64E88"/>
    <w:rsid w:val="06DB44EB"/>
    <w:rsid w:val="071B6113"/>
    <w:rsid w:val="07856EFE"/>
    <w:rsid w:val="08072056"/>
    <w:rsid w:val="08767B02"/>
    <w:rsid w:val="08843B49"/>
    <w:rsid w:val="08A87D5A"/>
    <w:rsid w:val="08B6782B"/>
    <w:rsid w:val="08C55171"/>
    <w:rsid w:val="090A12E8"/>
    <w:rsid w:val="0984377D"/>
    <w:rsid w:val="09EC5B2D"/>
    <w:rsid w:val="0A141E6F"/>
    <w:rsid w:val="0A403AEF"/>
    <w:rsid w:val="0AAA02D3"/>
    <w:rsid w:val="0AB6254D"/>
    <w:rsid w:val="0ABA27F6"/>
    <w:rsid w:val="0B2D43AE"/>
    <w:rsid w:val="0BC9636A"/>
    <w:rsid w:val="0BF415B3"/>
    <w:rsid w:val="0C0F2B91"/>
    <w:rsid w:val="0CB40F8D"/>
    <w:rsid w:val="0D2C30CB"/>
    <w:rsid w:val="0EBD2CDC"/>
    <w:rsid w:val="0F122EF9"/>
    <w:rsid w:val="0F350EF2"/>
    <w:rsid w:val="10200877"/>
    <w:rsid w:val="10591E82"/>
    <w:rsid w:val="10AD36AB"/>
    <w:rsid w:val="125507A8"/>
    <w:rsid w:val="13106250"/>
    <w:rsid w:val="14B31106"/>
    <w:rsid w:val="14DA1A3B"/>
    <w:rsid w:val="15032C88"/>
    <w:rsid w:val="15392507"/>
    <w:rsid w:val="15EF7B2C"/>
    <w:rsid w:val="160C1984"/>
    <w:rsid w:val="16652E3B"/>
    <w:rsid w:val="16A267D4"/>
    <w:rsid w:val="17476D33"/>
    <w:rsid w:val="17712550"/>
    <w:rsid w:val="17854D85"/>
    <w:rsid w:val="18737C91"/>
    <w:rsid w:val="18A20A27"/>
    <w:rsid w:val="194050B3"/>
    <w:rsid w:val="19560984"/>
    <w:rsid w:val="19A62370"/>
    <w:rsid w:val="1A2D441D"/>
    <w:rsid w:val="1ADB1D05"/>
    <w:rsid w:val="1B6F7A09"/>
    <w:rsid w:val="1B8B10E6"/>
    <w:rsid w:val="1BAC283F"/>
    <w:rsid w:val="1C02760A"/>
    <w:rsid w:val="1CF84BCE"/>
    <w:rsid w:val="1D2A3D30"/>
    <w:rsid w:val="1D5A33E7"/>
    <w:rsid w:val="1D725785"/>
    <w:rsid w:val="1E004929"/>
    <w:rsid w:val="1F5D6389"/>
    <w:rsid w:val="1F9D6DF5"/>
    <w:rsid w:val="1FAC0921"/>
    <w:rsid w:val="1FB30911"/>
    <w:rsid w:val="20711465"/>
    <w:rsid w:val="20E922EF"/>
    <w:rsid w:val="21A524D0"/>
    <w:rsid w:val="22402EA4"/>
    <w:rsid w:val="2245783E"/>
    <w:rsid w:val="22B35238"/>
    <w:rsid w:val="24284A21"/>
    <w:rsid w:val="24CA40B4"/>
    <w:rsid w:val="2550164E"/>
    <w:rsid w:val="25915247"/>
    <w:rsid w:val="260F0F7D"/>
    <w:rsid w:val="270209D2"/>
    <w:rsid w:val="27185AA1"/>
    <w:rsid w:val="288541AE"/>
    <w:rsid w:val="2887791D"/>
    <w:rsid w:val="28CB2615"/>
    <w:rsid w:val="28E2779D"/>
    <w:rsid w:val="292777DE"/>
    <w:rsid w:val="29803F43"/>
    <w:rsid w:val="29B33967"/>
    <w:rsid w:val="29B466D5"/>
    <w:rsid w:val="2AEC04E6"/>
    <w:rsid w:val="2AEE2188"/>
    <w:rsid w:val="2B1D0233"/>
    <w:rsid w:val="2BAF040D"/>
    <w:rsid w:val="2CD1326D"/>
    <w:rsid w:val="2D69714B"/>
    <w:rsid w:val="2D740C09"/>
    <w:rsid w:val="2DA52966"/>
    <w:rsid w:val="2E856AF3"/>
    <w:rsid w:val="2ED4640C"/>
    <w:rsid w:val="2FD07BED"/>
    <w:rsid w:val="307B5C48"/>
    <w:rsid w:val="317F61E6"/>
    <w:rsid w:val="3192377C"/>
    <w:rsid w:val="31D1732C"/>
    <w:rsid w:val="31DD64B9"/>
    <w:rsid w:val="31EC0289"/>
    <w:rsid w:val="324C458D"/>
    <w:rsid w:val="328C6566"/>
    <w:rsid w:val="330D0988"/>
    <w:rsid w:val="333D72A8"/>
    <w:rsid w:val="33495B45"/>
    <w:rsid w:val="339E568A"/>
    <w:rsid w:val="33A90F54"/>
    <w:rsid w:val="344A28E7"/>
    <w:rsid w:val="346F3DE4"/>
    <w:rsid w:val="34C43295"/>
    <w:rsid w:val="34E954C9"/>
    <w:rsid w:val="34EB7938"/>
    <w:rsid w:val="358914C0"/>
    <w:rsid w:val="35E67637"/>
    <w:rsid w:val="36CA329D"/>
    <w:rsid w:val="37562B3D"/>
    <w:rsid w:val="37896430"/>
    <w:rsid w:val="37A70DC6"/>
    <w:rsid w:val="38167120"/>
    <w:rsid w:val="383931E3"/>
    <w:rsid w:val="38D85B2B"/>
    <w:rsid w:val="38D92D94"/>
    <w:rsid w:val="38F409AA"/>
    <w:rsid w:val="392F555B"/>
    <w:rsid w:val="399E17E1"/>
    <w:rsid w:val="3A892EC8"/>
    <w:rsid w:val="3ABE5AFF"/>
    <w:rsid w:val="3B2E03CD"/>
    <w:rsid w:val="3B8B18FC"/>
    <w:rsid w:val="3BBD0CFA"/>
    <w:rsid w:val="3C4C47F3"/>
    <w:rsid w:val="3D0F7BEC"/>
    <w:rsid w:val="3D181CA2"/>
    <w:rsid w:val="3D932D38"/>
    <w:rsid w:val="3DE0139B"/>
    <w:rsid w:val="3EF62622"/>
    <w:rsid w:val="3FF35ED2"/>
    <w:rsid w:val="40047951"/>
    <w:rsid w:val="40EC316A"/>
    <w:rsid w:val="414F5212"/>
    <w:rsid w:val="41F93BB7"/>
    <w:rsid w:val="421A40BC"/>
    <w:rsid w:val="42B55674"/>
    <w:rsid w:val="42EF323B"/>
    <w:rsid w:val="436B3737"/>
    <w:rsid w:val="43810737"/>
    <w:rsid w:val="438127BA"/>
    <w:rsid w:val="43EC730E"/>
    <w:rsid w:val="456744E5"/>
    <w:rsid w:val="45AC7D02"/>
    <w:rsid w:val="46891B15"/>
    <w:rsid w:val="47306F1F"/>
    <w:rsid w:val="480C1600"/>
    <w:rsid w:val="484B1643"/>
    <w:rsid w:val="4ADC23C7"/>
    <w:rsid w:val="4B1E40DF"/>
    <w:rsid w:val="4B816ACE"/>
    <w:rsid w:val="4BF72D3F"/>
    <w:rsid w:val="4CEA2255"/>
    <w:rsid w:val="4D2D0549"/>
    <w:rsid w:val="4DCF228B"/>
    <w:rsid w:val="4DEF0514"/>
    <w:rsid w:val="4E0514C2"/>
    <w:rsid w:val="4E4F2F9E"/>
    <w:rsid w:val="4EC12F50"/>
    <w:rsid w:val="4FA84EB1"/>
    <w:rsid w:val="4FC13978"/>
    <w:rsid w:val="4FC601AC"/>
    <w:rsid w:val="505248D2"/>
    <w:rsid w:val="5060144A"/>
    <w:rsid w:val="50A85D00"/>
    <w:rsid w:val="51123352"/>
    <w:rsid w:val="511258A6"/>
    <w:rsid w:val="511C075E"/>
    <w:rsid w:val="515A2CB2"/>
    <w:rsid w:val="51A0545C"/>
    <w:rsid w:val="521F4DE5"/>
    <w:rsid w:val="52CC5AFB"/>
    <w:rsid w:val="530A66F5"/>
    <w:rsid w:val="5352013B"/>
    <w:rsid w:val="53811FAF"/>
    <w:rsid w:val="55A940B2"/>
    <w:rsid w:val="56FD6734"/>
    <w:rsid w:val="573C4BF6"/>
    <w:rsid w:val="57626700"/>
    <w:rsid w:val="576A7576"/>
    <w:rsid w:val="57A34EB6"/>
    <w:rsid w:val="58CE5795"/>
    <w:rsid w:val="591B0A73"/>
    <w:rsid w:val="5A28311E"/>
    <w:rsid w:val="5A752429"/>
    <w:rsid w:val="5ACD5560"/>
    <w:rsid w:val="5B422893"/>
    <w:rsid w:val="5B8A1F17"/>
    <w:rsid w:val="5C1D1A9C"/>
    <w:rsid w:val="5CAF4FE8"/>
    <w:rsid w:val="5D1A02F3"/>
    <w:rsid w:val="5D7F1B31"/>
    <w:rsid w:val="5D980F49"/>
    <w:rsid w:val="5ECC14EE"/>
    <w:rsid w:val="5EF52A32"/>
    <w:rsid w:val="5F3C5378"/>
    <w:rsid w:val="5F8765D8"/>
    <w:rsid w:val="5FA15BAB"/>
    <w:rsid w:val="613879DA"/>
    <w:rsid w:val="623C26A5"/>
    <w:rsid w:val="62BB34A2"/>
    <w:rsid w:val="631A4372"/>
    <w:rsid w:val="63243CAB"/>
    <w:rsid w:val="63523475"/>
    <w:rsid w:val="63B36392"/>
    <w:rsid w:val="63E61AF4"/>
    <w:rsid w:val="640725B2"/>
    <w:rsid w:val="64420B51"/>
    <w:rsid w:val="644723DD"/>
    <w:rsid w:val="64C95268"/>
    <w:rsid w:val="66152BFF"/>
    <w:rsid w:val="66584CFF"/>
    <w:rsid w:val="665E45CC"/>
    <w:rsid w:val="66AE0AD6"/>
    <w:rsid w:val="672E2731"/>
    <w:rsid w:val="685B50F5"/>
    <w:rsid w:val="687D4CF3"/>
    <w:rsid w:val="68D64EB2"/>
    <w:rsid w:val="68FF3EB0"/>
    <w:rsid w:val="6959253D"/>
    <w:rsid w:val="69FE2BB5"/>
    <w:rsid w:val="6A3627E9"/>
    <w:rsid w:val="6A4E60D7"/>
    <w:rsid w:val="6A6035DB"/>
    <w:rsid w:val="6AC53141"/>
    <w:rsid w:val="6AD13731"/>
    <w:rsid w:val="6B0A35F2"/>
    <w:rsid w:val="6BEB75A8"/>
    <w:rsid w:val="6C5521B4"/>
    <w:rsid w:val="6CBA1BE6"/>
    <w:rsid w:val="6CFE4084"/>
    <w:rsid w:val="6D083822"/>
    <w:rsid w:val="6D317FB0"/>
    <w:rsid w:val="6D411DE0"/>
    <w:rsid w:val="6DC50D0D"/>
    <w:rsid w:val="6E8464F9"/>
    <w:rsid w:val="6EC2553D"/>
    <w:rsid w:val="6F095302"/>
    <w:rsid w:val="732C5EB5"/>
    <w:rsid w:val="73400931"/>
    <w:rsid w:val="74613E56"/>
    <w:rsid w:val="752307AD"/>
    <w:rsid w:val="75293951"/>
    <w:rsid w:val="75B024DF"/>
    <w:rsid w:val="76B30D88"/>
    <w:rsid w:val="781F6B0A"/>
    <w:rsid w:val="78594B69"/>
    <w:rsid w:val="78691F3C"/>
    <w:rsid w:val="78A360C2"/>
    <w:rsid w:val="78D7610E"/>
    <w:rsid w:val="79321890"/>
    <w:rsid w:val="795458E7"/>
    <w:rsid w:val="7A0B4288"/>
    <w:rsid w:val="7A276093"/>
    <w:rsid w:val="7B5B7F3D"/>
    <w:rsid w:val="7B72569A"/>
    <w:rsid w:val="7B8C506E"/>
    <w:rsid w:val="7B8D51FA"/>
    <w:rsid w:val="7BA165F4"/>
    <w:rsid w:val="7BC61788"/>
    <w:rsid w:val="7C1D6886"/>
    <w:rsid w:val="7C1D7401"/>
    <w:rsid w:val="7D162744"/>
    <w:rsid w:val="7E7F7378"/>
    <w:rsid w:val="7EC07EE0"/>
    <w:rsid w:val="7F4B5B54"/>
    <w:rsid w:val="7FEC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7778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77783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7778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7778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135</Words>
  <Characters>776</Characters>
  <Application>Microsoft Office Word</Application>
  <DocSecurity>0</DocSecurity>
  <Lines>6</Lines>
  <Paragraphs>1</Paragraphs>
  <ScaleCrop>false</ScaleCrop>
  <Company>Microsoft</Company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zxm</cp:lastModifiedBy>
  <cp:revision>7</cp:revision>
  <dcterms:created xsi:type="dcterms:W3CDTF">2017-02-22T02:27:00Z</dcterms:created>
  <dcterms:modified xsi:type="dcterms:W3CDTF">2017-03-08T03:09:00Z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2052-10.1.0.5575</vt:lpwstr>
  </property>
</Properties>
</file>