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0E80" w:rsidRPr="003A6502" w:rsidRDefault="00530E80" w:rsidP="003A6502">
      <w:pPr>
        <w:shd w:val="clear" w:color="auto" w:fill="FFFFFF"/>
        <w:adjustRightInd w:val="0"/>
        <w:snapToGrid w:val="0"/>
        <w:spacing w:line="576" w:lineRule="exact"/>
        <w:rPr>
          <w:rFonts w:eastAsia="方正黑体简体"/>
          <w:b/>
          <w:kern w:val="0"/>
          <w:sz w:val="32"/>
          <w:szCs w:val="32"/>
        </w:rPr>
      </w:pPr>
    </w:p>
    <w:p w:rsidR="00530E80" w:rsidRPr="003A6502" w:rsidRDefault="00530E80" w:rsidP="003A6502">
      <w:pPr>
        <w:rPr>
          <w:rFonts w:eastAsia="方正小标宋_GBK"/>
          <w:sz w:val="40"/>
          <w:szCs w:val="40"/>
        </w:rPr>
      </w:pPr>
    </w:p>
    <w:p w:rsidR="00530E80" w:rsidRPr="003A6502" w:rsidRDefault="00530E80" w:rsidP="003A6502">
      <w:pPr>
        <w:spacing w:line="560" w:lineRule="exact"/>
        <w:jc w:val="center"/>
        <w:outlineLvl w:val="0"/>
        <w:rPr>
          <w:rFonts w:asciiTheme="majorEastAsia" w:eastAsiaTheme="majorEastAsia" w:hAnsiTheme="majorEastAsia"/>
          <w:sz w:val="36"/>
          <w:szCs w:val="32"/>
        </w:rPr>
      </w:pPr>
      <w:r w:rsidRPr="003A6502">
        <w:rPr>
          <w:rFonts w:asciiTheme="majorEastAsia" w:eastAsiaTheme="majorEastAsia" w:hAnsiTheme="majorEastAsia" w:hint="eastAsia"/>
          <w:sz w:val="44"/>
          <w:szCs w:val="40"/>
        </w:rPr>
        <w:t>成都市公共场所控制吸烟条例</w:t>
      </w:r>
    </w:p>
    <w:p w:rsidR="00530E80" w:rsidRPr="003A6502" w:rsidRDefault="00530E80" w:rsidP="003A6502">
      <w:pPr>
        <w:spacing w:line="600" w:lineRule="exact"/>
        <w:rPr>
          <w:rFonts w:eastAsia="方正楷体_GBK"/>
          <w:sz w:val="32"/>
          <w:szCs w:val="32"/>
        </w:rPr>
      </w:pPr>
    </w:p>
    <w:p w:rsidR="00530E80" w:rsidRPr="003A6502" w:rsidRDefault="00530E80" w:rsidP="003A6502">
      <w:pPr>
        <w:spacing w:line="600" w:lineRule="exact"/>
        <w:ind w:leftChars="300" w:left="630" w:rightChars="300" w:right="630"/>
        <w:rPr>
          <w:rFonts w:ascii="楷体_GB2312" w:eastAsia="楷体_GB2312"/>
        </w:rPr>
      </w:pPr>
      <w:r w:rsidRPr="003A6502">
        <w:rPr>
          <w:rFonts w:ascii="楷体_GB2312" w:eastAsia="楷体_GB2312" w:hint="eastAsia"/>
          <w:sz w:val="32"/>
          <w:szCs w:val="32"/>
        </w:rPr>
        <w:t>（2022年8月30日成都市第十七届人民代表大会常务委员会第三十八次会议通过</w:t>
      </w:r>
      <w:r w:rsidR="003A6502" w:rsidRPr="003A6502">
        <w:rPr>
          <w:rFonts w:ascii="楷体_GB2312" w:eastAsia="楷体_GB2312" w:hint="eastAsia"/>
          <w:sz w:val="32"/>
          <w:szCs w:val="32"/>
        </w:rPr>
        <w:t xml:space="preserve">  </w:t>
      </w:r>
      <w:r w:rsidRPr="003A6502">
        <w:rPr>
          <w:rFonts w:ascii="楷体_GB2312" w:eastAsia="楷体_GB2312" w:hint="eastAsia"/>
          <w:sz w:val="32"/>
          <w:szCs w:val="32"/>
        </w:rPr>
        <w:t>2022年9月30日四川省第十三届人民代表大会常务委员会第三十七次会议批准）</w:t>
      </w:r>
    </w:p>
    <w:p w:rsidR="003A6502" w:rsidRPr="003A6502" w:rsidRDefault="003A6502" w:rsidP="003A6502">
      <w:pPr>
        <w:suppressAutoHyphens/>
        <w:overflowPunct w:val="0"/>
        <w:spacing w:line="600" w:lineRule="exact"/>
        <w:ind w:firstLineChars="200" w:firstLine="640"/>
        <w:rPr>
          <w:rFonts w:ascii="方正黑体_GBK" w:eastAsia="黑体" w:hAnsi="方正黑体_GBK" w:cs="方正黑体_GBK" w:hint="eastAsia"/>
          <w:sz w:val="32"/>
          <w:szCs w:val="32"/>
        </w:rPr>
      </w:pPr>
    </w:p>
    <w:p w:rsidR="00530E80" w:rsidRPr="003A6502" w:rsidRDefault="00530E80" w:rsidP="003A6502">
      <w:pPr>
        <w:suppressAutoHyphens/>
        <w:overflowPunct w:val="0"/>
        <w:spacing w:line="600" w:lineRule="exact"/>
        <w:ind w:firstLineChars="200" w:firstLine="640"/>
        <w:rPr>
          <w:rFonts w:eastAsia="仿宋_GB2312"/>
          <w:sz w:val="32"/>
          <w:szCs w:val="32"/>
        </w:rPr>
      </w:pPr>
      <w:r w:rsidRPr="003A6502">
        <w:rPr>
          <w:rFonts w:ascii="方正黑体_GBK" w:eastAsia="黑体" w:hAnsi="方正黑体_GBK" w:cs="方正黑体_GBK" w:hint="eastAsia"/>
          <w:sz w:val="32"/>
          <w:szCs w:val="32"/>
        </w:rPr>
        <w:t>第一条</w:t>
      </w:r>
      <w:r w:rsidRPr="003A6502">
        <w:rPr>
          <w:rFonts w:ascii="方正黑体_GBK" w:eastAsia="黑体" w:hAnsi="方正黑体_GBK" w:cs="方正黑体_GBK" w:hint="eastAsia"/>
          <w:sz w:val="32"/>
          <w:szCs w:val="32"/>
        </w:rPr>
        <w:t xml:space="preserve">  </w:t>
      </w:r>
      <w:r w:rsidRPr="003A6502">
        <w:rPr>
          <w:rFonts w:eastAsia="仿宋_GB2312" w:hint="eastAsia"/>
          <w:sz w:val="32"/>
          <w:szCs w:val="32"/>
        </w:rPr>
        <w:t>为了减少吸烟造成的危害，维护公众健康权益，创造良好公共环境，提高城市文明水平，根据《中华人民共和国基本医疗卫生与健康促进法》等法律、法规，结合成都市实际，制定本条例。</w:t>
      </w:r>
    </w:p>
    <w:p w:rsidR="00530E80" w:rsidRPr="003A6502" w:rsidRDefault="00530E80" w:rsidP="003A6502">
      <w:pPr>
        <w:suppressAutoHyphens/>
        <w:spacing w:line="600" w:lineRule="exact"/>
        <w:ind w:firstLineChars="200" w:firstLine="640"/>
        <w:rPr>
          <w:rFonts w:eastAsia="仿宋_GB2312"/>
          <w:sz w:val="32"/>
          <w:szCs w:val="32"/>
        </w:rPr>
      </w:pPr>
      <w:r w:rsidRPr="003A6502">
        <w:rPr>
          <w:rFonts w:ascii="方正黑体_GBK" w:eastAsia="黑体" w:hAnsi="方正黑体_GBK" w:cs="方正黑体_GBK" w:hint="eastAsia"/>
          <w:sz w:val="32"/>
          <w:szCs w:val="32"/>
        </w:rPr>
        <w:t>第二条</w:t>
      </w:r>
      <w:r w:rsidRPr="003A6502">
        <w:rPr>
          <w:rFonts w:ascii="方正黑体_GBK" w:eastAsia="黑体" w:hAnsi="方正黑体_GBK" w:cs="方正黑体_GBK" w:hint="eastAsia"/>
          <w:sz w:val="32"/>
          <w:szCs w:val="32"/>
        </w:rPr>
        <w:t xml:space="preserve">  </w:t>
      </w:r>
      <w:r w:rsidRPr="003A6502">
        <w:rPr>
          <w:rFonts w:eastAsia="仿宋_GB2312" w:hint="eastAsia"/>
          <w:sz w:val="32"/>
          <w:szCs w:val="32"/>
        </w:rPr>
        <w:t>本条例适用于本市行政区域内公共场所控制吸烟工作及其监督管理活动。</w:t>
      </w:r>
    </w:p>
    <w:p w:rsidR="00530E80" w:rsidRPr="003A6502" w:rsidRDefault="00530E80" w:rsidP="003A6502">
      <w:pPr>
        <w:suppressAutoHyphens/>
        <w:spacing w:line="600" w:lineRule="exact"/>
        <w:ind w:firstLineChars="200" w:firstLine="640"/>
        <w:rPr>
          <w:rFonts w:eastAsia="仿宋_GB2312"/>
          <w:sz w:val="32"/>
          <w:szCs w:val="32"/>
        </w:rPr>
      </w:pPr>
      <w:r w:rsidRPr="003A6502">
        <w:rPr>
          <w:rFonts w:eastAsia="仿宋_GB2312" w:hint="eastAsia"/>
          <w:sz w:val="32"/>
          <w:szCs w:val="32"/>
        </w:rPr>
        <w:t>本条例所称公共场所，是指公众可以进出的场所或者供集体使用的场所，</w:t>
      </w:r>
      <w:proofErr w:type="gramStart"/>
      <w:r w:rsidRPr="003A6502">
        <w:rPr>
          <w:rFonts w:eastAsia="仿宋_GB2312" w:hint="eastAsia"/>
          <w:sz w:val="32"/>
          <w:szCs w:val="32"/>
        </w:rPr>
        <w:t>含工作</w:t>
      </w:r>
      <w:proofErr w:type="gramEnd"/>
      <w:r w:rsidRPr="003A6502">
        <w:rPr>
          <w:rFonts w:eastAsia="仿宋_GB2312" w:hint="eastAsia"/>
          <w:sz w:val="32"/>
          <w:szCs w:val="32"/>
        </w:rPr>
        <w:t>场所、公共交通工具、公用电梯等。</w:t>
      </w:r>
    </w:p>
    <w:p w:rsidR="00530E80" w:rsidRPr="003A6502" w:rsidRDefault="00530E80" w:rsidP="003A6502">
      <w:pPr>
        <w:suppressAutoHyphens/>
        <w:spacing w:line="600" w:lineRule="exact"/>
        <w:ind w:firstLineChars="200" w:firstLine="640"/>
        <w:rPr>
          <w:rFonts w:eastAsia="仿宋_GB2312"/>
          <w:sz w:val="32"/>
          <w:szCs w:val="32"/>
        </w:rPr>
      </w:pPr>
      <w:r w:rsidRPr="003A6502">
        <w:rPr>
          <w:rFonts w:eastAsia="仿宋_GB2312" w:hint="eastAsia"/>
          <w:sz w:val="32"/>
          <w:szCs w:val="32"/>
        </w:rPr>
        <w:t>本条例所称吸烟，是指吸入、呼出烟草的烟雾或者电子烟雾，以及持有点燃的烟草制品的行为。</w:t>
      </w:r>
    </w:p>
    <w:p w:rsidR="00530E80" w:rsidRPr="003A6502" w:rsidRDefault="00530E80" w:rsidP="003A6502">
      <w:pPr>
        <w:suppressAutoHyphens/>
        <w:spacing w:line="600" w:lineRule="exact"/>
        <w:ind w:firstLineChars="200" w:firstLine="640"/>
        <w:rPr>
          <w:rFonts w:eastAsia="仿宋_GB2312"/>
          <w:sz w:val="32"/>
          <w:szCs w:val="32"/>
        </w:rPr>
      </w:pPr>
      <w:r w:rsidRPr="003A6502">
        <w:rPr>
          <w:rFonts w:ascii="方正黑体_GBK" w:eastAsia="黑体" w:hAnsi="方正黑体_GBK" w:cs="方正黑体_GBK" w:hint="eastAsia"/>
          <w:sz w:val="32"/>
          <w:szCs w:val="32"/>
        </w:rPr>
        <w:t>第三条</w:t>
      </w:r>
      <w:r w:rsidRPr="003A6502">
        <w:rPr>
          <w:rFonts w:ascii="方正黑体_GBK" w:eastAsia="黑体" w:hAnsi="方正黑体_GBK" w:cs="方正黑体_GBK" w:hint="eastAsia"/>
          <w:sz w:val="32"/>
          <w:szCs w:val="32"/>
        </w:rPr>
        <w:t xml:space="preserve">  </w:t>
      </w:r>
      <w:r w:rsidRPr="003A6502">
        <w:rPr>
          <w:rFonts w:eastAsia="仿宋_GB2312" w:hint="eastAsia"/>
          <w:sz w:val="32"/>
          <w:szCs w:val="32"/>
        </w:rPr>
        <w:t>本市公共场所控制吸烟工作遵循政府主导、分类管理、场所负责、个人自律、社会监督的原则。</w:t>
      </w:r>
    </w:p>
    <w:p w:rsidR="00530E80" w:rsidRPr="003A6502" w:rsidRDefault="00530E80" w:rsidP="003A6502">
      <w:pPr>
        <w:suppressAutoHyphens/>
        <w:spacing w:line="600" w:lineRule="exact"/>
        <w:ind w:firstLineChars="200" w:firstLine="640"/>
        <w:rPr>
          <w:rFonts w:eastAsia="仿宋_GB2312"/>
          <w:sz w:val="32"/>
          <w:szCs w:val="32"/>
        </w:rPr>
      </w:pPr>
      <w:r w:rsidRPr="003A6502">
        <w:rPr>
          <w:rFonts w:ascii="方正黑体_GBK" w:eastAsia="黑体" w:hAnsi="方正黑体_GBK" w:cs="方正黑体_GBK" w:hint="eastAsia"/>
          <w:sz w:val="32"/>
          <w:szCs w:val="32"/>
        </w:rPr>
        <w:lastRenderedPageBreak/>
        <w:t>第四条</w:t>
      </w:r>
      <w:r w:rsidRPr="003A6502">
        <w:rPr>
          <w:rFonts w:ascii="方正黑体_GBK" w:eastAsia="黑体" w:hAnsi="方正黑体_GBK" w:cs="方正黑体_GBK" w:hint="eastAsia"/>
          <w:sz w:val="32"/>
          <w:szCs w:val="32"/>
        </w:rPr>
        <w:t xml:space="preserve">  </w:t>
      </w:r>
      <w:r w:rsidRPr="003A6502">
        <w:rPr>
          <w:rFonts w:eastAsia="仿宋_GB2312" w:hint="eastAsia"/>
          <w:sz w:val="32"/>
          <w:szCs w:val="32"/>
        </w:rPr>
        <w:t>市和区（市）县人民政府负责本辖区公共场所控制吸烟工作，将控制吸烟工作纳入卫生健康事业发展规划。</w:t>
      </w:r>
    </w:p>
    <w:p w:rsidR="00530E80" w:rsidRPr="003A6502" w:rsidRDefault="00530E80" w:rsidP="003A6502">
      <w:pPr>
        <w:suppressAutoHyphens/>
        <w:spacing w:line="600" w:lineRule="exact"/>
        <w:ind w:firstLineChars="200" w:firstLine="640"/>
        <w:rPr>
          <w:rFonts w:eastAsia="仿宋_GB2312"/>
          <w:sz w:val="32"/>
          <w:szCs w:val="32"/>
        </w:rPr>
      </w:pPr>
      <w:r w:rsidRPr="003A6502">
        <w:rPr>
          <w:rFonts w:eastAsia="仿宋_GB2312" w:hint="eastAsia"/>
          <w:sz w:val="32"/>
          <w:szCs w:val="32"/>
        </w:rPr>
        <w:t>镇人民政府、街道办事处负责本辖区内公共场所控制吸烟相关工作。</w:t>
      </w:r>
    </w:p>
    <w:p w:rsidR="00530E80" w:rsidRPr="003A6502" w:rsidRDefault="00530E80" w:rsidP="003A6502">
      <w:pPr>
        <w:suppressAutoHyphens/>
        <w:spacing w:line="600" w:lineRule="exact"/>
        <w:ind w:firstLineChars="200" w:firstLine="640"/>
        <w:rPr>
          <w:rFonts w:eastAsia="仿宋_GB2312"/>
          <w:sz w:val="32"/>
          <w:szCs w:val="32"/>
        </w:rPr>
      </w:pPr>
      <w:r w:rsidRPr="003A6502">
        <w:rPr>
          <w:rFonts w:ascii="方正黑体_GBK" w:eastAsia="黑体" w:hAnsi="方正黑体_GBK" w:cs="方正黑体_GBK" w:hint="eastAsia"/>
          <w:sz w:val="32"/>
          <w:szCs w:val="32"/>
        </w:rPr>
        <w:t>第五条</w:t>
      </w:r>
      <w:r w:rsidRPr="003A6502">
        <w:rPr>
          <w:rFonts w:ascii="方正黑体_GBK" w:eastAsia="黑体" w:hAnsi="方正黑体_GBK" w:cs="方正黑体_GBK" w:hint="eastAsia"/>
          <w:sz w:val="32"/>
          <w:szCs w:val="32"/>
        </w:rPr>
        <w:t xml:space="preserve">  </w:t>
      </w:r>
      <w:r w:rsidRPr="003A6502">
        <w:rPr>
          <w:rFonts w:eastAsia="仿宋_GB2312" w:hint="eastAsia"/>
          <w:sz w:val="32"/>
          <w:szCs w:val="32"/>
        </w:rPr>
        <w:t>市和区（市）县卫生健康主管部门在本级人民政府领导下，组织协调、监督管理公共场所控制吸烟工作。</w:t>
      </w:r>
    </w:p>
    <w:p w:rsidR="00530E80" w:rsidRPr="003A6502" w:rsidRDefault="00530E80" w:rsidP="003A6502">
      <w:pPr>
        <w:suppressAutoHyphens/>
        <w:spacing w:line="600" w:lineRule="exact"/>
        <w:ind w:firstLineChars="200" w:firstLine="640"/>
        <w:rPr>
          <w:rFonts w:eastAsia="仿宋_GB2312"/>
          <w:sz w:val="32"/>
          <w:szCs w:val="32"/>
        </w:rPr>
      </w:pPr>
      <w:r w:rsidRPr="003A6502">
        <w:rPr>
          <w:rFonts w:eastAsia="仿宋_GB2312" w:hint="eastAsia"/>
          <w:sz w:val="32"/>
          <w:szCs w:val="32"/>
        </w:rPr>
        <w:t>市和区（市）县教育、民政、人力资源和社会保障、住建、城市管理、交通运输、公园城市、商务、文广旅、市场监管、体育、机关事务、烟草专卖等部门在各自职责范围内做好本行业公共场所控制吸烟监督管理工作。</w:t>
      </w:r>
    </w:p>
    <w:p w:rsidR="00530E80" w:rsidRPr="003A6502" w:rsidRDefault="00530E80" w:rsidP="003A6502">
      <w:pPr>
        <w:suppressAutoHyphens/>
        <w:spacing w:line="600" w:lineRule="exact"/>
        <w:ind w:firstLineChars="200" w:firstLine="640"/>
        <w:rPr>
          <w:rFonts w:eastAsia="仿宋_GB2312"/>
          <w:sz w:val="32"/>
          <w:szCs w:val="32"/>
        </w:rPr>
      </w:pPr>
      <w:r w:rsidRPr="003A6502">
        <w:rPr>
          <w:rFonts w:ascii="方正黑体_GBK" w:eastAsia="黑体" w:hAnsi="方正黑体_GBK" w:cs="方正黑体_GBK" w:hint="eastAsia"/>
          <w:sz w:val="32"/>
          <w:szCs w:val="32"/>
        </w:rPr>
        <w:t>第六条</w:t>
      </w:r>
      <w:r w:rsidRPr="003A6502">
        <w:rPr>
          <w:rFonts w:ascii="方正黑体_GBK" w:eastAsia="黑体" w:hAnsi="方正黑体_GBK" w:cs="方正黑体_GBK" w:hint="eastAsia"/>
          <w:sz w:val="32"/>
          <w:szCs w:val="32"/>
        </w:rPr>
        <w:t xml:space="preserve">  </w:t>
      </w:r>
      <w:r w:rsidRPr="003A6502">
        <w:rPr>
          <w:rFonts w:eastAsia="仿宋_GB2312" w:hint="eastAsia"/>
          <w:sz w:val="32"/>
          <w:szCs w:val="32"/>
        </w:rPr>
        <w:t>公共场所的室内区域禁止吸烟，但本条例第七条第一款第一项规定的场所除外。民用机场、铁路车站的控制吸烟工作按照国家有关规定执行。</w:t>
      </w:r>
    </w:p>
    <w:p w:rsidR="00530E80" w:rsidRPr="003A6502" w:rsidRDefault="00530E80" w:rsidP="003A6502">
      <w:pPr>
        <w:suppressAutoHyphens/>
        <w:spacing w:line="600" w:lineRule="exact"/>
        <w:ind w:firstLineChars="200" w:firstLine="640"/>
        <w:rPr>
          <w:rFonts w:eastAsia="仿宋_GB2312"/>
          <w:sz w:val="32"/>
          <w:szCs w:val="32"/>
        </w:rPr>
      </w:pPr>
      <w:r w:rsidRPr="003A6502">
        <w:rPr>
          <w:rFonts w:eastAsia="仿宋_GB2312" w:hint="eastAsia"/>
          <w:sz w:val="32"/>
          <w:szCs w:val="32"/>
        </w:rPr>
        <w:t>下列公共场所的室外区域也禁止吸烟：</w:t>
      </w:r>
    </w:p>
    <w:p w:rsidR="00530E80" w:rsidRPr="003A6502" w:rsidRDefault="00530E80" w:rsidP="003A6502">
      <w:pPr>
        <w:suppressAutoHyphens/>
        <w:spacing w:line="600" w:lineRule="exact"/>
        <w:ind w:firstLineChars="200" w:firstLine="640"/>
        <w:rPr>
          <w:rFonts w:eastAsia="仿宋_GB2312"/>
          <w:sz w:val="32"/>
          <w:szCs w:val="32"/>
        </w:rPr>
      </w:pPr>
      <w:r w:rsidRPr="003A6502">
        <w:rPr>
          <w:rFonts w:eastAsia="仿宋_GB2312" w:hint="eastAsia"/>
          <w:sz w:val="32"/>
          <w:szCs w:val="32"/>
        </w:rPr>
        <w:t>（一）托儿所、幼儿园、中小学校、青少年宫、青少年活动中心、校外培训机构以及儿童福利院、未成年人救助保护机构等未成年人集中活动的公共场所；</w:t>
      </w:r>
    </w:p>
    <w:p w:rsidR="00530E80" w:rsidRPr="003A6502" w:rsidRDefault="00530E80" w:rsidP="003A6502">
      <w:pPr>
        <w:suppressAutoHyphens/>
        <w:spacing w:line="600" w:lineRule="exact"/>
        <w:ind w:firstLineChars="200" w:firstLine="640"/>
        <w:rPr>
          <w:rFonts w:eastAsia="仿宋_GB2312"/>
          <w:sz w:val="32"/>
          <w:szCs w:val="32"/>
        </w:rPr>
      </w:pPr>
      <w:bookmarkStart w:id="0" w:name="_GoBack"/>
      <w:bookmarkEnd w:id="0"/>
      <w:r w:rsidRPr="003A6502">
        <w:rPr>
          <w:rFonts w:eastAsia="仿宋_GB2312" w:hint="eastAsia"/>
          <w:sz w:val="32"/>
          <w:szCs w:val="32"/>
        </w:rPr>
        <w:t>（二）妇幼保健院（所）、儿童医院；</w:t>
      </w:r>
    </w:p>
    <w:p w:rsidR="00530E80" w:rsidRPr="003A6502" w:rsidRDefault="00530E80" w:rsidP="003A6502">
      <w:pPr>
        <w:suppressAutoHyphens/>
        <w:spacing w:line="600" w:lineRule="exact"/>
        <w:ind w:firstLineChars="200" w:firstLine="640"/>
        <w:rPr>
          <w:rFonts w:eastAsia="仿宋_GB2312"/>
          <w:sz w:val="32"/>
          <w:szCs w:val="32"/>
        </w:rPr>
      </w:pPr>
      <w:r w:rsidRPr="003A6502">
        <w:rPr>
          <w:rFonts w:eastAsia="仿宋_GB2312" w:hint="eastAsia"/>
          <w:sz w:val="32"/>
          <w:szCs w:val="32"/>
        </w:rPr>
        <w:t>（三）体育场馆、演出场所的观众坐席和比赛、演出区域；</w:t>
      </w:r>
    </w:p>
    <w:p w:rsidR="00530E80" w:rsidRPr="003A6502" w:rsidRDefault="00530E80" w:rsidP="003A6502">
      <w:pPr>
        <w:suppressAutoHyphens/>
        <w:spacing w:line="600" w:lineRule="exact"/>
        <w:ind w:firstLineChars="200" w:firstLine="640"/>
        <w:rPr>
          <w:rFonts w:eastAsia="仿宋_GB2312"/>
          <w:sz w:val="32"/>
          <w:szCs w:val="32"/>
        </w:rPr>
      </w:pPr>
      <w:r w:rsidRPr="003A6502">
        <w:rPr>
          <w:rFonts w:eastAsia="仿宋_GB2312" w:hint="eastAsia"/>
          <w:sz w:val="32"/>
          <w:szCs w:val="32"/>
        </w:rPr>
        <w:t>（四）对社会开放的文物保护单位；</w:t>
      </w:r>
    </w:p>
    <w:p w:rsidR="00530E80" w:rsidRPr="003A6502" w:rsidRDefault="00530E80" w:rsidP="003A6502">
      <w:pPr>
        <w:suppressAutoHyphens/>
        <w:spacing w:line="600" w:lineRule="exact"/>
        <w:ind w:firstLineChars="200" w:firstLine="640"/>
        <w:rPr>
          <w:rFonts w:eastAsia="仿宋_GB2312"/>
          <w:sz w:val="32"/>
          <w:szCs w:val="32"/>
        </w:rPr>
      </w:pPr>
      <w:r w:rsidRPr="003A6502">
        <w:rPr>
          <w:rFonts w:eastAsia="仿宋_GB2312" w:hint="eastAsia"/>
          <w:sz w:val="32"/>
          <w:szCs w:val="32"/>
        </w:rPr>
        <w:t>（五）人群聚集的公共交通工具等候区域；</w:t>
      </w:r>
    </w:p>
    <w:p w:rsidR="00530E80" w:rsidRPr="003A6502" w:rsidRDefault="00530E80" w:rsidP="003A6502">
      <w:pPr>
        <w:suppressAutoHyphens/>
        <w:spacing w:line="600" w:lineRule="exact"/>
        <w:ind w:firstLineChars="200" w:firstLine="640"/>
        <w:rPr>
          <w:rFonts w:eastAsia="仿宋_GB2312"/>
          <w:sz w:val="32"/>
          <w:szCs w:val="32"/>
        </w:rPr>
      </w:pPr>
      <w:r w:rsidRPr="003A6502">
        <w:rPr>
          <w:rFonts w:eastAsia="仿宋_GB2312" w:hint="eastAsia"/>
          <w:sz w:val="32"/>
          <w:szCs w:val="32"/>
        </w:rPr>
        <w:lastRenderedPageBreak/>
        <w:t>（六）法律、法规、规章规定的其他室外禁止吸烟的公共场所。</w:t>
      </w:r>
    </w:p>
    <w:p w:rsidR="00530E80" w:rsidRPr="003A6502" w:rsidRDefault="00530E80" w:rsidP="003A6502">
      <w:pPr>
        <w:suppressAutoHyphens/>
        <w:spacing w:line="600" w:lineRule="exact"/>
        <w:ind w:firstLineChars="200" w:firstLine="640"/>
        <w:rPr>
          <w:rFonts w:eastAsia="仿宋_GB2312"/>
          <w:sz w:val="32"/>
          <w:szCs w:val="32"/>
        </w:rPr>
      </w:pPr>
      <w:r w:rsidRPr="003A6502">
        <w:rPr>
          <w:rFonts w:eastAsia="仿宋_GB2312" w:hint="eastAsia"/>
          <w:sz w:val="32"/>
          <w:szCs w:val="32"/>
        </w:rPr>
        <w:t>市和区（市）县人民政府可以根据举办大型活动等工作需要，划定临时禁止吸烟的室外区域。</w:t>
      </w:r>
    </w:p>
    <w:p w:rsidR="00530E80" w:rsidRPr="003A6502" w:rsidRDefault="00530E80" w:rsidP="003A6502">
      <w:pPr>
        <w:suppressAutoHyphens/>
        <w:spacing w:line="600" w:lineRule="exact"/>
        <w:ind w:firstLineChars="200" w:firstLine="640"/>
        <w:rPr>
          <w:rFonts w:eastAsia="仿宋_GB2312"/>
          <w:sz w:val="32"/>
          <w:szCs w:val="32"/>
        </w:rPr>
      </w:pPr>
      <w:r w:rsidRPr="003A6502">
        <w:rPr>
          <w:rFonts w:ascii="方正黑体_GBK" w:eastAsia="黑体" w:hAnsi="方正黑体_GBK" w:cs="方正黑体_GBK" w:hint="eastAsia"/>
          <w:sz w:val="32"/>
          <w:szCs w:val="32"/>
        </w:rPr>
        <w:t>第七条</w:t>
      </w:r>
      <w:r w:rsidRPr="003A6502">
        <w:rPr>
          <w:rFonts w:ascii="方正黑体_GBK" w:eastAsia="黑体" w:hAnsi="方正黑体_GBK" w:cs="方正黑体_GBK" w:hint="eastAsia"/>
          <w:sz w:val="32"/>
          <w:szCs w:val="32"/>
        </w:rPr>
        <w:t xml:space="preserve">  </w:t>
      </w:r>
      <w:r w:rsidRPr="003A6502">
        <w:rPr>
          <w:rFonts w:eastAsia="仿宋_GB2312" w:hint="eastAsia"/>
          <w:sz w:val="32"/>
          <w:szCs w:val="32"/>
        </w:rPr>
        <w:t>下列场所可以设置吸烟区：</w:t>
      </w:r>
    </w:p>
    <w:p w:rsidR="00530E80" w:rsidRPr="003A6502" w:rsidRDefault="00530E80" w:rsidP="003A6502">
      <w:pPr>
        <w:suppressAutoHyphens/>
        <w:spacing w:line="600" w:lineRule="exact"/>
        <w:ind w:firstLineChars="200" w:firstLine="640"/>
        <w:rPr>
          <w:rFonts w:eastAsia="仿宋_GB2312"/>
          <w:sz w:val="32"/>
          <w:szCs w:val="32"/>
        </w:rPr>
      </w:pPr>
      <w:r w:rsidRPr="003A6502">
        <w:rPr>
          <w:rFonts w:eastAsia="仿宋_GB2312" w:hint="eastAsia"/>
          <w:sz w:val="32"/>
          <w:szCs w:val="32"/>
        </w:rPr>
        <w:t>（一）餐饮娱乐服务场所、住宿休息服务场所的室内区域；</w:t>
      </w:r>
    </w:p>
    <w:p w:rsidR="00530E80" w:rsidRPr="003A6502" w:rsidRDefault="00530E80" w:rsidP="003A6502">
      <w:pPr>
        <w:suppressAutoHyphens/>
        <w:spacing w:line="600" w:lineRule="exact"/>
        <w:ind w:firstLineChars="200" w:firstLine="640"/>
        <w:rPr>
          <w:rFonts w:eastAsia="仿宋_GB2312"/>
          <w:sz w:val="32"/>
          <w:szCs w:val="32"/>
        </w:rPr>
      </w:pPr>
      <w:r w:rsidRPr="003A6502">
        <w:rPr>
          <w:rFonts w:eastAsia="仿宋_GB2312" w:hint="eastAsia"/>
          <w:sz w:val="32"/>
          <w:szCs w:val="32"/>
        </w:rPr>
        <w:t>（二）本条例第六条第二款规定以外的公共场所的室外区域。</w:t>
      </w:r>
    </w:p>
    <w:p w:rsidR="00530E80" w:rsidRPr="003A6502" w:rsidRDefault="00530E80" w:rsidP="003A6502">
      <w:pPr>
        <w:suppressAutoHyphens/>
        <w:spacing w:line="600" w:lineRule="exact"/>
        <w:ind w:firstLineChars="200" w:firstLine="640"/>
        <w:rPr>
          <w:rFonts w:eastAsia="仿宋_GB2312"/>
          <w:sz w:val="32"/>
          <w:szCs w:val="32"/>
        </w:rPr>
      </w:pPr>
      <w:r w:rsidRPr="003A6502">
        <w:rPr>
          <w:rFonts w:eastAsia="仿宋_GB2312" w:hint="eastAsia"/>
          <w:sz w:val="32"/>
          <w:szCs w:val="32"/>
        </w:rPr>
        <w:t>设置吸烟区的，应当符合下列规定：</w:t>
      </w:r>
    </w:p>
    <w:p w:rsidR="00530E80" w:rsidRPr="003A6502" w:rsidRDefault="00530E80" w:rsidP="003A6502">
      <w:pPr>
        <w:suppressAutoHyphens/>
        <w:spacing w:line="600" w:lineRule="exact"/>
        <w:ind w:firstLineChars="200" w:firstLine="640"/>
        <w:rPr>
          <w:rFonts w:eastAsia="仿宋_GB2312"/>
          <w:sz w:val="32"/>
          <w:szCs w:val="32"/>
        </w:rPr>
      </w:pPr>
      <w:r w:rsidRPr="003A6502">
        <w:rPr>
          <w:rFonts w:eastAsia="仿宋_GB2312" w:hint="eastAsia"/>
          <w:sz w:val="32"/>
          <w:szCs w:val="32"/>
        </w:rPr>
        <w:t>（一）避开人员密集区域和行人必经的主要通道；</w:t>
      </w:r>
    </w:p>
    <w:p w:rsidR="00530E80" w:rsidRPr="003A6502" w:rsidRDefault="00530E80" w:rsidP="003A6502">
      <w:pPr>
        <w:suppressAutoHyphens/>
        <w:spacing w:line="600" w:lineRule="exact"/>
        <w:ind w:firstLineChars="200" w:firstLine="640"/>
        <w:rPr>
          <w:rFonts w:eastAsia="仿宋_GB2312"/>
          <w:sz w:val="32"/>
          <w:szCs w:val="32"/>
        </w:rPr>
      </w:pPr>
      <w:r w:rsidRPr="003A6502">
        <w:rPr>
          <w:rFonts w:eastAsia="仿宋_GB2312" w:hint="eastAsia"/>
          <w:sz w:val="32"/>
          <w:szCs w:val="32"/>
        </w:rPr>
        <w:t>（二）设置明显的吸烟区标识以及吸烟有害健康的警示标识；</w:t>
      </w:r>
    </w:p>
    <w:p w:rsidR="00530E80" w:rsidRPr="003A6502" w:rsidRDefault="00530E80" w:rsidP="003A6502">
      <w:pPr>
        <w:suppressAutoHyphens/>
        <w:spacing w:line="600" w:lineRule="exact"/>
        <w:ind w:firstLineChars="200" w:firstLine="640"/>
        <w:rPr>
          <w:rFonts w:eastAsia="仿宋_GB2312"/>
          <w:sz w:val="32"/>
          <w:szCs w:val="32"/>
        </w:rPr>
      </w:pPr>
      <w:r w:rsidRPr="003A6502">
        <w:rPr>
          <w:rFonts w:eastAsia="仿宋_GB2312" w:hint="eastAsia"/>
          <w:sz w:val="32"/>
          <w:szCs w:val="32"/>
        </w:rPr>
        <w:t>（三）设置收集烟灰、烟蒂的环卫设施；</w:t>
      </w:r>
    </w:p>
    <w:p w:rsidR="00530E80" w:rsidRPr="003A6502" w:rsidRDefault="00530E80" w:rsidP="003A6502">
      <w:pPr>
        <w:suppressAutoHyphens/>
        <w:spacing w:line="600" w:lineRule="exact"/>
        <w:ind w:firstLineChars="200" w:firstLine="640"/>
        <w:rPr>
          <w:rFonts w:eastAsia="仿宋_GB2312"/>
          <w:sz w:val="32"/>
          <w:szCs w:val="32"/>
        </w:rPr>
      </w:pPr>
      <w:r w:rsidRPr="003A6502">
        <w:rPr>
          <w:rFonts w:eastAsia="仿宋_GB2312" w:hint="eastAsia"/>
          <w:sz w:val="32"/>
          <w:szCs w:val="32"/>
        </w:rPr>
        <w:t>（四）符合消防安全标准。</w:t>
      </w:r>
    </w:p>
    <w:p w:rsidR="00530E80" w:rsidRPr="003A6502" w:rsidRDefault="00530E80" w:rsidP="003A6502">
      <w:pPr>
        <w:suppressAutoHyphens/>
        <w:spacing w:line="600" w:lineRule="exact"/>
        <w:ind w:firstLineChars="200" w:firstLine="640"/>
        <w:rPr>
          <w:rFonts w:eastAsia="仿宋_GB2312"/>
          <w:sz w:val="32"/>
          <w:szCs w:val="32"/>
        </w:rPr>
      </w:pPr>
      <w:r w:rsidRPr="003A6502">
        <w:rPr>
          <w:rFonts w:eastAsia="仿宋_GB2312" w:hint="eastAsia"/>
          <w:sz w:val="32"/>
          <w:szCs w:val="32"/>
        </w:rPr>
        <w:t>在本条第一款第一项规定场所设置吸烟区的，除应当符合前款规定条件外，还应当具备将烟雾与禁止吸烟区域有效隔离的条件。</w:t>
      </w:r>
    </w:p>
    <w:p w:rsidR="00530E80" w:rsidRPr="003A6502" w:rsidRDefault="00530E80" w:rsidP="003A6502">
      <w:pPr>
        <w:suppressAutoHyphens/>
        <w:spacing w:line="600" w:lineRule="exact"/>
        <w:ind w:firstLineChars="200" w:firstLine="640"/>
        <w:rPr>
          <w:rFonts w:eastAsia="仿宋_GB2312"/>
          <w:sz w:val="32"/>
          <w:szCs w:val="32"/>
        </w:rPr>
      </w:pPr>
      <w:r w:rsidRPr="003A6502">
        <w:rPr>
          <w:rFonts w:ascii="方正黑体_GBK" w:eastAsia="黑体" w:hAnsi="方正黑体_GBK" w:cs="方正黑体_GBK" w:hint="eastAsia"/>
          <w:sz w:val="32"/>
          <w:szCs w:val="32"/>
        </w:rPr>
        <w:t>第八条</w:t>
      </w:r>
      <w:r w:rsidRPr="003A6502">
        <w:rPr>
          <w:rFonts w:ascii="方正黑体_GBK" w:eastAsia="黑体" w:hAnsi="方正黑体_GBK" w:cs="方正黑体_GBK" w:hint="eastAsia"/>
          <w:sz w:val="32"/>
          <w:szCs w:val="32"/>
        </w:rPr>
        <w:t xml:space="preserve">  </w:t>
      </w:r>
      <w:r w:rsidRPr="003A6502">
        <w:rPr>
          <w:rFonts w:eastAsia="仿宋_GB2312" w:hint="eastAsia"/>
          <w:sz w:val="32"/>
          <w:szCs w:val="32"/>
        </w:rPr>
        <w:t>禁止吸烟场所的经营者、管理者应当建立控制吸烟管理制度，履行下列义务：</w:t>
      </w:r>
    </w:p>
    <w:p w:rsidR="00530E80" w:rsidRPr="003A6502" w:rsidRDefault="00530E80" w:rsidP="003A6502">
      <w:pPr>
        <w:suppressAutoHyphens/>
        <w:spacing w:line="600" w:lineRule="exact"/>
        <w:ind w:firstLineChars="200" w:firstLine="640"/>
        <w:rPr>
          <w:rFonts w:eastAsia="仿宋_GB2312"/>
          <w:sz w:val="32"/>
          <w:szCs w:val="32"/>
        </w:rPr>
      </w:pPr>
      <w:r w:rsidRPr="003A6502">
        <w:rPr>
          <w:rFonts w:eastAsia="仿宋_GB2312" w:hint="eastAsia"/>
          <w:sz w:val="32"/>
          <w:szCs w:val="32"/>
        </w:rPr>
        <w:t>（一）做好该场所禁止吸烟的宣传工作；</w:t>
      </w:r>
    </w:p>
    <w:p w:rsidR="00530E80" w:rsidRPr="003A6502" w:rsidRDefault="00530E80" w:rsidP="003A6502">
      <w:pPr>
        <w:suppressAutoHyphens/>
        <w:spacing w:line="600" w:lineRule="exact"/>
        <w:ind w:firstLineChars="200" w:firstLine="640"/>
        <w:rPr>
          <w:rFonts w:eastAsia="仿宋_GB2312"/>
          <w:sz w:val="32"/>
          <w:szCs w:val="32"/>
        </w:rPr>
      </w:pPr>
      <w:r w:rsidRPr="003A6502">
        <w:rPr>
          <w:rFonts w:eastAsia="仿宋_GB2312" w:hint="eastAsia"/>
          <w:sz w:val="32"/>
          <w:szCs w:val="32"/>
        </w:rPr>
        <w:t>（二）设置明显的禁止吸烟标识并保持标识完整清晰，标</w:t>
      </w:r>
      <w:r w:rsidRPr="003A6502">
        <w:rPr>
          <w:rFonts w:eastAsia="仿宋_GB2312" w:hint="eastAsia"/>
          <w:sz w:val="32"/>
          <w:szCs w:val="32"/>
        </w:rPr>
        <w:lastRenderedPageBreak/>
        <w:t>识应当包括警示标语、违法吸烟的法律责任以及投诉举报电话等；</w:t>
      </w:r>
    </w:p>
    <w:p w:rsidR="00530E80" w:rsidRPr="003A6502" w:rsidRDefault="00530E80" w:rsidP="003A6502">
      <w:pPr>
        <w:suppressAutoHyphens/>
        <w:spacing w:line="600" w:lineRule="exact"/>
        <w:ind w:firstLineChars="200" w:firstLine="640"/>
        <w:rPr>
          <w:rFonts w:eastAsia="仿宋_GB2312"/>
          <w:sz w:val="32"/>
          <w:szCs w:val="32"/>
        </w:rPr>
      </w:pPr>
      <w:r w:rsidRPr="003A6502">
        <w:rPr>
          <w:rFonts w:eastAsia="仿宋_GB2312" w:hint="eastAsia"/>
          <w:sz w:val="32"/>
          <w:szCs w:val="32"/>
        </w:rPr>
        <w:t>（三）不得设置附有烟草广告的标识和物品；</w:t>
      </w:r>
    </w:p>
    <w:p w:rsidR="00530E80" w:rsidRPr="003A6502" w:rsidRDefault="00530E80" w:rsidP="003A6502">
      <w:pPr>
        <w:suppressAutoHyphens/>
        <w:spacing w:line="600" w:lineRule="exact"/>
        <w:ind w:firstLineChars="200" w:firstLine="640"/>
        <w:rPr>
          <w:rFonts w:eastAsia="仿宋_GB2312"/>
          <w:sz w:val="32"/>
          <w:szCs w:val="32"/>
        </w:rPr>
      </w:pPr>
      <w:r w:rsidRPr="003A6502">
        <w:rPr>
          <w:rFonts w:eastAsia="仿宋_GB2312" w:hint="eastAsia"/>
          <w:sz w:val="32"/>
          <w:szCs w:val="32"/>
        </w:rPr>
        <w:t>（四）不得在禁止吸烟场所内设置烟缸等与吸烟有关的器具；</w:t>
      </w:r>
    </w:p>
    <w:p w:rsidR="00530E80" w:rsidRPr="003A6502" w:rsidRDefault="00530E80" w:rsidP="003A6502">
      <w:pPr>
        <w:suppressAutoHyphens/>
        <w:spacing w:line="600" w:lineRule="exact"/>
        <w:ind w:firstLineChars="200" w:firstLine="640"/>
        <w:rPr>
          <w:rFonts w:eastAsia="仿宋_GB2312"/>
          <w:sz w:val="32"/>
          <w:szCs w:val="32"/>
        </w:rPr>
      </w:pPr>
      <w:r w:rsidRPr="003A6502">
        <w:rPr>
          <w:rFonts w:eastAsia="仿宋_GB2312" w:hint="eastAsia"/>
          <w:sz w:val="32"/>
          <w:szCs w:val="32"/>
        </w:rPr>
        <w:t>（五）及时对违法吸烟者进行劝阻，对不听劝阻的，向监督管理部门报告。</w:t>
      </w:r>
    </w:p>
    <w:p w:rsidR="00530E80" w:rsidRPr="003A6502" w:rsidRDefault="00530E80" w:rsidP="003A6502">
      <w:pPr>
        <w:suppressAutoHyphens/>
        <w:spacing w:line="600" w:lineRule="exact"/>
        <w:ind w:firstLineChars="200" w:firstLine="640"/>
        <w:rPr>
          <w:rFonts w:eastAsia="仿宋_GB2312"/>
          <w:sz w:val="32"/>
          <w:szCs w:val="32"/>
        </w:rPr>
      </w:pPr>
      <w:r w:rsidRPr="003A6502">
        <w:rPr>
          <w:rFonts w:ascii="方正黑体_GBK" w:eastAsia="黑体" w:hAnsi="方正黑体_GBK" w:cs="方正黑体_GBK" w:hint="eastAsia"/>
          <w:sz w:val="32"/>
          <w:szCs w:val="32"/>
        </w:rPr>
        <w:t>第九条</w:t>
      </w:r>
      <w:r w:rsidRPr="003A6502">
        <w:rPr>
          <w:rFonts w:ascii="方正黑体_GBK" w:eastAsia="黑体" w:hAnsi="方正黑体_GBK" w:cs="方正黑体_GBK" w:hint="eastAsia"/>
          <w:sz w:val="32"/>
          <w:szCs w:val="32"/>
        </w:rPr>
        <w:t xml:space="preserve">  </w:t>
      </w:r>
      <w:r w:rsidRPr="003A6502">
        <w:rPr>
          <w:rFonts w:eastAsia="仿宋_GB2312" w:hint="eastAsia"/>
          <w:sz w:val="32"/>
          <w:szCs w:val="32"/>
        </w:rPr>
        <w:t>任何个人都应当遵守控制吸烟规定，不得在禁止吸烟场所吸烟，应当自觉听从禁止吸烟场所经营者、管理者以及他人的引导和劝阻。</w:t>
      </w:r>
    </w:p>
    <w:p w:rsidR="00530E80" w:rsidRPr="003A6502" w:rsidRDefault="00530E80" w:rsidP="003A6502">
      <w:pPr>
        <w:suppressAutoHyphens/>
        <w:spacing w:line="600" w:lineRule="exact"/>
        <w:ind w:firstLineChars="200" w:firstLine="640"/>
        <w:rPr>
          <w:rFonts w:eastAsia="仿宋_GB2312"/>
          <w:sz w:val="32"/>
          <w:szCs w:val="32"/>
        </w:rPr>
      </w:pPr>
      <w:r w:rsidRPr="003A6502">
        <w:rPr>
          <w:rFonts w:eastAsia="仿宋_GB2312" w:hint="eastAsia"/>
          <w:sz w:val="32"/>
          <w:szCs w:val="32"/>
        </w:rPr>
        <w:t>任何单位和个人都有权要求在禁止吸烟场所内的吸烟者停止吸烟，有权要求禁止吸烟场所的经营者、管理者履行劝阻违法吸烟者吸烟等控制吸烟义务，有权对违反本条例的行为进行举报和投诉。</w:t>
      </w:r>
    </w:p>
    <w:p w:rsidR="00530E80" w:rsidRPr="003A6502" w:rsidRDefault="00530E80" w:rsidP="003A6502">
      <w:pPr>
        <w:suppressAutoHyphens/>
        <w:spacing w:line="600" w:lineRule="exact"/>
        <w:ind w:firstLineChars="200" w:firstLine="640"/>
        <w:rPr>
          <w:rFonts w:eastAsia="仿宋_GB2312"/>
          <w:sz w:val="32"/>
          <w:szCs w:val="32"/>
        </w:rPr>
      </w:pPr>
      <w:r w:rsidRPr="003A6502">
        <w:rPr>
          <w:rFonts w:ascii="方正黑体_GBK" w:eastAsia="黑体" w:hAnsi="方正黑体_GBK" w:cs="方正黑体_GBK" w:hint="eastAsia"/>
          <w:sz w:val="32"/>
          <w:szCs w:val="32"/>
        </w:rPr>
        <w:t>第十条</w:t>
      </w:r>
      <w:r w:rsidRPr="003A6502">
        <w:rPr>
          <w:rFonts w:ascii="方正黑体_GBK" w:eastAsia="黑体" w:hAnsi="方正黑体_GBK" w:cs="方正黑体_GBK" w:hint="eastAsia"/>
          <w:sz w:val="32"/>
          <w:szCs w:val="32"/>
        </w:rPr>
        <w:t xml:space="preserve">  </w:t>
      </w:r>
      <w:r w:rsidRPr="003A6502">
        <w:rPr>
          <w:rFonts w:eastAsia="仿宋_GB2312" w:hint="eastAsia"/>
          <w:sz w:val="32"/>
          <w:szCs w:val="32"/>
        </w:rPr>
        <w:t>国家机关、医疗卫生机构以及为未成年人提供教育、教学、活动和服务的场所内不得销售烟草制品（含电子烟等新型烟草制品，下同）。</w:t>
      </w:r>
    </w:p>
    <w:p w:rsidR="00530E80" w:rsidRPr="003A6502" w:rsidRDefault="00530E80" w:rsidP="003A6502">
      <w:pPr>
        <w:suppressAutoHyphens/>
        <w:spacing w:line="600" w:lineRule="exact"/>
        <w:ind w:firstLineChars="200" w:firstLine="640"/>
        <w:rPr>
          <w:rFonts w:eastAsia="仿宋_GB2312"/>
          <w:sz w:val="32"/>
          <w:szCs w:val="32"/>
        </w:rPr>
      </w:pPr>
      <w:r w:rsidRPr="003A6502">
        <w:rPr>
          <w:rFonts w:eastAsia="仿宋_GB2312" w:hint="eastAsia"/>
          <w:sz w:val="32"/>
          <w:szCs w:val="32"/>
        </w:rPr>
        <w:t>禁止利用自动售货机或者其他自动售货形式，销售或者变相销售烟草制品。</w:t>
      </w:r>
    </w:p>
    <w:p w:rsidR="00530E80" w:rsidRPr="003A6502" w:rsidRDefault="00530E80" w:rsidP="003A6502">
      <w:pPr>
        <w:suppressAutoHyphens/>
        <w:spacing w:line="600" w:lineRule="exact"/>
        <w:ind w:firstLineChars="200" w:firstLine="640"/>
        <w:rPr>
          <w:rFonts w:eastAsia="仿宋_GB2312"/>
          <w:sz w:val="32"/>
          <w:szCs w:val="32"/>
        </w:rPr>
      </w:pPr>
      <w:r w:rsidRPr="003A6502">
        <w:rPr>
          <w:rFonts w:ascii="方正黑体_GBK" w:eastAsia="黑体" w:hAnsi="方正黑体_GBK" w:cs="方正黑体_GBK" w:hint="eastAsia"/>
          <w:sz w:val="32"/>
          <w:szCs w:val="32"/>
        </w:rPr>
        <w:t>第十一条</w:t>
      </w:r>
      <w:r w:rsidRPr="003A6502">
        <w:rPr>
          <w:rFonts w:ascii="方正黑体_GBK" w:eastAsia="黑体" w:hAnsi="方正黑体_GBK" w:cs="方正黑体_GBK" w:hint="eastAsia"/>
          <w:sz w:val="32"/>
          <w:szCs w:val="32"/>
        </w:rPr>
        <w:t xml:space="preserve">  </w:t>
      </w:r>
      <w:r w:rsidRPr="003A6502">
        <w:rPr>
          <w:rFonts w:eastAsia="仿宋_GB2312" w:hint="eastAsia"/>
          <w:sz w:val="32"/>
          <w:szCs w:val="32"/>
        </w:rPr>
        <w:t>禁止在大众传播媒介或者公共场所、户外发布烟草广告。禁止向未成年人发送任何形式的烟草广告。</w:t>
      </w:r>
    </w:p>
    <w:p w:rsidR="00530E80" w:rsidRPr="003A6502" w:rsidRDefault="00530E80" w:rsidP="003A6502">
      <w:pPr>
        <w:suppressAutoHyphens/>
        <w:spacing w:line="600" w:lineRule="exact"/>
        <w:ind w:firstLineChars="200" w:firstLine="640"/>
        <w:rPr>
          <w:rFonts w:eastAsia="仿宋_GB2312"/>
          <w:sz w:val="32"/>
          <w:szCs w:val="32"/>
        </w:rPr>
      </w:pPr>
      <w:r w:rsidRPr="003A6502">
        <w:rPr>
          <w:rFonts w:eastAsia="仿宋_GB2312" w:hint="eastAsia"/>
          <w:sz w:val="32"/>
          <w:szCs w:val="32"/>
        </w:rPr>
        <w:lastRenderedPageBreak/>
        <w:t>禁止利用其他商品或者服务的广告、公益广告，宣传烟草制品名称、商标、包装、装潢以及类似内容。</w:t>
      </w:r>
    </w:p>
    <w:p w:rsidR="00530E80" w:rsidRPr="003A6502" w:rsidRDefault="00530E80" w:rsidP="003A6502">
      <w:pPr>
        <w:suppressAutoHyphens/>
        <w:spacing w:line="600" w:lineRule="exact"/>
        <w:ind w:firstLineChars="200" w:firstLine="640"/>
        <w:rPr>
          <w:rFonts w:eastAsia="仿宋_GB2312"/>
          <w:sz w:val="32"/>
          <w:szCs w:val="32"/>
        </w:rPr>
      </w:pPr>
      <w:r w:rsidRPr="003A6502">
        <w:rPr>
          <w:rFonts w:eastAsia="仿宋_GB2312" w:hint="eastAsia"/>
          <w:sz w:val="32"/>
          <w:szCs w:val="32"/>
        </w:rPr>
        <w:t>烟草制品生产者或者销售者发布的迁址、更名、招聘等启事中，不得含有烟草制品名称、商标、包装、装潢以及类似内容。</w:t>
      </w:r>
    </w:p>
    <w:p w:rsidR="00530E80" w:rsidRPr="003A6502" w:rsidRDefault="00530E80" w:rsidP="003A6502">
      <w:pPr>
        <w:suppressAutoHyphens/>
        <w:spacing w:line="600" w:lineRule="exact"/>
        <w:ind w:firstLineChars="200" w:firstLine="640"/>
        <w:rPr>
          <w:rFonts w:eastAsia="仿宋_GB2312"/>
          <w:sz w:val="32"/>
          <w:szCs w:val="32"/>
        </w:rPr>
      </w:pPr>
      <w:r w:rsidRPr="003A6502">
        <w:rPr>
          <w:rFonts w:ascii="方正黑体_GBK" w:eastAsia="黑体" w:hAnsi="方正黑体_GBK" w:cs="方正黑体_GBK" w:hint="eastAsia"/>
          <w:sz w:val="32"/>
          <w:szCs w:val="32"/>
        </w:rPr>
        <w:t>第十二条</w:t>
      </w:r>
      <w:r w:rsidRPr="003A6502">
        <w:rPr>
          <w:rFonts w:ascii="方正黑体_GBK" w:eastAsia="黑体" w:hAnsi="方正黑体_GBK" w:cs="方正黑体_GBK" w:hint="eastAsia"/>
          <w:sz w:val="32"/>
          <w:szCs w:val="32"/>
        </w:rPr>
        <w:t xml:space="preserve">  </w:t>
      </w:r>
      <w:r w:rsidRPr="003A6502">
        <w:rPr>
          <w:rFonts w:eastAsia="仿宋_GB2312" w:hint="eastAsia"/>
          <w:sz w:val="32"/>
          <w:szCs w:val="32"/>
        </w:rPr>
        <w:t>国家机关、事业单位等应当遵守控制吸烟有关规定，带头开展控制吸烟工作。公务活动承办单位不得提供烟草制品。</w:t>
      </w:r>
    </w:p>
    <w:p w:rsidR="00530E80" w:rsidRPr="003A6502" w:rsidRDefault="00530E80" w:rsidP="003A6502">
      <w:pPr>
        <w:suppressAutoHyphens/>
        <w:spacing w:line="600" w:lineRule="exact"/>
        <w:ind w:firstLineChars="200" w:firstLine="640"/>
        <w:rPr>
          <w:rFonts w:eastAsia="仿宋_GB2312"/>
          <w:sz w:val="32"/>
          <w:szCs w:val="32"/>
        </w:rPr>
      </w:pPr>
      <w:r w:rsidRPr="003A6502">
        <w:rPr>
          <w:rFonts w:eastAsia="仿宋_GB2312" w:hint="eastAsia"/>
          <w:sz w:val="32"/>
          <w:szCs w:val="32"/>
        </w:rPr>
        <w:t>领导干部、医务人员和教师等应当发挥控制吸烟引领作用，积极参与公共场所控制吸烟工作。</w:t>
      </w:r>
    </w:p>
    <w:p w:rsidR="00530E80" w:rsidRPr="003A6502" w:rsidRDefault="00530E80" w:rsidP="003A6502">
      <w:pPr>
        <w:suppressAutoHyphens/>
        <w:spacing w:line="600" w:lineRule="exact"/>
        <w:ind w:firstLineChars="200" w:firstLine="640"/>
        <w:rPr>
          <w:rFonts w:eastAsia="仿宋_GB2312"/>
          <w:sz w:val="32"/>
          <w:szCs w:val="32"/>
        </w:rPr>
      </w:pPr>
      <w:r w:rsidRPr="003A6502">
        <w:rPr>
          <w:rFonts w:ascii="方正黑体_GBK" w:eastAsia="黑体" w:hAnsi="方正黑体_GBK" w:cs="方正黑体_GBK" w:hint="eastAsia"/>
          <w:sz w:val="32"/>
          <w:szCs w:val="32"/>
        </w:rPr>
        <w:t>第十三条</w:t>
      </w:r>
      <w:r w:rsidRPr="003A6502">
        <w:rPr>
          <w:rFonts w:ascii="方正黑体_GBK" w:eastAsia="黑体" w:hAnsi="方正黑体_GBK" w:cs="方正黑体_GBK" w:hint="eastAsia"/>
          <w:sz w:val="32"/>
          <w:szCs w:val="32"/>
        </w:rPr>
        <w:t xml:space="preserve">  </w:t>
      </w:r>
      <w:r w:rsidRPr="003A6502">
        <w:rPr>
          <w:rFonts w:eastAsia="仿宋_GB2312" w:hint="eastAsia"/>
          <w:sz w:val="32"/>
          <w:szCs w:val="32"/>
        </w:rPr>
        <w:t>禁止向未成年人销售烟草制品。对难以判明是否已成年的，经营者应当要求其出示身份证件；未出示的，不得向其销售烟草制品。</w:t>
      </w:r>
    </w:p>
    <w:p w:rsidR="00530E80" w:rsidRPr="003A6502" w:rsidRDefault="00530E80" w:rsidP="003A6502">
      <w:pPr>
        <w:suppressAutoHyphens/>
        <w:spacing w:line="600" w:lineRule="exact"/>
        <w:ind w:firstLineChars="200" w:firstLine="640"/>
        <w:rPr>
          <w:rFonts w:eastAsia="仿宋_GB2312"/>
          <w:sz w:val="32"/>
          <w:szCs w:val="32"/>
        </w:rPr>
      </w:pPr>
      <w:r w:rsidRPr="003A6502">
        <w:rPr>
          <w:rFonts w:eastAsia="仿宋_GB2312" w:hint="eastAsia"/>
          <w:sz w:val="32"/>
          <w:szCs w:val="32"/>
        </w:rPr>
        <w:t>烟草制品经营者应当在其营业场所显著位置设置吸烟有害健康和禁止向未成年人销售烟草制品的标识。</w:t>
      </w:r>
    </w:p>
    <w:p w:rsidR="00530E80" w:rsidRPr="003A6502" w:rsidRDefault="00530E80" w:rsidP="003A6502">
      <w:pPr>
        <w:suppressAutoHyphens/>
        <w:spacing w:line="600" w:lineRule="exact"/>
        <w:ind w:firstLineChars="200" w:firstLine="640"/>
        <w:rPr>
          <w:rFonts w:eastAsia="仿宋_GB2312"/>
          <w:sz w:val="32"/>
          <w:szCs w:val="32"/>
        </w:rPr>
      </w:pPr>
      <w:r w:rsidRPr="003A6502">
        <w:rPr>
          <w:rFonts w:eastAsia="仿宋_GB2312" w:hint="eastAsia"/>
          <w:sz w:val="32"/>
          <w:szCs w:val="32"/>
        </w:rPr>
        <w:t>禁止在幼儿园、中小学校、青少年宫周边设置烟草制品销售点。</w:t>
      </w:r>
    </w:p>
    <w:p w:rsidR="00530E80" w:rsidRPr="003A6502" w:rsidRDefault="00530E80" w:rsidP="003A6502">
      <w:pPr>
        <w:suppressAutoHyphens/>
        <w:spacing w:line="600" w:lineRule="exact"/>
        <w:ind w:firstLineChars="200" w:firstLine="640"/>
        <w:rPr>
          <w:rFonts w:eastAsia="仿宋_GB2312"/>
          <w:sz w:val="32"/>
          <w:szCs w:val="32"/>
        </w:rPr>
      </w:pPr>
      <w:r w:rsidRPr="003A6502">
        <w:rPr>
          <w:rFonts w:eastAsia="仿宋_GB2312" w:hint="eastAsia"/>
          <w:sz w:val="32"/>
          <w:szCs w:val="32"/>
        </w:rPr>
        <w:t>中小学校应当将烟草危害和二手烟危害等吸烟有害健康相关知识纳入健康教育课程，采取有效措施预防并制止学生吸烟。教师不得在学生面前吸烟。</w:t>
      </w:r>
    </w:p>
    <w:p w:rsidR="00530E80" w:rsidRPr="003A6502" w:rsidRDefault="00530E80" w:rsidP="003A6502">
      <w:pPr>
        <w:suppressAutoHyphens/>
        <w:spacing w:line="600" w:lineRule="exact"/>
        <w:ind w:firstLineChars="200" w:firstLine="640"/>
        <w:rPr>
          <w:rFonts w:eastAsia="仿宋_GB2312"/>
          <w:sz w:val="32"/>
          <w:szCs w:val="32"/>
        </w:rPr>
      </w:pPr>
      <w:r w:rsidRPr="003A6502">
        <w:rPr>
          <w:rFonts w:ascii="方正黑体_GBK" w:eastAsia="黑体" w:hAnsi="方正黑体_GBK" w:cs="方正黑体_GBK" w:hint="eastAsia"/>
          <w:sz w:val="32"/>
          <w:szCs w:val="32"/>
        </w:rPr>
        <w:t>第十四条</w:t>
      </w:r>
      <w:r w:rsidRPr="003A6502">
        <w:rPr>
          <w:rFonts w:ascii="方正黑体_GBK" w:eastAsia="黑体" w:hAnsi="方正黑体_GBK" w:cs="方正黑体_GBK" w:hint="eastAsia"/>
          <w:sz w:val="32"/>
          <w:szCs w:val="32"/>
        </w:rPr>
        <w:t xml:space="preserve">  </w:t>
      </w:r>
      <w:r w:rsidRPr="003A6502">
        <w:rPr>
          <w:rFonts w:eastAsia="仿宋_GB2312" w:hint="eastAsia"/>
          <w:sz w:val="32"/>
          <w:szCs w:val="32"/>
        </w:rPr>
        <w:t>鼓励单位和个人参与公共场所控制吸烟工作。</w:t>
      </w:r>
    </w:p>
    <w:p w:rsidR="00530E80" w:rsidRPr="003A6502" w:rsidRDefault="00530E80" w:rsidP="003A6502">
      <w:pPr>
        <w:suppressAutoHyphens/>
        <w:spacing w:line="600" w:lineRule="exact"/>
        <w:ind w:firstLineChars="200" w:firstLine="640"/>
        <w:rPr>
          <w:rFonts w:eastAsia="仿宋_GB2312"/>
          <w:sz w:val="32"/>
          <w:szCs w:val="32"/>
        </w:rPr>
      </w:pPr>
      <w:r w:rsidRPr="003A6502">
        <w:rPr>
          <w:rFonts w:eastAsia="仿宋_GB2312" w:hint="eastAsia"/>
          <w:sz w:val="32"/>
          <w:szCs w:val="32"/>
        </w:rPr>
        <w:lastRenderedPageBreak/>
        <w:t>工会、共青团、妇联等群团组织应当结合各自工作对象的特点，组织开展控制吸烟工作。</w:t>
      </w:r>
    </w:p>
    <w:p w:rsidR="00530E80" w:rsidRPr="003A6502" w:rsidRDefault="00530E80" w:rsidP="003A6502">
      <w:pPr>
        <w:suppressAutoHyphens/>
        <w:spacing w:line="600" w:lineRule="exact"/>
        <w:ind w:firstLineChars="200" w:firstLine="640"/>
        <w:rPr>
          <w:rFonts w:eastAsia="仿宋_GB2312"/>
          <w:sz w:val="32"/>
          <w:szCs w:val="32"/>
        </w:rPr>
      </w:pPr>
      <w:r w:rsidRPr="003A6502">
        <w:rPr>
          <w:rFonts w:eastAsia="仿宋_GB2312" w:hint="eastAsia"/>
          <w:sz w:val="32"/>
          <w:szCs w:val="32"/>
        </w:rPr>
        <w:t>居（村）民委员会、物业服务人应当协助有关部门做好控制吸烟工作。</w:t>
      </w:r>
    </w:p>
    <w:p w:rsidR="00530E80" w:rsidRPr="003A6502" w:rsidRDefault="00530E80" w:rsidP="003A6502">
      <w:pPr>
        <w:suppressAutoHyphens/>
        <w:spacing w:line="600" w:lineRule="exact"/>
        <w:ind w:firstLineChars="200" w:firstLine="640"/>
        <w:rPr>
          <w:rFonts w:eastAsia="仿宋_GB2312"/>
          <w:sz w:val="32"/>
          <w:szCs w:val="32"/>
        </w:rPr>
      </w:pPr>
      <w:r w:rsidRPr="003A6502">
        <w:rPr>
          <w:rFonts w:eastAsia="仿宋_GB2312" w:hint="eastAsia"/>
          <w:sz w:val="32"/>
          <w:szCs w:val="32"/>
        </w:rPr>
        <w:t>鼓励行业协会、志愿者组织和其他社会组织，依法开展控制吸烟宣传活动，劝阻违法吸烟行为。</w:t>
      </w:r>
    </w:p>
    <w:p w:rsidR="00530E80" w:rsidRPr="003A6502" w:rsidRDefault="00530E80" w:rsidP="003A6502">
      <w:pPr>
        <w:suppressAutoHyphens/>
        <w:spacing w:line="600" w:lineRule="exact"/>
        <w:ind w:firstLineChars="200" w:firstLine="640"/>
        <w:rPr>
          <w:rFonts w:eastAsia="仿宋_GB2312"/>
          <w:sz w:val="32"/>
          <w:szCs w:val="32"/>
        </w:rPr>
      </w:pPr>
      <w:r w:rsidRPr="003A6502">
        <w:rPr>
          <w:rFonts w:ascii="方正黑体_GBK" w:eastAsia="黑体" w:hAnsi="方正黑体_GBK" w:cs="方正黑体_GBK" w:hint="eastAsia"/>
          <w:sz w:val="32"/>
          <w:szCs w:val="32"/>
        </w:rPr>
        <w:t>第十五条</w:t>
      </w:r>
      <w:r w:rsidRPr="003A6502">
        <w:rPr>
          <w:rFonts w:ascii="方正黑体_GBK" w:eastAsia="黑体" w:hAnsi="方正黑体_GBK" w:cs="方正黑体_GBK" w:hint="eastAsia"/>
          <w:sz w:val="32"/>
          <w:szCs w:val="32"/>
        </w:rPr>
        <w:t xml:space="preserve">  </w:t>
      </w:r>
      <w:r w:rsidRPr="003A6502">
        <w:rPr>
          <w:rFonts w:eastAsia="仿宋_GB2312" w:hint="eastAsia"/>
          <w:sz w:val="32"/>
          <w:szCs w:val="32"/>
        </w:rPr>
        <w:t>市和区（市）县人民政府以及有关部门、镇人民政府、街道办事处应当组织开展公共场所控制吸烟宣传教育工作，积极营造无烟环境。</w:t>
      </w:r>
    </w:p>
    <w:p w:rsidR="00530E80" w:rsidRPr="003A6502" w:rsidRDefault="00530E80" w:rsidP="003A6502">
      <w:pPr>
        <w:suppressAutoHyphens/>
        <w:spacing w:line="600" w:lineRule="exact"/>
        <w:ind w:firstLineChars="200" w:firstLine="640"/>
        <w:rPr>
          <w:rFonts w:eastAsia="仿宋_GB2312"/>
          <w:sz w:val="32"/>
          <w:szCs w:val="32"/>
        </w:rPr>
      </w:pPr>
      <w:r w:rsidRPr="003A6502">
        <w:rPr>
          <w:rFonts w:eastAsia="仿宋_GB2312" w:hint="eastAsia"/>
          <w:sz w:val="32"/>
          <w:szCs w:val="32"/>
        </w:rPr>
        <w:t>市和区（市）县精神文明建设委员会办事机构应当将公共场所控制吸烟工作纳入群众性精神文明创建活动评价考核内容。</w:t>
      </w:r>
    </w:p>
    <w:p w:rsidR="00530E80" w:rsidRPr="003A6502" w:rsidRDefault="00530E80" w:rsidP="003A6502">
      <w:pPr>
        <w:suppressAutoHyphens/>
        <w:spacing w:line="600" w:lineRule="exact"/>
        <w:ind w:firstLineChars="200" w:firstLine="640"/>
        <w:rPr>
          <w:rFonts w:eastAsia="仿宋_GB2312"/>
          <w:sz w:val="32"/>
          <w:szCs w:val="32"/>
        </w:rPr>
      </w:pPr>
      <w:r w:rsidRPr="003A6502">
        <w:rPr>
          <w:rFonts w:eastAsia="仿宋_GB2312" w:hint="eastAsia"/>
          <w:sz w:val="32"/>
          <w:szCs w:val="32"/>
        </w:rPr>
        <w:t>卫生健康主管部门应当加强控制吸烟监测、评估、指导工作，并制定控制吸烟宣传教育工作计划，组织开展多种形式的控制吸烟宣传活动。</w:t>
      </w:r>
    </w:p>
    <w:p w:rsidR="00530E80" w:rsidRPr="003A6502" w:rsidRDefault="00530E80" w:rsidP="003A6502">
      <w:pPr>
        <w:suppressAutoHyphens/>
        <w:spacing w:line="600" w:lineRule="exact"/>
        <w:ind w:firstLineChars="200" w:firstLine="640"/>
        <w:rPr>
          <w:rFonts w:eastAsia="仿宋_GB2312"/>
          <w:sz w:val="32"/>
          <w:szCs w:val="32"/>
        </w:rPr>
      </w:pPr>
      <w:r w:rsidRPr="003A6502">
        <w:rPr>
          <w:rFonts w:eastAsia="仿宋_GB2312" w:hint="eastAsia"/>
          <w:sz w:val="32"/>
          <w:szCs w:val="32"/>
        </w:rPr>
        <w:t>报刊、广播、电视、网络等媒体应当定期开展吸烟有害健康的公益宣传活动。</w:t>
      </w:r>
    </w:p>
    <w:p w:rsidR="00530E80" w:rsidRPr="003A6502" w:rsidRDefault="00530E80" w:rsidP="003A6502">
      <w:pPr>
        <w:suppressAutoHyphens/>
        <w:spacing w:line="600" w:lineRule="exact"/>
        <w:ind w:firstLineChars="200" w:firstLine="640"/>
        <w:rPr>
          <w:rFonts w:eastAsia="仿宋_GB2312"/>
          <w:sz w:val="32"/>
          <w:szCs w:val="32"/>
        </w:rPr>
      </w:pPr>
      <w:r w:rsidRPr="003A6502">
        <w:rPr>
          <w:rFonts w:ascii="方正黑体_GBK" w:eastAsia="黑体" w:hAnsi="方正黑体_GBK" w:cs="方正黑体_GBK" w:hint="eastAsia"/>
          <w:sz w:val="32"/>
          <w:szCs w:val="32"/>
        </w:rPr>
        <w:t>第十六条</w:t>
      </w:r>
      <w:r w:rsidRPr="003A6502">
        <w:rPr>
          <w:rFonts w:ascii="方正黑体_GBK" w:eastAsia="黑体" w:hAnsi="方正黑体_GBK" w:cs="方正黑体_GBK" w:hint="eastAsia"/>
          <w:sz w:val="32"/>
          <w:szCs w:val="32"/>
        </w:rPr>
        <w:t xml:space="preserve">  </w:t>
      </w:r>
      <w:r w:rsidRPr="003A6502">
        <w:rPr>
          <w:rFonts w:eastAsia="仿宋_GB2312" w:hint="eastAsia"/>
          <w:sz w:val="32"/>
          <w:szCs w:val="32"/>
        </w:rPr>
        <w:t>医疗卫生机构应当按照规定开展戒烟医疗服务，为吸烟者提供戒烟咨询和诊疗服务。</w:t>
      </w:r>
    </w:p>
    <w:p w:rsidR="00530E80" w:rsidRPr="003A6502" w:rsidRDefault="00530E80" w:rsidP="003A6502">
      <w:pPr>
        <w:suppressAutoHyphens/>
        <w:spacing w:line="600" w:lineRule="exact"/>
        <w:ind w:firstLineChars="200" w:firstLine="640"/>
        <w:rPr>
          <w:rFonts w:eastAsia="仿宋_GB2312"/>
          <w:sz w:val="32"/>
          <w:szCs w:val="32"/>
        </w:rPr>
      </w:pPr>
      <w:r w:rsidRPr="003A6502">
        <w:rPr>
          <w:rFonts w:ascii="方正黑体_GBK" w:eastAsia="黑体" w:hAnsi="方正黑体_GBK" w:cs="方正黑体_GBK" w:hint="eastAsia"/>
          <w:sz w:val="32"/>
          <w:szCs w:val="32"/>
        </w:rPr>
        <w:t>第十七条</w:t>
      </w:r>
      <w:r w:rsidRPr="003A6502">
        <w:rPr>
          <w:rFonts w:ascii="方正黑体_GBK" w:eastAsia="黑体" w:hAnsi="方正黑体_GBK" w:cs="方正黑体_GBK" w:hint="eastAsia"/>
          <w:sz w:val="32"/>
          <w:szCs w:val="32"/>
        </w:rPr>
        <w:t xml:space="preserve">  </w:t>
      </w:r>
      <w:r w:rsidRPr="003A6502">
        <w:rPr>
          <w:rFonts w:eastAsia="仿宋_GB2312" w:hint="eastAsia"/>
          <w:sz w:val="32"/>
          <w:szCs w:val="32"/>
        </w:rPr>
        <w:t>控制吸烟工作的监督管理按照下列规定实施：</w:t>
      </w:r>
      <w:r w:rsidRPr="003A6502">
        <w:rPr>
          <w:rFonts w:eastAsia="仿宋_GB2312"/>
          <w:sz w:val="32"/>
          <w:szCs w:val="32"/>
        </w:rPr>
        <w:t xml:space="preserve"> </w:t>
      </w:r>
    </w:p>
    <w:p w:rsidR="00530E80" w:rsidRPr="003A6502" w:rsidRDefault="00530E80" w:rsidP="003A6502">
      <w:pPr>
        <w:suppressAutoHyphens/>
        <w:spacing w:line="600" w:lineRule="exact"/>
        <w:ind w:firstLineChars="200" w:firstLine="640"/>
        <w:rPr>
          <w:rFonts w:eastAsia="仿宋_GB2312"/>
          <w:sz w:val="32"/>
          <w:szCs w:val="32"/>
        </w:rPr>
      </w:pPr>
      <w:r w:rsidRPr="003A6502">
        <w:rPr>
          <w:rFonts w:eastAsia="仿宋_GB2312" w:hint="eastAsia"/>
          <w:sz w:val="32"/>
          <w:szCs w:val="32"/>
        </w:rPr>
        <w:t>（一）教育、人力资源和社会保障部门按照各自职责负责学校、托儿所、幼儿园和文化教育、职业技能培训机构的控制</w:t>
      </w:r>
      <w:r w:rsidRPr="003A6502">
        <w:rPr>
          <w:rFonts w:eastAsia="仿宋_GB2312" w:hint="eastAsia"/>
          <w:sz w:val="32"/>
          <w:szCs w:val="32"/>
        </w:rPr>
        <w:lastRenderedPageBreak/>
        <w:t>吸烟监督管理工作；</w:t>
      </w:r>
    </w:p>
    <w:p w:rsidR="00530E80" w:rsidRPr="003A6502" w:rsidRDefault="00530E80" w:rsidP="003A6502">
      <w:pPr>
        <w:suppressAutoHyphens/>
        <w:spacing w:line="600" w:lineRule="exact"/>
        <w:ind w:firstLineChars="200" w:firstLine="640"/>
        <w:rPr>
          <w:rFonts w:eastAsia="仿宋_GB2312"/>
          <w:sz w:val="32"/>
          <w:szCs w:val="32"/>
        </w:rPr>
      </w:pPr>
      <w:r w:rsidRPr="003A6502">
        <w:rPr>
          <w:rFonts w:eastAsia="仿宋_GB2312" w:hint="eastAsia"/>
          <w:sz w:val="32"/>
          <w:szCs w:val="32"/>
        </w:rPr>
        <w:t>（二）民政部门负责社会福利机构、养老机构、未成年人救助保护机构及其作为主管部门的社会组织的控制吸烟监督管理工作；</w:t>
      </w:r>
    </w:p>
    <w:p w:rsidR="00530E80" w:rsidRPr="003A6502" w:rsidRDefault="00530E80" w:rsidP="003A6502">
      <w:pPr>
        <w:suppressAutoHyphens/>
        <w:spacing w:line="600" w:lineRule="exact"/>
        <w:ind w:firstLineChars="200" w:firstLine="640"/>
        <w:rPr>
          <w:rFonts w:eastAsia="仿宋_GB2312"/>
          <w:sz w:val="32"/>
          <w:szCs w:val="32"/>
        </w:rPr>
      </w:pPr>
      <w:r w:rsidRPr="003A6502">
        <w:rPr>
          <w:rFonts w:eastAsia="仿宋_GB2312" w:hint="eastAsia"/>
          <w:sz w:val="32"/>
          <w:szCs w:val="32"/>
        </w:rPr>
        <w:t>（三）交通运输部门负责客运汽车、城市轨道交通等公共交通工具、车站以及相关公共场所的控制吸烟监督管理工作；</w:t>
      </w:r>
    </w:p>
    <w:p w:rsidR="00530E80" w:rsidRPr="003A6502" w:rsidRDefault="00530E80" w:rsidP="003A6502">
      <w:pPr>
        <w:suppressAutoHyphens/>
        <w:spacing w:line="600" w:lineRule="exact"/>
        <w:ind w:firstLineChars="200" w:firstLine="640"/>
        <w:rPr>
          <w:rFonts w:eastAsia="仿宋_GB2312"/>
          <w:sz w:val="32"/>
          <w:szCs w:val="32"/>
        </w:rPr>
      </w:pPr>
      <w:r w:rsidRPr="003A6502">
        <w:rPr>
          <w:rFonts w:eastAsia="仿宋_GB2312" w:hint="eastAsia"/>
          <w:sz w:val="32"/>
          <w:szCs w:val="32"/>
        </w:rPr>
        <w:t>（四）公园城市部门负责公园、园林等场所的控制吸烟监督管理工作；</w:t>
      </w:r>
    </w:p>
    <w:p w:rsidR="00530E80" w:rsidRPr="003A6502" w:rsidRDefault="00530E80" w:rsidP="003A6502">
      <w:pPr>
        <w:suppressAutoHyphens/>
        <w:spacing w:line="600" w:lineRule="exact"/>
        <w:ind w:firstLineChars="200" w:firstLine="640"/>
        <w:rPr>
          <w:rFonts w:eastAsia="仿宋_GB2312"/>
          <w:sz w:val="32"/>
          <w:szCs w:val="32"/>
        </w:rPr>
      </w:pPr>
      <w:r w:rsidRPr="003A6502">
        <w:rPr>
          <w:rFonts w:eastAsia="仿宋_GB2312" w:hint="eastAsia"/>
          <w:sz w:val="32"/>
          <w:szCs w:val="32"/>
        </w:rPr>
        <w:t>（五）市场监督管理部门负责餐饮服务、商品批发零售、药品批发零售等公共场所内的控制吸烟监督管理工作，并加强烟草广告监督管理；</w:t>
      </w:r>
    </w:p>
    <w:p w:rsidR="00530E80" w:rsidRPr="003A6502" w:rsidRDefault="00530E80" w:rsidP="003A6502">
      <w:pPr>
        <w:suppressAutoHyphens/>
        <w:spacing w:line="600" w:lineRule="exact"/>
        <w:ind w:firstLineChars="200" w:firstLine="640"/>
        <w:rPr>
          <w:rFonts w:eastAsia="仿宋_GB2312"/>
          <w:sz w:val="32"/>
          <w:szCs w:val="32"/>
        </w:rPr>
      </w:pPr>
      <w:r w:rsidRPr="003A6502">
        <w:rPr>
          <w:rFonts w:eastAsia="仿宋_GB2312" w:hint="eastAsia"/>
          <w:sz w:val="32"/>
          <w:szCs w:val="32"/>
        </w:rPr>
        <w:t>（六）商务部门负责商业综合体、商场、超市、农贸市场、按摩保健、洗浴、足浴等场所的控制吸烟监督管理工作；</w:t>
      </w:r>
    </w:p>
    <w:p w:rsidR="00530E80" w:rsidRPr="003A6502" w:rsidRDefault="00530E80" w:rsidP="003A6502">
      <w:pPr>
        <w:suppressAutoHyphens/>
        <w:spacing w:line="600" w:lineRule="exact"/>
        <w:ind w:firstLineChars="200" w:firstLine="640"/>
        <w:rPr>
          <w:rFonts w:eastAsia="仿宋_GB2312"/>
          <w:sz w:val="32"/>
          <w:szCs w:val="32"/>
        </w:rPr>
      </w:pPr>
      <w:r w:rsidRPr="003A6502">
        <w:rPr>
          <w:rFonts w:eastAsia="仿宋_GB2312" w:hint="eastAsia"/>
          <w:sz w:val="32"/>
          <w:szCs w:val="32"/>
        </w:rPr>
        <w:t>（七）文广</w:t>
      </w:r>
      <w:proofErr w:type="gramStart"/>
      <w:r w:rsidRPr="003A6502">
        <w:rPr>
          <w:rFonts w:eastAsia="仿宋_GB2312" w:hint="eastAsia"/>
          <w:sz w:val="32"/>
          <w:szCs w:val="32"/>
        </w:rPr>
        <w:t>旅部门</w:t>
      </w:r>
      <w:proofErr w:type="gramEnd"/>
      <w:r w:rsidRPr="003A6502">
        <w:rPr>
          <w:rFonts w:eastAsia="仿宋_GB2312" w:hint="eastAsia"/>
          <w:sz w:val="32"/>
          <w:szCs w:val="32"/>
        </w:rPr>
        <w:t>负责文化、营业性娱乐场所、宾馆、旅店、互联网上网服务营业场所、旅游、文博单位以及其职责范围内有关场所的控制吸烟监督管理工作；</w:t>
      </w:r>
    </w:p>
    <w:p w:rsidR="00530E80" w:rsidRPr="003A6502" w:rsidRDefault="00530E80" w:rsidP="003A6502">
      <w:pPr>
        <w:suppressAutoHyphens/>
        <w:spacing w:line="600" w:lineRule="exact"/>
        <w:ind w:firstLineChars="200" w:firstLine="640"/>
        <w:rPr>
          <w:rFonts w:eastAsia="仿宋_GB2312"/>
          <w:sz w:val="32"/>
          <w:szCs w:val="32"/>
        </w:rPr>
      </w:pPr>
      <w:r w:rsidRPr="003A6502">
        <w:rPr>
          <w:rFonts w:eastAsia="仿宋_GB2312" w:hint="eastAsia"/>
          <w:sz w:val="32"/>
          <w:szCs w:val="32"/>
        </w:rPr>
        <w:t>（八）体育部门负责运动、健身等公共体育场所的控制吸烟监督管理工作；</w:t>
      </w:r>
    </w:p>
    <w:p w:rsidR="00530E80" w:rsidRPr="003A6502" w:rsidRDefault="00530E80" w:rsidP="003A6502">
      <w:pPr>
        <w:suppressAutoHyphens/>
        <w:spacing w:line="600" w:lineRule="exact"/>
        <w:ind w:firstLineChars="200" w:firstLine="640"/>
        <w:rPr>
          <w:rFonts w:eastAsia="仿宋_GB2312"/>
          <w:sz w:val="32"/>
          <w:szCs w:val="32"/>
        </w:rPr>
      </w:pPr>
      <w:r w:rsidRPr="003A6502">
        <w:rPr>
          <w:rFonts w:eastAsia="仿宋_GB2312" w:hint="eastAsia"/>
          <w:sz w:val="32"/>
          <w:szCs w:val="32"/>
        </w:rPr>
        <w:t>（九）住</w:t>
      </w:r>
      <w:proofErr w:type="gramStart"/>
      <w:r w:rsidRPr="003A6502">
        <w:rPr>
          <w:rFonts w:eastAsia="仿宋_GB2312" w:hint="eastAsia"/>
          <w:sz w:val="32"/>
          <w:szCs w:val="32"/>
        </w:rPr>
        <w:t>建部门</w:t>
      </w:r>
      <w:proofErr w:type="gramEnd"/>
      <w:r w:rsidRPr="003A6502">
        <w:rPr>
          <w:rFonts w:eastAsia="仿宋_GB2312" w:hint="eastAsia"/>
          <w:sz w:val="32"/>
          <w:szCs w:val="32"/>
        </w:rPr>
        <w:t>负责写字楼、商住楼等物业服务区域内的控制吸烟监督管理工作；</w:t>
      </w:r>
    </w:p>
    <w:p w:rsidR="00530E80" w:rsidRPr="003A6502" w:rsidRDefault="00530E80" w:rsidP="003A6502">
      <w:pPr>
        <w:suppressAutoHyphens/>
        <w:spacing w:line="600" w:lineRule="exact"/>
        <w:ind w:firstLineChars="200" w:firstLine="640"/>
        <w:rPr>
          <w:rFonts w:eastAsia="仿宋_GB2312"/>
          <w:sz w:val="32"/>
          <w:szCs w:val="32"/>
        </w:rPr>
      </w:pPr>
      <w:r w:rsidRPr="003A6502">
        <w:rPr>
          <w:rFonts w:eastAsia="仿宋_GB2312" w:hint="eastAsia"/>
          <w:sz w:val="32"/>
          <w:szCs w:val="32"/>
        </w:rPr>
        <w:t>（十）城市管理部门负责其管辖范围内公共场所的控制吸</w:t>
      </w:r>
      <w:r w:rsidRPr="003A6502">
        <w:rPr>
          <w:rFonts w:eastAsia="仿宋_GB2312" w:hint="eastAsia"/>
          <w:sz w:val="32"/>
          <w:szCs w:val="32"/>
        </w:rPr>
        <w:lastRenderedPageBreak/>
        <w:t>烟监督管理工作；</w:t>
      </w:r>
    </w:p>
    <w:p w:rsidR="00530E80" w:rsidRPr="003A6502" w:rsidRDefault="00530E80" w:rsidP="003A6502">
      <w:pPr>
        <w:suppressAutoHyphens/>
        <w:spacing w:line="600" w:lineRule="exact"/>
        <w:ind w:firstLineChars="200" w:firstLine="640"/>
        <w:rPr>
          <w:rFonts w:eastAsia="仿宋_GB2312"/>
          <w:sz w:val="32"/>
          <w:szCs w:val="32"/>
        </w:rPr>
      </w:pPr>
      <w:r w:rsidRPr="003A6502">
        <w:rPr>
          <w:rFonts w:eastAsia="仿宋_GB2312" w:hint="eastAsia"/>
          <w:sz w:val="32"/>
          <w:szCs w:val="32"/>
        </w:rPr>
        <w:t>（十一）机关事务管理部门负责其管理范围内国家机关办公场所的控制吸烟监督管理工作；</w:t>
      </w:r>
    </w:p>
    <w:p w:rsidR="00530E80" w:rsidRPr="003A6502" w:rsidRDefault="00530E80" w:rsidP="003A6502">
      <w:pPr>
        <w:suppressAutoHyphens/>
        <w:spacing w:line="600" w:lineRule="exact"/>
        <w:ind w:firstLineChars="200" w:firstLine="640"/>
        <w:rPr>
          <w:rFonts w:eastAsia="仿宋_GB2312"/>
          <w:sz w:val="32"/>
          <w:szCs w:val="32"/>
        </w:rPr>
      </w:pPr>
      <w:r w:rsidRPr="003A6502">
        <w:rPr>
          <w:rFonts w:eastAsia="仿宋_GB2312" w:hint="eastAsia"/>
          <w:sz w:val="32"/>
          <w:szCs w:val="32"/>
        </w:rPr>
        <w:t>（十二）烟草专卖部门负责烟草销售场所的控制吸烟监督管理工作；</w:t>
      </w:r>
    </w:p>
    <w:p w:rsidR="00530E80" w:rsidRPr="003A6502" w:rsidRDefault="00530E80" w:rsidP="003A6502">
      <w:pPr>
        <w:suppressAutoHyphens/>
        <w:spacing w:line="600" w:lineRule="exact"/>
        <w:ind w:firstLineChars="200" w:firstLine="640"/>
        <w:rPr>
          <w:rFonts w:eastAsia="仿宋_GB2312"/>
          <w:sz w:val="32"/>
          <w:szCs w:val="32"/>
        </w:rPr>
      </w:pPr>
      <w:r w:rsidRPr="003A6502">
        <w:rPr>
          <w:rFonts w:eastAsia="仿宋_GB2312" w:hint="eastAsia"/>
          <w:sz w:val="32"/>
          <w:szCs w:val="32"/>
        </w:rPr>
        <w:t>（十三）卫生健康主管部门负责对各类医疗卫生机构，以及本款第一项至第十二项规定以外其他公共场所的控制吸烟监督管理工作。</w:t>
      </w:r>
    </w:p>
    <w:p w:rsidR="00530E80" w:rsidRPr="003A6502" w:rsidRDefault="00530E80" w:rsidP="003A6502">
      <w:pPr>
        <w:suppressAutoHyphens/>
        <w:spacing w:line="600" w:lineRule="exact"/>
        <w:ind w:firstLineChars="200" w:firstLine="640"/>
        <w:rPr>
          <w:rFonts w:eastAsia="仿宋_GB2312"/>
          <w:sz w:val="32"/>
          <w:szCs w:val="32"/>
        </w:rPr>
      </w:pPr>
      <w:r w:rsidRPr="003A6502">
        <w:rPr>
          <w:rFonts w:eastAsia="仿宋_GB2312" w:hint="eastAsia"/>
          <w:sz w:val="32"/>
          <w:szCs w:val="32"/>
        </w:rPr>
        <w:t>本条例规定的行政处罚事项，纳入综合行政执法的，由综合行政执法部门负责实施。</w:t>
      </w:r>
    </w:p>
    <w:p w:rsidR="00530E80" w:rsidRPr="003A6502" w:rsidRDefault="00530E80" w:rsidP="003A6502">
      <w:pPr>
        <w:suppressAutoHyphens/>
        <w:spacing w:line="600" w:lineRule="exact"/>
        <w:ind w:firstLineChars="200" w:firstLine="640"/>
        <w:rPr>
          <w:rFonts w:eastAsia="仿宋_GB2312"/>
          <w:sz w:val="32"/>
          <w:szCs w:val="32"/>
        </w:rPr>
      </w:pPr>
      <w:r w:rsidRPr="003A6502">
        <w:rPr>
          <w:rFonts w:ascii="方正黑体_GBK" w:eastAsia="黑体" w:hAnsi="方正黑体_GBK" w:cs="方正黑体_GBK" w:hint="eastAsia"/>
          <w:sz w:val="32"/>
          <w:szCs w:val="32"/>
        </w:rPr>
        <w:t>第十八条</w:t>
      </w:r>
      <w:r w:rsidRPr="003A6502">
        <w:rPr>
          <w:rFonts w:ascii="方正黑体_GBK" w:eastAsia="黑体" w:hAnsi="方正黑体_GBK" w:cs="方正黑体_GBK" w:hint="eastAsia"/>
          <w:sz w:val="32"/>
          <w:szCs w:val="32"/>
        </w:rPr>
        <w:t xml:space="preserve">  </w:t>
      </w:r>
      <w:r w:rsidRPr="003A6502">
        <w:rPr>
          <w:rFonts w:eastAsia="仿宋_GB2312"/>
          <w:sz w:val="32"/>
          <w:szCs w:val="32"/>
        </w:rPr>
        <w:t>12345</w:t>
      </w:r>
      <w:r w:rsidRPr="003A6502">
        <w:rPr>
          <w:rFonts w:eastAsia="仿宋_GB2312" w:hint="eastAsia"/>
          <w:sz w:val="32"/>
          <w:szCs w:val="32"/>
        </w:rPr>
        <w:t>政务服务热线受理有关公共场所控制吸烟的投诉举报，并按照权限转交有关部门及时处理。</w:t>
      </w:r>
    </w:p>
    <w:p w:rsidR="00530E80" w:rsidRPr="003A6502" w:rsidRDefault="00530E80" w:rsidP="003A6502">
      <w:pPr>
        <w:suppressAutoHyphens/>
        <w:spacing w:line="600" w:lineRule="exact"/>
        <w:ind w:firstLineChars="200" w:firstLine="640"/>
        <w:rPr>
          <w:rFonts w:eastAsia="仿宋_GB2312"/>
          <w:sz w:val="32"/>
          <w:szCs w:val="32"/>
        </w:rPr>
      </w:pPr>
      <w:r w:rsidRPr="003A6502">
        <w:rPr>
          <w:rFonts w:ascii="方正黑体_GBK" w:eastAsia="黑体" w:hAnsi="方正黑体_GBK" w:cs="方正黑体_GBK" w:hint="eastAsia"/>
          <w:sz w:val="32"/>
          <w:szCs w:val="32"/>
        </w:rPr>
        <w:t>第十九条</w:t>
      </w:r>
      <w:r w:rsidRPr="003A6502">
        <w:rPr>
          <w:rFonts w:ascii="方正黑体_GBK" w:eastAsia="黑体" w:hAnsi="方正黑体_GBK" w:cs="方正黑体_GBK" w:hint="eastAsia"/>
          <w:sz w:val="32"/>
          <w:szCs w:val="32"/>
        </w:rPr>
        <w:t xml:space="preserve">  </w:t>
      </w:r>
      <w:r w:rsidRPr="003A6502">
        <w:rPr>
          <w:rFonts w:eastAsia="仿宋_GB2312" w:hint="eastAsia"/>
          <w:sz w:val="32"/>
          <w:szCs w:val="32"/>
        </w:rPr>
        <w:t>公共场所经营者、管理者违反本条例第八条第一项至第五项规定之一的，有关部门按照第十七条规定的职责，责令改正；拒不改正的，处一千元以上五千元以下罚款；情节严重的，处五千元以上一万元以下罚款。</w:t>
      </w:r>
    </w:p>
    <w:p w:rsidR="00530E80" w:rsidRPr="003A6502" w:rsidRDefault="00530E80" w:rsidP="003A6502">
      <w:pPr>
        <w:suppressAutoHyphens/>
        <w:spacing w:line="600" w:lineRule="exact"/>
        <w:ind w:firstLineChars="200" w:firstLine="640"/>
        <w:rPr>
          <w:rFonts w:eastAsia="仿宋_GB2312"/>
          <w:sz w:val="32"/>
          <w:szCs w:val="32"/>
        </w:rPr>
      </w:pPr>
      <w:r w:rsidRPr="003A6502">
        <w:rPr>
          <w:rFonts w:eastAsia="仿宋_GB2312" w:hint="eastAsia"/>
          <w:sz w:val="32"/>
          <w:szCs w:val="32"/>
        </w:rPr>
        <w:t>学校、幼儿园和其他未成年人集中活动的公共场所经营者、管理者，违反本条例第八条第五项规定，未及时履行劝阻义务的，给予警告，并处三千元以上一万元以下罚款。</w:t>
      </w:r>
    </w:p>
    <w:p w:rsidR="00530E80" w:rsidRPr="003A6502" w:rsidRDefault="00530E80" w:rsidP="003A6502">
      <w:pPr>
        <w:suppressAutoHyphens/>
        <w:spacing w:line="600" w:lineRule="exact"/>
        <w:ind w:firstLineChars="200" w:firstLine="640"/>
        <w:rPr>
          <w:rFonts w:eastAsia="仿宋_GB2312"/>
          <w:sz w:val="32"/>
          <w:szCs w:val="32"/>
        </w:rPr>
      </w:pPr>
      <w:r w:rsidRPr="003A6502">
        <w:rPr>
          <w:rFonts w:ascii="方正黑体_GBK" w:eastAsia="黑体" w:hAnsi="方正黑体_GBK" w:cs="方正黑体_GBK" w:hint="eastAsia"/>
          <w:sz w:val="32"/>
          <w:szCs w:val="32"/>
        </w:rPr>
        <w:t>第二十条</w:t>
      </w:r>
      <w:r w:rsidRPr="003A6502">
        <w:rPr>
          <w:rFonts w:ascii="方正黑体_GBK" w:eastAsia="黑体" w:hAnsi="方正黑体_GBK" w:cs="方正黑体_GBK" w:hint="eastAsia"/>
          <w:sz w:val="32"/>
          <w:szCs w:val="32"/>
        </w:rPr>
        <w:t xml:space="preserve">  </w:t>
      </w:r>
      <w:r w:rsidRPr="003A6502">
        <w:rPr>
          <w:rFonts w:eastAsia="仿宋_GB2312" w:hint="eastAsia"/>
          <w:sz w:val="32"/>
          <w:szCs w:val="32"/>
        </w:rPr>
        <w:t>个人违反本条例规定，在禁止吸烟场所吸烟且不听劝阻的，有关部门按照第十七条规定的职责，责令改正；</w:t>
      </w:r>
      <w:r w:rsidRPr="003A6502">
        <w:rPr>
          <w:rFonts w:eastAsia="仿宋_GB2312" w:hint="eastAsia"/>
          <w:sz w:val="32"/>
          <w:szCs w:val="32"/>
        </w:rPr>
        <w:lastRenderedPageBreak/>
        <w:t>拒不改正的，处五十元罚款；情节严重的，处一百元以上二百元以下罚款。</w:t>
      </w:r>
    </w:p>
    <w:p w:rsidR="00530E80" w:rsidRPr="003A6502" w:rsidRDefault="00530E80" w:rsidP="003A6502">
      <w:pPr>
        <w:suppressAutoHyphens/>
        <w:spacing w:line="600" w:lineRule="exact"/>
        <w:ind w:firstLineChars="200" w:firstLine="640"/>
        <w:rPr>
          <w:rFonts w:eastAsia="仿宋_GB2312"/>
          <w:sz w:val="32"/>
          <w:szCs w:val="32"/>
        </w:rPr>
      </w:pPr>
      <w:r w:rsidRPr="003A6502">
        <w:rPr>
          <w:rFonts w:eastAsia="仿宋_GB2312" w:hint="eastAsia"/>
          <w:sz w:val="32"/>
          <w:szCs w:val="32"/>
        </w:rPr>
        <w:t>在学校、幼儿园和其他未成年人集中活动的公共场所吸烟的，责令改正，给予警告，并处二百元以上五百元以下罚款。</w:t>
      </w:r>
    </w:p>
    <w:p w:rsidR="00530E80" w:rsidRPr="003A6502" w:rsidRDefault="00530E80" w:rsidP="003A6502">
      <w:pPr>
        <w:suppressAutoHyphens/>
        <w:spacing w:line="600" w:lineRule="exact"/>
        <w:ind w:firstLineChars="200" w:firstLine="640"/>
        <w:rPr>
          <w:rFonts w:eastAsia="仿宋_GB2312"/>
          <w:sz w:val="32"/>
          <w:szCs w:val="32"/>
        </w:rPr>
      </w:pPr>
      <w:r w:rsidRPr="003A6502">
        <w:rPr>
          <w:rFonts w:ascii="方正黑体_GBK" w:eastAsia="黑体" w:hAnsi="方正黑体_GBK" w:cs="方正黑体_GBK" w:hint="eastAsia"/>
          <w:sz w:val="32"/>
          <w:szCs w:val="32"/>
        </w:rPr>
        <w:t>第二十一条</w:t>
      </w:r>
      <w:r w:rsidRPr="003A6502">
        <w:rPr>
          <w:rFonts w:ascii="方正黑体_GBK" w:eastAsia="黑体" w:hAnsi="方正黑体_GBK" w:cs="方正黑体_GBK" w:hint="eastAsia"/>
          <w:sz w:val="32"/>
          <w:szCs w:val="32"/>
        </w:rPr>
        <w:t xml:space="preserve">  </w:t>
      </w:r>
      <w:r w:rsidRPr="003A6502">
        <w:rPr>
          <w:rFonts w:eastAsia="仿宋_GB2312" w:hint="eastAsia"/>
          <w:sz w:val="32"/>
          <w:szCs w:val="32"/>
        </w:rPr>
        <w:t>违反本条例第十条第二款规定的，由烟草专卖部门责令改正，处三万元以上十万元以下罚款。</w:t>
      </w:r>
    </w:p>
    <w:p w:rsidR="00530E80" w:rsidRPr="003A6502" w:rsidRDefault="00530E80" w:rsidP="003A6502">
      <w:pPr>
        <w:suppressAutoHyphens/>
        <w:spacing w:line="600" w:lineRule="exact"/>
        <w:ind w:firstLineChars="200" w:firstLine="640"/>
        <w:rPr>
          <w:rFonts w:eastAsia="仿宋_GB2312"/>
          <w:sz w:val="32"/>
          <w:szCs w:val="32"/>
        </w:rPr>
      </w:pPr>
      <w:r w:rsidRPr="003A6502">
        <w:rPr>
          <w:rFonts w:eastAsia="仿宋_GB2312" w:hint="eastAsia"/>
          <w:sz w:val="32"/>
          <w:szCs w:val="32"/>
        </w:rPr>
        <w:t>违反本条例第十三条第一款规定，向未成年人销售烟草制品的，按照《中华人民共和国未成年人保护法》予以处理。</w:t>
      </w:r>
    </w:p>
    <w:p w:rsidR="00530E80" w:rsidRPr="003A6502" w:rsidRDefault="00530E80" w:rsidP="003A6502">
      <w:pPr>
        <w:suppressAutoHyphens/>
        <w:spacing w:line="600" w:lineRule="exact"/>
        <w:ind w:firstLineChars="200" w:firstLine="640"/>
        <w:rPr>
          <w:rFonts w:eastAsia="仿宋_GB2312"/>
          <w:sz w:val="32"/>
          <w:szCs w:val="32"/>
        </w:rPr>
      </w:pPr>
      <w:r w:rsidRPr="003A6502">
        <w:rPr>
          <w:rFonts w:ascii="方正黑体_GBK" w:eastAsia="黑体" w:hAnsi="方正黑体_GBK" w:cs="方正黑体_GBK" w:hint="eastAsia"/>
          <w:sz w:val="32"/>
          <w:szCs w:val="32"/>
        </w:rPr>
        <w:t>第二十二条</w:t>
      </w:r>
      <w:r w:rsidRPr="003A6502">
        <w:rPr>
          <w:rFonts w:ascii="方正黑体_GBK" w:eastAsia="黑体" w:hAnsi="方正黑体_GBK" w:cs="方正黑体_GBK" w:hint="eastAsia"/>
          <w:sz w:val="32"/>
          <w:szCs w:val="32"/>
        </w:rPr>
        <w:t xml:space="preserve">  </w:t>
      </w:r>
      <w:r w:rsidRPr="003A6502">
        <w:rPr>
          <w:rFonts w:eastAsia="仿宋_GB2312" w:hint="eastAsia"/>
          <w:sz w:val="32"/>
          <w:szCs w:val="32"/>
        </w:rPr>
        <w:t>对阻碍国家机关工作人员依法执行公务的，由公安机关按照《中华人民共和国治安管理处罚法》等法律、法规予以处理。</w:t>
      </w:r>
    </w:p>
    <w:p w:rsidR="00530E80" w:rsidRPr="003A6502" w:rsidRDefault="00530E80" w:rsidP="003A6502">
      <w:pPr>
        <w:suppressAutoHyphens/>
        <w:spacing w:line="600" w:lineRule="exact"/>
        <w:ind w:firstLineChars="200" w:firstLine="640"/>
        <w:rPr>
          <w:rFonts w:eastAsia="仿宋_GB2312"/>
          <w:sz w:val="32"/>
          <w:szCs w:val="32"/>
        </w:rPr>
      </w:pPr>
      <w:r w:rsidRPr="003A6502">
        <w:rPr>
          <w:rFonts w:ascii="方正黑体_GBK" w:eastAsia="黑体" w:hAnsi="方正黑体_GBK" w:cs="方正黑体_GBK" w:hint="eastAsia"/>
          <w:sz w:val="32"/>
          <w:szCs w:val="32"/>
        </w:rPr>
        <w:t>第二十三条</w:t>
      </w:r>
      <w:r w:rsidRPr="003A6502">
        <w:rPr>
          <w:rFonts w:ascii="方正黑体_GBK" w:eastAsia="黑体" w:hAnsi="方正黑体_GBK" w:cs="方正黑体_GBK" w:hint="eastAsia"/>
          <w:sz w:val="32"/>
          <w:szCs w:val="32"/>
        </w:rPr>
        <w:t xml:space="preserve">  </w:t>
      </w:r>
      <w:r w:rsidRPr="003A6502">
        <w:rPr>
          <w:rFonts w:eastAsia="仿宋_GB2312" w:hint="eastAsia"/>
          <w:sz w:val="32"/>
          <w:szCs w:val="32"/>
        </w:rPr>
        <w:t>违反本条例规定的其他行为，法律、法规已有处罚规定的，从其规定。</w:t>
      </w:r>
    </w:p>
    <w:p w:rsidR="00530E80" w:rsidRPr="003A6502" w:rsidRDefault="00530E80" w:rsidP="003A6502">
      <w:pPr>
        <w:suppressAutoHyphens/>
        <w:spacing w:line="600" w:lineRule="exact"/>
        <w:ind w:firstLineChars="200" w:firstLine="640"/>
        <w:rPr>
          <w:rFonts w:eastAsia="仿宋_GB2312"/>
          <w:sz w:val="32"/>
          <w:szCs w:val="32"/>
        </w:rPr>
      </w:pPr>
      <w:r w:rsidRPr="003A6502">
        <w:rPr>
          <w:rFonts w:ascii="方正黑体_GBK" w:eastAsia="黑体" w:hAnsi="方正黑体_GBK" w:cs="方正黑体_GBK" w:hint="eastAsia"/>
          <w:sz w:val="32"/>
          <w:szCs w:val="32"/>
        </w:rPr>
        <w:t>第二十四条</w:t>
      </w:r>
      <w:r w:rsidRPr="003A6502">
        <w:rPr>
          <w:rFonts w:ascii="方正黑体_GBK" w:eastAsia="黑体" w:hAnsi="方正黑体_GBK" w:cs="方正黑体_GBK" w:hint="eastAsia"/>
          <w:sz w:val="32"/>
          <w:szCs w:val="32"/>
        </w:rPr>
        <w:t xml:space="preserve">  </w:t>
      </w:r>
      <w:r w:rsidRPr="003A6502">
        <w:rPr>
          <w:rFonts w:eastAsia="仿宋_GB2312" w:hint="eastAsia"/>
          <w:sz w:val="32"/>
          <w:szCs w:val="32"/>
        </w:rPr>
        <w:t>因特殊情况设置室内吸烟区的具体要求，由市人民政府</w:t>
      </w:r>
      <w:proofErr w:type="gramStart"/>
      <w:r w:rsidRPr="003A6502">
        <w:rPr>
          <w:rFonts w:eastAsia="仿宋_GB2312" w:hint="eastAsia"/>
          <w:sz w:val="32"/>
          <w:szCs w:val="32"/>
        </w:rPr>
        <w:t>作出</w:t>
      </w:r>
      <w:proofErr w:type="gramEnd"/>
      <w:r w:rsidRPr="003A6502">
        <w:rPr>
          <w:rFonts w:eastAsia="仿宋_GB2312" w:hint="eastAsia"/>
          <w:sz w:val="32"/>
          <w:szCs w:val="32"/>
        </w:rPr>
        <w:t>规定。</w:t>
      </w:r>
    </w:p>
    <w:p w:rsidR="00530E80" w:rsidRPr="003A6502" w:rsidRDefault="00530E80" w:rsidP="003A6502">
      <w:pPr>
        <w:suppressAutoHyphens/>
        <w:spacing w:line="600" w:lineRule="exact"/>
        <w:ind w:firstLineChars="200" w:firstLine="640"/>
        <w:rPr>
          <w:rFonts w:eastAsia="仿宋_GB2312"/>
          <w:sz w:val="32"/>
        </w:rPr>
      </w:pPr>
      <w:r w:rsidRPr="003A6502">
        <w:rPr>
          <w:rFonts w:ascii="方正黑体_GBK" w:eastAsia="黑体" w:hAnsi="方正黑体_GBK" w:cs="方正黑体_GBK" w:hint="eastAsia"/>
          <w:sz w:val="32"/>
          <w:szCs w:val="32"/>
        </w:rPr>
        <w:t>第二十五条</w:t>
      </w:r>
      <w:r w:rsidRPr="003A6502">
        <w:rPr>
          <w:rFonts w:ascii="方正黑体_GBK" w:eastAsia="黑体" w:hAnsi="方正黑体_GBK" w:cs="方正黑体_GBK" w:hint="eastAsia"/>
          <w:sz w:val="32"/>
          <w:szCs w:val="32"/>
        </w:rPr>
        <w:t xml:space="preserve">  </w:t>
      </w:r>
      <w:r w:rsidRPr="003A6502">
        <w:rPr>
          <w:rFonts w:eastAsia="仿宋_GB2312" w:hint="eastAsia"/>
          <w:sz w:val="32"/>
          <w:szCs w:val="32"/>
        </w:rPr>
        <w:t>本条例自</w:t>
      </w:r>
      <w:r w:rsidRPr="003A6502">
        <w:rPr>
          <w:rFonts w:eastAsia="仿宋_GB2312"/>
          <w:sz w:val="32"/>
          <w:szCs w:val="32"/>
        </w:rPr>
        <w:t>2023</w:t>
      </w:r>
      <w:r w:rsidRPr="003A6502">
        <w:rPr>
          <w:rFonts w:eastAsia="仿宋_GB2312" w:hint="eastAsia"/>
          <w:sz w:val="32"/>
          <w:szCs w:val="32"/>
        </w:rPr>
        <w:t>年</w:t>
      </w:r>
      <w:r w:rsidRPr="003A6502">
        <w:rPr>
          <w:rFonts w:eastAsia="仿宋_GB2312"/>
          <w:sz w:val="32"/>
          <w:szCs w:val="32"/>
        </w:rPr>
        <w:t>1</w:t>
      </w:r>
      <w:r w:rsidRPr="003A6502">
        <w:rPr>
          <w:rFonts w:eastAsia="仿宋_GB2312" w:hint="eastAsia"/>
          <w:sz w:val="32"/>
          <w:szCs w:val="32"/>
        </w:rPr>
        <w:t>月</w:t>
      </w:r>
      <w:r w:rsidRPr="003A6502">
        <w:rPr>
          <w:rFonts w:eastAsia="仿宋_GB2312"/>
          <w:sz w:val="32"/>
          <w:szCs w:val="32"/>
        </w:rPr>
        <w:t>1</w:t>
      </w:r>
      <w:r w:rsidRPr="003A6502">
        <w:rPr>
          <w:rFonts w:eastAsia="仿宋_GB2312" w:hint="eastAsia"/>
          <w:sz w:val="32"/>
          <w:szCs w:val="32"/>
        </w:rPr>
        <w:t>日起施行。</w:t>
      </w:r>
      <w:r w:rsidRPr="003A6502">
        <w:rPr>
          <w:rFonts w:eastAsia="仿宋_GB2312"/>
          <w:sz w:val="32"/>
          <w:szCs w:val="32"/>
        </w:rPr>
        <w:t>1996</w:t>
      </w:r>
      <w:r w:rsidRPr="003A6502">
        <w:rPr>
          <w:rFonts w:eastAsia="仿宋_GB2312" w:hint="eastAsia"/>
          <w:sz w:val="32"/>
          <w:szCs w:val="32"/>
        </w:rPr>
        <w:t>年</w:t>
      </w:r>
      <w:r w:rsidRPr="003A6502">
        <w:rPr>
          <w:rFonts w:eastAsia="仿宋_GB2312"/>
          <w:sz w:val="32"/>
          <w:szCs w:val="32"/>
        </w:rPr>
        <w:t>9</w:t>
      </w:r>
      <w:r w:rsidRPr="003A6502">
        <w:rPr>
          <w:rFonts w:eastAsia="仿宋_GB2312" w:hint="eastAsia"/>
          <w:sz w:val="32"/>
          <w:szCs w:val="32"/>
        </w:rPr>
        <w:t>月</w:t>
      </w:r>
      <w:r w:rsidRPr="003A6502">
        <w:rPr>
          <w:rFonts w:eastAsia="仿宋_GB2312"/>
          <w:sz w:val="32"/>
          <w:szCs w:val="32"/>
        </w:rPr>
        <w:t>26</w:t>
      </w:r>
      <w:r w:rsidRPr="003A6502">
        <w:rPr>
          <w:rFonts w:eastAsia="仿宋_GB2312" w:hint="eastAsia"/>
          <w:sz w:val="32"/>
          <w:szCs w:val="32"/>
        </w:rPr>
        <w:t>日成都市第十二届人民代表大会常务委员会第二十次会议通过，</w:t>
      </w:r>
      <w:r w:rsidRPr="003A6502">
        <w:rPr>
          <w:rFonts w:eastAsia="仿宋_GB2312"/>
          <w:sz w:val="32"/>
          <w:szCs w:val="32"/>
        </w:rPr>
        <w:t>1996</w:t>
      </w:r>
      <w:r w:rsidRPr="003A6502">
        <w:rPr>
          <w:rFonts w:eastAsia="仿宋_GB2312" w:hint="eastAsia"/>
          <w:sz w:val="32"/>
          <w:szCs w:val="32"/>
        </w:rPr>
        <w:t>年</w:t>
      </w:r>
      <w:r w:rsidRPr="003A6502">
        <w:rPr>
          <w:rFonts w:eastAsia="仿宋_GB2312"/>
          <w:sz w:val="32"/>
          <w:szCs w:val="32"/>
        </w:rPr>
        <w:t>10</w:t>
      </w:r>
      <w:r w:rsidRPr="003A6502">
        <w:rPr>
          <w:rFonts w:eastAsia="仿宋_GB2312" w:hint="eastAsia"/>
          <w:sz w:val="32"/>
          <w:szCs w:val="32"/>
        </w:rPr>
        <w:t>月</w:t>
      </w:r>
      <w:r w:rsidRPr="003A6502">
        <w:rPr>
          <w:rFonts w:eastAsia="仿宋_GB2312"/>
          <w:sz w:val="32"/>
          <w:szCs w:val="32"/>
        </w:rPr>
        <w:t>14</w:t>
      </w:r>
      <w:r w:rsidRPr="003A6502">
        <w:rPr>
          <w:rFonts w:eastAsia="仿宋_GB2312" w:hint="eastAsia"/>
          <w:sz w:val="32"/>
          <w:szCs w:val="32"/>
        </w:rPr>
        <w:t>日四川省第八届人民代表大会常务委员会第二十三次会议批准的《成都市公共场所禁止吸烟规定》同时废止。</w:t>
      </w:r>
    </w:p>
    <w:p w:rsidR="00920029" w:rsidRPr="003A6502" w:rsidRDefault="003A6502" w:rsidP="003A6502"/>
    <w:sectPr w:rsidR="00920029" w:rsidRPr="003A6502" w:rsidSect="003A6502">
      <w:headerReference w:type="default" r:id="rId7"/>
      <w:footerReference w:type="even" r:id="rId8"/>
      <w:footerReference w:type="default" r:id="rId9"/>
      <w:pgSz w:w="11906" w:h="16838" w:code="9"/>
      <w:pgMar w:top="2098" w:right="1588" w:bottom="1814" w:left="1588" w:header="851" w:footer="51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6BA2" w:rsidRDefault="00D96BA2" w:rsidP="008F5E72">
      <w:r>
        <w:separator/>
      </w:r>
    </w:p>
  </w:endnote>
  <w:endnote w:type="continuationSeparator" w:id="0">
    <w:p w:rsidR="00D96BA2" w:rsidRDefault="00D96BA2" w:rsidP="008F5E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黑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方正黑体_GBK">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6502" w:rsidRPr="003A6502" w:rsidRDefault="003A6502" w:rsidP="003A6502">
    <w:pPr>
      <w:pStyle w:val="a5"/>
      <w:ind w:firstLineChars="100" w:firstLine="280"/>
      <w:rPr>
        <w:rFonts w:asciiTheme="minorEastAsia" w:eastAsiaTheme="minorEastAsia" w:hAnsiTheme="minorEastAsia"/>
        <w:sz w:val="28"/>
        <w:szCs w:val="28"/>
      </w:rPr>
    </w:pPr>
    <w:r w:rsidRPr="003A6502">
      <w:rPr>
        <w:rFonts w:asciiTheme="minorEastAsia" w:eastAsiaTheme="minorEastAsia" w:hAnsiTheme="minorEastAsia"/>
        <w:sz w:val="28"/>
        <w:szCs w:val="28"/>
      </w:rPr>
      <w:t xml:space="preserve">— </w:t>
    </w:r>
    <w:sdt>
      <w:sdtPr>
        <w:rPr>
          <w:rFonts w:asciiTheme="minorEastAsia" w:eastAsiaTheme="minorEastAsia" w:hAnsiTheme="minorEastAsia"/>
          <w:sz w:val="28"/>
          <w:szCs w:val="28"/>
        </w:rPr>
        <w:id w:val="-1295751304"/>
        <w:docPartObj>
          <w:docPartGallery w:val="Page Numbers (Bottom of Page)"/>
          <w:docPartUnique/>
        </w:docPartObj>
      </w:sdtPr>
      <w:sdtContent>
        <w:r w:rsidRPr="003A6502">
          <w:rPr>
            <w:rFonts w:asciiTheme="minorEastAsia" w:eastAsiaTheme="minorEastAsia" w:hAnsiTheme="minorEastAsia"/>
            <w:sz w:val="28"/>
            <w:szCs w:val="28"/>
          </w:rPr>
          <w:fldChar w:fldCharType="begin"/>
        </w:r>
        <w:r w:rsidRPr="003A6502">
          <w:rPr>
            <w:rFonts w:asciiTheme="minorEastAsia" w:eastAsiaTheme="minorEastAsia" w:hAnsiTheme="minorEastAsia"/>
            <w:sz w:val="28"/>
            <w:szCs w:val="28"/>
          </w:rPr>
          <w:instrText>PAGE   \* MERGEFORMAT</w:instrText>
        </w:r>
        <w:r w:rsidRPr="003A6502">
          <w:rPr>
            <w:rFonts w:asciiTheme="minorEastAsia" w:eastAsiaTheme="minorEastAsia" w:hAnsiTheme="minorEastAsia"/>
            <w:sz w:val="28"/>
            <w:szCs w:val="28"/>
          </w:rPr>
          <w:fldChar w:fldCharType="separate"/>
        </w:r>
        <w:r w:rsidRPr="003A6502">
          <w:rPr>
            <w:rFonts w:asciiTheme="minorEastAsia" w:eastAsiaTheme="minorEastAsia" w:hAnsiTheme="minorEastAsia"/>
            <w:noProof/>
            <w:sz w:val="28"/>
            <w:szCs w:val="28"/>
            <w:lang w:val="zh-CN"/>
          </w:rPr>
          <w:t>6</w:t>
        </w:r>
        <w:r w:rsidRPr="003A6502">
          <w:rPr>
            <w:rFonts w:asciiTheme="minorEastAsia" w:eastAsiaTheme="minorEastAsia" w:hAnsiTheme="minorEastAsia"/>
            <w:sz w:val="28"/>
            <w:szCs w:val="28"/>
          </w:rPr>
          <w:fldChar w:fldCharType="end"/>
        </w:r>
        <w:r w:rsidRPr="003A6502">
          <w:rPr>
            <w:rFonts w:asciiTheme="minorEastAsia" w:eastAsiaTheme="minorEastAsia" w:hAnsiTheme="minorEastAsia"/>
            <w:sz w:val="28"/>
            <w:szCs w:val="28"/>
          </w:rPr>
          <w:t xml:space="preserve"> —</w:t>
        </w:r>
      </w:sdtContent>
    </w:sdt>
  </w:p>
  <w:p w:rsidR="003A6502" w:rsidRPr="003A6502" w:rsidRDefault="003A6502">
    <w:pPr>
      <w:pStyle w:val="a5"/>
      <w:rPr>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eastAsiaTheme="minorEastAsia" w:hAnsiTheme="minorEastAsia"/>
        <w:sz w:val="28"/>
        <w:szCs w:val="28"/>
      </w:rPr>
      <w:id w:val="-1848016109"/>
      <w:docPartObj>
        <w:docPartGallery w:val="Page Numbers (Bottom of Page)"/>
        <w:docPartUnique/>
      </w:docPartObj>
    </w:sdtPr>
    <w:sdtContent>
      <w:p w:rsidR="003A6502" w:rsidRPr="003A6502" w:rsidRDefault="003A6502" w:rsidP="003A6502">
        <w:pPr>
          <w:pStyle w:val="a5"/>
          <w:ind w:right="280"/>
          <w:jc w:val="right"/>
          <w:rPr>
            <w:rFonts w:asciiTheme="minorEastAsia" w:eastAsiaTheme="minorEastAsia" w:hAnsiTheme="minorEastAsia"/>
            <w:sz w:val="28"/>
            <w:szCs w:val="28"/>
          </w:rPr>
        </w:pPr>
        <w:r w:rsidRPr="003A6502">
          <w:rPr>
            <w:rFonts w:asciiTheme="minorEastAsia" w:eastAsiaTheme="minorEastAsia" w:hAnsiTheme="minorEastAsia" w:hint="eastAsia"/>
            <w:sz w:val="28"/>
            <w:szCs w:val="28"/>
          </w:rPr>
          <w:t xml:space="preserve">— </w:t>
        </w:r>
        <w:r w:rsidRPr="003A6502">
          <w:rPr>
            <w:rFonts w:asciiTheme="minorEastAsia" w:eastAsiaTheme="minorEastAsia" w:hAnsiTheme="minorEastAsia"/>
            <w:sz w:val="28"/>
            <w:szCs w:val="28"/>
          </w:rPr>
          <w:fldChar w:fldCharType="begin"/>
        </w:r>
        <w:r w:rsidRPr="003A6502">
          <w:rPr>
            <w:rFonts w:asciiTheme="minorEastAsia" w:eastAsiaTheme="minorEastAsia" w:hAnsiTheme="minorEastAsia"/>
            <w:sz w:val="28"/>
            <w:szCs w:val="28"/>
          </w:rPr>
          <w:instrText>PAGE   \* MERGEFORMAT</w:instrText>
        </w:r>
        <w:r w:rsidRPr="003A6502">
          <w:rPr>
            <w:rFonts w:asciiTheme="minorEastAsia" w:eastAsiaTheme="minorEastAsia" w:hAnsiTheme="minorEastAsia"/>
            <w:sz w:val="28"/>
            <w:szCs w:val="28"/>
          </w:rPr>
          <w:fldChar w:fldCharType="separate"/>
        </w:r>
        <w:r w:rsidRPr="003A6502">
          <w:rPr>
            <w:rFonts w:asciiTheme="minorEastAsia" w:eastAsiaTheme="minorEastAsia" w:hAnsiTheme="minorEastAsia"/>
            <w:noProof/>
            <w:sz w:val="28"/>
            <w:szCs w:val="28"/>
            <w:lang w:val="zh-CN"/>
          </w:rPr>
          <w:t>5</w:t>
        </w:r>
        <w:r w:rsidRPr="003A6502">
          <w:rPr>
            <w:rFonts w:asciiTheme="minorEastAsia" w:eastAsiaTheme="minorEastAsia" w:hAnsiTheme="minorEastAsia"/>
            <w:sz w:val="28"/>
            <w:szCs w:val="28"/>
          </w:rPr>
          <w:fldChar w:fldCharType="end"/>
        </w:r>
        <w:r w:rsidRPr="003A6502">
          <w:rPr>
            <w:rFonts w:asciiTheme="minorEastAsia" w:eastAsiaTheme="minorEastAsia" w:hAnsiTheme="minorEastAsia" w:hint="eastAsia"/>
            <w:sz w:val="28"/>
            <w:szCs w:val="28"/>
          </w:rPr>
          <w:t xml:space="preserve"> —</w:t>
        </w:r>
      </w:p>
    </w:sdtContent>
  </w:sdt>
  <w:p w:rsidR="008F5E72" w:rsidRPr="003A6502" w:rsidRDefault="008F5E72">
    <w:pPr>
      <w:pStyle w:val="a5"/>
      <w:rPr>
        <w:rFonts w:asciiTheme="minorEastAsia" w:eastAsia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6BA2" w:rsidRDefault="00D96BA2" w:rsidP="008F5E72">
      <w:r>
        <w:separator/>
      </w:r>
    </w:p>
  </w:footnote>
  <w:footnote w:type="continuationSeparator" w:id="0">
    <w:p w:rsidR="00D96BA2" w:rsidRDefault="00D96BA2" w:rsidP="008F5E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5E72" w:rsidRDefault="008F5E72" w:rsidP="003A6502">
    <w:pPr>
      <w:pStyle w:val="a4"/>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37E"/>
    <w:rsid w:val="00206F3A"/>
    <w:rsid w:val="0034537E"/>
    <w:rsid w:val="003A6502"/>
    <w:rsid w:val="00530E80"/>
    <w:rsid w:val="007C7E03"/>
    <w:rsid w:val="008F5E72"/>
    <w:rsid w:val="00D96B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alutation"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0E8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alutation"/>
    <w:basedOn w:val="a"/>
    <w:next w:val="a"/>
    <w:link w:val="Char1"/>
    <w:semiHidden/>
    <w:unhideWhenUsed/>
    <w:qFormat/>
    <w:rsid w:val="00530E80"/>
    <w:pPr>
      <w:widowControl/>
    </w:pPr>
    <w:rPr>
      <w:rFonts w:ascii="Calibri" w:hAnsi="Calibri"/>
      <w:szCs w:val="22"/>
    </w:rPr>
  </w:style>
  <w:style w:type="character" w:customStyle="1" w:styleId="Char">
    <w:name w:val="称呼 Char"/>
    <w:basedOn w:val="a0"/>
    <w:uiPriority w:val="99"/>
    <w:semiHidden/>
    <w:rsid w:val="00530E80"/>
    <w:rPr>
      <w:rFonts w:ascii="Times New Roman" w:eastAsia="宋体" w:hAnsi="Times New Roman" w:cs="Times New Roman"/>
      <w:szCs w:val="24"/>
    </w:rPr>
  </w:style>
  <w:style w:type="character" w:customStyle="1" w:styleId="Char1">
    <w:name w:val="称呼 Char1"/>
    <w:basedOn w:val="a0"/>
    <w:link w:val="a3"/>
    <w:semiHidden/>
    <w:qFormat/>
    <w:locked/>
    <w:rsid w:val="00530E80"/>
    <w:rPr>
      <w:rFonts w:ascii="Calibri" w:eastAsia="宋体" w:hAnsi="Calibri" w:cs="Times New Roman"/>
    </w:rPr>
  </w:style>
  <w:style w:type="paragraph" w:styleId="a4">
    <w:name w:val="header"/>
    <w:basedOn w:val="a"/>
    <w:link w:val="Char0"/>
    <w:uiPriority w:val="99"/>
    <w:unhideWhenUsed/>
    <w:rsid w:val="008F5E7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8F5E72"/>
    <w:rPr>
      <w:rFonts w:ascii="Times New Roman" w:eastAsia="宋体" w:hAnsi="Times New Roman" w:cs="Times New Roman"/>
      <w:sz w:val="18"/>
      <w:szCs w:val="18"/>
    </w:rPr>
  </w:style>
  <w:style w:type="paragraph" w:styleId="a5">
    <w:name w:val="footer"/>
    <w:basedOn w:val="a"/>
    <w:link w:val="Char2"/>
    <w:uiPriority w:val="99"/>
    <w:unhideWhenUsed/>
    <w:rsid w:val="008F5E72"/>
    <w:pPr>
      <w:tabs>
        <w:tab w:val="center" w:pos="4153"/>
        <w:tab w:val="right" w:pos="8306"/>
      </w:tabs>
      <w:snapToGrid w:val="0"/>
      <w:jc w:val="left"/>
    </w:pPr>
    <w:rPr>
      <w:sz w:val="18"/>
      <w:szCs w:val="18"/>
    </w:rPr>
  </w:style>
  <w:style w:type="character" w:customStyle="1" w:styleId="Char2">
    <w:name w:val="页脚 Char"/>
    <w:basedOn w:val="a0"/>
    <w:link w:val="a5"/>
    <w:uiPriority w:val="99"/>
    <w:rsid w:val="008F5E72"/>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alutation"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0E8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alutation"/>
    <w:basedOn w:val="a"/>
    <w:next w:val="a"/>
    <w:link w:val="Char1"/>
    <w:semiHidden/>
    <w:unhideWhenUsed/>
    <w:qFormat/>
    <w:rsid w:val="00530E80"/>
    <w:pPr>
      <w:widowControl/>
    </w:pPr>
    <w:rPr>
      <w:rFonts w:ascii="Calibri" w:hAnsi="Calibri"/>
      <w:szCs w:val="22"/>
    </w:rPr>
  </w:style>
  <w:style w:type="character" w:customStyle="1" w:styleId="Char">
    <w:name w:val="称呼 Char"/>
    <w:basedOn w:val="a0"/>
    <w:uiPriority w:val="99"/>
    <w:semiHidden/>
    <w:rsid w:val="00530E80"/>
    <w:rPr>
      <w:rFonts w:ascii="Times New Roman" w:eastAsia="宋体" w:hAnsi="Times New Roman" w:cs="Times New Roman"/>
      <w:szCs w:val="24"/>
    </w:rPr>
  </w:style>
  <w:style w:type="character" w:customStyle="1" w:styleId="Char1">
    <w:name w:val="称呼 Char1"/>
    <w:basedOn w:val="a0"/>
    <w:link w:val="a3"/>
    <w:semiHidden/>
    <w:qFormat/>
    <w:locked/>
    <w:rsid w:val="00530E80"/>
    <w:rPr>
      <w:rFonts w:ascii="Calibri" w:eastAsia="宋体" w:hAnsi="Calibri" w:cs="Times New Roman"/>
    </w:rPr>
  </w:style>
  <w:style w:type="paragraph" w:styleId="a4">
    <w:name w:val="header"/>
    <w:basedOn w:val="a"/>
    <w:link w:val="Char0"/>
    <w:uiPriority w:val="99"/>
    <w:unhideWhenUsed/>
    <w:rsid w:val="008F5E7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8F5E72"/>
    <w:rPr>
      <w:rFonts w:ascii="Times New Roman" w:eastAsia="宋体" w:hAnsi="Times New Roman" w:cs="Times New Roman"/>
      <w:sz w:val="18"/>
      <w:szCs w:val="18"/>
    </w:rPr>
  </w:style>
  <w:style w:type="paragraph" w:styleId="a5">
    <w:name w:val="footer"/>
    <w:basedOn w:val="a"/>
    <w:link w:val="Char2"/>
    <w:uiPriority w:val="99"/>
    <w:unhideWhenUsed/>
    <w:rsid w:val="008F5E72"/>
    <w:pPr>
      <w:tabs>
        <w:tab w:val="center" w:pos="4153"/>
        <w:tab w:val="right" w:pos="8306"/>
      </w:tabs>
      <w:snapToGrid w:val="0"/>
      <w:jc w:val="left"/>
    </w:pPr>
    <w:rPr>
      <w:sz w:val="18"/>
      <w:szCs w:val="18"/>
    </w:rPr>
  </w:style>
  <w:style w:type="character" w:customStyle="1" w:styleId="Char2">
    <w:name w:val="页脚 Char"/>
    <w:basedOn w:val="a0"/>
    <w:link w:val="a5"/>
    <w:uiPriority w:val="99"/>
    <w:rsid w:val="008F5E72"/>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8187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9</Pages>
  <Words>576</Words>
  <Characters>3287</Characters>
  <Application>Microsoft Office Word</Application>
  <DocSecurity>0</DocSecurity>
  <Lines>27</Lines>
  <Paragraphs>7</Paragraphs>
  <ScaleCrop>false</ScaleCrop>
  <Company>Microsoft</Company>
  <LinksUpToDate>false</LinksUpToDate>
  <CharactersWithSpaces>3856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Lenovo</cp:lastModifiedBy>
  <cp:revision>5</cp:revision>
  <dcterms:created xsi:type="dcterms:W3CDTF">2022-10-08T00:49:00Z</dcterms:created>
  <dcterms:modified xsi:type="dcterms:W3CDTF">2022-10-25T02:49:00Z</dcterms:modified>
</cp:coreProperties>
</file>