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72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天津市区级以下人民代表大会代表</w:t>
      </w:r>
    </w:p>
    <w:p>
      <w:pPr>
        <w:pStyle w:val="2"/>
        <w:spacing w:line="720" w:lineRule="exact"/>
        <w:jc w:val="center"/>
        <w:rPr>
          <w:rFonts w:ascii="方正小标宋简体" w:hAnsi="方正小标宋简体" w:eastAsia="方正小标宋简体" w:cs="方正小标宋简体"/>
          <w:sz w:val="44"/>
          <w:szCs w:val="44"/>
        </w:rPr>
      </w:pPr>
      <w:r>
        <w:rPr>
          <w:rFonts w:hint="eastAsia" w:asciiTheme="majorEastAsia" w:hAnsiTheme="majorEastAsia" w:eastAsiaTheme="majorEastAsia" w:cstheme="majorEastAsia"/>
          <w:sz w:val="44"/>
          <w:szCs w:val="44"/>
        </w:rPr>
        <w:t>选举实施细则</w:t>
      </w:r>
    </w:p>
    <w:p>
      <w:pPr>
        <w:widowControl/>
        <w:jc w:val="center"/>
        <w:outlineLvl w:val="0"/>
        <w:rPr>
          <w:rFonts w:ascii="楷体_GB2312" w:eastAsia="楷体_GB2312"/>
        </w:rPr>
      </w:pPr>
    </w:p>
    <w:p>
      <w:pPr>
        <w:ind w:firstLine="629"/>
        <w:jc w:val="center"/>
        <w:rPr>
          <w:rFonts w:hint="eastAsia" w:ascii="楷体_GB2312" w:hAnsi="楷体_GB2312" w:eastAsia="楷体_GB2312" w:cs="楷体_GB2312"/>
          <w:szCs w:val="32"/>
        </w:rPr>
      </w:pPr>
      <w:bookmarkStart w:id="0" w:name="_GoBack"/>
      <w:r>
        <w:rPr>
          <w:rFonts w:hint="eastAsia" w:eastAsia="楷体_GB2312"/>
          <w:szCs w:val="32"/>
        </w:rPr>
        <w:t>（</w:t>
      </w:r>
      <w:r>
        <w:rPr>
          <w:rFonts w:hint="eastAsia" w:ascii="楷体_GB2312" w:hAnsi="楷体_GB2312" w:eastAsia="楷体_GB2312" w:cs="楷体_GB2312"/>
          <w:szCs w:val="32"/>
        </w:rPr>
        <w:t>2021年3月15日天津市第十七届人民</w:t>
      </w:r>
    </w:p>
    <w:p>
      <w:pPr>
        <w:ind w:firstLine="629"/>
        <w:jc w:val="center"/>
        <w:rPr>
          <w:rFonts w:ascii="楷体_GB2312" w:eastAsia="楷体_GB2312"/>
          <w:color w:val="000000"/>
        </w:rPr>
      </w:pPr>
      <w:r>
        <w:rPr>
          <w:rFonts w:hint="eastAsia" w:ascii="楷体_GB2312" w:hAnsi="楷体_GB2312" w:eastAsia="楷体_GB2312" w:cs="楷体_GB2312"/>
          <w:szCs w:val="32"/>
        </w:rPr>
        <w:t>代表大会常务委员会第二十六次会议通过</w:t>
      </w:r>
      <w:r>
        <w:rPr>
          <w:rFonts w:hint="eastAsia" w:ascii="楷体_GB2312" w:eastAsia="楷体_GB2312"/>
          <w:color w:val="000000"/>
        </w:rPr>
        <w:t>）</w:t>
      </w:r>
    </w:p>
    <w:bookmarkEnd w:id="0"/>
    <w:p>
      <w:pPr>
        <w:widowControl/>
        <w:jc w:val="center"/>
        <w:outlineLvl w:val="0"/>
        <w:rPr>
          <w:rFonts w:ascii="楷体_GB2312" w:eastAsia="楷体_GB2312"/>
        </w:rPr>
      </w:pPr>
    </w:p>
    <w:p>
      <w:pPr>
        <w:pStyle w:val="2"/>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pStyle w:val="2"/>
        <w:ind w:firstLine="632" w:firstLineChars="200"/>
        <w:rPr>
          <w:rFonts w:ascii="楷体_GB2312" w:hAnsi="楷体_GB2312" w:eastAsia="楷体_GB2312" w:cs="楷体_GB2312"/>
          <w:szCs w:val="32"/>
        </w:rPr>
      </w:pP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第一章　总　则</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第二章　选举机构</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第三章　代表名额</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第四章　选区划分</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第五章　选民登记</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第六章　代表候选人的提出</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第七章　投票选举</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第八章　代表的补选</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第九章　对破坏选举的制裁</w:t>
      </w:r>
    </w:p>
    <w:p>
      <w:pPr>
        <w:pStyle w:val="2"/>
        <w:ind w:firstLine="632" w:firstLineChars="200"/>
        <w:rPr>
          <w:rFonts w:ascii="楷体_GB2312" w:hAnsi="楷体_GB2312" w:eastAsia="楷体_GB2312" w:cs="楷体_GB2312"/>
          <w:szCs w:val="32"/>
        </w:rPr>
      </w:pPr>
      <w:r>
        <w:rPr>
          <w:rFonts w:hint="eastAsia" w:ascii="楷体_GB2312" w:hAnsi="楷体_GB2312" w:eastAsia="楷体_GB2312" w:cs="楷体_GB2312"/>
          <w:szCs w:val="32"/>
        </w:rPr>
        <w:t>第十章　附  则</w:t>
      </w:r>
    </w:p>
    <w:p>
      <w:pPr>
        <w:pStyle w:val="2"/>
        <w:ind w:firstLine="632" w:firstLineChars="200"/>
        <w:rPr>
          <w:szCs w:val="32"/>
        </w:rPr>
      </w:pPr>
      <w:r>
        <w:rPr>
          <w:rFonts w:hint="eastAsia"/>
          <w:szCs w:val="32"/>
        </w:rPr>
        <w:tab/>
      </w:r>
    </w:p>
    <w:p>
      <w:pPr>
        <w:pStyle w:val="2"/>
        <w:jc w:val="center"/>
        <w:rPr>
          <w:rFonts w:ascii="黑体" w:hAnsi="黑体" w:eastAsia="黑体" w:cs="黑体"/>
          <w:szCs w:val="32"/>
        </w:rPr>
      </w:pPr>
      <w:r>
        <w:rPr>
          <w:rFonts w:hint="eastAsia" w:ascii="黑体" w:hAnsi="黑体" w:eastAsia="黑体" w:cs="黑体"/>
          <w:szCs w:val="32"/>
        </w:rPr>
        <w:t>第一章  总　则</w:t>
      </w:r>
    </w:p>
    <w:p>
      <w:pPr>
        <w:pStyle w:val="2"/>
        <w:ind w:firstLine="632" w:firstLineChars="200"/>
        <w:rPr>
          <w:szCs w:val="32"/>
        </w:rPr>
      </w:pPr>
      <w:r>
        <w:rPr>
          <w:rFonts w:hint="eastAsia" w:ascii="黑体" w:hAnsi="黑体" w:eastAsia="黑体" w:cs="黑体"/>
          <w:szCs w:val="32"/>
        </w:rPr>
        <w:t>第一条</w:t>
      </w:r>
      <w:r>
        <w:rPr>
          <w:rFonts w:hint="eastAsia"/>
          <w:szCs w:val="32"/>
        </w:rPr>
        <w:t xml:space="preserve">  </w:t>
      </w:r>
      <w:r>
        <w:rPr>
          <w:rFonts w:hint="eastAsia"/>
          <w:color w:val="000000" w:themeColor="text1"/>
          <w:szCs w:val="32"/>
        </w:rPr>
        <w:t>根据《中华人民共和国全国人民代表大会和地方各级人民代表大会选举法》（以下简称选举法）和《全国人民代表大会常务委员会关于县级以下人民代表大会代表直接选举的若干规定》，结合本市实际，制</w:t>
      </w:r>
      <w:r>
        <w:rPr>
          <w:rFonts w:hint="eastAsia"/>
          <w:szCs w:val="32"/>
        </w:rPr>
        <w:t>定本实施细则。</w:t>
      </w:r>
    </w:p>
    <w:p>
      <w:pPr>
        <w:pStyle w:val="2"/>
        <w:ind w:firstLine="632" w:firstLineChars="200"/>
        <w:rPr>
          <w:szCs w:val="32"/>
        </w:rPr>
      </w:pPr>
      <w:r>
        <w:rPr>
          <w:rFonts w:hint="eastAsia" w:ascii="黑体" w:hAnsi="黑体" w:eastAsia="黑体" w:cs="黑体"/>
          <w:szCs w:val="32"/>
        </w:rPr>
        <w:t>第二条</w:t>
      </w:r>
      <w:r>
        <w:rPr>
          <w:rFonts w:hint="eastAsia"/>
          <w:szCs w:val="32"/>
        </w:rPr>
        <w:t xml:space="preserve">  区人民代表大会和乡、民族乡、镇人民代表大会代表的选举工作，坚持中国共产党的领导，坚持充分发扬民主，坚持严格依法办事。</w:t>
      </w:r>
    </w:p>
    <w:p>
      <w:pPr>
        <w:pStyle w:val="2"/>
        <w:ind w:firstLine="632" w:firstLineChars="200"/>
        <w:rPr>
          <w:szCs w:val="32"/>
        </w:rPr>
      </w:pPr>
      <w:r>
        <w:rPr>
          <w:rFonts w:hint="eastAsia" w:ascii="黑体" w:hAnsi="黑体" w:eastAsia="黑体" w:cs="黑体"/>
          <w:szCs w:val="32"/>
        </w:rPr>
        <w:t>第三条</w:t>
      </w:r>
      <w:r>
        <w:rPr>
          <w:rFonts w:hint="eastAsia"/>
          <w:szCs w:val="32"/>
        </w:rPr>
        <w:t xml:space="preserve">  区人民代表大会代表和乡、民族乡、镇人民代表大会代表，由选民直接选举。</w:t>
      </w:r>
    </w:p>
    <w:p>
      <w:pPr>
        <w:pStyle w:val="2"/>
        <w:ind w:firstLine="632" w:firstLineChars="200"/>
        <w:rPr>
          <w:szCs w:val="32"/>
        </w:rPr>
      </w:pPr>
      <w:r>
        <w:rPr>
          <w:rFonts w:hint="eastAsia" w:ascii="黑体" w:hAnsi="黑体" w:eastAsia="黑体" w:cs="黑体"/>
          <w:szCs w:val="32"/>
        </w:rPr>
        <w:t xml:space="preserve">第四条  </w:t>
      </w:r>
      <w:r>
        <w:rPr>
          <w:rFonts w:hint="eastAsia"/>
          <w:szCs w:val="32"/>
        </w:rPr>
        <w:t>中国人民解放军驻津部队依照《中国人民解放军选举全国人民代表大会和县级以上地方各级人民代表大会代表的办法》，选举区人民代表大会代表。</w:t>
      </w:r>
    </w:p>
    <w:p>
      <w:pPr>
        <w:pStyle w:val="2"/>
        <w:ind w:firstLine="632" w:firstLineChars="200"/>
        <w:rPr>
          <w:szCs w:val="32"/>
        </w:rPr>
      </w:pPr>
      <w:r>
        <w:rPr>
          <w:rFonts w:hint="eastAsia" w:ascii="黑体" w:hAnsi="黑体" w:eastAsia="黑体" w:cs="黑体"/>
          <w:szCs w:val="32"/>
        </w:rPr>
        <w:t xml:space="preserve">第五条  </w:t>
      </w:r>
      <w:r>
        <w:rPr>
          <w:rFonts w:hint="eastAsia"/>
          <w:szCs w:val="32"/>
        </w:rPr>
        <w:t>选举经费由本级财政开支，列入财政预算，专款专用。</w:t>
      </w:r>
    </w:p>
    <w:p>
      <w:pPr>
        <w:pStyle w:val="2"/>
        <w:rPr>
          <w:szCs w:val="32"/>
        </w:rPr>
      </w:pPr>
    </w:p>
    <w:p>
      <w:pPr>
        <w:pStyle w:val="2"/>
        <w:jc w:val="center"/>
        <w:rPr>
          <w:rFonts w:ascii="黑体" w:hAnsi="黑体" w:eastAsia="黑体" w:cs="黑体"/>
          <w:szCs w:val="32"/>
        </w:rPr>
      </w:pPr>
      <w:r>
        <w:rPr>
          <w:rFonts w:hint="eastAsia" w:ascii="黑体" w:hAnsi="黑体" w:eastAsia="黑体" w:cs="黑体"/>
          <w:szCs w:val="32"/>
        </w:rPr>
        <w:t>第二章  选举机构</w:t>
      </w:r>
    </w:p>
    <w:p>
      <w:pPr>
        <w:pStyle w:val="2"/>
        <w:ind w:firstLine="632" w:firstLineChars="200"/>
        <w:rPr>
          <w:szCs w:val="32"/>
        </w:rPr>
      </w:pPr>
      <w:r>
        <w:rPr>
          <w:rFonts w:hint="eastAsia" w:ascii="黑体" w:hAnsi="黑体" w:eastAsia="黑体" w:cs="黑体"/>
          <w:szCs w:val="32"/>
        </w:rPr>
        <w:t xml:space="preserve">第六条  </w:t>
      </w:r>
      <w:r>
        <w:rPr>
          <w:rFonts w:hint="eastAsia"/>
          <w:szCs w:val="32"/>
        </w:rPr>
        <w:t>市人民代表大会常务委员会指导区级以下人民代表大会代表的选举工作，设立市直接选举工作办公室，承办有关选举事宜。</w:t>
      </w:r>
    </w:p>
    <w:p>
      <w:pPr>
        <w:pStyle w:val="2"/>
        <w:ind w:firstLine="632" w:firstLineChars="200"/>
        <w:rPr>
          <w:szCs w:val="32"/>
        </w:rPr>
      </w:pPr>
      <w:r>
        <w:rPr>
          <w:rFonts w:hint="eastAsia"/>
          <w:szCs w:val="32"/>
        </w:rPr>
        <w:t>区和乡、民族乡、镇设立选举委员会，主持本级人民代表大会代表的选举，并受区人民代表大会常务委员会的领导。</w:t>
      </w:r>
    </w:p>
    <w:p>
      <w:pPr>
        <w:pStyle w:val="2"/>
        <w:ind w:firstLine="632" w:firstLineChars="200"/>
        <w:rPr>
          <w:szCs w:val="32"/>
        </w:rPr>
      </w:pPr>
      <w:r>
        <w:rPr>
          <w:rFonts w:hint="eastAsia" w:ascii="黑体" w:hAnsi="黑体" w:eastAsia="黑体" w:cs="黑体"/>
          <w:szCs w:val="32"/>
        </w:rPr>
        <w:t xml:space="preserve">第七条 </w:t>
      </w:r>
      <w:r>
        <w:rPr>
          <w:rFonts w:hint="eastAsia"/>
          <w:szCs w:val="32"/>
        </w:rPr>
        <w:t xml:space="preserve"> 选举委员会由辖区内政党、人民团体和其他方面的人员组成。选举委员会设主任一人，副主任一至三人，委员六至十五人，由区人民代表大会常务委员会决定并任命。</w:t>
      </w:r>
    </w:p>
    <w:p>
      <w:pPr>
        <w:pStyle w:val="2"/>
        <w:ind w:firstLine="632" w:firstLineChars="200"/>
        <w:rPr>
          <w:szCs w:val="32"/>
        </w:rPr>
      </w:pPr>
      <w:r>
        <w:rPr>
          <w:rFonts w:hint="eastAsia" w:ascii="黑体" w:hAnsi="黑体" w:eastAsia="黑体" w:cs="黑体"/>
          <w:szCs w:val="32"/>
        </w:rPr>
        <w:t>第八条</w:t>
      </w:r>
      <w:r>
        <w:rPr>
          <w:rFonts w:hint="eastAsia"/>
          <w:szCs w:val="32"/>
        </w:rPr>
        <w:t xml:space="preserve">  选举委员会的职权是：</w:t>
      </w:r>
    </w:p>
    <w:p>
      <w:pPr>
        <w:pStyle w:val="2"/>
        <w:ind w:firstLine="632" w:firstLineChars="200"/>
        <w:rPr>
          <w:color w:val="000000" w:themeColor="text1"/>
          <w:szCs w:val="32"/>
        </w:rPr>
      </w:pPr>
      <w:r>
        <w:rPr>
          <w:rFonts w:hint="eastAsia"/>
          <w:szCs w:val="32"/>
        </w:rPr>
        <w:t>（一）</w:t>
      </w:r>
      <w:r>
        <w:rPr>
          <w:rFonts w:hint="eastAsia"/>
          <w:color w:val="000000" w:themeColor="text1"/>
          <w:szCs w:val="32"/>
        </w:rPr>
        <w:t>宣传和贯彻执行选举法以及其他有关选举的法律、法规；</w:t>
      </w:r>
    </w:p>
    <w:p>
      <w:pPr>
        <w:pStyle w:val="2"/>
        <w:ind w:firstLine="632" w:firstLineChars="200"/>
        <w:rPr>
          <w:szCs w:val="32"/>
        </w:rPr>
      </w:pPr>
      <w:r>
        <w:rPr>
          <w:rFonts w:hint="eastAsia"/>
          <w:szCs w:val="32"/>
        </w:rPr>
        <w:t>（二）制定本级人民代表大会代表的选举计划；</w:t>
      </w:r>
    </w:p>
    <w:p>
      <w:pPr>
        <w:pStyle w:val="2"/>
        <w:ind w:firstLine="632" w:firstLineChars="200"/>
        <w:rPr>
          <w:szCs w:val="32"/>
        </w:rPr>
      </w:pPr>
      <w:r>
        <w:rPr>
          <w:rFonts w:hint="eastAsia"/>
          <w:szCs w:val="32"/>
        </w:rPr>
        <w:t>（三）培训选举工作人员；</w:t>
      </w:r>
    </w:p>
    <w:p>
      <w:pPr>
        <w:pStyle w:val="2"/>
        <w:ind w:firstLine="632" w:firstLineChars="200"/>
        <w:rPr>
          <w:szCs w:val="32"/>
        </w:rPr>
      </w:pPr>
      <w:r>
        <w:rPr>
          <w:rFonts w:hint="eastAsia"/>
          <w:szCs w:val="32"/>
        </w:rPr>
        <w:t>（四）划分选区，分配各选区应选代表的名额；</w:t>
      </w:r>
    </w:p>
    <w:p>
      <w:pPr>
        <w:pStyle w:val="2"/>
        <w:ind w:firstLine="632" w:firstLineChars="200"/>
        <w:rPr>
          <w:szCs w:val="32"/>
        </w:rPr>
      </w:pPr>
      <w:r>
        <w:rPr>
          <w:rFonts w:hint="eastAsia"/>
          <w:szCs w:val="32"/>
        </w:rPr>
        <w:t>（五）组织选民登记，审查、确定选民资格，公布选民名单；</w:t>
      </w:r>
    </w:p>
    <w:p>
      <w:pPr>
        <w:pStyle w:val="2"/>
        <w:ind w:firstLine="632" w:firstLineChars="200"/>
        <w:rPr>
          <w:szCs w:val="32"/>
        </w:rPr>
      </w:pPr>
      <w:r>
        <w:rPr>
          <w:rFonts w:hint="eastAsia"/>
          <w:szCs w:val="32"/>
        </w:rPr>
        <w:t>（六）组织推荐代表候选人，公布代表候选人名单，根据较多数选民的意见或者预选结果确定并公布正式代表候选人名单；</w:t>
      </w:r>
    </w:p>
    <w:p>
      <w:pPr>
        <w:pStyle w:val="2"/>
        <w:ind w:firstLine="632" w:firstLineChars="200"/>
        <w:rPr>
          <w:szCs w:val="32"/>
        </w:rPr>
      </w:pPr>
      <w:r>
        <w:rPr>
          <w:rFonts w:hint="eastAsia"/>
          <w:szCs w:val="32"/>
        </w:rPr>
        <w:t>（七）按照规定的选举日期主持选举；</w:t>
      </w:r>
    </w:p>
    <w:p>
      <w:pPr>
        <w:pStyle w:val="2"/>
        <w:ind w:firstLine="632" w:firstLineChars="200"/>
        <w:rPr>
          <w:szCs w:val="32"/>
        </w:rPr>
      </w:pPr>
      <w:r>
        <w:rPr>
          <w:rFonts w:hint="eastAsia"/>
          <w:szCs w:val="32"/>
        </w:rPr>
        <w:t>（八）确定选举结果是否有效，公布当选代表名单；</w:t>
      </w:r>
    </w:p>
    <w:p>
      <w:pPr>
        <w:pStyle w:val="2"/>
        <w:ind w:firstLine="632" w:firstLineChars="200"/>
        <w:rPr>
          <w:szCs w:val="32"/>
        </w:rPr>
      </w:pPr>
      <w:r>
        <w:rPr>
          <w:rFonts w:hint="eastAsia"/>
          <w:szCs w:val="32"/>
        </w:rPr>
        <w:t>（九）受理对于选民名单不同意见的申诉并作出决定，接受对选举中违法行为的检举和控告并依法作出处理。</w:t>
      </w:r>
    </w:p>
    <w:p>
      <w:pPr>
        <w:pStyle w:val="2"/>
        <w:ind w:firstLine="632" w:firstLineChars="200"/>
        <w:rPr>
          <w:szCs w:val="32"/>
        </w:rPr>
      </w:pPr>
      <w:r>
        <w:rPr>
          <w:rFonts w:hint="eastAsia" w:ascii="黑体" w:hAnsi="黑体" w:eastAsia="黑体" w:cs="黑体"/>
          <w:szCs w:val="32"/>
        </w:rPr>
        <w:t>第九条</w:t>
      </w:r>
      <w:r>
        <w:rPr>
          <w:rFonts w:hint="eastAsia"/>
          <w:szCs w:val="32"/>
        </w:rPr>
        <w:t xml:space="preserve">  选举委员会设立办公室，负责宣传、组织、选举事务、选民资格审查等具体工作。</w:t>
      </w:r>
    </w:p>
    <w:p>
      <w:pPr>
        <w:pStyle w:val="2"/>
        <w:ind w:firstLine="632" w:firstLineChars="200"/>
        <w:rPr>
          <w:szCs w:val="32"/>
        </w:rPr>
      </w:pPr>
      <w:r>
        <w:rPr>
          <w:rFonts w:hint="eastAsia" w:ascii="黑体" w:hAnsi="黑体" w:eastAsia="黑体" w:cs="黑体"/>
          <w:szCs w:val="32"/>
        </w:rPr>
        <w:t>第十条</w:t>
      </w:r>
      <w:r>
        <w:rPr>
          <w:rFonts w:hint="eastAsia"/>
          <w:szCs w:val="32"/>
        </w:rPr>
        <w:t xml:space="preserve">  选举区人民代表大会代表，乡、民族乡、镇和街道以及选民较多划分为两个以上选区的单位设立选举工作组，负责组织、安排各选区的选举工作，其职责由区选举委员会确定。乡、民族乡、镇的选举工作组可以由乡、民族乡、镇的选举委员会兼任。</w:t>
      </w:r>
    </w:p>
    <w:p>
      <w:pPr>
        <w:pStyle w:val="2"/>
        <w:ind w:firstLine="632" w:firstLineChars="200"/>
        <w:rPr>
          <w:szCs w:val="32"/>
        </w:rPr>
      </w:pPr>
      <w:r>
        <w:rPr>
          <w:rFonts w:hint="eastAsia" w:ascii="黑体" w:hAnsi="黑体" w:eastAsia="黑体" w:cs="黑体"/>
          <w:szCs w:val="32"/>
        </w:rPr>
        <w:t>第十一条</w:t>
      </w:r>
      <w:r>
        <w:rPr>
          <w:rFonts w:hint="eastAsia"/>
          <w:szCs w:val="32"/>
        </w:rPr>
        <w:t xml:space="preserve">  选区设立选举领导小组，负责本选区的选举工作，其主要职责是：</w:t>
      </w:r>
    </w:p>
    <w:p>
      <w:pPr>
        <w:pStyle w:val="2"/>
        <w:ind w:firstLine="632" w:firstLineChars="200"/>
        <w:rPr>
          <w:szCs w:val="32"/>
        </w:rPr>
      </w:pPr>
      <w:r>
        <w:rPr>
          <w:rFonts w:hint="eastAsia"/>
          <w:szCs w:val="32"/>
        </w:rPr>
        <w:t>（一）划分选民小组，组织选民学习选举法和有关选举的文件；</w:t>
      </w:r>
    </w:p>
    <w:p>
      <w:pPr>
        <w:pStyle w:val="2"/>
        <w:ind w:firstLine="632" w:firstLineChars="200"/>
        <w:rPr>
          <w:szCs w:val="32"/>
        </w:rPr>
      </w:pPr>
      <w:r>
        <w:rPr>
          <w:rFonts w:hint="eastAsia"/>
          <w:szCs w:val="32"/>
        </w:rPr>
        <w:t>（二）办理选民登记，分发选民证；</w:t>
      </w:r>
    </w:p>
    <w:p>
      <w:pPr>
        <w:pStyle w:val="2"/>
        <w:ind w:firstLine="632" w:firstLineChars="200"/>
        <w:rPr>
          <w:szCs w:val="32"/>
        </w:rPr>
      </w:pPr>
      <w:r>
        <w:rPr>
          <w:rFonts w:hint="eastAsia"/>
          <w:szCs w:val="32"/>
        </w:rPr>
        <w:t>（三）组织选民提名、酝酿、协商代表候选人；</w:t>
      </w:r>
    </w:p>
    <w:p>
      <w:pPr>
        <w:pStyle w:val="2"/>
        <w:ind w:firstLine="632" w:firstLineChars="200"/>
        <w:rPr>
          <w:szCs w:val="32"/>
        </w:rPr>
      </w:pPr>
      <w:r>
        <w:rPr>
          <w:rFonts w:hint="eastAsia"/>
          <w:szCs w:val="32"/>
        </w:rPr>
        <w:t>（四）安排正式代表候选人与选民见面；</w:t>
      </w:r>
    </w:p>
    <w:p>
      <w:pPr>
        <w:pStyle w:val="2"/>
        <w:ind w:firstLine="632" w:firstLineChars="200"/>
        <w:rPr>
          <w:szCs w:val="32"/>
        </w:rPr>
      </w:pPr>
      <w:r>
        <w:rPr>
          <w:rFonts w:hint="eastAsia"/>
          <w:szCs w:val="32"/>
        </w:rPr>
        <w:t>（五）设置投票站，监制票箱，培训监票员、计票员和选举工作人员；</w:t>
      </w:r>
    </w:p>
    <w:p>
      <w:pPr>
        <w:pStyle w:val="2"/>
        <w:ind w:firstLine="632" w:firstLineChars="200"/>
        <w:rPr>
          <w:szCs w:val="32"/>
        </w:rPr>
      </w:pPr>
      <w:r>
        <w:rPr>
          <w:rFonts w:hint="eastAsia"/>
          <w:szCs w:val="32"/>
        </w:rPr>
        <w:t>（六）组织选民投票，报告选举结果。</w:t>
      </w:r>
    </w:p>
    <w:p>
      <w:pPr>
        <w:pStyle w:val="2"/>
        <w:ind w:firstLine="632" w:firstLineChars="200"/>
        <w:rPr>
          <w:szCs w:val="32"/>
        </w:rPr>
      </w:pPr>
      <w:r>
        <w:rPr>
          <w:rFonts w:hint="eastAsia" w:ascii="黑体" w:hAnsi="黑体" w:eastAsia="黑体" w:cs="黑体"/>
          <w:szCs w:val="32"/>
        </w:rPr>
        <w:t xml:space="preserve">第十二条 </w:t>
      </w:r>
      <w:r>
        <w:rPr>
          <w:rFonts w:hint="eastAsia"/>
          <w:szCs w:val="32"/>
        </w:rPr>
        <w:t xml:space="preserve"> 选区可以按生产单位、工作单位和居住状况划分若干选民小组。选民小组长由本组选民推选，负责组织本选民小组的选举活动。</w:t>
      </w:r>
    </w:p>
    <w:p>
      <w:pPr>
        <w:pStyle w:val="2"/>
        <w:ind w:firstLine="632" w:firstLineChars="200"/>
        <w:rPr>
          <w:szCs w:val="32"/>
        </w:rPr>
      </w:pPr>
      <w:r>
        <w:rPr>
          <w:rFonts w:hint="eastAsia" w:ascii="黑体" w:hAnsi="黑体" w:eastAsia="黑体" w:cs="黑体"/>
          <w:szCs w:val="32"/>
        </w:rPr>
        <w:t xml:space="preserve">第十三条 </w:t>
      </w:r>
      <w:r>
        <w:rPr>
          <w:rFonts w:hint="eastAsia"/>
          <w:szCs w:val="32"/>
        </w:rPr>
        <w:t xml:space="preserve"> 机关、人民团体、企业事业单位、居民组织或者村民组织应当主动与有关选举机构联系有关选举事宜，设专人配合选举机构做好有关工作。</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第三章  代表名额</w:t>
      </w:r>
    </w:p>
    <w:p>
      <w:pPr>
        <w:pStyle w:val="2"/>
        <w:ind w:firstLine="632" w:firstLineChars="200"/>
        <w:rPr>
          <w:szCs w:val="32"/>
        </w:rPr>
      </w:pPr>
      <w:r>
        <w:rPr>
          <w:rFonts w:hint="eastAsia" w:ascii="黑体" w:hAnsi="黑体" w:eastAsia="黑体" w:cs="黑体"/>
          <w:szCs w:val="32"/>
        </w:rPr>
        <w:t xml:space="preserve">第十四条 </w:t>
      </w:r>
      <w:r>
        <w:rPr>
          <w:rFonts w:hint="eastAsia"/>
          <w:szCs w:val="32"/>
        </w:rPr>
        <w:t xml:space="preserve"> 区和乡、民族乡、镇人民代表大会代表名额，按照下列规定确定：</w:t>
      </w:r>
    </w:p>
    <w:p>
      <w:pPr>
        <w:pStyle w:val="2"/>
        <w:ind w:firstLine="632" w:firstLineChars="200"/>
        <w:rPr>
          <w:szCs w:val="32"/>
        </w:rPr>
      </w:pPr>
      <w:r>
        <w:rPr>
          <w:rFonts w:hint="eastAsia"/>
          <w:szCs w:val="32"/>
        </w:rPr>
        <w:t>（一）区的代表名额基数为一百四十名，每五千人可以增加一名代表；人口超过一百五十五万的，代表总名额不得超过四百五十名；</w:t>
      </w:r>
    </w:p>
    <w:p>
      <w:pPr>
        <w:pStyle w:val="2"/>
        <w:ind w:firstLine="632" w:firstLineChars="200"/>
        <w:rPr>
          <w:szCs w:val="32"/>
        </w:rPr>
      </w:pPr>
      <w:r>
        <w:rPr>
          <w:rFonts w:hint="eastAsia"/>
          <w:szCs w:val="32"/>
        </w:rPr>
        <w:t>（二）乡、民族乡、镇的代表名额基数为四十五名，每一千五百人可以增加一名代表；但是，代表总名额不得超过一百六十名。</w:t>
      </w:r>
    </w:p>
    <w:p>
      <w:pPr>
        <w:pStyle w:val="2"/>
        <w:ind w:firstLine="632" w:firstLineChars="200"/>
        <w:rPr>
          <w:szCs w:val="32"/>
        </w:rPr>
      </w:pPr>
      <w:r>
        <w:rPr>
          <w:rFonts w:hint="eastAsia"/>
          <w:szCs w:val="32"/>
        </w:rPr>
        <w:t>聚居的少数民族多的民族乡，经市人民代表大会常务委员会决定，代表名额可以另加百分之五。</w:t>
      </w:r>
    </w:p>
    <w:p>
      <w:pPr>
        <w:pStyle w:val="2"/>
        <w:ind w:firstLine="632" w:firstLineChars="200"/>
        <w:rPr>
          <w:szCs w:val="32"/>
        </w:rPr>
      </w:pPr>
      <w:r>
        <w:rPr>
          <w:rFonts w:hint="eastAsia" w:ascii="黑体" w:hAnsi="黑体" w:eastAsia="黑体" w:cs="黑体"/>
          <w:szCs w:val="32"/>
        </w:rPr>
        <w:t>第十五条</w:t>
      </w:r>
      <w:r>
        <w:rPr>
          <w:rFonts w:hint="eastAsia"/>
          <w:szCs w:val="32"/>
        </w:rPr>
        <w:t xml:space="preserve">  区的人民代表大会代表的具体名额，由市人民代表大会常务委员会依照选举法的规定确定，报全国人民代表大会常务委员会备案。乡、民族乡、镇的人民代表大会代表的具体名额，由区人民代表大会常务委员会依照选举法的规定确定，报市人民代表大会常务委员会备案。</w:t>
      </w:r>
    </w:p>
    <w:p>
      <w:pPr>
        <w:pStyle w:val="2"/>
        <w:ind w:firstLine="632" w:firstLineChars="200"/>
        <w:rPr>
          <w:szCs w:val="32"/>
        </w:rPr>
      </w:pPr>
      <w:r>
        <w:rPr>
          <w:rFonts w:hint="eastAsia" w:ascii="黑体" w:hAnsi="黑体" w:eastAsia="黑体" w:cs="黑体"/>
          <w:szCs w:val="32"/>
        </w:rPr>
        <w:t xml:space="preserve">第十六条 </w:t>
      </w:r>
      <w:r>
        <w:rPr>
          <w:rFonts w:hint="eastAsia"/>
          <w:szCs w:val="32"/>
        </w:rPr>
        <w:t xml:space="preserve"> 区和乡、民族乡、镇的人民代表大会的代表总名额经确定后，不再变动。如果由于行政区划变动或者由于重大工程建设等原因造成人口较大变动的，该级人民代表大会的代表总名额依照选举法和本实施细则的规定重新确定。</w:t>
      </w:r>
    </w:p>
    <w:p>
      <w:pPr>
        <w:pStyle w:val="2"/>
        <w:ind w:firstLine="632" w:firstLineChars="200"/>
        <w:rPr>
          <w:szCs w:val="32"/>
        </w:rPr>
      </w:pPr>
      <w:r>
        <w:rPr>
          <w:rFonts w:hint="eastAsia"/>
          <w:szCs w:val="32"/>
        </w:rPr>
        <w:t>依照前款规定重新确定乡、民族乡、镇的人民代表大会代表名额的，区人民代表大会常务委员会应当在三十日内将重新确定代表名额的情况报市人民代表大会常务委员会备案。</w:t>
      </w:r>
    </w:p>
    <w:p>
      <w:pPr>
        <w:pStyle w:val="2"/>
        <w:ind w:firstLine="632" w:firstLineChars="200"/>
        <w:rPr>
          <w:color w:val="000000" w:themeColor="text1"/>
          <w:szCs w:val="32"/>
        </w:rPr>
      </w:pPr>
      <w:r>
        <w:rPr>
          <w:rFonts w:hint="eastAsia" w:ascii="黑体" w:hAnsi="黑体" w:eastAsia="黑体" w:cs="黑体"/>
          <w:szCs w:val="32"/>
        </w:rPr>
        <w:t>第十七条</w:t>
      </w:r>
      <w:r>
        <w:rPr>
          <w:rFonts w:hint="eastAsia"/>
          <w:szCs w:val="32"/>
        </w:rPr>
        <w:t xml:space="preserve">  </w:t>
      </w:r>
      <w:r>
        <w:rPr>
          <w:rFonts w:hint="eastAsia"/>
          <w:color w:val="000000" w:themeColor="text1"/>
          <w:szCs w:val="32"/>
        </w:rPr>
        <w:t>选举区人民代表大会代表，中央和市属单位每一代表所代表的人口数，应多于区属单位每一代表所代表的人口数；选举乡、民族乡、镇人民代表大会代表，区属单位每一代表所代表的人口数，应多于乡、民族乡、镇属单位每一代表所代表的人口数。</w:t>
      </w:r>
    </w:p>
    <w:p>
      <w:pPr>
        <w:pStyle w:val="2"/>
        <w:ind w:firstLine="632" w:firstLineChars="200"/>
        <w:rPr>
          <w:szCs w:val="32"/>
        </w:rPr>
      </w:pPr>
      <w:r>
        <w:rPr>
          <w:rFonts w:hint="eastAsia"/>
          <w:szCs w:val="32"/>
        </w:rPr>
        <w:t>区和乡、民族乡、镇的人民代表大会的代表名额，分别由区人民代表大会常务委员会或者乡、民族乡、镇选举委员会根据各选区的人口数，按照每一代表所代表的城乡人口数相同的原则，以及保证各地区、各方面都有适当数量代表的要求进行分配。具体分配办法由市人民代表大会常务委员会规定。</w:t>
      </w:r>
    </w:p>
    <w:p>
      <w:pPr>
        <w:pStyle w:val="2"/>
        <w:ind w:firstLine="632" w:firstLineChars="200"/>
        <w:rPr>
          <w:szCs w:val="32"/>
        </w:rPr>
      </w:pPr>
      <w:r>
        <w:rPr>
          <w:rFonts w:hint="eastAsia" w:ascii="黑体" w:hAnsi="黑体" w:eastAsia="黑体" w:cs="黑体"/>
          <w:szCs w:val="32"/>
        </w:rPr>
        <w:t xml:space="preserve">第十八条 </w:t>
      </w:r>
      <w:r>
        <w:rPr>
          <w:rFonts w:hint="eastAsia"/>
          <w:szCs w:val="32"/>
        </w:rPr>
        <w:t xml:space="preserve"> 中国人民解放军驻津部队应选区人民代表大会代表的名额，由驻地区人民代表大会常务委员会决定。</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第四章  选区划分</w:t>
      </w:r>
    </w:p>
    <w:p>
      <w:pPr>
        <w:pStyle w:val="2"/>
        <w:ind w:firstLine="632" w:firstLineChars="200"/>
        <w:rPr>
          <w:szCs w:val="32"/>
        </w:rPr>
      </w:pPr>
      <w:r>
        <w:rPr>
          <w:rFonts w:hint="eastAsia" w:ascii="黑体" w:hAnsi="黑体" w:eastAsia="黑体" w:cs="黑体"/>
          <w:szCs w:val="32"/>
        </w:rPr>
        <w:t>第十九条</w:t>
      </w:r>
      <w:r>
        <w:rPr>
          <w:rFonts w:hint="eastAsia"/>
          <w:szCs w:val="32"/>
        </w:rPr>
        <w:t xml:space="preserve">  选举区和乡、民族乡、镇人民代表大会代表，区和乡、民族乡、镇划分为若干选区。</w:t>
      </w:r>
    </w:p>
    <w:p>
      <w:pPr>
        <w:pStyle w:val="2"/>
        <w:ind w:firstLine="632" w:firstLineChars="200"/>
        <w:rPr>
          <w:szCs w:val="32"/>
        </w:rPr>
      </w:pPr>
      <w:r>
        <w:rPr>
          <w:rFonts w:hint="eastAsia"/>
          <w:szCs w:val="32"/>
        </w:rPr>
        <w:t>选区的划分，要便于选民参加选举活动和选举组织工作，便于代表联系选民，便于选民监督代表。</w:t>
      </w:r>
    </w:p>
    <w:p>
      <w:pPr>
        <w:pStyle w:val="2"/>
        <w:ind w:firstLine="632" w:firstLineChars="200"/>
        <w:rPr>
          <w:color w:val="000000" w:themeColor="text1"/>
          <w:szCs w:val="32"/>
        </w:rPr>
      </w:pPr>
      <w:r>
        <w:rPr>
          <w:rFonts w:hint="eastAsia"/>
          <w:color w:val="000000" w:themeColor="text1"/>
          <w:szCs w:val="32"/>
        </w:rPr>
        <w:t>选区的大小，按照每一选区选举一名至三名代表划分。</w:t>
      </w:r>
    </w:p>
    <w:p>
      <w:pPr>
        <w:pStyle w:val="2"/>
        <w:ind w:firstLine="632" w:firstLineChars="200"/>
        <w:rPr>
          <w:color w:val="000000" w:themeColor="text1"/>
          <w:szCs w:val="32"/>
        </w:rPr>
      </w:pPr>
      <w:r>
        <w:rPr>
          <w:rFonts w:hint="eastAsia"/>
          <w:color w:val="000000" w:themeColor="text1"/>
          <w:szCs w:val="32"/>
        </w:rPr>
        <w:t>本行政区域内各选区每一代表分别所代表的人口数应当大体相等。</w:t>
      </w:r>
    </w:p>
    <w:p>
      <w:pPr>
        <w:pStyle w:val="2"/>
        <w:ind w:firstLine="632" w:firstLineChars="200"/>
        <w:rPr>
          <w:szCs w:val="32"/>
        </w:rPr>
      </w:pPr>
      <w:r>
        <w:rPr>
          <w:rFonts w:hint="eastAsia" w:ascii="黑体" w:hAnsi="黑体" w:eastAsia="黑体" w:cs="黑体"/>
          <w:szCs w:val="32"/>
        </w:rPr>
        <w:t xml:space="preserve">第二十条 </w:t>
      </w:r>
      <w:r>
        <w:rPr>
          <w:rFonts w:hint="eastAsia"/>
          <w:szCs w:val="32"/>
        </w:rPr>
        <w:t xml:space="preserve"> 选区可以按居住状况划分，也可以按生产单位、事业单位、工作单位划分。生产单位、事业单位、工作单位、居民组织或者村民组织的选民人数能够划为一个选区的，划为单一选区；不够划为一个选区的，可以由单位与邻近的单位、居民组织与邻近的居民组织、村民组织与邻近的村民组织划为联合选区，也可以由单位与邻近的居民组织或者村民组织划为混合选区。</w:t>
      </w:r>
    </w:p>
    <w:p>
      <w:pPr>
        <w:pStyle w:val="2"/>
        <w:ind w:firstLine="632" w:firstLineChars="200"/>
        <w:rPr>
          <w:szCs w:val="32"/>
        </w:rPr>
      </w:pPr>
      <w:r>
        <w:rPr>
          <w:rFonts w:hint="eastAsia" w:ascii="黑体" w:hAnsi="黑体" w:eastAsia="黑体" w:cs="黑体"/>
          <w:szCs w:val="32"/>
        </w:rPr>
        <w:t xml:space="preserve">第二十一条 </w:t>
      </w:r>
      <w:r>
        <w:rPr>
          <w:rFonts w:hint="eastAsia"/>
          <w:szCs w:val="32"/>
        </w:rPr>
        <w:t xml:space="preserve"> 驻在乡、民族乡、镇行政区域内的中央和市属单位的选民，可以只参加区人民代表大会代表的选举，不参加乡、民族乡、镇人民代表大会代表的选举。</w:t>
      </w:r>
    </w:p>
    <w:p>
      <w:pPr>
        <w:pStyle w:val="2"/>
        <w:ind w:firstLine="632" w:firstLineChars="200"/>
        <w:rPr>
          <w:szCs w:val="32"/>
        </w:rPr>
      </w:pPr>
      <w:r>
        <w:rPr>
          <w:rFonts w:hint="eastAsia"/>
          <w:szCs w:val="32"/>
        </w:rPr>
        <w:t>驻在乡、民族乡、镇行政区域内的区属机关、人民团体、企业事业单位的选民，参加区和乡、民族乡、镇人民代表大会代表的选举。</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第五章  选民登记</w:t>
      </w:r>
    </w:p>
    <w:p>
      <w:pPr>
        <w:pStyle w:val="2"/>
        <w:ind w:firstLine="632" w:firstLineChars="200"/>
        <w:rPr>
          <w:szCs w:val="32"/>
        </w:rPr>
      </w:pPr>
      <w:r>
        <w:rPr>
          <w:rFonts w:hint="eastAsia" w:ascii="黑体" w:hAnsi="黑体" w:eastAsia="黑体" w:cs="黑体"/>
          <w:szCs w:val="32"/>
        </w:rPr>
        <w:t>第二十二条</w:t>
      </w:r>
      <w:r>
        <w:rPr>
          <w:rFonts w:hint="eastAsia"/>
          <w:szCs w:val="32"/>
        </w:rPr>
        <w:t xml:space="preserve">  选民登记按选区进行。应当在本市参加选举的年满十八周岁的中华人民共和国公民，在上次选举中已经登记的，可以直接列入选民名单。上次选民登记后迁出本选区或者死亡以及依照法律被剥夺政治权利和停止行使选举权利的，应当从选民名单上除名；新满十八周岁的，迁入本选区有选举权利的以及本次选举前恢复政治权利的，予以登记，列入选民名单。</w:t>
      </w:r>
    </w:p>
    <w:p>
      <w:pPr>
        <w:pStyle w:val="2"/>
        <w:ind w:firstLine="632" w:firstLineChars="200"/>
        <w:rPr>
          <w:szCs w:val="32"/>
        </w:rPr>
      </w:pPr>
      <w:r>
        <w:rPr>
          <w:rFonts w:hint="eastAsia"/>
          <w:szCs w:val="32"/>
        </w:rPr>
        <w:t>选民年满十八周岁的计算时间，以选举日为准。</w:t>
      </w:r>
    </w:p>
    <w:p>
      <w:pPr>
        <w:pStyle w:val="2"/>
        <w:ind w:firstLine="632" w:firstLineChars="200"/>
        <w:rPr>
          <w:szCs w:val="32"/>
        </w:rPr>
      </w:pPr>
      <w:r>
        <w:rPr>
          <w:rFonts w:hint="eastAsia" w:ascii="黑体" w:hAnsi="黑体" w:eastAsia="黑体" w:cs="黑体"/>
          <w:szCs w:val="32"/>
        </w:rPr>
        <w:t xml:space="preserve">第二十三条 </w:t>
      </w:r>
      <w:r>
        <w:rPr>
          <w:rFonts w:hint="eastAsia"/>
          <w:szCs w:val="32"/>
        </w:rPr>
        <w:t xml:space="preserve"> 每一选民只能在一个选区登记。选民登记依照下列规定：</w:t>
      </w:r>
    </w:p>
    <w:p>
      <w:pPr>
        <w:pStyle w:val="2"/>
        <w:ind w:firstLine="632" w:firstLineChars="200"/>
        <w:rPr>
          <w:szCs w:val="32"/>
        </w:rPr>
      </w:pPr>
      <w:r>
        <w:rPr>
          <w:rFonts w:hint="eastAsia"/>
          <w:szCs w:val="32"/>
        </w:rPr>
        <w:t>（一）机关、人民团体、企业事业单位、中央和其他省、自治区、直辖市驻津机构的人员和在校学生，在所在单位和所在学校登记。</w:t>
      </w:r>
    </w:p>
    <w:p>
      <w:pPr>
        <w:pStyle w:val="2"/>
        <w:ind w:firstLine="632" w:firstLineChars="200"/>
        <w:rPr>
          <w:szCs w:val="32"/>
        </w:rPr>
      </w:pPr>
      <w:r>
        <w:rPr>
          <w:rFonts w:hint="eastAsia"/>
          <w:szCs w:val="32"/>
        </w:rPr>
        <w:t>（二）离休人员在原单位或者接受管理单位登记，退休人员在户口所在地登记。离休、退休人员可以凭选民资格证明列入现居住地选民名单，参加选举。</w:t>
      </w:r>
    </w:p>
    <w:p>
      <w:pPr>
        <w:pStyle w:val="2"/>
        <w:ind w:firstLine="632" w:firstLineChars="200"/>
        <w:rPr>
          <w:szCs w:val="32"/>
        </w:rPr>
      </w:pPr>
      <w:r>
        <w:rPr>
          <w:rFonts w:hint="eastAsia"/>
          <w:szCs w:val="32"/>
        </w:rPr>
        <w:t>（三）无工作单位的城镇居民和农村村民在户口所在地登记，可以凭选民资格证明列入现居住地选民名单，参加选举。</w:t>
      </w:r>
    </w:p>
    <w:p>
      <w:pPr>
        <w:pStyle w:val="2"/>
        <w:ind w:firstLine="632" w:firstLineChars="200"/>
        <w:rPr>
          <w:szCs w:val="32"/>
        </w:rPr>
      </w:pPr>
      <w:r>
        <w:rPr>
          <w:rFonts w:hint="eastAsia"/>
          <w:szCs w:val="32"/>
        </w:rPr>
        <w:t>（四）在本市无户口但实际上已在本市工作、学习、居住人员，在取得原选区选民资格证明后，可以在现工作、学习单位或者现居住地登记，参加选举。</w:t>
      </w:r>
    </w:p>
    <w:p>
      <w:pPr>
        <w:pStyle w:val="2"/>
        <w:ind w:firstLine="632" w:firstLineChars="200"/>
        <w:rPr>
          <w:szCs w:val="32"/>
        </w:rPr>
      </w:pPr>
      <w:r>
        <w:rPr>
          <w:rFonts w:hint="eastAsia"/>
          <w:szCs w:val="32"/>
        </w:rPr>
        <w:t>驻津中国人民武装警察部队参加所在区人民代表大会代表的选举，其参加选举的人员在本部队登记。</w:t>
      </w:r>
    </w:p>
    <w:p>
      <w:pPr>
        <w:pStyle w:val="2"/>
        <w:ind w:firstLine="632" w:firstLineChars="200"/>
        <w:rPr>
          <w:szCs w:val="32"/>
        </w:rPr>
      </w:pPr>
      <w:r>
        <w:rPr>
          <w:rFonts w:hint="eastAsia"/>
          <w:color w:val="000000" w:themeColor="text1"/>
          <w:szCs w:val="32"/>
        </w:rPr>
        <w:t>市直接选举工作办公室依据第一款规定，可以结合全市选民登记的实际情况提出具体实施意见。</w:t>
      </w:r>
    </w:p>
    <w:p>
      <w:pPr>
        <w:pStyle w:val="2"/>
        <w:ind w:firstLine="632" w:firstLineChars="200"/>
        <w:rPr>
          <w:szCs w:val="32"/>
        </w:rPr>
      </w:pPr>
      <w:r>
        <w:rPr>
          <w:rFonts w:hint="eastAsia" w:ascii="黑体" w:hAnsi="黑体" w:eastAsia="黑体" w:cs="黑体"/>
          <w:szCs w:val="32"/>
        </w:rPr>
        <w:t>第二十四条</w:t>
      </w:r>
      <w:r>
        <w:rPr>
          <w:rFonts w:hint="eastAsia"/>
          <w:szCs w:val="32"/>
        </w:rPr>
        <w:t xml:space="preserve">  依照法律被剥夺政治权利的人，没有选举权和被选举权。</w:t>
      </w:r>
    </w:p>
    <w:p>
      <w:pPr>
        <w:pStyle w:val="2"/>
        <w:ind w:firstLine="632" w:firstLineChars="200"/>
        <w:rPr>
          <w:szCs w:val="32"/>
        </w:rPr>
      </w:pPr>
      <w:r>
        <w:rPr>
          <w:rFonts w:hint="eastAsia" w:ascii="黑体" w:hAnsi="黑体" w:eastAsia="黑体" w:cs="黑体"/>
          <w:szCs w:val="32"/>
        </w:rPr>
        <w:t>第二十五条</w:t>
      </w:r>
      <w:r>
        <w:rPr>
          <w:rFonts w:hint="eastAsia"/>
          <w:szCs w:val="32"/>
        </w:rPr>
        <w:t xml:space="preserve">  因危害国家安全或者其他严重刑事犯罪案被羁押，正在受侦查、起诉、审判的人，经人民检察院或者人民法院决定，在被羁押期间停止行使选举权利。</w:t>
      </w:r>
    </w:p>
    <w:p>
      <w:pPr>
        <w:pStyle w:val="2"/>
        <w:ind w:firstLine="632" w:firstLineChars="200"/>
        <w:rPr>
          <w:szCs w:val="32"/>
        </w:rPr>
      </w:pPr>
      <w:r>
        <w:rPr>
          <w:rFonts w:hint="eastAsia"/>
          <w:szCs w:val="32"/>
        </w:rPr>
        <w:t>经决定停止行使选举权利的人员名单，由作出决定的机关送区或者乡、民族乡、镇选举委员会备案。</w:t>
      </w:r>
    </w:p>
    <w:p>
      <w:pPr>
        <w:pStyle w:val="2"/>
        <w:ind w:firstLine="632" w:firstLineChars="200"/>
        <w:rPr>
          <w:szCs w:val="32"/>
        </w:rPr>
      </w:pPr>
      <w:r>
        <w:rPr>
          <w:rFonts w:hint="eastAsia" w:ascii="黑体" w:hAnsi="黑体" w:eastAsia="黑体" w:cs="黑体"/>
          <w:szCs w:val="32"/>
        </w:rPr>
        <w:t>第二十六条</w:t>
      </w:r>
      <w:r>
        <w:rPr>
          <w:rFonts w:hint="eastAsia"/>
          <w:szCs w:val="32"/>
        </w:rPr>
        <w:t xml:space="preserve">  下列人员准予行使选举权利：</w:t>
      </w:r>
    </w:p>
    <w:p>
      <w:pPr>
        <w:pStyle w:val="2"/>
        <w:ind w:firstLine="632" w:firstLineChars="200"/>
        <w:rPr>
          <w:szCs w:val="32"/>
        </w:rPr>
      </w:pPr>
      <w:r>
        <w:rPr>
          <w:rFonts w:hint="eastAsia"/>
          <w:szCs w:val="32"/>
        </w:rPr>
        <w:t>（一）被判处有期徒刑、拘役、管制而没有附加剥夺政治权利的；</w:t>
      </w:r>
    </w:p>
    <w:p>
      <w:pPr>
        <w:pStyle w:val="2"/>
        <w:ind w:firstLine="632" w:firstLineChars="200"/>
        <w:rPr>
          <w:szCs w:val="32"/>
        </w:rPr>
      </w:pPr>
      <w:r>
        <w:rPr>
          <w:rFonts w:hint="eastAsia"/>
          <w:szCs w:val="32"/>
        </w:rPr>
        <w:t>（二）被羁押，正在受侦查、起诉、审判，人民检察院或者人民法院没有决定停止行使选举权利的；</w:t>
      </w:r>
    </w:p>
    <w:p>
      <w:pPr>
        <w:pStyle w:val="2"/>
        <w:ind w:firstLine="632" w:firstLineChars="200"/>
        <w:rPr>
          <w:szCs w:val="32"/>
        </w:rPr>
      </w:pPr>
      <w:r>
        <w:rPr>
          <w:rFonts w:hint="eastAsia"/>
          <w:szCs w:val="32"/>
        </w:rPr>
        <w:t>（三）正在取保候审或者被监视居住的；</w:t>
      </w:r>
    </w:p>
    <w:p>
      <w:pPr>
        <w:pStyle w:val="2"/>
        <w:ind w:firstLine="632" w:firstLineChars="200"/>
        <w:rPr>
          <w:szCs w:val="32"/>
        </w:rPr>
      </w:pPr>
      <w:r>
        <w:rPr>
          <w:rFonts w:hint="eastAsia"/>
          <w:szCs w:val="32"/>
        </w:rPr>
        <w:t>（四）正在受拘留处罚的。</w:t>
      </w:r>
    </w:p>
    <w:p>
      <w:pPr>
        <w:pStyle w:val="2"/>
        <w:ind w:firstLine="632" w:firstLineChars="200"/>
        <w:rPr>
          <w:szCs w:val="32"/>
        </w:rPr>
      </w:pPr>
      <w:r>
        <w:rPr>
          <w:rFonts w:hint="eastAsia"/>
          <w:szCs w:val="32"/>
        </w:rPr>
        <w:t>前款所列人员参加选举，由主管部门将名单送区或者乡、民族乡、镇选举委员会分转有关选区登记，并可以书面委托有选举权的亲属或者其原工作单位和户口所在地的选民代为投票。</w:t>
      </w:r>
    </w:p>
    <w:p>
      <w:pPr>
        <w:pStyle w:val="2"/>
        <w:ind w:firstLine="632" w:firstLineChars="200"/>
        <w:rPr>
          <w:szCs w:val="32"/>
        </w:rPr>
      </w:pPr>
      <w:r>
        <w:rPr>
          <w:rFonts w:hint="eastAsia" w:ascii="黑体" w:hAnsi="黑体" w:eastAsia="黑体" w:cs="黑体"/>
          <w:szCs w:val="32"/>
        </w:rPr>
        <w:t xml:space="preserve">第二十七条 </w:t>
      </w:r>
      <w:r>
        <w:rPr>
          <w:rFonts w:hint="eastAsia"/>
          <w:szCs w:val="32"/>
        </w:rPr>
        <w:t xml:space="preserve"> 不能行使选举权利的精神病患者和其他无行为能力的人员，在征得其监护人同意或者取得医院证明后，经选举委员会确认，不列入选民名单。</w:t>
      </w:r>
    </w:p>
    <w:p>
      <w:pPr>
        <w:pStyle w:val="2"/>
        <w:ind w:firstLine="632" w:firstLineChars="200"/>
        <w:rPr>
          <w:szCs w:val="32"/>
        </w:rPr>
      </w:pPr>
      <w:r>
        <w:rPr>
          <w:rFonts w:hint="eastAsia" w:ascii="黑体" w:hAnsi="黑体" w:eastAsia="黑体" w:cs="黑体"/>
          <w:szCs w:val="32"/>
        </w:rPr>
        <w:t xml:space="preserve">第二十八条  </w:t>
      </w:r>
      <w:r>
        <w:rPr>
          <w:rFonts w:hint="eastAsia"/>
          <w:szCs w:val="32"/>
        </w:rPr>
        <w:t>选区设立登记站，接受选民登记，也可以由工作人员到选民中进行登记。登记时，要分别与单位职工编制名册或者户口登记簿核对，做到准确无误。</w:t>
      </w:r>
    </w:p>
    <w:p>
      <w:pPr>
        <w:pStyle w:val="2"/>
        <w:ind w:firstLine="632" w:firstLineChars="200"/>
        <w:rPr>
          <w:szCs w:val="32"/>
        </w:rPr>
      </w:pPr>
      <w:r>
        <w:rPr>
          <w:rFonts w:hint="eastAsia" w:ascii="黑体" w:hAnsi="黑体" w:eastAsia="黑体" w:cs="黑体"/>
          <w:szCs w:val="32"/>
        </w:rPr>
        <w:t xml:space="preserve">第二十九条  </w:t>
      </w:r>
      <w:r>
        <w:rPr>
          <w:rFonts w:hint="eastAsia"/>
          <w:szCs w:val="32"/>
        </w:rPr>
        <w:t>选民登记结束后，选举委员会在选举日的二十日以前张榜公布选民名单，发选民证，公布选举日期和地点。</w:t>
      </w:r>
    </w:p>
    <w:p>
      <w:pPr>
        <w:pStyle w:val="2"/>
        <w:ind w:firstLine="632" w:firstLineChars="200"/>
        <w:rPr>
          <w:szCs w:val="32"/>
        </w:rPr>
      </w:pPr>
      <w:r>
        <w:rPr>
          <w:rFonts w:hint="eastAsia" w:ascii="黑体" w:hAnsi="黑体" w:eastAsia="黑体" w:cs="黑体"/>
          <w:szCs w:val="32"/>
        </w:rPr>
        <w:t xml:space="preserve">第三十条  </w:t>
      </w:r>
      <w:r>
        <w:rPr>
          <w:rFonts w:hint="eastAsia"/>
          <w:szCs w:val="32"/>
        </w:rPr>
        <w:t>对于公布的选民名单有不同意见的，可以在选民名单公布之日起五日内向选举委员会提出申诉，选举委员会应当在三日内作出处理决定。申诉人对处理决定不服的，可以在选举日的五日以前向选举委员会所在地的区人民法院起诉，人民法院应当在选举日以前作出判决。人民法院的判决为最后决定。</w:t>
      </w:r>
    </w:p>
    <w:p>
      <w:pPr>
        <w:pStyle w:val="2"/>
        <w:ind w:firstLine="632" w:firstLineChars="200"/>
        <w:rPr>
          <w:szCs w:val="32"/>
        </w:rPr>
      </w:pPr>
      <w:r>
        <w:rPr>
          <w:rFonts w:hint="eastAsia" w:ascii="黑体" w:hAnsi="黑体" w:eastAsia="黑体" w:cs="黑体"/>
          <w:szCs w:val="32"/>
        </w:rPr>
        <w:t xml:space="preserve">第三十一条  </w:t>
      </w:r>
      <w:r>
        <w:rPr>
          <w:rFonts w:hint="eastAsia"/>
          <w:szCs w:val="32"/>
        </w:rPr>
        <w:t>选民登记后，在本市范围内迁出的，在选民证后面注明，加盖选举委员会或者选举工作组公章，选举日的前五日为截止日期；迁往外地的，收回选民证，从选民名单上除名；在选举日的五日前由外地迁入的，予以补登，发给选民证。</w:t>
      </w:r>
    </w:p>
    <w:p>
      <w:pPr>
        <w:pStyle w:val="2"/>
        <w:ind w:firstLine="632" w:firstLineChars="200"/>
        <w:rPr>
          <w:szCs w:val="32"/>
        </w:rPr>
      </w:pPr>
      <w:r>
        <w:rPr>
          <w:rFonts w:hint="eastAsia" w:ascii="黑体" w:hAnsi="黑体" w:eastAsia="黑体" w:cs="黑体"/>
          <w:szCs w:val="32"/>
        </w:rPr>
        <w:t>第三十二条</w:t>
      </w:r>
      <w:r>
        <w:rPr>
          <w:rFonts w:hint="eastAsia"/>
          <w:szCs w:val="32"/>
        </w:rPr>
        <w:t xml:space="preserve">  选民登记表和选民证，由区人民代表大会常务委员会按照统一格式印制。</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第六章  代表候选人的提出</w:t>
      </w:r>
    </w:p>
    <w:p>
      <w:pPr>
        <w:pStyle w:val="2"/>
        <w:ind w:firstLine="632" w:firstLineChars="200"/>
        <w:rPr>
          <w:szCs w:val="32"/>
        </w:rPr>
      </w:pPr>
      <w:r>
        <w:rPr>
          <w:rFonts w:hint="eastAsia" w:ascii="黑体" w:hAnsi="黑体" w:eastAsia="黑体" w:cs="黑体"/>
          <w:szCs w:val="32"/>
        </w:rPr>
        <w:t xml:space="preserve">第三十三条 </w:t>
      </w:r>
      <w:r>
        <w:rPr>
          <w:rFonts w:hint="eastAsia"/>
          <w:szCs w:val="32"/>
        </w:rPr>
        <w:t xml:space="preserve"> 区和乡、民族乡、镇人民代表大会代表候选人按选区提名产生。</w:t>
      </w:r>
    </w:p>
    <w:p>
      <w:pPr>
        <w:pStyle w:val="2"/>
        <w:ind w:firstLine="632" w:firstLineChars="200"/>
        <w:rPr>
          <w:szCs w:val="32"/>
        </w:rPr>
      </w:pPr>
      <w:r>
        <w:rPr>
          <w:rFonts w:hint="eastAsia"/>
          <w:szCs w:val="32"/>
        </w:rPr>
        <w:t>推荐代表候选人，要照顾到妇女、青年、少数民族、归侨、宗教界和其他爱国人士等方面。</w:t>
      </w:r>
    </w:p>
    <w:p>
      <w:pPr>
        <w:pStyle w:val="2"/>
        <w:ind w:firstLine="632" w:firstLineChars="200"/>
        <w:rPr>
          <w:szCs w:val="32"/>
        </w:rPr>
      </w:pPr>
      <w:r>
        <w:rPr>
          <w:rFonts w:hint="eastAsia" w:ascii="黑体" w:hAnsi="黑体" w:eastAsia="黑体" w:cs="黑体"/>
          <w:szCs w:val="32"/>
        </w:rPr>
        <w:t>第三十四条</w:t>
      </w:r>
      <w:r>
        <w:rPr>
          <w:rFonts w:hint="eastAsia"/>
          <w:szCs w:val="32"/>
        </w:rPr>
        <w:t xml:space="preserve">  政党、人民团体可以联合或者单独推荐代表候选人，但推荐的代表候选人数一般不超过应选代表总数的百分之十五。</w:t>
      </w:r>
    </w:p>
    <w:p>
      <w:pPr>
        <w:pStyle w:val="2"/>
        <w:ind w:firstLine="632" w:firstLineChars="200"/>
        <w:rPr>
          <w:szCs w:val="32"/>
        </w:rPr>
      </w:pPr>
      <w:r>
        <w:rPr>
          <w:rFonts w:hint="eastAsia"/>
          <w:szCs w:val="32"/>
        </w:rPr>
        <w:t>选民十人以上联名，可以推荐代表候选人，但每一选民与其他选民联合提名的候选人数，不得超过本选区的应选代表名额。</w:t>
      </w:r>
    </w:p>
    <w:p>
      <w:pPr>
        <w:pStyle w:val="2"/>
        <w:ind w:firstLine="632" w:firstLineChars="200"/>
        <w:rPr>
          <w:szCs w:val="32"/>
        </w:rPr>
      </w:pPr>
      <w:r>
        <w:rPr>
          <w:rFonts w:hint="eastAsia"/>
          <w:szCs w:val="32"/>
        </w:rPr>
        <w:t>政党、人民团体和选民推荐代表候选人时，应当向选举委员会介绍候选人的情况。</w:t>
      </w:r>
    </w:p>
    <w:p>
      <w:pPr>
        <w:pStyle w:val="2"/>
        <w:ind w:firstLine="632" w:firstLineChars="200"/>
        <w:rPr>
          <w:szCs w:val="32"/>
        </w:rPr>
      </w:pPr>
      <w:r>
        <w:rPr>
          <w:rFonts w:hint="eastAsia" w:ascii="黑体" w:hAnsi="黑体" w:eastAsia="黑体" w:cs="黑体"/>
          <w:szCs w:val="32"/>
        </w:rPr>
        <w:t xml:space="preserve">第三十五条 </w:t>
      </w:r>
      <w:r>
        <w:rPr>
          <w:rFonts w:hint="eastAsia"/>
          <w:szCs w:val="32"/>
        </w:rPr>
        <w:t xml:space="preserve"> 推荐到其他选区的区机关干部代表候选人，应当征得所在机关多数选民的同意。</w:t>
      </w:r>
    </w:p>
    <w:p>
      <w:pPr>
        <w:pStyle w:val="2"/>
        <w:ind w:firstLine="632" w:firstLineChars="200"/>
        <w:rPr>
          <w:szCs w:val="32"/>
        </w:rPr>
      </w:pPr>
      <w:r>
        <w:rPr>
          <w:rFonts w:hint="eastAsia" w:ascii="黑体" w:hAnsi="黑体" w:eastAsia="黑体" w:cs="黑体"/>
          <w:szCs w:val="32"/>
        </w:rPr>
        <w:t>第三十六条</w:t>
      </w:r>
      <w:r>
        <w:rPr>
          <w:rFonts w:hint="eastAsia"/>
          <w:szCs w:val="32"/>
        </w:rPr>
        <w:t xml:space="preserve">  选区选举领导小组应当将政党、人民团体和选民推荐的代表候选人如实上报选举委员会，任何组织和个人不得调换或者增减。</w:t>
      </w:r>
    </w:p>
    <w:p>
      <w:pPr>
        <w:pStyle w:val="2"/>
        <w:ind w:firstLine="632" w:firstLineChars="200"/>
        <w:rPr>
          <w:szCs w:val="32"/>
        </w:rPr>
      </w:pPr>
      <w:r>
        <w:rPr>
          <w:rFonts w:hint="eastAsia" w:ascii="黑体" w:hAnsi="黑体" w:eastAsia="黑体" w:cs="黑体"/>
          <w:szCs w:val="32"/>
        </w:rPr>
        <w:t xml:space="preserve">第三十七条 </w:t>
      </w:r>
      <w:r>
        <w:rPr>
          <w:rFonts w:hint="eastAsia"/>
          <w:szCs w:val="32"/>
        </w:rPr>
        <w:t xml:space="preserve"> 选举委员会在选举日的十五日以前，将各方面推荐的代表候选人名单和代表候选人的基本情况，按选区张榜公布，并组织选民讨论。</w:t>
      </w:r>
    </w:p>
    <w:p>
      <w:pPr>
        <w:pStyle w:val="2"/>
        <w:ind w:firstLine="632" w:firstLineChars="200"/>
        <w:rPr>
          <w:szCs w:val="32"/>
        </w:rPr>
      </w:pPr>
      <w:r>
        <w:rPr>
          <w:rFonts w:hint="eastAsia"/>
          <w:szCs w:val="32"/>
        </w:rPr>
        <w:t>公布代表候选人名单按姓名笔划排列。</w:t>
      </w:r>
    </w:p>
    <w:p>
      <w:pPr>
        <w:pStyle w:val="2"/>
        <w:ind w:firstLine="632" w:firstLineChars="200"/>
        <w:rPr>
          <w:szCs w:val="32"/>
        </w:rPr>
      </w:pPr>
      <w:r>
        <w:rPr>
          <w:rFonts w:hint="eastAsia" w:ascii="黑体" w:hAnsi="黑体" w:eastAsia="黑体" w:cs="黑体"/>
          <w:szCs w:val="32"/>
        </w:rPr>
        <w:t>第三十八条</w:t>
      </w:r>
      <w:r>
        <w:rPr>
          <w:rFonts w:hint="eastAsia"/>
          <w:szCs w:val="32"/>
        </w:rPr>
        <w:t xml:space="preserve">  正式代表候选人名额应当比应选代表名额多三分之一至一倍。</w:t>
      </w:r>
    </w:p>
    <w:p>
      <w:pPr>
        <w:pStyle w:val="2"/>
        <w:ind w:firstLine="632" w:firstLineChars="200"/>
        <w:rPr>
          <w:szCs w:val="32"/>
        </w:rPr>
      </w:pPr>
      <w:r>
        <w:rPr>
          <w:rFonts w:hint="eastAsia" w:ascii="黑体" w:hAnsi="黑体" w:eastAsia="黑体" w:cs="黑体"/>
          <w:szCs w:val="32"/>
        </w:rPr>
        <w:t>第三十九条</w:t>
      </w:r>
      <w:r>
        <w:rPr>
          <w:rFonts w:hint="eastAsia"/>
          <w:szCs w:val="32"/>
        </w:rPr>
        <w:t xml:space="preserve">  选举委员会将代表候选人名单交各该选区的选民小组讨论、协商，确定正式代表候选人名单。如果所提候选人的人数超过本实施细则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w:t>
      </w:r>
    </w:p>
    <w:p>
      <w:pPr>
        <w:pStyle w:val="2"/>
        <w:ind w:firstLine="632" w:firstLineChars="200"/>
        <w:rPr>
          <w:szCs w:val="32"/>
        </w:rPr>
      </w:pPr>
      <w:r>
        <w:rPr>
          <w:rFonts w:hint="eastAsia" w:ascii="黑体" w:hAnsi="黑体" w:eastAsia="黑体" w:cs="黑体"/>
          <w:szCs w:val="32"/>
        </w:rPr>
        <w:t xml:space="preserve">第四十条 </w:t>
      </w:r>
      <w:r>
        <w:rPr>
          <w:rFonts w:hint="eastAsia"/>
          <w:szCs w:val="32"/>
        </w:rPr>
        <w:t xml:space="preserve"> 选举委员会在选举日的七日以前，将正式代表候选人名单和情况，按选区张榜公布，并再次公布选举日期和地点。</w:t>
      </w:r>
    </w:p>
    <w:p>
      <w:pPr>
        <w:pStyle w:val="2"/>
        <w:ind w:firstLine="632" w:firstLineChars="200"/>
        <w:rPr>
          <w:szCs w:val="32"/>
        </w:rPr>
      </w:pPr>
      <w:r>
        <w:rPr>
          <w:rFonts w:hint="eastAsia"/>
          <w:szCs w:val="32"/>
        </w:rPr>
        <w:t>公布正式代表候选人名单按姓名笔划排列。</w:t>
      </w:r>
    </w:p>
    <w:p>
      <w:pPr>
        <w:pStyle w:val="2"/>
        <w:ind w:firstLine="632" w:firstLineChars="200"/>
        <w:rPr>
          <w:szCs w:val="32"/>
        </w:rPr>
      </w:pPr>
      <w:r>
        <w:rPr>
          <w:rFonts w:hint="eastAsia" w:ascii="黑体" w:hAnsi="黑体" w:eastAsia="黑体" w:cs="黑体"/>
          <w:szCs w:val="32"/>
        </w:rPr>
        <w:t>第四十一条</w:t>
      </w:r>
      <w:r>
        <w:rPr>
          <w:rFonts w:hint="eastAsia"/>
          <w:szCs w:val="32"/>
        </w:rPr>
        <w:t xml:space="preserve">  推荐代表候选人的政党、人民团体和选民，可以在选民小组会议上介绍所推荐的代表候选人的情况，但是在选举日必须停止对代表候选人的介绍。</w:t>
      </w:r>
    </w:p>
    <w:p>
      <w:pPr>
        <w:pStyle w:val="2"/>
        <w:ind w:firstLine="632" w:firstLineChars="200"/>
        <w:rPr>
          <w:szCs w:val="32"/>
        </w:rPr>
      </w:pPr>
      <w:r>
        <w:rPr>
          <w:rFonts w:hint="eastAsia" w:ascii="黑体" w:hAnsi="黑体" w:eastAsia="黑体" w:cs="黑体"/>
          <w:szCs w:val="32"/>
        </w:rPr>
        <w:t xml:space="preserve">第四十二条 </w:t>
      </w:r>
      <w:r>
        <w:rPr>
          <w:rFonts w:hint="eastAsia"/>
          <w:szCs w:val="32"/>
        </w:rPr>
        <w:t xml:space="preserve"> 各选区应当组织正式代表候选人与选民见面，回答选民的问题。</w:t>
      </w:r>
    </w:p>
    <w:p>
      <w:pPr>
        <w:pStyle w:val="2"/>
        <w:ind w:firstLine="632" w:firstLineChars="200"/>
        <w:rPr>
          <w:szCs w:val="32"/>
        </w:rPr>
      </w:pPr>
      <w:r>
        <w:rPr>
          <w:rFonts w:hint="eastAsia" w:ascii="黑体" w:hAnsi="黑体" w:eastAsia="黑体" w:cs="黑体"/>
          <w:szCs w:val="32"/>
        </w:rPr>
        <w:t xml:space="preserve">第四十三条 </w:t>
      </w:r>
      <w:r>
        <w:rPr>
          <w:rFonts w:hint="eastAsia"/>
          <w:szCs w:val="32"/>
        </w:rPr>
        <w:t xml:space="preserve"> 公民参加选举，不得直接或者间接接受境外机构、组织、个人提供的与选举有关的任何形式的资助。</w:t>
      </w:r>
    </w:p>
    <w:p>
      <w:pPr>
        <w:pStyle w:val="2"/>
        <w:ind w:firstLine="632" w:firstLineChars="200"/>
        <w:rPr>
          <w:szCs w:val="32"/>
        </w:rPr>
      </w:pPr>
      <w:r>
        <w:rPr>
          <w:rFonts w:hint="eastAsia"/>
          <w:szCs w:val="32"/>
        </w:rPr>
        <w:t>违反前款规定的，不列入代表候选人名单；已经列入代表候选人名单的，从名单中除名；已经当选的，其当选无效。</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第七章  投票选举</w:t>
      </w:r>
    </w:p>
    <w:p>
      <w:pPr>
        <w:pStyle w:val="2"/>
        <w:ind w:firstLine="632" w:firstLineChars="200"/>
        <w:rPr>
          <w:szCs w:val="32"/>
        </w:rPr>
      </w:pPr>
      <w:r>
        <w:rPr>
          <w:rFonts w:hint="eastAsia" w:ascii="黑体" w:hAnsi="黑体" w:eastAsia="黑体" w:cs="黑体"/>
          <w:szCs w:val="32"/>
        </w:rPr>
        <w:t>第四十四条</w:t>
      </w:r>
      <w:r>
        <w:rPr>
          <w:rFonts w:hint="eastAsia"/>
          <w:szCs w:val="32"/>
        </w:rPr>
        <w:t xml:space="preserve">  选区应当设立投票站或者召开选举大会进行选举。投票选举由选举委员会委派的人员主持。</w:t>
      </w:r>
    </w:p>
    <w:p>
      <w:pPr>
        <w:pStyle w:val="2"/>
        <w:ind w:firstLine="632" w:firstLineChars="200"/>
        <w:rPr>
          <w:szCs w:val="32"/>
        </w:rPr>
      </w:pPr>
      <w:r>
        <w:rPr>
          <w:rFonts w:hint="eastAsia"/>
          <w:szCs w:val="32"/>
        </w:rPr>
        <w:t>正式代表候选人及其近亲属不得担任本选区投票选举的主持人、监票员、计票员和工作人员。</w:t>
      </w:r>
    </w:p>
    <w:p>
      <w:pPr>
        <w:pStyle w:val="2"/>
        <w:ind w:firstLine="632" w:firstLineChars="200"/>
        <w:rPr>
          <w:szCs w:val="32"/>
        </w:rPr>
      </w:pPr>
      <w:r>
        <w:rPr>
          <w:rFonts w:hint="eastAsia"/>
          <w:szCs w:val="32"/>
        </w:rPr>
        <w:t>选区可以设立流动票箱。每个投票站、流动票箱除监票员外，其工作人员不得少于二人。</w:t>
      </w:r>
    </w:p>
    <w:p>
      <w:pPr>
        <w:pStyle w:val="2"/>
        <w:ind w:firstLine="632" w:firstLineChars="200"/>
        <w:rPr>
          <w:szCs w:val="32"/>
        </w:rPr>
      </w:pPr>
      <w:r>
        <w:rPr>
          <w:rFonts w:hint="eastAsia" w:ascii="黑体" w:hAnsi="黑体" w:eastAsia="黑体" w:cs="黑体"/>
          <w:szCs w:val="32"/>
        </w:rPr>
        <w:t xml:space="preserve">第四十五条 </w:t>
      </w:r>
      <w:r>
        <w:rPr>
          <w:rFonts w:hint="eastAsia"/>
          <w:szCs w:val="32"/>
        </w:rPr>
        <w:t xml:space="preserve"> 选举投票的时间为一至五日。</w:t>
      </w:r>
    </w:p>
    <w:p>
      <w:pPr>
        <w:pStyle w:val="2"/>
        <w:ind w:firstLine="632" w:firstLineChars="200"/>
        <w:rPr>
          <w:szCs w:val="32"/>
        </w:rPr>
      </w:pPr>
      <w:r>
        <w:rPr>
          <w:rFonts w:hint="eastAsia" w:ascii="黑体" w:hAnsi="黑体" w:eastAsia="黑体" w:cs="黑体"/>
          <w:szCs w:val="32"/>
        </w:rPr>
        <w:t>第四十六条</w:t>
      </w:r>
      <w:r>
        <w:rPr>
          <w:rFonts w:hint="eastAsia"/>
          <w:szCs w:val="32"/>
        </w:rPr>
        <w:t xml:space="preserve">  投票选举前应当做好下列工作：</w:t>
      </w:r>
    </w:p>
    <w:p>
      <w:pPr>
        <w:pStyle w:val="2"/>
        <w:ind w:firstLine="632" w:firstLineChars="200"/>
        <w:rPr>
          <w:szCs w:val="32"/>
        </w:rPr>
      </w:pPr>
      <w:r>
        <w:rPr>
          <w:rFonts w:hint="eastAsia"/>
          <w:szCs w:val="32"/>
        </w:rPr>
        <w:t>（一）制作票箱，按照统一格式印制选票；</w:t>
      </w:r>
    </w:p>
    <w:p>
      <w:pPr>
        <w:pStyle w:val="2"/>
        <w:ind w:firstLine="632" w:firstLineChars="200"/>
        <w:rPr>
          <w:szCs w:val="32"/>
        </w:rPr>
      </w:pPr>
      <w:r>
        <w:rPr>
          <w:rFonts w:hint="eastAsia"/>
          <w:szCs w:val="32"/>
        </w:rPr>
        <w:t>（二）布置投票站或者选举大会会场；</w:t>
      </w:r>
    </w:p>
    <w:p>
      <w:pPr>
        <w:pStyle w:val="2"/>
        <w:ind w:firstLine="632" w:firstLineChars="200"/>
        <w:rPr>
          <w:szCs w:val="32"/>
        </w:rPr>
      </w:pPr>
      <w:r>
        <w:rPr>
          <w:rFonts w:hint="eastAsia"/>
          <w:szCs w:val="32"/>
        </w:rPr>
        <w:t>（三）召开选民小组会，宣布有关投票的注意事项；</w:t>
      </w:r>
    </w:p>
    <w:p>
      <w:pPr>
        <w:pStyle w:val="2"/>
        <w:ind w:firstLine="632" w:firstLineChars="200"/>
        <w:rPr>
          <w:szCs w:val="32"/>
        </w:rPr>
      </w:pPr>
      <w:r>
        <w:rPr>
          <w:rFonts w:hint="eastAsia"/>
          <w:szCs w:val="32"/>
        </w:rPr>
        <w:t>（四）推选监票员、计票员；</w:t>
      </w:r>
    </w:p>
    <w:p>
      <w:pPr>
        <w:pStyle w:val="2"/>
        <w:ind w:firstLine="632" w:firstLineChars="200"/>
        <w:rPr>
          <w:szCs w:val="32"/>
        </w:rPr>
      </w:pPr>
      <w:r>
        <w:rPr>
          <w:rFonts w:hint="eastAsia"/>
          <w:szCs w:val="32"/>
        </w:rPr>
        <w:t>（五）在投票场所设立发票处、询问处、写票处和秘密写票处。</w:t>
      </w:r>
    </w:p>
    <w:p>
      <w:pPr>
        <w:pStyle w:val="2"/>
        <w:ind w:firstLine="632" w:firstLineChars="200"/>
        <w:rPr>
          <w:szCs w:val="32"/>
        </w:rPr>
      </w:pPr>
      <w:r>
        <w:rPr>
          <w:rFonts w:hint="eastAsia" w:ascii="黑体" w:hAnsi="黑体" w:eastAsia="黑体" w:cs="黑体"/>
          <w:szCs w:val="32"/>
        </w:rPr>
        <w:t xml:space="preserve">第四十七条 </w:t>
      </w:r>
      <w:r>
        <w:rPr>
          <w:rFonts w:hint="eastAsia"/>
          <w:szCs w:val="32"/>
        </w:rPr>
        <w:t xml:space="preserve"> 投票前凭选民证发给选票，投票后在选民证和选民登记表上分别加盖选讫印记。</w:t>
      </w:r>
    </w:p>
    <w:p>
      <w:pPr>
        <w:pStyle w:val="2"/>
        <w:ind w:firstLine="632" w:firstLineChars="200"/>
        <w:rPr>
          <w:szCs w:val="32"/>
        </w:rPr>
      </w:pPr>
      <w:r>
        <w:rPr>
          <w:rFonts w:hint="eastAsia" w:ascii="黑体" w:hAnsi="黑体" w:eastAsia="黑体" w:cs="黑体"/>
          <w:szCs w:val="32"/>
        </w:rPr>
        <w:t>第四十八条</w:t>
      </w:r>
      <w:r>
        <w:rPr>
          <w:rFonts w:hint="eastAsia"/>
          <w:szCs w:val="32"/>
        </w:rPr>
        <w:t xml:space="preserve">  严格实行秘密的无记名投票。选民可以在秘密写票处填写选票。选民写选票时他人不得围观。不能写选票的选民，可以委托其信任的人代写。</w:t>
      </w:r>
    </w:p>
    <w:p>
      <w:pPr>
        <w:pStyle w:val="2"/>
        <w:ind w:firstLine="632" w:firstLineChars="200"/>
        <w:rPr>
          <w:szCs w:val="32"/>
        </w:rPr>
      </w:pPr>
      <w:r>
        <w:rPr>
          <w:rFonts w:hint="eastAsia" w:ascii="黑体" w:hAnsi="黑体" w:eastAsia="黑体" w:cs="黑体"/>
          <w:szCs w:val="32"/>
        </w:rPr>
        <w:t>第四十九条</w:t>
      </w:r>
      <w:r>
        <w:rPr>
          <w:rFonts w:hint="eastAsia"/>
          <w:szCs w:val="32"/>
        </w:rPr>
        <w:t xml:space="preserve">  选民应当到投票场所投票。老弱病残不便到场投票的，可以在流动票箱投票。</w:t>
      </w:r>
    </w:p>
    <w:p>
      <w:pPr>
        <w:pStyle w:val="2"/>
        <w:ind w:firstLine="632" w:firstLineChars="200"/>
        <w:rPr>
          <w:szCs w:val="32"/>
        </w:rPr>
      </w:pPr>
      <w:r>
        <w:rPr>
          <w:rFonts w:hint="eastAsia"/>
          <w:szCs w:val="32"/>
        </w:rPr>
        <w:t>选民在选举期间外出的，经选举委员会或者选举工作组认可，可以书面委托其他选民代为投票。每一选民接受的委托不得超过三人，并应当按照委托人的意愿代为投票。</w:t>
      </w:r>
    </w:p>
    <w:p>
      <w:pPr>
        <w:pStyle w:val="2"/>
        <w:ind w:firstLine="632" w:firstLineChars="200"/>
        <w:rPr>
          <w:szCs w:val="32"/>
        </w:rPr>
      </w:pPr>
      <w:r>
        <w:rPr>
          <w:rFonts w:hint="eastAsia" w:ascii="黑体" w:hAnsi="黑体" w:eastAsia="黑体" w:cs="黑体"/>
          <w:szCs w:val="32"/>
        </w:rPr>
        <w:t xml:space="preserve">第五十条 </w:t>
      </w:r>
      <w:r>
        <w:rPr>
          <w:rFonts w:hint="eastAsia"/>
          <w:szCs w:val="32"/>
        </w:rPr>
        <w:t xml:space="preserve"> 选民对于代表候选人可以投赞成票，可以投反对票，可以另选其他选民，也可以弃权，任何组织和个人不得干涉。</w:t>
      </w:r>
    </w:p>
    <w:p>
      <w:pPr>
        <w:pStyle w:val="2"/>
        <w:ind w:firstLine="632" w:firstLineChars="200"/>
        <w:rPr>
          <w:szCs w:val="32"/>
        </w:rPr>
      </w:pPr>
      <w:r>
        <w:rPr>
          <w:rFonts w:hint="eastAsia"/>
          <w:szCs w:val="32"/>
        </w:rPr>
        <w:t>选举工作人员对投票的选民不得做任何诱导和暗示。</w:t>
      </w:r>
    </w:p>
    <w:p>
      <w:pPr>
        <w:pStyle w:val="2"/>
        <w:ind w:firstLine="632" w:firstLineChars="200"/>
        <w:rPr>
          <w:szCs w:val="32"/>
        </w:rPr>
      </w:pPr>
      <w:r>
        <w:rPr>
          <w:rFonts w:hint="eastAsia" w:ascii="黑体" w:hAnsi="黑体" w:eastAsia="黑体" w:cs="黑体"/>
          <w:szCs w:val="32"/>
        </w:rPr>
        <w:t>第五十一条</w:t>
      </w:r>
      <w:r>
        <w:rPr>
          <w:rFonts w:hint="eastAsia" w:ascii="黑体" w:hAnsi="黑体" w:eastAsia="黑体" w:cs="黑体"/>
          <w:color w:val="FF0000"/>
          <w:szCs w:val="32"/>
        </w:rPr>
        <w:t xml:space="preserve"> </w:t>
      </w:r>
      <w:r>
        <w:rPr>
          <w:rFonts w:hint="eastAsia"/>
          <w:color w:val="FF0000"/>
          <w:szCs w:val="32"/>
        </w:rPr>
        <w:t xml:space="preserve"> </w:t>
      </w:r>
      <w:r>
        <w:rPr>
          <w:rFonts w:hint="eastAsia"/>
          <w:szCs w:val="32"/>
        </w:rPr>
        <w:t>票箱由主持选举和监票、计票的人员妥为保管。本选区投票结束后，由监票、计票人员和选举委员会委派的人员核对投票人数和票数，作出记录，并由监票人签字。</w:t>
      </w:r>
    </w:p>
    <w:p>
      <w:pPr>
        <w:pStyle w:val="2"/>
        <w:ind w:firstLine="632" w:firstLineChars="200"/>
        <w:rPr>
          <w:szCs w:val="32"/>
        </w:rPr>
      </w:pPr>
      <w:r>
        <w:rPr>
          <w:rFonts w:hint="eastAsia" w:ascii="黑体" w:hAnsi="黑体" w:eastAsia="黑体" w:cs="黑体"/>
          <w:szCs w:val="32"/>
        </w:rPr>
        <w:t xml:space="preserve">第五十二条 </w:t>
      </w:r>
      <w:r>
        <w:rPr>
          <w:rFonts w:hint="eastAsia"/>
          <w:szCs w:val="32"/>
        </w:rPr>
        <w:t xml:space="preserve"> 每次选举所投的票数，多于投票人数的无效，等于或者少于投票人数的有效。每一选票所选的人数，多于本选区应选代表人数的作废，等于或者少于本选区应选代表人数的有效。</w:t>
      </w:r>
    </w:p>
    <w:p>
      <w:pPr>
        <w:pStyle w:val="2"/>
        <w:ind w:firstLine="632" w:firstLineChars="200"/>
        <w:rPr>
          <w:szCs w:val="32"/>
        </w:rPr>
      </w:pPr>
      <w:r>
        <w:rPr>
          <w:rFonts w:hint="eastAsia" w:ascii="黑体" w:hAnsi="黑体" w:eastAsia="黑体" w:cs="黑体"/>
          <w:szCs w:val="32"/>
        </w:rPr>
        <w:t>第五十三条</w:t>
      </w:r>
      <w:r>
        <w:rPr>
          <w:rFonts w:hint="eastAsia"/>
          <w:szCs w:val="32"/>
        </w:rPr>
        <w:t xml:space="preserve">  在选民选举人民代表大会代表时，选区全体选民的过半数参加投票，选举有效。代表候选人获得参加投票的选民过半数的选票时，始得当选。</w:t>
      </w:r>
    </w:p>
    <w:p>
      <w:pPr>
        <w:pStyle w:val="2"/>
        <w:ind w:firstLine="632" w:firstLineChars="200"/>
        <w:rPr>
          <w:szCs w:val="32"/>
        </w:rPr>
      </w:pPr>
      <w:r>
        <w:rPr>
          <w:rFonts w:hint="eastAsia"/>
          <w:szCs w:val="32"/>
        </w:rPr>
        <w:t>获得过半数选票的代表候选人的人数超过应选代表名额时，以得票多的当选。如遇票数相等不能确定当选人时，应当就票数相等的候选人再次投票，以得票多的当选。</w:t>
      </w:r>
    </w:p>
    <w:p>
      <w:pPr>
        <w:pStyle w:val="2"/>
        <w:ind w:firstLine="632" w:firstLineChars="200"/>
        <w:rPr>
          <w:szCs w:val="32"/>
        </w:rPr>
      </w:pPr>
      <w:r>
        <w:rPr>
          <w:rFonts w:hint="eastAsia"/>
          <w:szCs w:val="32"/>
        </w:rPr>
        <w:t>获得过半数选票的当选代表的人数少于应选代表的名额时，不足的名额另行选举。另行选举时，根据在第一次投票时得票多少的顺序，按照规定的差额比例，确定候选人名单。如果只选一人，候选人应为二人。另行选举时，代表候选人以得票多的当选，但是得票数不得少于选票的三分之一。</w:t>
      </w:r>
    </w:p>
    <w:p>
      <w:pPr>
        <w:pStyle w:val="2"/>
        <w:ind w:firstLine="632" w:firstLineChars="200"/>
        <w:rPr>
          <w:szCs w:val="32"/>
        </w:rPr>
      </w:pPr>
      <w:r>
        <w:rPr>
          <w:rFonts w:hint="eastAsia" w:ascii="黑体" w:hAnsi="黑体" w:eastAsia="黑体" w:cs="黑体"/>
          <w:szCs w:val="32"/>
        </w:rPr>
        <w:t>第五十四条</w:t>
      </w:r>
      <w:r>
        <w:rPr>
          <w:rFonts w:hint="eastAsia"/>
          <w:szCs w:val="32"/>
        </w:rPr>
        <w:t xml:space="preserve">  主持选举的人员将选举结果连同选票报送选举委员会，由选举委员会根据选举法和本实施细则确定是否有效，并在本选区张榜公布选举结果。</w:t>
      </w:r>
    </w:p>
    <w:p>
      <w:pPr>
        <w:pStyle w:val="2"/>
        <w:ind w:firstLine="632" w:firstLineChars="200"/>
        <w:rPr>
          <w:szCs w:val="32"/>
        </w:rPr>
      </w:pPr>
      <w:r>
        <w:rPr>
          <w:rFonts w:hint="eastAsia" w:ascii="黑体" w:hAnsi="黑体" w:eastAsia="黑体" w:cs="黑体"/>
          <w:szCs w:val="32"/>
        </w:rPr>
        <w:t xml:space="preserve">第五十五条 </w:t>
      </w:r>
      <w:r>
        <w:rPr>
          <w:rFonts w:hint="eastAsia"/>
          <w:szCs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区人民代表大会常务委员会或者乡、民族乡、镇的人民代表大会主席团报告。</w:t>
      </w:r>
    </w:p>
    <w:p>
      <w:pPr>
        <w:pStyle w:val="2"/>
        <w:ind w:firstLine="632" w:firstLineChars="200"/>
        <w:rPr>
          <w:szCs w:val="32"/>
        </w:rPr>
      </w:pPr>
      <w:r>
        <w:rPr>
          <w:rFonts w:hint="eastAsia" w:ascii="黑体" w:hAnsi="黑体" w:eastAsia="黑体" w:cs="黑体"/>
          <w:szCs w:val="32"/>
        </w:rPr>
        <w:t xml:space="preserve">第五十六条 </w:t>
      </w:r>
      <w:r>
        <w:rPr>
          <w:rFonts w:hint="eastAsia"/>
          <w:szCs w:val="32"/>
        </w:rPr>
        <w:t xml:space="preserve"> 区人民代表大会常务委员会或者乡、民族乡、镇的人民代表大会主席团根据代表资格审查委员会提出的报告，确认代表的资格或者确定代表的当选无效，在每届人民代表大会第一次会议前公布代表名单。</w:t>
      </w:r>
    </w:p>
    <w:p>
      <w:pPr>
        <w:pStyle w:val="2"/>
        <w:ind w:firstLine="632" w:firstLineChars="200"/>
        <w:rPr>
          <w:szCs w:val="32"/>
        </w:rPr>
      </w:pPr>
      <w:r>
        <w:rPr>
          <w:rFonts w:hint="eastAsia"/>
          <w:szCs w:val="32"/>
        </w:rPr>
        <w:t>对当选代表的代表资格经依法确认后，由区人民代表大会常务委员会或者乡、民族乡、镇人民代表大会主席团颁发代表证。</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第八章  代表的补选</w:t>
      </w:r>
    </w:p>
    <w:p>
      <w:pPr>
        <w:pStyle w:val="2"/>
        <w:ind w:firstLine="632" w:firstLineChars="200"/>
        <w:rPr>
          <w:szCs w:val="32"/>
        </w:rPr>
      </w:pPr>
      <w:r>
        <w:rPr>
          <w:rFonts w:hint="eastAsia" w:ascii="黑体" w:hAnsi="黑体" w:eastAsia="黑体" w:cs="黑体"/>
          <w:szCs w:val="32"/>
        </w:rPr>
        <w:t xml:space="preserve">第五十七条 </w:t>
      </w:r>
      <w:r>
        <w:rPr>
          <w:rFonts w:hint="eastAsia"/>
          <w:szCs w:val="32"/>
        </w:rPr>
        <w:t xml:space="preserve"> 区和乡、民族乡、镇的人民代表大会代表在任期内因故出缺的，由原选区补选。</w:t>
      </w:r>
    </w:p>
    <w:p>
      <w:pPr>
        <w:pStyle w:val="2"/>
        <w:ind w:firstLine="632" w:firstLineChars="200"/>
        <w:rPr>
          <w:szCs w:val="32"/>
        </w:rPr>
      </w:pPr>
      <w:r>
        <w:rPr>
          <w:rFonts w:hint="eastAsia" w:ascii="黑体" w:hAnsi="黑体" w:eastAsia="黑体" w:cs="黑体"/>
          <w:szCs w:val="32"/>
        </w:rPr>
        <w:t xml:space="preserve">第五十八条 </w:t>
      </w:r>
      <w:r>
        <w:rPr>
          <w:rFonts w:hint="eastAsia"/>
          <w:szCs w:val="32"/>
        </w:rPr>
        <w:t xml:space="preserve"> 补选区人民代表大会代表，区设立补选领导小组，主持补选工作，受区人民代表大会常务委员会领导；有关的街和乡、民族乡、镇设立补选工作组，负责组织安排补选工作；选区设立补选小组，承办补选有关事宜。</w:t>
      </w:r>
    </w:p>
    <w:p>
      <w:pPr>
        <w:pStyle w:val="2"/>
        <w:ind w:firstLine="632" w:firstLineChars="200"/>
        <w:rPr>
          <w:szCs w:val="32"/>
        </w:rPr>
      </w:pPr>
      <w:r>
        <w:rPr>
          <w:rFonts w:hint="eastAsia"/>
          <w:szCs w:val="32"/>
        </w:rPr>
        <w:t>补选乡、民族乡、镇人民代表大会代表，乡、民族乡、镇设立补选领导小组，主持补选工作，受区人民代表大会常务委员会领导；选区设立补选小组，承办补选有关事宜。</w:t>
      </w:r>
    </w:p>
    <w:p>
      <w:pPr>
        <w:pStyle w:val="2"/>
        <w:ind w:firstLine="632" w:firstLineChars="200"/>
        <w:rPr>
          <w:szCs w:val="32"/>
        </w:rPr>
      </w:pPr>
      <w:r>
        <w:rPr>
          <w:rFonts w:hint="eastAsia" w:ascii="黑体" w:hAnsi="黑体" w:eastAsia="黑体" w:cs="黑体"/>
          <w:szCs w:val="32"/>
        </w:rPr>
        <w:t xml:space="preserve">第五十九条 </w:t>
      </w:r>
      <w:r>
        <w:rPr>
          <w:rFonts w:hint="eastAsia"/>
          <w:szCs w:val="32"/>
        </w:rPr>
        <w:t xml:space="preserve"> 补选代表，须重新核实选区现有选民名单。在选举日的七日以前由补选领导小组公布选民名单和代表候选人名单。</w:t>
      </w:r>
    </w:p>
    <w:p>
      <w:pPr>
        <w:pStyle w:val="2"/>
        <w:ind w:firstLine="632" w:firstLineChars="200"/>
        <w:rPr>
          <w:szCs w:val="32"/>
        </w:rPr>
      </w:pPr>
      <w:r>
        <w:rPr>
          <w:rFonts w:hint="eastAsia" w:ascii="黑体" w:hAnsi="黑体" w:eastAsia="黑体" w:cs="黑体"/>
          <w:szCs w:val="32"/>
        </w:rPr>
        <w:t xml:space="preserve">第六十条 </w:t>
      </w:r>
      <w:r>
        <w:rPr>
          <w:rFonts w:hint="eastAsia"/>
          <w:szCs w:val="32"/>
        </w:rPr>
        <w:t xml:space="preserve"> 出缺代表原由政党、人民团体推荐为代表候选人的，补选时仍由政党、人民团体推荐；出缺代表原由选民联名推荐为代表候选人的，补选时仍由选民联名推荐。</w:t>
      </w:r>
    </w:p>
    <w:p>
      <w:pPr>
        <w:pStyle w:val="2"/>
        <w:ind w:firstLine="632" w:firstLineChars="200"/>
        <w:rPr>
          <w:szCs w:val="32"/>
        </w:rPr>
      </w:pPr>
      <w:r>
        <w:rPr>
          <w:rFonts w:hint="eastAsia"/>
          <w:szCs w:val="32"/>
        </w:rPr>
        <w:t>补选代表，代表候选人的名额可以多于应选代表的名额，也可以同应选代表的名额相等。</w:t>
      </w:r>
    </w:p>
    <w:p>
      <w:pPr>
        <w:pStyle w:val="2"/>
        <w:ind w:firstLine="632" w:firstLineChars="200"/>
        <w:rPr>
          <w:szCs w:val="32"/>
        </w:rPr>
      </w:pPr>
      <w:r>
        <w:rPr>
          <w:rFonts w:hint="eastAsia"/>
          <w:szCs w:val="32"/>
        </w:rPr>
        <w:t>补选的代表候选人名单经选民酝酿协商后，由补选领导小组根据较多数选民的意见确定正式代表候选人名单，并在选举日的三日以前公布。</w:t>
      </w:r>
    </w:p>
    <w:p>
      <w:pPr>
        <w:pStyle w:val="2"/>
        <w:ind w:firstLine="632" w:firstLineChars="200"/>
        <w:rPr>
          <w:szCs w:val="32"/>
        </w:rPr>
      </w:pPr>
      <w:r>
        <w:rPr>
          <w:rFonts w:hint="eastAsia" w:ascii="黑体" w:hAnsi="黑体" w:eastAsia="黑体" w:cs="黑体"/>
          <w:szCs w:val="32"/>
        </w:rPr>
        <w:t xml:space="preserve">第六十一条  </w:t>
      </w:r>
      <w:r>
        <w:rPr>
          <w:rFonts w:hint="eastAsia"/>
          <w:szCs w:val="32"/>
        </w:rPr>
        <w:t>补选代表，采用无记名投票方式。</w:t>
      </w:r>
    </w:p>
    <w:p>
      <w:pPr>
        <w:pStyle w:val="2"/>
        <w:ind w:firstLine="632" w:firstLineChars="200"/>
        <w:rPr>
          <w:szCs w:val="32"/>
        </w:rPr>
      </w:pPr>
      <w:r>
        <w:rPr>
          <w:rFonts w:hint="eastAsia" w:ascii="黑体" w:hAnsi="黑体" w:eastAsia="黑体" w:cs="黑体"/>
          <w:szCs w:val="32"/>
        </w:rPr>
        <w:t>第六十二条</w:t>
      </w:r>
      <w:r>
        <w:rPr>
          <w:rFonts w:hint="eastAsia"/>
          <w:szCs w:val="32"/>
        </w:rPr>
        <w:t xml:space="preserve">  补选的代表的任期到本届人民代表大会任期届满时止。</w:t>
      </w:r>
    </w:p>
    <w:p>
      <w:pPr>
        <w:pStyle w:val="2"/>
        <w:ind w:firstLine="632" w:firstLineChars="200"/>
        <w:rPr>
          <w:szCs w:val="32"/>
        </w:rPr>
      </w:pPr>
      <w:r>
        <w:rPr>
          <w:rFonts w:hint="eastAsia" w:ascii="黑体" w:hAnsi="黑体" w:eastAsia="黑体" w:cs="黑体"/>
          <w:szCs w:val="32"/>
        </w:rPr>
        <w:t>第六十三条</w:t>
      </w:r>
      <w:r>
        <w:rPr>
          <w:rFonts w:hint="eastAsia"/>
          <w:szCs w:val="32"/>
        </w:rPr>
        <w:t xml:space="preserve">  对补选产生的代表，依照本实施细则第五十五条的规定进行代表资格审查。</w:t>
      </w:r>
    </w:p>
    <w:p>
      <w:pPr>
        <w:pStyle w:val="2"/>
        <w:ind w:firstLine="632" w:firstLineChars="200"/>
        <w:rPr>
          <w:szCs w:val="32"/>
        </w:rPr>
      </w:pPr>
      <w:r>
        <w:rPr>
          <w:rFonts w:hint="eastAsia" w:ascii="黑体" w:hAnsi="黑体" w:eastAsia="黑体" w:cs="黑体"/>
          <w:szCs w:val="32"/>
        </w:rPr>
        <w:t>第六十四条</w:t>
      </w:r>
      <w:r>
        <w:rPr>
          <w:rFonts w:hint="eastAsia"/>
          <w:szCs w:val="32"/>
        </w:rPr>
        <w:t xml:space="preserve">  补选代表适用本章规定，本章没有规定的，适用本实施细则其他有关规定。</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第九章  对破坏选举的制裁</w:t>
      </w:r>
    </w:p>
    <w:p>
      <w:pPr>
        <w:pStyle w:val="2"/>
        <w:ind w:firstLine="632" w:firstLineChars="200"/>
        <w:rPr>
          <w:szCs w:val="32"/>
        </w:rPr>
      </w:pPr>
      <w:r>
        <w:rPr>
          <w:rFonts w:hint="eastAsia" w:ascii="黑体" w:hAnsi="黑体" w:eastAsia="黑体" w:cs="黑体"/>
          <w:szCs w:val="32"/>
        </w:rPr>
        <w:t>第六十五条</w:t>
      </w:r>
      <w:r>
        <w:rPr>
          <w:rFonts w:hint="eastAsia"/>
          <w:szCs w:val="32"/>
        </w:rPr>
        <w:t xml:space="preserve">  为保障选民自由行使选举权和被选举权，对有下列行为之一，破坏选举，违反治安管理规定的，依法给予治安管理处罚，构成犯罪的，依法追究刑事责任：</w:t>
      </w:r>
    </w:p>
    <w:p>
      <w:pPr>
        <w:pStyle w:val="2"/>
        <w:ind w:firstLine="632" w:firstLineChars="200"/>
        <w:rPr>
          <w:szCs w:val="32"/>
        </w:rPr>
      </w:pPr>
      <w:r>
        <w:rPr>
          <w:rFonts w:hint="eastAsia"/>
          <w:szCs w:val="32"/>
        </w:rPr>
        <w:t>（一）以金钱或者其他财物贿赂选民，妨害选民自由行使选举权和被选举权的；</w:t>
      </w:r>
    </w:p>
    <w:p>
      <w:pPr>
        <w:pStyle w:val="2"/>
        <w:ind w:firstLine="632" w:firstLineChars="200"/>
        <w:rPr>
          <w:szCs w:val="32"/>
        </w:rPr>
      </w:pPr>
      <w:r>
        <w:rPr>
          <w:rFonts w:hint="eastAsia"/>
          <w:szCs w:val="32"/>
        </w:rPr>
        <w:t>（二）以暴力、威胁、欺骗或者其他非法手段妨害选民自由行使选举权和被选举权的；</w:t>
      </w:r>
    </w:p>
    <w:p>
      <w:pPr>
        <w:pStyle w:val="2"/>
        <w:ind w:firstLine="632" w:firstLineChars="200"/>
        <w:rPr>
          <w:szCs w:val="32"/>
        </w:rPr>
      </w:pPr>
      <w:r>
        <w:rPr>
          <w:rFonts w:hint="eastAsia"/>
          <w:szCs w:val="32"/>
        </w:rPr>
        <w:t>（三）伪造选举文件、虚报选举票数或者有其他违法行为的；</w:t>
      </w:r>
    </w:p>
    <w:p>
      <w:pPr>
        <w:pStyle w:val="2"/>
        <w:ind w:firstLine="632" w:firstLineChars="200"/>
        <w:rPr>
          <w:szCs w:val="32"/>
        </w:rPr>
      </w:pPr>
      <w:r>
        <w:rPr>
          <w:rFonts w:hint="eastAsia"/>
          <w:szCs w:val="32"/>
        </w:rPr>
        <w:t>（四）对于控告、检举选举中违法行为的人进行压制、报复的。</w:t>
      </w:r>
    </w:p>
    <w:p>
      <w:pPr>
        <w:adjustRightInd w:val="0"/>
        <w:spacing w:line="640" w:lineRule="exact"/>
        <w:ind w:firstLine="632" w:firstLineChars="200"/>
        <w:rPr>
          <w:rFonts w:eastAsia="仿宋_GB2312"/>
          <w:szCs w:val="32"/>
        </w:rPr>
      </w:pPr>
      <w:r>
        <w:rPr>
          <w:rFonts w:hint="eastAsia" w:eastAsia="仿宋_GB2312"/>
          <w:szCs w:val="32"/>
        </w:rPr>
        <w:t>国家工作人员有前款所列行为的，还应当由监察机关</w:t>
      </w:r>
      <w:r>
        <w:rPr>
          <w:rFonts w:hint="eastAsia" w:eastAsia="仿宋_GB2312"/>
          <w:szCs w:val="32"/>
          <w:lang w:eastAsia="zh-CN"/>
        </w:rPr>
        <w:t>依法</w:t>
      </w:r>
      <w:r>
        <w:rPr>
          <w:rFonts w:hint="eastAsia" w:eastAsia="仿宋_GB2312"/>
          <w:szCs w:val="32"/>
        </w:rPr>
        <w:t>给予政务处分或者由所在机关、单位</w:t>
      </w:r>
      <w:r>
        <w:rPr>
          <w:rFonts w:hint="eastAsia" w:eastAsia="仿宋_GB2312"/>
          <w:szCs w:val="32"/>
          <w:lang w:eastAsia="zh-CN"/>
        </w:rPr>
        <w:t>依法</w:t>
      </w:r>
      <w:r>
        <w:rPr>
          <w:rFonts w:hint="eastAsia" w:eastAsia="仿宋_GB2312"/>
          <w:szCs w:val="32"/>
        </w:rPr>
        <w:t>给予处分。</w:t>
      </w:r>
    </w:p>
    <w:p>
      <w:pPr>
        <w:pStyle w:val="2"/>
        <w:ind w:firstLine="632" w:firstLineChars="200"/>
        <w:rPr>
          <w:szCs w:val="32"/>
        </w:rPr>
      </w:pPr>
      <w:r>
        <w:rPr>
          <w:rFonts w:hint="eastAsia"/>
          <w:szCs w:val="32"/>
        </w:rPr>
        <w:t>以本条第一款所列违法行为当选的，其当选无效。</w:t>
      </w:r>
    </w:p>
    <w:p>
      <w:pPr>
        <w:pStyle w:val="2"/>
        <w:ind w:firstLine="632" w:firstLineChars="200"/>
        <w:rPr>
          <w:szCs w:val="32"/>
        </w:rPr>
      </w:pPr>
    </w:p>
    <w:p>
      <w:pPr>
        <w:pStyle w:val="2"/>
        <w:jc w:val="center"/>
        <w:rPr>
          <w:rFonts w:ascii="黑体" w:hAnsi="黑体" w:eastAsia="黑体" w:cs="黑体"/>
          <w:szCs w:val="32"/>
        </w:rPr>
      </w:pPr>
      <w:r>
        <w:rPr>
          <w:rFonts w:hint="eastAsia" w:ascii="黑体" w:hAnsi="黑体" w:eastAsia="黑体" w:cs="黑体"/>
          <w:szCs w:val="32"/>
        </w:rPr>
        <w:t>第十章 　附　则</w:t>
      </w:r>
    </w:p>
    <w:p>
      <w:pPr>
        <w:pStyle w:val="2"/>
        <w:ind w:firstLine="632" w:firstLineChars="200"/>
        <w:rPr>
          <w:szCs w:val="32"/>
        </w:rPr>
      </w:pPr>
      <w:r>
        <w:rPr>
          <w:rFonts w:hint="eastAsia" w:ascii="黑体" w:hAnsi="黑体" w:eastAsia="黑体" w:cs="黑体"/>
          <w:szCs w:val="32"/>
        </w:rPr>
        <w:t xml:space="preserve">第六十六条 </w:t>
      </w:r>
      <w:r>
        <w:rPr>
          <w:rFonts w:hint="eastAsia"/>
          <w:szCs w:val="32"/>
        </w:rPr>
        <w:t xml:space="preserve"> 本实施细则自公布之日起施行。1983年10月29日天津市第十届人民代表大会常务委员会第六次会议通过，根据1986年8月27日天津市第十届人民代表大会常务委员会第二十九次会议《关于修改〈天津市区、县级以下人民代表大会选举实施细则〉的决定》第一次修正，根据1989年8月16日天津市第十一届人民代表大会常务委员会第十次会议《关于修改〈天津市区、县级以下人民代表大会选举实施细则〉的决定》第二次修正，根据1992年6月8日天津市第十一届人民代表大会常务委员会第三十五次会议《关于修改〈天津市区、县级以下人民代表大会选举实施细则〉的决定》第三次修正，根据1995年7月10日天津市第十二届人民代表大会常务委员会第十七次会议《关于修改〈天津市区、县级以下人民代表大会选举实施细则〉的决定》第四次修正，根据2000年11月8日天津市第十三届人民代表大会常务委员会第二十次会议《关于修改〈天津市区、县级以下人民代表大会选举实施细则〉的决定》第五次修正，根据2006年7月13日天津市第十四届人民代表大会常务委员会第二十九次会议《关于修改〈天津市区、县级以下人民代表大会代表选举实施细则〉的决定》第六次修正，根据2010年9月25日天津市第十五届人民代表大会常务委员会第十九次会议《关于修改部分地方性法规的决定》第七次修正，根据2016年5月27日天津市第十六届人民代表大会常务委员会第二十六次会议《关于修改部分地方性法规的决定》第八次修正的《天津市区、县级以下人民代表大会代表选举实施细则》同时废止。</w:t>
      </w:r>
    </w:p>
    <w:sectPr>
      <w:footerReference r:id="rId3" w:type="default"/>
      <w:pgSz w:w="11906" w:h="16838"/>
      <w:pgMar w:top="2098" w:right="1531" w:bottom="1985" w:left="1531" w:header="851" w:footer="1134" w:gutter="0"/>
      <w:pgNumType w:fmt="numberInDash"/>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1025"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s0lY7tAAAAAFAQAADwAAAAAAAAABACAAAAA4AAAAZHJz&#10;L2Rvd25yZXYueG1sUEsBAhQAFAAAAAgAh07iQJINoBq9AQAAXQMAAA4AAAAAAAAAAQAgAAAANQEA&#10;AGRycy9lMm9Eb2MueG1sUEsFBgAAAAAGAAYAWQEAAGQFAAAAAA==&#10;">
          <v:path/>
          <v:fill on="f" focussize="0,0"/>
          <v:stroke on="f" weight="0.5pt" joinstyle="miter"/>
          <v:imagedata o:title=""/>
          <o:lock v:ext="edit"/>
          <v:textbox inset="0mm,0mm,0mm,0mm" style="mso-fit-shape-to-text:t;">
            <w:txbxContent>
              <w:p>
                <w:pPr>
                  <w:pStyle w:val="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- 2 -</w:t>
                </w:r>
                <w:r>
                  <w:rPr>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95C2501"/>
    <w:rsid w:val="000159D7"/>
    <w:rsid w:val="000319BA"/>
    <w:rsid w:val="00032F75"/>
    <w:rsid w:val="000375BF"/>
    <w:rsid w:val="000472FD"/>
    <w:rsid w:val="0006237D"/>
    <w:rsid w:val="00067777"/>
    <w:rsid w:val="00072F3B"/>
    <w:rsid w:val="00073DE1"/>
    <w:rsid w:val="0009767F"/>
    <w:rsid w:val="000B329F"/>
    <w:rsid w:val="000E3EBA"/>
    <w:rsid w:val="000F5F0B"/>
    <w:rsid w:val="000F649B"/>
    <w:rsid w:val="000F7A52"/>
    <w:rsid w:val="00100374"/>
    <w:rsid w:val="001165E9"/>
    <w:rsid w:val="00130B9D"/>
    <w:rsid w:val="00153129"/>
    <w:rsid w:val="00157F66"/>
    <w:rsid w:val="00166FCB"/>
    <w:rsid w:val="0018343F"/>
    <w:rsid w:val="001859C8"/>
    <w:rsid w:val="001A6F78"/>
    <w:rsid w:val="001B2265"/>
    <w:rsid w:val="001C0FAF"/>
    <w:rsid w:val="001D5979"/>
    <w:rsid w:val="001E218A"/>
    <w:rsid w:val="001E502B"/>
    <w:rsid w:val="001F6EB4"/>
    <w:rsid w:val="00255124"/>
    <w:rsid w:val="0025707C"/>
    <w:rsid w:val="002671A7"/>
    <w:rsid w:val="00270973"/>
    <w:rsid w:val="00275300"/>
    <w:rsid w:val="002A087B"/>
    <w:rsid w:val="002A2338"/>
    <w:rsid w:val="002C27F5"/>
    <w:rsid w:val="002F1B24"/>
    <w:rsid w:val="00314F46"/>
    <w:rsid w:val="00346042"/>
    <w:rsid w:val="00355DA5"/>
    <w:rsid w:val="003719E3"/>
    <w:rsid w:val="0038770C"/>
    <w:rsid w:val="003C38F3"/>
    <w:rsid w:val="003D35BF"/>
    <w:rsid w:val="003E2E8C"/>
    <w:rsid w:val="0042279F"/>
    <w:rsid w:val="00444DDF"/>
    <w:rsid w:val="0045639E"/>
    <w:rsid w:val="00481662"/>
    <w:rsid w:val="004829E7"/>
    <w:rsid w:val="00491815"/>
    <w:rsid w:val="004A6A9B"/>
    <w:rsid w:val="004B696E"/>
    <w:rsid w:val="004F2C87"/>
    <w:rsid w:val="004F2EAD"/>
    <w:rsid w:val="004F3F4D"/>
    <w:rsid w:val="00503D3F"/>
    <w:rsid w:val="005100D5"/>
    <w:rsid w:val="00514203"/>
    <w:rsid w:val="00525423"/>
    <w:rsid w:val="00540D2A"/>
    <w:rsid w:val="00556429"/>
    <w:rsid w:val="005574D0"/>
    <w:rsid w:val="00562359"/>
    <w:rsid w:val="00586146"/>
    <w:rsid w:val="005D6DFB"/>
    <w:rsid w:val="005E14B7"/>
    <w:rsid w:val="00634AC0"/>
    <w:rsid w:val="00676BA7"/>
    <w:rsid w:val="00697301"/>
    <w:rsid w:val="006D3844"/>
    <w:rsid w:val="0072513C"/>
    <w:rsid w:val="00726D8F"/>
    <w:rsid w:val="007344D4"/>
    <w:rsid w:val="007521B6"/>
    <w:rsid w:val="00782E3F"/>
    <w:rsid w:val="007845F1"/>
    <w:rsid w:val="007A765E"/>
    <w:rsid w:val="007B06E2"/>
    <w:rsid w:val="007C17CB"/>
    <w:rsid w:val="007C375C"/>
    <w:rsid w:val="007C4CBC"/>
    <w:rsid w:val="007D118B"/>
    <w:rsid w:val="007D4BEF"/>
    <w:rsid w:val="007E3525"/>
    <w:rsid w:val="007E46AC"/>
    <w:rsid w:val="008738BD"/>
    <w:rsid w:val="00882DEB"/>
    <w:rsid w:val="00887B7F"/>
    <w:rsid w:val="008945F3"/>
    <w:rsid w:val="008B0734"/>
    <w:rsid w:val="008B1D3A"/>
    <w:rsid w:val="008B593B"/>
    <w:rsid w:val="008C0862"/>
    <w:rsid w:val="008C5FA6"/>
    <w:rsid w:val="008C6A25"/>
    <w:rsid w:val="009112A6"/>
    <w:rsid w:val="00943101"/>
    <w:rsid w:val="00947DF7"/>
    <w:rsid w:val="0095589C"/>
    <w:rsid w:val="009677AA"/>
    <w:rsid w:val="00970DFC"/>
    <w:rsid w:val="00982960"/>
    <w:rsid w:val="00986919"/>
    <w:rsid w:val="009B6244"/>
    <w:rsid w:val="009F476A"/>
    <w:rsid w:val="009F7220"/>
    <w:rsid w:val="00A00631"/>
    <w:rsid w:val="00A1427D"/>
    <w:rsid w:val="00A3569E"/>
    <w:rsid w:val="00A44EE4"/>
    <w:rsid w:val="00A654C9"/>
    <w:rsid w:val="00A802E8"/>
    <w:rsid w:val="00A934E5"/>
    <w:rsid w:val="00AA2D35"/>
    <w:rsid w:val="00B30A76"/>
    <w:rsid w:val="00B507A4"/>
    <w:rsid w:val="00B72744"/>
    <w:rsid w:val="00BA324F"/>
    <w:rsid w:val="00BB717C"/>
    <w:rsid w:val="00BE2CF4"/>
    <w:rsid w:val="00C437FE"/>
    <w:rsid w:val="00C447CA"/>
    <w:rsid w:val="00C57966"/>
    <w:rsid w:val="00C74624"/>
    <w:rsid w:val="00C74782"/>
    <w:rsid w:val="00C77A57"/>
    <w:rsid w:val="00C82193"/>
    <w:rsid w:val="00C93555"/>
    <w:rsid w:val="00C95024"/>
    <w:rsid w:val="00CA7AF3"/>
    <w:rsid w:val="00CB6F6D"/>
    <w:rsid w:val="00CC7B44"/>
    <w:rsid w:val="00CD7DB6"/>
    <w:rsid w:val="00CF5846"/>
    <w:rsid w:val="00D16BAB"/>
    <w:rsid w:val="00D23822"/>
    <w:rsid w:val="00D242D6"/>
    <w:rsid w:val="00D70914"/>
    <w:rsid w:val="00D95F95"/>
    <w:rsid w:val="00DA546B"/>
    <w:rsid w:val="00DC28D4"/>
    <w:rsid w:val="00DC4382"/>
    <w:rsid w:val="00DC5FF8"/>
    <w:rsid w:val="00DC724F"/>
    <w:rsid w:val="00DD1C30"/>
    <w:rsid w:val="00DF29CD"/>
    <w:rsid w:val="00DF41D0"/>
    <w:rsid w:val="00DF6FE3"/>
    <w:rsid w:val="00E17995"/>
    <w:rsid w:val="00E3172D"/>
    <w:rsid w:val="00E32A95"/>
    <w:rsid w:val="00E353E0"/>
    <w:rsid w:val="00E455DA"/>
    <w:rsid w:val="00EC4F5B"/>
    <w:rsid w:val="00EE5006"/>
    <w:rsid w:val="00EF0308"/>
    <w:rsid w:val="00EF143B"/>
    <w:rsid w:val="00F068C9"/>
    <w:rsid w:val="00F10ED4"/>
    <w:rsid w:val="00F16157"/>
    <w:rsid w:val="00F22A81"/>
    <w:rsid w:val="00F23C52"/>
    <w:rsid w:val="00F872D1"/>
    <w:rsid w:val="00F91EAD"/>
    <w:rsid w:val="00FA4696"/>
    <w:rsid w:val="00FB4BCD"/>
    <w:rsid w:val="00FD406C"/>
    <w:rsid w:val="00FE2A91"/>
    <w:rsid w:val="00FE3BDD"/>
    <w:rsid w:val="00FE4FFF"/>
    <w:rsid w:val="095C2501"/>
    <w:rsid w:val="0ED831E2"/>
    <w:rsid w:val="1385BB9E"/>
    <w:rsid w:val="1FF34BC6"/>
    <w:rsid w:val="2F1DA6A8"/>
    <w:rsid w:val="316AE023"/>
    <w:rsid w:val="3B794892"/>
    <w:rsid w:val="3BFDA229"/>
    <w:rsid w:val="3C57AE72"/>
    <w:rsid w:val="3FF54BFC"/>
    <w:rsid w:val="3FFE4B0F"/>
    <w:rsid w:val="41E7708A"/>
    <w:rsid w:val="57DE360D"/>
    <w:rsid w:val="5D5E984C"/>
    <w:rsid w:val="5DF3D863"/>
    <w:rsid w:val="5DF72FBE"/>
    <w:rsid w:val="5EF9154C"/>
    <w:rsid w:val="63FC177D"/>
    <w:rsid w:val="77EB65A2"/>
    <w:rsid w:val="7B57BBD5"/>
    <w:rsid w:val="7B9B880E"/>
    <w:rsid w:val="7CBF9553"/>
    <w:rsid w:val="7DABFE6A"/>
    <w:rsid w:val="7DED3AFF"/>
    <w:rsid w:val="7EBF3A8E"/>
    <w:rsid w:val="7F0C1759"/>
    <w:rsid w:val="7FFD8C12"/>
    <w:rsid w:val="7FFE6DA7"/>
    <w:rsid w:val="8BBFF34A"/>
    <w:rsid w:val="8E77C421"/>
    <w:rsid w:val="9DF14200"/>
    <w:rsid w:val="9FFFBB8B"/>
    <w:rsid w:val="B3DE234C"/>
    <w:rsid w:val="BDB13B57"/>
    <w:rsid w:val="BDFD14A0"/>
    <w:rsid w:val="BF524ADB"/>
    <w:rsid w:val="DC7830DC"/>
    <w:rsid w:val="DDFD135B"/>
    <w:rsid w:val="DFDF2C07"/>
    <w:rsid w:val="E8F944D3"/>
    <w:rsid w:val="EB571D00"/>
    <w:rsid w:val="EF7797A2"/>
    <w:rsid w:val="F3AED3CC"/>
    <w:rsid w:val="F4FFD7BD"/>
    <w:rsid w:val="F6EDE535"/>
    <w:rsid w:val="FBBBB44A"/>
    <w:rsid w:val="FCFDB970"/>
    <w:rsid w:val="FF677B4B"/>
    <w:rsid w:val="FFD35809"/>
    <w:rsid w:val="FFDFA300"/>
    <w:rsid w:val="FFF331A5"/>
    <w:rsid w:val="FFFC9E0F"/>
    <w:rsid w:val="FFFD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qFormat/>
    <w:uiPriority w:val="0"/>
    <w:rPr>
      <w:rFonts w:eastAsia="仿宋_GB2312"/>
    </w:rPr>
  </w:style>
  <w:style w:type="paragraph" w:styleId="3">
    <w:name w:val="Body Text Indent"/>
    <w:basedOn w:val="1"/>
    <w:link w:val="10"/>
    <w:qFormat/>
    <w:uiPriority w:val="0"/>
    <w:pPr>
      <w:spacing w:after="120"/>
      <w:ind w:left="420" w:leftChars="200"/>
    </w:pPr>
  </w:style>
  <w:style w:type="paragraph" w:styleId="4">
    <w:name w:val="Balloon Text"/>
    <w:basedOn w:val="1"/>
    <w:link w:val="12"/>
    <w:semiHidden/>
    <w:unhideWhenUsed/>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正文文本缩进 Char"/>
    <w:basedOn w:val="9"/>
    <w:link w:val="3"/>
    <w:qFormat/>
    <w:uiPriority w:val="0"/>
    <w:rPr>
      <w:kern w:val="2"/>
      <w:sz w:val="32"/>
      <w:szCs w:val="24"/>
    </w:rPr>
  </w:style>
  <w:style w:type="character" w:customStyle="1" w:styleId="11">
    <w:name w:val="正文文本 Char"/>
    <w:basedOn w:val="9"/>
    <w:link w:val="2"/>
    <w:qFormat/>
    <w:uiPriority w:val="0"/>
    <w:rPr>
      <w:rFonts w:eastAsia="仿宋_GB2312"/>
      <w:kern w:val="2"/>
      <w:sz w:val="32"/>
      <w:szCs w:val="24"/>
    </w:rPr>
  </w:style>
  <w:style w:type="character" w:customStyle="1" w:styleId="12">
    <w:name w:val="批注框文本 Char"/>
    <w:basedOn w:val="9"/>
    <w:link w:val="4"/>
    <w:semiHidden/>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7614</Words>
  <Characters>377</Characters>
  <Lines>3</Lines>
  <Paragraphs>15</Paragraphs>
  <TotalTime>4</TotalTime>
  <ScaleCrop>false</ScaleCrop>
  <LinksUpToDate>false</LinksUpToDate>
  <CharactersWithSpaces>7976</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2020-07-17T01:37:00Z</dcterms:created>
  <dc:creator>Molly</dc:creator>
  <cp:lastModifiedBy>tjrd</cp:lastModifiedBy>
  <cp:lastPrinted>2021-03-15T13:11:00Z</cp:lastPrinted>
  <dcterms:modified xsi:type="dcterms:W3CDTF">2021-03-17T08:22:38Z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