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Style w:val="13"/>
          <w:rFonts w:hint="eastAsia" w:ascii="宋体" w:hAnsi="宋体" w:eastAsia="宋体" w:cs="宋体"/>
          <w:b w:val="0"/>
          <w:bCs w:val="0"/>
          <w:color w:val="000000"/>
          <w:spacing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Style w:val="13"/>
          <w:rFonts w:hint="eastAsia" w:ascii="宋体" w:hAnsi="宋体" w:eastAsia="宋体" w:cs="宋体"/>
          <w:b w:val="0"/>
          <w:bCs w:val="0"/>
          <w:color w:val="000000"/>
          <w:spacing w:val="0"/>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pacing w:val="0"/>
          <w:sz w:val="32"/>
          <w:szCs w:val="32"/>
          <w:lang w:val="en-US" w:eastAsia="zh-CN"/>
        </w:rPr>
      </w:pPr>
      <w:r>
        <w:rPr>
          <w:rStyle w:val="13"/>
          <w:rFonts w:hint="eastAsia" w:ascii="宋体" w:hAnsi="宋体" w:eastAsia="宋体" w:cs="宋体"/>
          <w:b w:val="0"/>
          <w:bCs w:val="0"/>
          <w:color w:val="000000"/>
          <w:spacing w:val="0"/>
          <w:sz w:val="44"/>
          <w:szCs w:val="44"/>
          <w:lang w:val="en-US" w:eastAsia="zh-CN"/>
        </w:rPr>
        <w:t xml:space="preserve">     </w:t>
      </w:r>
      <w:r>
        <w:rPr>
          <w:rStyle w:val="13"/>
          <w:rFonts w:hint="eastAsia" w:ascii="宋体" w:hAnsi="宋体" w:eastAsia="宋体" w:cs="宋体"/>
          <w:b w:val="0"/>
          <w:bCs w:val="0"/>
          <w:color w:val="000000"/>
          <w:spacing w:val="0"/>
          <w:sz w:val="44"/>
          <w:szCs w:val="44"/>
        </w:rPr>
        <w:t>宁夏回族自治区枸杞产业促进条例</w:t>
      </w:r>
      <w:r>
        <w:rPr>
          <w:rFonts w:hint="eastAsia" w:ascii="宋体" w:hAnsi="宋体" w:eastAsia="宋体" w:cs="宋体"/>
          <w:b w:val="0"/>
          <w:bCs w:val="0"/>
          <w:color w:val="000000"/>
          <w:spacing w:val="0"/>
          <w:sz w:val="44"/>
          <w:szCs w:val="44"/>
        </w:rPr>
        <w:br w:type="textWrapping"/>
      </w:r>
      <w:r>
        <w:rPr>
          <w:rFonts w:hint="eastAsia" w:ascii="宋体" w:hAnsi="宋体" w:eastAsia="宋体" w:cs="宋体"/>
          <w:b w:val="0"/>
          <w:bCs w:val="0"/>
          <w:color w:val="000000"/>
          <w:spacing w:val="0"/>
          <w:sz w:val="44"/>
          <w:szCs w:val="44"/>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line="560" w:lineRule="exact"/>
        <w:ind w:left="640" w:leftChars="0" w:right="529" w:rightChars="252" w:hanging="640" w:hangingChars="200"/>
        <w:jc w:val="both"/>
        <w:textAlignment w:val="auto"/>
        <w:outlineLvl w:val="9"/>
        <w:rPr>
          <w:rFonts w:hint="eastAsia" w:ascii="楷体" w:hAnsi="楷体" w:eastAsia="楷体" w:cs="楷体"/>
          <w:color w:val="000000"/>
          <w:spacing w:val="0"/>
          <w:sz w:val="32"/>
          <w:szCs w:val="32"/>
        </w:rPr>
      </w:pPr>
      <w:r>
        <w:rPr>
          <w:rStyle w:val="12"/>
          <w:rFonts w:hint="eastAsia" w:ascii="楷体" w:hAnsi="楷体" w:eastAsia="楷体" w:cs="楷体"/>
          <w:color w:val="000000"/>
          <w:spacing w:val="0"/>
          <w:sz w:val="32"/>
          <w:szCs w:val="32"/>
          <w:lang w:val="en-US" w:eastAsia="zh-CN"/>
        </w:rPr>
        <w:t xml:space="preserve">    </w:t>
      </w:r>
      <w:r>
        <w:rPr>
          <w:rStyle w:val="12"/>
          <w:rFonts w:hint="eastAsia" w:ascii="楷体" w:hAnsi="楷体" w:eastAsia="楷体" w:cs="楷体"/>
          <w:color w:val="000000"/>
          <w:spacing w:val="0"/>
          <w:sz w:val="32"/>
          <w:szCs w:val="32"/>
        </w:rPr>
        <w:t>（2015年11月26日宁夏回族自治区第十一届人民代表大会常务委</w:t>
      </w:r>
      <w:r>
        <w:rPr>
          <w:rFonts w:hint="eastAsia" w:ascii="楷体" w:hAnsi="楷体" w:eastAsia="楷体" w:cs="楷体"/>
          <w:color w:val="000000"/>
          <w:spacing w:val="0"/>
          <w:sz w:val="32"/>
          <w:szCs w:val="32"/>
        </w:rPr>
        <w:t>员会第二十次会议通过</w:t>
      </w:r>
      <w:r>
        <w:rPr>
          <w:rFonts w:hint="eastAsia" w:ascii="楷体" w:hAnsi="楷体" w:eastAsia="楷体" w:cs="楷体"/>
          <w:color w:val="000000"/>
          <w:spacing w:val="0"/>
          <w:sz w:val="32"/>
          <w:szCs w:val="32"/>
          <w:lang w:val="en-US" w:eastAsia="zh-CN"/>
        </w:rPr>
        <w:t xml:space="preserve">  </w:t>
      </w:r>
      <w:r>
        <w:rPr>
          <w:rFonts w:hint="eastAsia" w:ascii="楷体" w:hAnsi="楷体" w:eastAsia="楷体" w:cs="楷体"/>
          <w:bCs/>
          <w:color w:val="000000"/>
          <w:spacing w:val="0"/>
          <w:sz w:val="32"/>
          <w:szCs w:val="32"/>
          <w:lang w:eastAsia="zh-CN"/>
        </w:rPr>
        <w:t>根据</w:t>
      </w:r>
      <w:r>
        <w:rPr>
          <w:rFonts w:hint="eastAsia" w:ascii="楷体" w:hAnsi="楷体" w:eastAsia="楷体" w:cs="楷体"/>
          <w:bCs/>
          <w:color w:val="000000"/>
          <w:spacing w:val="0"/>
          <w:sz w:val="32"/>
          <w:szCs w:val="32"/>
        </w:rPr>
        <w:t>201</w:t>
      </w:r>
      <w:r>
        <w:rPr>
          <w:rFonts w:hint="eastAsia" w:ascii="楷体" w:hAnsi="楷体" w:eastAsia="楷体" w:cs="楷体"/>
          <w:bCs/>
          <w:color w:val="000000"/>
          <w:spacing w:val="0"/>
          <w:sz w:val="32"/>
          <w:szCs w:val="32"/>
          <w:lang w:val="en-US" w:eastAsia="zh-CN"/>
        </w:rPr>
        <w:t>9</w:t>
      </w:r>
      <w:r>
        <w:rPr>
          <w:rFonts w:hint="eastAsia" w:ascii="楷体" w:hAnsi="楷体" w:eastAsia="楷体" w:cs="楷体"/>
          <w:bCs/>
          <w:color w:val="000000"/>
          <w:spacing w:val="0"/>
          <w:sz w:val="32"/>
          <w:szCs w:val="32"/>
        </w:rPr>
        <w:t>年</w:t>
      </w:r>
      <w:r>
        <w:rPr>
          <w:rFonts w:hint="eastAsia" w:ascii="楷体" w:hAnsi="楷体" w:eastAsia="楷体" w:cs="楷体"/>
          <w:bCs/>
          <w:color w:val="000000"/>
          <w:spacing w:val="0"/>
          <w:sz w:val="32"/>
          <w:szCs w:val="32"/>
          <w:lang w:val="en-US" w:eastAsia="zh-CN"/>
        </w:rPr>
        <w:t>3</w:t>
      </w:r>
      <w:r>
        <w:rPr>
          <w:rFonts w:hint="eastAsia" w:ascii="楷体" w:hAnsi="楷体" w:eastAsia="楷体" w:cs="楷体"/>
          <w:bCs/>
          <w:color w:val="000000"/>
          <w:spacing w:val="0"/>
          <w:sz w:val="32"/>
          <w:szCs w:val="32"/>
        </w:rPr>
        <w:t>月</w:t>
      </w:r>
      <w:r>
        <w:rPr>
          <w:rFonts w:hint="eastAsia" w:ascii="楷体" w:hAnsi="楷体" w:eastAsia="楷体" w:cs="楷体"/>
          <w:bCs/>
          <w:color w:val="000000"/>
          <w:spacing w:val="0"/>
          <w:sz w:val="32"/>
          <w:szCs w:val="32"/>
          <w:lang w:val="en-US" w:eastAsia="zh-CN"/>
        </w:rPr>
        <w:t>26</w:t>
      </w:r>
      <w:r>
        <w:rPr>
          <w:rFonts w:hint="eastAsia" w:ascii="楷体" w:hAnsi="楷体" w:eastAsia="楷体" w:cs="楷体"/>
          <w:bCs/>
          <w:color w:val="000000"/>
          <w:spacing w:val="0"/>
          <w:sz w:val="32"/>
          <w:szCs w:val="32"/>
        </w:rPr>
        <w:t>日</w:t>
      </w:r>
      <w:r>
        <w:rPr>
          <w:rFonts w:hint="eastAsia" w:ascii="楷体" w:hAnsi="楷体" w:eastAsia="楷体" w:cs="楷体"/>
          <w:bCs/>
          <w:color w:val="000000"/>
          <w:spacing w:val="0"/>
          <w:sz w:val="32"/>
          <w:szCs w:val="32"/>
          <w:lang w:eastAsia="zh-CN"/>
        </w:rPr>
        <w:t>宁夏回族</w:t>
      </w:r>
      <w:r>
        <w:rPr>
          <w:rFonts w:hint="eastAsia" w:ascii="楷体" w:hAnsi="楷体" w:eastAsia="楷体" w:cs="楷体"/>
          <w:bCs/>
          <w:color w:val="000000"/>
          <w:spacing w:val="0"/>
          <w:sz w:val="32"/>
          <w:szCs w:val="32"/>
        </w:rPr>
        <w:t>自治区第十</w:t>
      </w:r>
      <w:r>
        <w:rPr>
          <w:rFonts w:hint="eastAsia" w:ascii="楷体" w:hAnsi="楷体" w:eastAsia="楷体" w:cs="楷体"/>
          <w:bCs/>
          <w:color w:val="000000"/>
          <w:spacing w:val="0"/>
          <w:sz w:val="32"/>
          <w:szCs w:val="32"/>
          <w:lang w:eastAsia="zh-CN"/>
        </w:rPr>
        <w:t>二</w:t>
      </w:r>
      <w:r>
        <w:rPr>
          <w:rFonts w:hint="eastAsia" w:ascii="楷体" w:hAnsi="楷体" w:eastAsia="楷体" w:cs="楷体"/>
          <w:bCs/>
          <w:color w:val="000000"/>
          <w:spacing w:val="0"/>
          <w:sz w:val="32"/>
          <w:szCs w:val="32"/>
        </w:rPr>
        <w:t>届人民代表大会常务委员会第</w:t>
      </w:r>
      <w:r>
        <w:rPr>
          <w:rFonts w:hint="eastAsia" w:ascii="楷体" w:hAnsi="楷体" w:eastAsia="楷体" w:cs="楷体"/>
          <w:bCs/>
          <w:color w:val="000000"/>
          <w:spacing w:val="0"/>
          <w:sz w:val="32"/>
          <w:szCs w:val="32"/>
          <w:lang w:eastAsia="zh-CN"/>
        </w:rPr>
        <w:t>十一</w:t>
      </w:r>
      <w:r>
        <w:rPr>
          <w:rFonts w:hint="eastAsia" w:ascii="楷体" w:hAnsi="楷体" w:eastAsia="楷体" w:cs="楷体"/>
          <w:bCs/>
          <w:color w:val="000000"/>
          <w:spacing w:val="0"/>
          <w:sz w:val="32"/>
          <w:szCs w:val="32"/>
        </w:rPr>
        <w:t>次会议</w:t>
      </w:r>
      <w:r>
        <w:rPr>
          <w:rFonts w:hint="eastAsia" w:ascii="楷体" w:hAnsi="楷体" w:eastAsia="楷体" w:cs="楷体"/>
          <w:color w:val="000000"/>
          <w:spacing w:val="0"/>
          <w:sz w:val="32"/>
          <w:szCs w:val="32"/>
        </w:rPr>
        <w:t>《</w:t>
      </w:r>
      <w:r>
        <w:rPr>
          <w:rFonts w:hint="eastAsia" w:ascii="楷体" w:hAnsi="楷体" w:eastAsia="楷体" w:cs="楷体"/>
          <w:color w:val="000000"/>
          <w:spacing w:val="0"/>
          <w:sz w:val="32"/>
          <w:szCs w:val="32"/>
          <w:lang w:eastAsia="zh-CN"/>
        </w:rPr>
        <w:t>关于修改</w:t>
      </w:r>
      <w:r>
        <w:rPr>
          <w:rFonts w:hint="eastAsia" w:ascii="楷体" w:hAnsi="楷体" w:eastAsia="楷体" w:cs="楷体"/>
          <w:color w:val="000000"/>
          <w:spacing w:val="0"/>
          <w:sz w:val="32"/>
          <w:szCs w:val="32"/>
        </w:rPr>
        <w:t>〈</w:t>
      </w:r>
      <w:r>
        <w:rPr>
          <w:rFonts w:hint="eastAsia" w:ascii="楷体" w:hAnsi="楷体" w:eastAsia="楷体" w:cs="楷体"/>
          <w:color w:val="000000"/>
          <w:spacing w:val="0"/>
          <w:sz w:val="32"/>
          <w:szCs w:val="32"/>
          <w:lang w:eastAsia="zh-CN"/>
        </w:rPr>
        <w:t>宁夏回族自治区商品交易市场管理条例</w:t>
      </w:r>
      <w:r>
        <w:rPr>
          <w:rFonts w:hint="eastAsia" w:ascii="楷体" w:hAnsi="楷体" w:eastAsia="楷体" w:cs="楷体"/>
          <w:color w:val="000000"/>
          <w:spacing w:val="0"/>
          <w:sz w:val="32"/>
          <w:szCs w:val="32"/>
        </w:rPr>
        <w:t>〉等1</w:t>
      </w:r>
      <w:r>
        <w:rPr>
          <w:rFonts w:hint="eastAsia" w:ascii="楷体" w:hAnsi="楷体" w:eastAsia="楷体" w:cs="楷体"/>
          <w:color w:val="000000"/>
          <w:spacing w:val="0"/>
          <w:sz w:val="32"/>
          <w:szCs w:val="32"/>
          <w:lang w:val="en-US" w:eastAsia="zh-CN"/>
        </w:rPr>
        <w:t>8件地方性法规的决定</w:t>
      </w:r>
      <w:r>
        <w:rPr>
          <w:rFonts w:hint="eastAsia" w:ascii="楷体" w:hAnsi="楷体" w:eastAsia="楷体" w:cs="楷体"/>
          <w:color w:val="000000"/>
          <w:spacing w:val="0"/>
          <w:sz w:val="32"/>
          <w:szCs w:val="32"/>
        </w:rPr>
        <w:t>》</w:t>
      </w:r>
      <w:r>
        <w:rPr>
          <w:rFonts w:hint="eastAsia" w:ascii="楷体" w:hAnsi="楷体" w:eastAsia="楷体" w:cs="楷体"/>
          <w:color w:val="000000"/>
          <w:spacing w:val="0"/>
          <w:sz w:val="32"/>
          <w:szCs w:val="32"/>
          <w:lang w:eastAsia="zh-CN"/>
        </w:rPr>
        <w:t>修正</w:t>
      </w:r>
      <w:r>
        <w:rPr>
          <w:rFonts w:hint="eastAsia" w:ascii="楷体" w:hAnsi="楷体" w:eastAsia="楷体" w:cs="楷体"/>
          <w:color w:val="000000"/>
          <w:spacing w:val="0"/>
          <w:sz w:val="32"/>
          <w:szCs w:val="32"/>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ascii="宋体" w:hAnsi="宋体" w:eastAsia="宋体" w:cs="宋体"/>
          <w:color w:val="000000"/>
          <w:spacing w:val="0"/>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楷体_GB2312" w:hAnsi="楷体_GB2312" w:eastAsia="楷体_GB2312" w:cs="楷体_GB2312"/>
          <w:color w:val="000000"/>
          <w:spacing w:val="0"/>
          <w:w w:val="102"/>
          <w:sz w:val="32"/>
          <w:szCs w:val="32"/>
          <w:lang w:eastAsia="zh-CN"/>
        </w:rPr>
      </w:pPr>
      <w:r>
        <w:rPr>
          <w:rFonts w:hint="eastAsia" w:ascii="楷体_GB2312" w:hAnsi="楷体_GB2312" w:eastAsia="楷体_GB2312" w:cs="楷体_GB2312"/>
          <w:color w:val="000000"/>
          <w:spacing w:val="0"/>
          <w:w w:val="102"/>
          <w:sz w:val="32"/>
          <w:szCs w:val="32"/>
          <w:lang w:eastAsia="zh-CN"/>
        </w:rPr>
        <w:t>目</w:t>
      </w:r>
      <w:r>
        <w:rPr>
          <w:rFonts w:hint="eastAsia" w:ascii="楷体_GB2312" w:hAnsi="楷体_GB2312" w:eastAsia="楷体_GB2312" w:cs="楷体_GB2312"/>
          <w:color w:val="000000"/>
          <w:spacing w:val="0"/>
          <w:w w:val="102"/>
          <w:sz w:val="32"/>
          <w:szCs w:val="32"/>
          <w:lang w:val="en-US" w:eastAsia="zh-CN"/>
        </w:rPr>
        <w:t xml:space="preserve">    </w:t>
      </w:r>
      <w:r>
        <w:rPr>
          <w:rFonts w:hint="eastAsia" w:ascii="楷体_GB2312" w:hAnsi="楷体_GB2312" w:eastAsia="楷体_GB2312" w:cs="楷体_GB2312"/>
          <w:color w:val="000000"/>
          <w:spacing w:val="0"/>
          <w:w w:val="102"/>
          <w:sz w:val="32"/>
          <w:szCs w:val="32"/>
          <w:lang w:eastAsia="zh-CN"/>
        </w:rPr>
        <w:t>录</w:t>
      </w:r>
    </w:p>
    <w:p>
      <w:pPr>
        <w:widowControl w:val="0"/>
        <w:numPr>
          <w:ilvl w:val="0"/>
          <w:numId w:val="0"/>
        </w:numPr>
        <w:tabs>
          <w:tab w:val="left" w:pos="0"/>
        </w:tabs>
        <w:wordWrap/>
        <w:adjustRightInd/>
        <w:snapToGrid/>
        <w:spacing w:line="580" w:lineRule="exact"/>
        <w:ind w:left="0" w:leftChars="0" w:firstLine="599" w:firstLineChars="199"/>
        <w:textAlignment w:val="auto"/>
        <w:outlineLvl w:val="9"/>
        <w:rPr>
          <w:rFonts w:hint="eastAsia" w:ascii="楷体_GB2312" w:hAnsi="楷体_GB2312" w:eastAsia="楷体_GB2312" w:cs="楷体_GB2312"/>
          <w:color w:val="000000"/>
          <w:spacing w:val="0"/>
          <w:w w:val="102"/>
          <w:sz w:val="32"/>
          <w:szCs w:val="32"/>
          <w:lang w:val="en-US" w:eastAsia="zh-CN"/>
        </w:rPr>
      </w:pPr>
      <w:r>
        <w:rPr>
          <w:rFonts w:hint="eastAsia" w:ascii="楷体_GB2312" w:hAnsi="楷体_GB2312" w:eastAsia="楷体_GB2312" w:cs="楷体_GB2312"/>
          <w:color w:val="000000"/>
          <w:spacing w:val="0"/>
          <w:w w:val="102"/>
          <w:sz w:val="32"/>
          <w:szCs w:val="32"/>
        </w:rPr>
        <w:t>第一章</w:t>
      </w:r>
      <w:r>
        <w:rPr>
          <w:rFonts w:hint="eastAsia" w:ascii="楷体_GB2312" w:hAnsi="楷体_GB2312" w:eastAsia="楷体_GB2312" w:cs="楷体_GB2312"/>
          <w:color w:val="000000"/>
          <w:spacing w:val="0"/>
          <w:w w:val="102"/>
          <w:sz w:val="32"/>
          <w:szCs w:val="32"/>
          <w:lang w:val="en-US" w:eastAsia="zh-CN"/>
        </w:rPr>
        <w:t xml:space="preserve">  </w:t>
      </w:r>
      <w:r>
        <w:rPr>
          <w:rFonts w:hint="eastAsia" w:ascii="楷体_GB2312" w:hAnsi="楷体_GB2312" w:eastAsia="楷体_GB2312" w:cs="楷体_GB2312"/>
          <w:color w:val="000000"/>
          <w:spacing w:val="0"/>
          <w:w w:val="102"/>
          <w:sz w:val="32"/>
          <w:szCs w:val="32"/>
        </w:rPr>
        <w:t>总则</w:t>
      </w:r>
      <w:r>
        <w:rPr>
          <w:rFonts w:hint="eastAsia" w:ascii="楷体_GB2312" w:hAnsi="楷体_GB2312" w:eastAsia="楷体_GB2312" w:cs="楷体_GB2312"/>
          <w:color w:val="000000"/>
          <w:spacing w:val="0"/>
          <w:w w:val="102"/>
          <w:sz w:val="32"/>
          <w:szCs w:val="32"/>
          <w:lang w:val="en-US" w:eastAsia="zh-CN"/>
        </w:rPr>
        <w:t xml:space="preserve"> </w:t>
      </w:r>
    </w:p>
    <w:p>
      <w:pPr>
        <w:widowControl w:val="0"/>
        <w:numPr>
          <w:ilvl w:val="0"/>
          <w:numId w:val="0"/>
        </w:numPr>
        <w:wordWrap/>
        <w:adjustRightInd/>
        <w:snapToGrid/>
        <w:spacing w:line="580" w:lineRule="exact"/>
        <w:ind w:left="0" w:leftChars="0" w:firstLine="640" w:firstLineChars="0"/>
        <w:jc w:val="both"/>
        <w:textAlignment w:val="auto"/>
        <w:outlineLvl w:val="9"/>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rPr>
        <w:t>第二章　</w:t>
      </w:r>
      <w:r>
        <w:rPr>
          <w:rFonts w:hint="eastAsia" w:ascii="楷体_GB2312" w:hAnsi="楷体_GB2312" w:eastAsia="楷体_GB2312" w:cs="楷体_GB2312"/>
          <w:color w:val="000000"/>
          <w:spacing w:val="0"/>
          <w:w w:val="102"/>
          <w:sz w:val="32"/>
          <w:szCs w:val="32"/>
          <w:lang w:eastAsia="zh-CN"/>
        </w:rPr>
        <w:t>规划与扶持</w:t>
      </w:r>
    </w:p>
    <w:p>
      <w:pPr>
        <w:widowControl w:val="0"/>
        <w:numPr>
          <w:ilvl w:val="0"/>
          <w:numId w:val="0"/>
        </w:numPr>
        <w:wordWrap/>
        <w:adjustRightInd/>
        <w:snapToGrid/>
        <w:spacing w:line="580" w:lineRule="exact"/>
        <w:ind w:left="0" w:leftChars="0" w:firstLine="640" w:firstLineChars="0"/>
        <w:jc w:val="both"/>
        <w:textAlignment w:val="auto"/>
        <w:outlineLvl w:val="9"/>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rPr>
        <w:t>第三章　</w:t>
      </w:r>
      <w:r>
        <w:rPr>
          <w:rFonts w:hint="eastAsia" w:ascii="楷体_GB2312" w:hAnsi="楷体_GB2312" w:eastAsia="楷体_GB2312" w:cs="楷体_GB2312"/>
          <w:color w:val="000000"/>
          <w:spacing w:val="0"/>
          <w:w w:val="102"/>
          <w:sz w:val="32"/>
          <w:szCs w:val="32"/>
          <w:lang w:eastAsia="zh-CN"/>
        </w:rPr>
        <w:t>产地保护</w:t>
      </w:r>
    </w:p>
    <w:p>
      <w:pPr>
        <w:widowControl w:val="0"/>
        <w:numPr>
          <w:ilvl w:val="0"/>
          <w:numId w:val="0"/>
        </w:numPr>
        <w:wordWrap/>
        <w:adjustRightInd/>
        <w:snapToGrid/>
        <w:spacing w:line="580" w:lineRule="exact"/>
        <w:ind w:left="0" w:leftChars="0" w:firstLine="640" w:firstLineChars="0"/>
        <w:jc w:val="both"/>
        <w:textAlignment w:val="auto"/>
        <w:outlineLvl w:val="9"/>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rPr>
        <w:t>第四章　</w:t>
      </w:r>
      <w:r>
        <w:rPr>
          <w:rFonts w:hint="eastAsia" w:ascii="楷体_GB2312" w:hAnsi="楷体_GB2312" w:eastAsia="楷体_GB2312" w:cs="楷体_GB2312"/>
          <w:color w:val="000000"/>
          <w:spacing w:val="0"/>
          <w:w w:val="102"/>
          <w:sz w:val="32"/>
          <w:szCs w:val="32"/>
          <w:lang w:eastAsia="zh-CN"/>
        </w:rPr>
        <w:t>质量监管</w:t>
      </w:r>
    </w:p>
    <w:p>
      <w:pPr>
        <w:widowControl w:val="0"/>
        <w:numPr>
          <w:ilvl w:val="0"/>
          <w:numId w:val="0"/>
        </w:numPr>
        <w:wordWrap/>
        <w:adjustRightInd/>
        <w:snapToGrid/>
        <w:spacing w:line="580" w:lineRule="exact"/>
        <w:ind w:left="0" w:leftChars="0" w:firstLine="640" w:firstLineChars="0"/>
        <w:jc w:val="both"/>
        <w:textAlignment w:val="auto"/>
        <w:outlineLvl w:val="9"/>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rPr>
        <w:t>第五章　</w:t>
      </w:r>
      <w:r>
        <w:rPr>
          <w:rFonts w:hint="eastAsia" w:ascii="楷体_GB2312" w:hAnsi="楷体_GB2312" w:eastAsia="楷体_GB2312" w:cs="楷体_GB2312"/>
          <w:color w:val="000000"/>
          <w:spacing w:val="0"/>
          <w:w w:val="102"/>
          <w:sz w:val="32"/>
          <w:szCs w:val="32"/>
          <w:lang w:eastAsia="zh-CN"/>
        </w:rPr>
        <w:t>品牌保护</w:t>
      </w:r>
      <w:r>
        <w:rPr>
          <w:rFonts w:hint="eastAsia" w:ascii="楷体_GB2312" w:hAnsi="楷体_GB2312" w:eastAsia="楷体_GB2312" w:cs="楷体_GB2312"/>
          <w:color w:val="000000"/>
          <w:spacing w:val="0"/>
          <w:w w:val="102"/>
          <w:sz w:val="32"/>
          <w:szCs w:val="32"/>
          <w:lang w:val="en-US" w:eastAsia="zh-CN"/>
        </w:rPr>
        <w:t xml:space="preserve"> </w:t>
      </w:r>
    </w:p>
    <w:p>
      <w:pPr>
        <w:widowControl w:val="0"/>
        <w:numPr>
          <w:ilvl w:val="0"/>
          <w:numId w:val="0"/>
        </w:numPr>
        <w:wordWrap/>
        <w:adjustRightInd/>
        <w:snapToGrid/>
        <w:spacing w:line="580" w:lineRule="exact"/>
        <w:ind w:left="0" w:leftChars="0" w:firstLine="640" w:firstLineChars="0"/>
        <w:jc w:val="both"/>
        <w:textAlignment w:val="auto"/>
        <w:outlineLvl w:val="9"/>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rPr>
        <w:t>第六章　</w:t>
      </w:r>
      <w:r>
        <w:rPr>
          <w:rFonts w:hint="eastAsia" w:ascii="楷体_GB2312" w:hAnsi="楷体_GB2312" w:eastAsia="楷体_GB2312" w:cs="楷体_GB2312"/>
          <w:color w:val="000000"/>
          <w:spacing w:val="0"/>
          <w:w w:val="102"/>
          <w:sz w:val="32"/>
          <w:szCs w:val="32"/>
          <w:lang w:eastAsia="zh-CN"/>
        </w:rPr>
        <w:t>法律责任</w:t>
      </w:r>
    </w:p>
    <w:p>
      <w:pPr>
        <w:widowControl w:val="0"/>
        <w:numPr>
          <w:ilvl w:val="0"/>
          <w:numId w:val="0"/>
        </w:numPr>
        <w:wordWrap/>
        <w:adjustRightInd/>
        <w:snapToGrid/>
        <w:spacing w:line="580" w:lineRule="exact"/>
        <w:ind w:left="0" w:leftChars="0" w:firstLine="599" w:firstLineChars="199"/>
        <w:jc w:val="both"/>
        <w:textAlignment w:val="auto"/>
        <w:outlineLvl w:val="9"/>
        <w:rPr>
          <w:rFonts w:hint="eastAsia" w:ascii="楷体_GB2312" w:hAnsi="楷体_GB2312" w:eastAsia="楷体_GB2312" w:cs="楷体_GB2312"/>
          <w:color w:val="000000"/>
          <w:spacing w:val="0"/>
          <w:w w:val="102"/>
          <w:sz w:val="32"/>
          <w:szCs w:val="32"/>
          <w:lang w:val="en-US" w:eastAsia="zh-CN"/>
        </w:rPr>
      </w:pPr>
      <w:r>
        <w:rPr>
          <w:rFonts w:hint="eastAsia" w:ascii="楷体_GB2312" w:hAnsi="楷体_GB2312" w:eastAsia="楷体_GB2312" w:cs="楷体_GB2312"/>
          <w:color w:val="000000"/>
          <w:spacing w:val="0"/>
          <w:w w:val="102"/>
          <w:sz w:val="32"/>
          <w:szCs w:val="32"/>
        </w:rPr>
        <w:t>第</w:t>
      </w:r>
      <w:r>
        <w:rPr>
          <w:rFonts w:hint="eastAsia" w:ascii="楷体_GB2312" w:hAnsi="楷体_GB2312" w:eastAsia="楷体_GB2312" w:cs="楷体_GB2312"/>
          <w:color w:val="000000"/>
          <w:spacing w:val="0"/>
          <w:w w:val="102"/>
          <w:sz w:val="32"/>
          <w:szCs w:val="32"/>
          <w:lang w:eastAsia="zh-CN"/>
        </w:rPr>
        <w:t>七</w:t>
      </w:r>
      <w:r>
        <w:rPr>
          <w:rFonts w:hint="eastAsia" w:ascii="楷体_GB2312" w:hAnsi="楷体_GB2312" w:eastAsia="楷体_GB2312" w:cs="楷体_GB2312"/>
          <w:color w:val="000000"/>
          <w:spacing w:val="0"/>
          <w:w w:val="102"/>
          <w:sz w:val="32"/>
          <w:szCs w:val="32"/>
        </w:rPr>
        <w:t>章</w:t>
      </w:r>
      <w:r>
        <w:rPr>
          <w:rFonts w:hint="eastAsia" w:ascii="楷体_GB2312" w:hAnsi="楷体_GB2312" w:eastAsia="楷体_GB2312" w:cs="楷体_GB2312"/>
          <w:color w:val="000000"/>
          <w:spacing w:val="0"/>
          <w:w w:val="102"/>
          <w:sz w:val="32"/>
          <w:szCs w:val="32"/>
          <w:lang w:val="en-US" w:eastAsia="zh-CN"/>
        </w:rPr>
        <w:t xml:space="preserve">  </w:t>
      </w:r>
      <w:r>
        <w:rPr>
          <w:rFonts w:hint="eastAsia" w:ascii="楷体_GB2312" w:hAnsi="楷体_GB2312" w:eastAsia="楷体_GB2312" w:cs="楷体_GB2312"/>
          <w:color w:val="000000"/>
          <w:spacing w:val="0"/>
          <w:w w:val="102"/>
          <w:sz w:val="32"/>
          <w:szCs w:val="32"/>
        </w:rPr>
        <w:t>附则</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Fonts w:hint="eastAsia" w:ascii="黑体" w:hAnsi="黑体" w:eastAsia="黑体" w:cs="黑体"/>
          <w:color w:val="000000"/>
          <w:spacing w:val="0"/>
          <w:sz w:val="30"/>
          <w:szCs w:val="30"/>
        </w:rPr>
      </w:pP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center"/>
        <w:textAlignment w:val="auto"/>
        <w:rPr>
          <w:rFonts w:hint="eastAsia" w:ascii="黑体" w:hAnsi="黑体" w:eastAsia="黑体" w:cs="黑体"/>
          <w:color w:val="000000"/>
          <w:spacing w:val="0"/>
          <w:sz w:val="32"/>
          <w:szCs w:val="32"/>
        </w:rPr>
      </w:pPr>
      <w:r>
        <w:rPr>
          <w:rFonts w:hint="eastAsia" w:ascii="黑体" w:hAnsi="黑体" w:eastAsia="黑体" w:cs="黑体"/>
          <w:color w:val="000000"/>
          <w:spacing w:val="0"/>
          <w:sz w:val="32"/>
          <w:szCs w:val="32"/>
        </w:rPr>
        <w:t>第一章</w:t>
      </w:r>
      <w:r>
        <w:rPr>
          <w:rFonts w:hint="eastAsia" w:ascii="黑体" w:hAnsi="黑体" w:eastAsia="黑体" w:cs="黑体"/>
          <w:color w:val="000000"/>
          <w:spacing w:val="0"/>
          <w:sz w:val="32"/>
          <w:szCs w:val="32"/>
          <w:lang w:val="en-US" w:eastAsia="zh-CN"/>
        </w:rPr>
        <w:t xml:space="preserve">  </w:t>
      </w:r>
      <w:r>
        <w:rPr>
          <w:rFonts w:hint="eastAsia" w:ascii="黑体" w:hAnsi="黑体" w:eastAsia="黑体" w:cs="黑体"/>
          <w:color w:val="000000"/>
          <w:spacing w:val="0"/>
          <w:sz w:val="32"/>
          <w:szCs w:val="32"/>
        </w:rPr>
        <w:t>总则</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center"/>
        <w:textAlignment w:val="auto"/>
        <w:rPr>
          <w:rFonts w:hint="eastAsia" w:ascii="黑体" w:hAnsi="黑体" w:eastAsia="黑体" w:cs="黑体"/>
          <w:color w:val="000000"/>
          <w:spacing w:val="0"/>
          <w:sz w:val="32"/>
          <w:szCs w:val="32"/>
        </w:rPr>
      </w:pP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right="0" w:rightChars="0"/>
        <w:textAlignment w:val="auto"/>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lang w:val="en-US" w:eastAsia="zh-CN"/>
        </w:rPr>
        <w:t xml:space="preserve">    </w:t>
      </w:r>
      <w:r>
        <w:rPr>
          <w:rFonts w:hint="eastAsia" w:ascii="黑体" w:hAnsi="黑体" w:eastAsia="黑体" w:cs="黑体"/>
          <w:color w:val="000000"/>
          <w:spacing w:val="0"/>
          <w:sz w:val="32"/>
          <w:szCs w:val="32"/>
        </w:rPr>
        <w:t>第一条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为了促进枸杞产业持续健康发展，根据有关法律、法规，结合自治区实际，制定本条例。</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right="0" w:rightChars="0"/>
        <w:textAlignment w:val="auto"/>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lang w:val="en-US" w:eastAsia="zh-CN"/>
        </w:rPr>
        <w:t xml:space="preserve">    </w:t>
      </w:r>
      <w:r>
        <w:rPr>
          <w:rFonts w:hint="eastAsia" w:ascii="黑体" w:hAnsi="黑体" w:eastAsia="黑体" w:cs="黑体"/>
          <w:color w:val="000000"/>
          <w:spacing w:val="0"/>
          <w:sz w:val="32"/>
          <w:szCs w:val="32"/>
        </w:rPr>
        <w:t>第二条</w:t>
      </w:r>
      <w:r>
        <w:rPr>
          <w:rFonts w:hint="eastAsia" w:ascii="黑体" w:hAnsi="黑体" w:eastAsia="黑体" w:cs="黑体"/>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在自治区行政区域内从事枸杞种植、加工、经营以及为其提供相关服务活动的，适用本条例。</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right="0" w:rightChars="0"/>
        <w:textAlignment w:val="auto"/>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lang w:val="en-US" w:eastAsia="zh-CN"/>
        </w:rPr>
        <w:t xml:space="preserve">    </w:t>
      </w:r>
      <w:r>
        <w:rPr>
          <w:rFonts w:hint="eastAsia" w:ascii="黑体" w:hAnsi="黑体" w:eastAsia="黑体" w:cs="黑体"/>
          <w:color w:val="000000"/>
          <w:spacing w:val="0"/>
          <w:sz w:val="32"/>
          <w:szCs w:val="32"/>
        </w:rPr>
        <w:t>第三条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枸杞产业发展应当坚持统一规划、绿色发展、产业规范、质量监管、品牌保护的原则。</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right="0" w:rightChars="0"/>
        <w:textAlignment w:val="auto"/>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lang w:val="en-US" w:eastAsia="zh-CN"/>
        </w:rPr>
        <w:t xml:space="preserve">    </w:t>
      </w:r>
      <w:r>
        <w:rPr>
          <w:rFonts w:hint="eastAsia" w:ascii="黑体" w:hAnsi="黑体" w:eastAsia="黑体" w:cs="黑体"/>
          <w:color w:val="000000"/>
          <w:spacing w:val="0"/>
          <w:sz w:val="32"/>
          <w:szCs w:val="32"/>
        </w:rPr>
        <w:t>第四条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自治区人民政府和枸杞产区设区的市、县（市、区）人民政府应当将枸杞产业发展纳入国民经济和社会发展总体规划，建立健全促进枸杞产业发展协调机制。</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420"/>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县级以上人民政府林业</w:t>
      </w:r>
      <w:r>
        <w:rPr>
          <w:rFonts w:hint="eastAsia" w:ascii="仿宋_GB2312" w:hAnsi="仿宋_GB2312" w:eastAsia="仿宋_GB2312" w:cs="仿宋_GB2312"/>
          <w:color w:val="000000"/>
          <w:spacing w:val="0"/>
          <w:sz w:val="32"/>
          <w:szCs w:val="32"/>
          <w:lang w:eastAsia="zh-CN"/>
        </w:rPr>
        <w:t>草原</w:t>
      </w:r>
      <w:r>
        <w:rPr>
          <w:rFonts w:hint="eastAsia" w:ascii="仿宋_GB2312" w:hAnsi="仿宋_GB2312" w:eastAsia="仿宋_GB2312" w:cs="仿宋_GB2312"/>
          <w:color w:val="000000"/>
          <w:spacing w:val="0"/>
          <w:sz w:val="32"/>
          <w:szCs w:val="32"/>
        </w:rPr>
        <w:t>（枸杞）管理部门负责本行政区域内枸杞产业的管理工作。</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420"/>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农</w:t>
      </w:r>
      <w:r>
        <w:rPr>
          <w:rFonts w:hint="eastAsia" w:ascii="仿宋_GB2312" w:hAnsi="仿宋_GB2312" w:eastAsia="仿宋_GB2312" w:cs="仿宋_GB2312"/>
          <w:color w:val="000000"/>
          <w:spacing w:val="0"/>
          <w:sz w:val="32"/>
          <w:szCs w:val="32"/>
          <w:lang w:eastAsia="zh-CN"/>
        </w:rPr>
        <w:t>业农村</w:t>
      </w:r>
      <w:r>
        <w:rPr>
          <w:rFonts w:hint="eastAsia" w:ascii="仿宋_GB2312" w:hAnsi="仿宋_GB2312" w:eastAsia="仿宋_GB2312" w:cs="仿宋_GB2312"/>
          <w:color w:val="000000"/>
          <w:spacing w:val="0"/>
          <w:sz w:val="32"/>
          <w:szCs w:val="32"/>
        </w:rPr>
        <w:t>、</w:t>
      </w:r>
      <w:r>
        <w:rPr>
          <w:rFonts w:hint="eastAsia" w:ascii="仿宋_GB2312" w:hAnsi="仿宋_GB2312" w:eastAsia="仿宋_GB2312" w:cs="仿宋_GB2312"/>
          <w:color w:val="000000"/>
          <w:spacing w:val="0"/>
          <w:sz w:val="32"/>
          <w:szCs w:val="32"/>
          <w:lang w:eastAsia="zh-CN"/>
        </w:rPr>
        <w:t>自然资源</w:t>
      </w:r>
      <w:r>
        <w:rPr>
          <w:rFonts w:hint="eastAsia" w:ascii="仿宋_GB2312" w:hAnsi="仿宋_GB2312" w:eastAsia="仿宋_GB2312" w:cs="仿宋_GB2312"/>
          <w:color w:val="000000"/>
          <w:spacing w:val="0"/>
          <w:sz w:val="32"/>
          <w:szCs w:val="32"/>
        </w:rPr>
        <w:t>、</w:t>
      </w:r>
      <w:r>
        <w:rPr>
          <w:rFonts w:hint="eastAsia" w:ascii="仿宋_GB2312" w:hAnsi="仿宋_GB2312" w:eastAsia="仿宋_GB2312" w:cs="仿宋_GB2312"/>
          <w:color w:val="000000"/>
          <w:spacing w:val="0"/>
          <w:sz w:val="32"/>
          <w:szCs w:val="32"/>
          <w:lang w:eastAsia="zh-CN"/>
        </w:rPr>
        <w:t>生态</w:t>
      </w:r>
      <w:r>
        <w:rPr>
          <w:rFonts w:hint="eastAsia" w:ascii="仿宋_GB2312" w:hAnsi="仿宋_GB2312" w:eastAsia="仿宋_GB2312" w:cs="仿宋_GB2312"/>
          <w:color w:val="000000"/>
          <w:spacing w:val="0"/>
          <w:sz w:val="32"/>
          <w:szCs w:val="32"/>
        </w:rPr>
        <w:t>环</w:t>
      </w:r>
      <w:r>
        <w:rPr>
          <w:rFonts w:hint="eastAsia" w:ascii="仿宋_GB2312" w:hAnsi="仿宋_GB2312" w:eastAsia="仿宋_GB2312" w:cs="仿宋_GB2312"/>
          <w:color w:val="000000"/>
          <w:spacing w:val="0"/>
          <w:sz w:val="32"/>
          <w:szCs w:val="32"/>
          <w:lang w:eastAsia="zh-CN"/>
        </w:rPr>
        <w:t>境</w:t>
      </w:r>
      <w:r>
        <w:rPr>
          <w:rFonts w:hint="eastAsia" w:ascii="仿宋_GB2312" w:hAnsi="仿宋_GB2312" w:eastAsia="仿宋_GB2312" w:cs="仿宋_GB2312"/>
          <w:color w:val="000000"/>
          <w:spacing w:val="0"/>
          <w:sz w:val="32"/>
          <w:szCs w:val="32"/>
        </w:rPr>
        <w:t>、</w:t>
      </w:r>
      <w:r>
        <w:rPr>
          <w:rFonts w:hint="eastAsia" w:ascii="仿宋_GB2312" w:hAnsi="仿宋_GB2312" w:eastAsia="仿宋_GB2312" w:cs="仿宋_GB2312"/>
          <w:color w:val="000000"/>
          <w:spacing w:val="0"/>
          <w:sz w:val="32"/>
          <w:szCs w:val="32"/>
          <w:lang w:eastAsia="zh-CN"/>
        </w:rPr>
        <w:t>工业和信息化</w:t>
      </w:r>
      <w:r>
        <w:rPr>
          <w:rFonts w:hint="eastAsia" w:ascii="仿宋_GB2312" w:hAnsi="仿宋_GB2312" w:eastAsia="仿宋_GB2312" w:cs="仿宋_GB2312"/>
          <w:color w:val="000000"/>
          <w:spacing w:val="0"/>
          <w:sz w:val="32"/>
          <w:szCs w:val="32"/>
        </w:rPr>
        <w:t>、商务、市场监</w:t>
      </w:r>
      <w:r>
        <w:rPr>
          <w:rFonts w:hint="eastAsia" w:ascii="仿宋_GB2312" w:hAnsi="仿宋_GB2312" w:eastAsia="仿宋_GB2312" w:cs="仿宋_GB2312"/>
          <w:color w:val="000000"/>
          <w:spacing w:val="0"/>
          <w:sz w:val="32"/>
          <w:szCs w:val="32"/>
          <w:lang w:eastAsia="zh-CN"/>
        </w:rPr>
        <w:t>督</w:t>
      </w:r>
      <w:r>
        <w:rPr>
          <w:rFonts w:hint="eastAsia" w:ascii="仿宋_GB2312" w:hAnsi="仿宋_GB2312" w:eastAsia="仿宋_GB2312" w:cs="仿宋_GB2312"/>
          <w:color w:val="000000"/>
          <w:spacing w:val="0"/>
          <w:sz w:val="32"/>
          <w:szCs w:val="32"/>
        </w:rPr>
        <w:t>管</w:t>
      </w:r>
      <w:r>
        <w:rPr>
          <w:rFonts w:hint="eastAsia" w:ascii="仿宋_GB2312" w:hAnsi="仿宋_GB2312" w:eastAsia="仿宋_GB2312" w:cs="仿宋_GB2312"/>
          <w:color w:val="000000"/>
          <w:spacing w:val="0"/>
          <w:sz w:val="32"/>
          <w:szCs w:val="32"/>
          <w:lang w:eastAsia="zh-CN"/>
        </w:rPr>
        <w:t>理</w:t>
      </w:r>
      <w:r>
        <w:rPr>
          <w:rFonts w:hint="eastAsia" w:ascii="仿宋_GB2312" w:hAnsi="仿宋_GB2312" w:eastAsia="仿宋_GB2312" w:cs="仿宋_GB2312"/>
          <w:color w:val="000000"/>
          <w:spacing w:val="0"/>
          <w:sz w:val="32"/>
          <w:szCs w:val="32"/>
        </w:rPr>
        <w:t>等有关部门，按照各自职责，依法做好枸杞产业发展的相关工作。</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420"/>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枸杞产业行业协会应当发挥服务、协调作用，依法为枸杞生产经营者提供服务。</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420"/>
        <w:textAlignment w:val="auto"/>
        <w:outlineLvl w:val="9"/>
        <w:rPr>
          <w:rFonts w:hint="eastAsia" w:ascii="仿宋_GB2312" w:hAnsi="仿宋_GB2312" w:eastAsia="仿宋_GB2312" w:cs="仿宋_GB2312"/>
          <w:color w:val="000000"/>
          <w:spacing w:val="0"/>
          <w:sz w:val="32"/>
          <w:szCs w:val="32"/>
        </w:rPr>
      </w:pP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jc w:val="center"/>
        <w:textAlignment w:val="auto"/>
        <w:outlineLvl w:val="9"/>
        <w:rPr>
          <w:rFonts w:hint="eastAsia" w:ascii="黑体" w:hAnsi="黑体" w:eastAsia="黑体" w:cs="黑体"/>
          <w:color w:val="000000"/>
          <w:spacing w:val="0"/>
          <w:sz w:val="32"/>
          <w:szCs w:val="32"/>
        </w:rPr>
      </w:pPr>
      <w:r>
        <w:rPr>
          <w:rFonts w:hint="eastAsia" w:ascii="黑体" w:hAnsi="黑体" w:eastAsia="黑体" w:cs="黑体"/>
          <w:color w:val="000000"/>
          <w:spacing w:val="0"/>
          <w:sz w:val="32"/>
          <w:szCs w:val="32"/>
        </w:rPr>
        <w:t>第二章</w:t>
      </w:r>
      <w:r>
        <w:rPr>
          <w:rFonts w:hint="eastAsia" w:ascii="黑体" w:hAnsi="黑体" w:eastAsia="黑体" w:cs="黑体"/>
          <w:color w:val="000000"/>
          <w:spacing w:val="0"/>
          <w:sz w:val="32"/>
          <w:szCs w:val="32"/>
          <w:lang w:val="en-US" w:eastAsia="zh-CN"/>
        </w:rPr>
        <w:t xml:space="preserve">  </w:t>
      </w:r>
      <w:r>
        <w:rPr>
          <w:rFonts w:hint="eastAsia" w:ascii="黑体" w:hAnsi="黑体" w:eastAsia="黑体" w:cs="黑体"/>
          <w:color w:val="000000"/>
          <w:spacing w:val="0"/>
          <w:sz w:val="32"/>
          <w:szCs w:val="32"/>
        </w:rPr>
        <w:t>规划与扶持</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jc w:val="center"/>
        <w:textAlignment w:val="auto"/>
        <w:outlineLvl w:val="9"/>
        <w:rPr>
          <w:rFonts w:hint="eastAsia" w:ascii="黑体" w:hAnsi="黑体" w:eastAsia="黑体" w:cs="黑体"/>
          <w:color w:val="000000"/>
          <w:spacing w:val="0"/>
          <w:sz w:val="32"/>
          <w:szCs w:val="32"/>
        </w:rPr>
      </w:pP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第五条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自治区人民政府应当制定枸杞产业发展规划。</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枸杞产区设区的市、县（市、区）人民政府可以根据当地实际，制定枸杞产业发展规划。</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枸杞产业发展规划应当与自治区空间发展战略规划、土地利用总体规划、生态环境保护规划等相衔接。</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第六条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自治区人民政府应当加大对枸杞产业发展的资金投入，重点支持枸杞种质资源保护，新品种选育与推广，关键技术创新，产区环境保护，人才培养，质量监测体系与信息平台建设，枸杞文化宣传等。</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第七条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自治区人民政府和枸杞产区设区的市、县（市、区）人民政府应当制定枸杞产业发展优惠政策，加强枸杞种植基地、产业园区道路、水利、电力等基础设施建设。</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第八条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自治区人民政府应当将通过自治区级鉴定的枸杞生产、加工机械设备，列入支持推广的农业机械产品目录。对购买产品目录的农业机械设备的企业或者个人，按照有关规定给予政策补贴。</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第九条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自治区人民政府和枸杞产区设区的市、县（市、区）人民政府应当鼓励和支持科研院所、高等院校和枸杞生产加工企业联合建立科技创新与成果转化机制，开展枸杞良种选育、先进耕作栽培、新型机具装备、精深产品加工等技术的研发和推广。</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枸杞生产加工企业生产食品饮料、生物制药、养生保健、化妆制品等枸杞精深加工产品的，按照有关规定享受优惠政策。</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第十条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自治区人民政府和枸杞产区设区的市、县（市、区）人民政府枸杞产业管</w:t>
      </w:r>
      <w:r>
        <w:rPr>
          <w:rFonts w:hint="eastAsia" w:ascii="仿宋_GB2312" w:hAnsi="仿宋_GB2312" w:eastAsia="仿宋_GB2312" w:cs="仿宋_GB2312"/>
          <w:color w:val="000000"/>
          <w:spacing w:val="0"/>
          <w:sz w:val="32"/>
          <w:szCs w:val="32"/>
          <w:lang w:eastAsia="zh-CN"/>
        </w:rPr>
        <w:t>理</w:t>
      </w:r>
      <w:r>
        <w:rPr>
          <w:rFonts w:hint="eastAsia" w:ascii="仿宋_GB2312" w:hAnsi="仿宋_GB2312" w:eastAsia="仿宋_GB2312" w:cs="仿宋_GB2312"/>
          <w:color w:val="000000"/>
          <w:spacing w:val="0"/>
          <w:sz w:val="32"/>
          <w:szCs w:val="32"/>
        </w:rPr>
        <w:t>部门应当会同相关部门加强枸杞产业专业人才队伍建设，引进和培养枸杞种植、加工、研发、鉴定等职业技术人才。</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第十一条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鼓励金融机构开发适合枸杞产业发展的金融产品和服务，给予枸杞产业项目信贷支持。</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鼓励和支持枸杞生产加工企业通过多种方式进行融资，增强发展能力。</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鼓励和支持枸杞种植企业和个人参加种植保险，保险费可以由县级以上人民政府地方财政给予补贴。</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第十二条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企业和个人承包开发荒山、荒沟、荒丘、荒滩种植枸杞，可以向所在地县级人民政府</w:t>
      </w:r>
      <w:r>
        <w:rPr>
          <w:rFonts w:hint="eastAsia" w:ascii="仿宋_GB2312" w:hAnsi="仿宋_GB2312" w:eastAsia="仿宋_GB2312" w:cs="仿宋_GB2312"/>
          <w:color w:val="000000"/>
          <w:spacing w:val="0"/>
          <w:sz w:val="32"/>
          <w:szCs w:val="32"/>
          <w:lang w:eastAsia="zh-CN"/>
        </w:rPr>
        <w:t>不动产登记机构</w:t>
      </w:r>
      <w:r>
        <w:rPr>
          <w:rFonts w:hint="eastAsia" w:ascii="仿宋_GB2312" w:hAnsi="仿宋_GB2312" w:eastAsia="仿宋_GB2312" w:cs="仿宋_GB2312"/>
          <w:color w:val="000000"/>
          <w:spacing w:val="0"/>
          <w:sz w:val="32"/>
          <w:szCs w:val="32"/>
        </w:rPr>
        <w:t>申请林</w:t>
      </w:r>
      <w:r>
        <w:rPr>
          <w:rFonts w:hint="eastAsia" w:ascii="仿宋_GB2312" w:hAnsi="仿宋_GB2312" w:eastAsia="仿宋_GB2312" w:cs="仿宋_GB2312"/>
          <w:color w:val="000000"/>
          <w:spacing w:val="0"/>
          <w:sz w:val="32"/>
          <w:szCs w:val="32"/>
          <w:lang w:eastAsia="zh-CN"/>
        </w:rPr>
        <w:t>木、林地不动产登记。</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第十三条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鼓励和支持枸杞产业文化发展，加强对枸杞传统加工工艺、枸杞文化遗产的保护，挖掘、整理、传播枸杞文化，推进枸杞文化与枸杞产业的融合发展。</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spacing w:val="0"/>
          <w:sz w:val="32"/>
          <w:szCs w:val="32"/>
        </w:rPr>
      </w:pP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jc w:val="center"/>
        <w:textAlignment w:val="auto"/>
        <w:outlineLvl w:val="9"/>
        <w:rPr>
          <w:rFonts w:hint="eastAsia" w:ascii="黑体" w:hAnsi="黑体" w:eastAsia="黑体" w:cs="黑体"/>
          <w:color w:val="000000"/>
          <w:spacing w:val="0"/>
          <w:sz w:val="32"/>
          <w:szCs w:val="32"/>
        </w:rPr>
      </w:pPr>
      <w:r>
        <w:rPr>
          <w:rFonts w:hint="eastAsia" w:ascii="黑体" w:hAnsi="黑体" w:eastAsia="黑体" w:cs="黑体"/>
          <w:color w:val="000000"/>
          <w:spacing w:val="0"/>
          <w:sz w:val="32"/>
          <w:szCs w:val="32"/>
        </w:rPr>
        <w:t>第三章</w:t>
      </w:r>
      <w:r>
        <w:rPr>
          <w:rFonts w:hint="eastAsia" w:ascii="黑体" w:hAnsi="黑体" w:eastAsia="黑体" w:cs="黑体"/>
          <w:color w:val="000000"/>
          <w:spacing w:val="0"/>
          <w:sz w:val="32"/>
          <w:szCs w:val="32"/>
          <w:lang w:val="en-US" w:eastAsia="zh-CN"/>
        </w:rPr>
        <w:t xml:space="preserve">  </w:t>
      </w:r>
      <w:r>
        <w:rPr>
          <w:rFonts w:hint="eastAsia" w:ascii="黑体" w:hAnsi="黑体" w:eastAsia="黑体" w:cs="黑体"/>
          <w:color w:val="000000"/>
          <w:spacing w:val="0"/>
          <w:sz w:val="32"/>
          <w:szCs w:val="32"/>
        </w:rPr>
        <w:t>产地保护</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jc w:val="center"/>
        <w:textAlignment w:val="auto"/>
        <w:outlineLvl w:val="9"/>
        <w:rPr>
          <w:rFonts w:hint="eastAsia" w:ascii="黑体" w:hAnsi="黑体" w:eastAsia="黑体" w:cs="黑体"/>
          <w:color w:val="000000"/>
          <w:spacing w:val="0"/>
          <w:sz w:val="32"/>
          <w:szCs w:val="32"/>
        </w:rPr>
      </w:pP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640" w:firstLineChars="0"/>
        <w:jc w:val="both"/>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第十四条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枸杞产区的县级人民政府在枸杞种植集中的区域，可以划定保护范围，实行产地保护。</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640" w:firstLine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经划定的枸杞产地应当登记造册，并向社会公示。</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640" w:firstLineChars="0"/>
        <w:jc w:val="both"/>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第十五条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禁止侵占或者损坏枸杞产地保护范围内的基础设施。</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640" w:firstLine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因工程施工影响枸杞产地保护范围基础设施功能正常使用的，建设单位应当采取相应的防护措施，并在施工结束时恢复原状。</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640" w:firstLineChars="0"/>
        <w:jc w:val="both"/>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第十六条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禁止向枸杞产地保护范围内排放、堆置或者处置废弃物。</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640" w:firstLine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禁止在枸杞产地保护范围周边三公里内新建对土壤、水质、大气造成污染的项目。已经建成的污染项目，应当依法限期整改或者搬迁。</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lang w:val="en-US" w:eastAsia="zh-CN"/>
        </w:rPr>
        <w:t xml:space="preserve">    </w:t>
      </w:r>
      <w:r>
        <w:rPr>
          <w:rFonts w:hint="eastAsia" w:ascii="黑体" w:hAnsi="黑体" w:eastAsia="黑体" w:cs="黑体"/>
          <w:color w:val="000000"/>
          <w:spacing w:val="0"/>
          <w:sz w:val="32"/>
          <w:szCs w:val="32"/>
        </w:rPr>
        <w:t>第十七条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征收枸杞产地保护范围内的土地，应当实行占补平衡，稳定枸杞种植面积。</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64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中宁县是宁夏枸杞的核心产区，对核心产区枸杞种植面积实行保护。</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640"/>
        <w:textAlignment w:val="auto"/>
        <w:outlineLvl w:val="9"/>
        <w:rPr>
          <w:rFonts w:hint="eastAsia" w:ascii="仿宋_GB2312" w:hAnsi="仿宋_GB2312" w:eastAsia="仿宋_GB2312" w:cs="仿宋_GB2312"/>
          <w:color w:val="000000"/>
          <w:spacing w:val="0"/>
          <w:sz w:val="32"/>
          <w:szCs w:val="32"/>
        </w:rPr>
      </w:pP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jc w:val="center"/>
        <w:textAlignment w:val="auto"/>
        <w:outlineLvl w:val="9"/>
        <w:rPr>
          <w:rFonts w:hint="eastAsia" w:ascii="黑体" w:hAnsi="黑体" w:eastAsia="黑体" w:cs="黑体"/>
          <w:color w:val="000000"/>
          <w:spacing w:val="0"/>
          <w:sz w:val="32"/>
          <w:szCs w:val="32"/>
        </w:rPr>
      </w:pPr>
      <w:r>
        <w:rPr>
          <w:rFonts w:hint="eastAsia" w:ascii="黑体" w:hAnsi="黑体" w:eastAsia="黑体" w:cs="黑体"/>
          <w:color w:val="000000"/>
          <w:spacing w:val="0"/>
          <w:sz w:val="32"/>
          <w:szCs w:val="32"/>
        </w:rPr>
        <w:t>第四章</w:t>
      </w:r>
      <w:r>
        <w:rPr>
          <w:rFonts w:hint="eastAsia" w:ascii="黑体" w:hAnsi="黑体" w:eastAsia="黑体" w:cs="黑体"/>
          <w:color w:val="000000"/>
          <w:spacing w:val="0"/>
          <w:sz w:val="32"/>
          <w:szCs w:val="32"/>
          <w:lang w:val="en-US" w:eastAsia="zh-CN"/>
        </w:rPr>
        <w:t xml:space="preserve">  </w:t>
      </w:r>
      <w:r>
        <w:rPr>
          <w:rFonts w:hint="eastAsia" w:ascii="黑体" w:hAnsi="黑体" w:eastAsia="黑体" w:cs="黑体"/>
          <w:color w:val="000000"/>
          <w:spacing w:val="0"/>
          <w:sz w:val="32"/>
          <w:szCs w:val="32"/>
        </w:rPr>
        <w:t>质量监管</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jc w:val="center"/>
        <w:textAlignment w:val="auto"/>
        <w:outlineLvl w:val="9"/>
        <w:rPr>
          <w:rFonts w:hint="eastAsia" w:ascii="黑体" w:hAnsi="黑体" w:eastAsia="黑体" w:cs="黑体"/>
          <w:color w:val="000000"/>
          <w:spacing w:val="0"/>
          <w:sz w:val="32"/>
          <w:szCs w:val="32"/>
        </w:rPr>
      </w:pP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lang w:val="en-US" w:eastAsia="zh-CN"/>
        </w:rPr>
        <w:t xml:space="preserve">    </w:t>
      </w:r>
      <w:r>
        <w:rPr>
          <w:rFonts w:hint="eastAsia" w:ascii="黑体" w:hAnsi="黑体" w:eastAsia="黑体" w:cs="黑体"/>
          <w:color w:val="000000"/>
          <w:spacing w:val="0"/>
          <w:sz w:val="32"/>
          <w:szCs w:val="32"/>
        </w:rPr>
        <w:t>第十八条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自治区人民政府和枸杞产区的市、县（区）人民政府农</w:t>
      </w:r>
      <w:r>
        <w:rPr>
          <w:rFonts w:hint="eastAsia" w:ascii="仿宋_GB2312" w:hAnsi="仿宋_GB2312" w:eastAsia="仿宋_GB2312" w:cs="仿宋_GB2312"/>
          <w:color w:val="000000"/>
          <w:spacing w:val="0"/>
          <w:sz w:val="32"/>
          <w:szCs w:val="32"/>
          <w:lang w:eastAsia="zh-CN"/>
        </w:rPr>
        <w:t>业农村</w:t>
      </w:r>
      <w:r>
        <w:rPr>
          <w:rFonts w:hint="eastAsia" w:ascii="仿宋_GB2312" w:hAnsi="仿宋_GB2312" w:eastAsia="仿宋_GB2312" w:cs="仿宋_GB2312"/>
          <w:color w:val="000000"/>
          <w:spacing w:val="0"/>
          <w:sz w:val="32"/>
          <w:szCs w:val="32"/>
        </w:rPr>
        <w:t>、林业</w:t>
      </w:r>
      <w:r>
        <w:rPr>
          <w:rFonts w:hint="eastAsia" w:ascii="仿宋_GB2312" w:hAnsi="仿宋_GB2312" w:eastAsia="仿宋_GB2312" w:cs="仿宋_GB2312"/>
          <w:color w:val="000000"/>
          <w:spacing w:val="0"/>
          <w:sz w:val="32"/>
          <w:szCs w:val="32"/>
          <w:lang w:eastAsia="zh-CN"/>
        </w:rPr>
        <w:t>草原</w:t>
      </w:r>
      <w:r>
        <w:rPr>
          <w:rFonts w:hint="eastAsia" w:ascii="仿宋_GB2312" w:hAnsi="仿宋_GB2312" w:eastAsia="仿宋_GB2312" w:cs="仿宋_GB2312"/>
          <w:color w:val="000000"/>
          <w:spacing w:val="0"/>
          <w:sz w:val="32"/>
          <w:szCs w:val="32"/>
          <w:lang w:val="en-US" w:eastAsia="zh-CN"/>
        </w:rPr>
        <w:t>(枸杞）</w:t>
      </w:r>
      <w:r>
        <w:rPr>
          <w:rFonts w:hint="eastAsia" w:ascii="仿宋_GB2312" w:hAnsi="仿宋_GB2312" w:eastAsia="仿宋_GB2312" w:cs="仿宋_GB2312"/>
          <w:color w:val="000000"/>
          <w:spacing w:val="0"/>
          <w:sz w:val="32"/>
          <w:szCs w:val="32"/>
        </w:rPr>
        <w:t>管理部门</w:t>
      </w:r>
      <w:r>
        <w:rPr>
          <w:rFonts w:hint="eastAsia" w:ascii="仿宋_GB2312" w:hAnsi="仿宋_GB2312" w:eastAsia="仿宋_GB2312" w:cs="仿宋_GB2312"/>
          <w:color w:val="000000"/>
          <w:spacing w:val="0"/>
          <w:sz w:val="32"/>
          <w:szCs w:val="32"/>
          <w:lang w:val="en-US" w:eastAsia="zh-CN"/>
        </w:rPr>
        <w:t>依据职责</w:t>
      </w:r>
      <w:r>
        <w:rPr>
          <w:rFonts w:hint="eastAsia" w:ascii="仿宋_GB2312" w:hAnsi="仿宋_GB2312" w:eastAsia="仿宋_GB2312" w:cs="仿宋_GB2312"/>
          <w:color w:val="000000"/>
          <w:spacing w:val="0"/>
          <w:sz w:val="32"/>
          <w:szCs w:val="32"/>
        </w:rPr>
        <w:t>应当加强对枸杞种植的技术指导和对使用农药、化肥等投入品的监督管理，推广使用高效有机肥，植物源、微生物源及高效、低毒、低残留农药，推广病虫害综合防治技术，推进病虫害统防统治工作。</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lang w:val="en-US" w:eastAsia="zh-CN"/>
        </w:rPr>
        <w:t xml:space="preserve">    </w:t>
      </w:r>
      <w:r>
        <w:rPr>
          <w:rFonts w:hint="eastAsia" w:ascii="黑体" w:hAnsi="黑体" w:eastAsia="黑体" w:cs="黑体"/>
          <w:color w:val="000000"/>
          <w:spacing w:val="0"/>
          <w:sz w:val="32"/>
          <w:szCs w:val="32"/>
        </w:rPr>
        <w:t>第十九条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鼓励和支持枸杞种植企业和个人进行标准化、规模化生产。</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lang w:val="en-US" w:eastAsia="zh-CN"/>
        </w:rPr>
        <w:t xml:space="preserve">    </w:t>
      </w:r>
      <w:r>
        <w:rPr>
          <w:rFonts w:hint="eastAsia" w:ascii="黑体" w:hAnsi="黑体" w:eastAsia="黑体" w:cs="黑体"/>
          <w:color w:val="000000"/>
          <w:spacing w:val="0"/>
          <w:sz w:val="32"/>
          <w:szCs w:val="32"/>
        </w:rPr>
        <w:t>第二十条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林业</w:t>
      </w:r>
      <w:r>
        <w:rPr>
          <w:rFonts w:hint="eastAsia" w:ascii="仿宋_GB2312" w:hAnsi="仿宋_GB2312" w:eastAsia="仿宋_GB2312" w:cs="仿宋_GB2312"/>
          <w:color w:val="000000"/>
          <w:spacing w:val="0"/>
          <w:sz w:val="32"/>
          <w:szCs w:val="32"/>
          <w:lang w:eastAsia="zh-CN"/>
        </w:rPr>
        <w:t>草原</w:t>
      </w:r>
      <w:r>
        <w:rPr>
          <w:rFonts w:hint="eastAsia" w:ascii="仿宋_GB2312" w:hAnsi="仿宋_GB2312" w:eastAsia="仿宋_GB2312" w:cs="仿宋_GB2312"/>
          <w:color w:val="000000"/>
          <w:spacing w:val="0"/>
          <w:sz w:val="32"/>
          <w:szCs w:val="32"/>
        </w:rPr>
        <w:t>（枸杞）管理部门应当加强枸杞种苗生产、运输和使用的管理，规范枸杞优良品种的繁育、示范和推广。</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枸杞种苗的生产经营者，应当依法取得苗木生产许可证、苗木经营许可证和苗木检疫合格证。苗木出圃和调运，应当具有苗木出圃合格标签。</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lang w:val="en-US" w:eastAsia="zh-CN"/>
        </w:rPr>
        <w:t xml:space="preserve">    </w:t>
      </w:r>
      <w:r>
        <w:rPr>
          <w:rFonts w:hint="eastAsia" w:ascii="黑体" w:hAnsi="黑体" w:eastAsia="黑体" w:cs="黑体"/>
          <w:color w:val="000000"/>
          <w:spacing w:val="0"/>
          <w:sz w:val="32"/>
          <w:szCs w:val="32"/>
        </w:rPr>
        <w:t>第二十一条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企业和个人在枸杞种植过程中不得使用剧毒、高毒、高残留农药以及国家明令禁止使用的投入品。</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420"/>
        <w:jc w:val="both"/>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lang w:val="en-US" w:eastAsia="zh-CN"/>
        </w:rPr>
        <w:t xml:space="preserve"> </w:t>
      </w:r>
      <w:r>
        <w:rPr>
          <w:rFonts w:hint="eastAsia" w:ascii="黑体" w:hAnsi="黑体" w:eastAsia="黑体" w:cs="黑体"/>
          <w:color w:val="000000"/>
          <w:spacing w:val="0"/>
          <w:sz w:val="32"/>
          <w:szCs w:val="32"/>
        </w:rPr>
        <w:t>第二十二条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枸杞生产加工企业应当按照枸杞及枸杞制品标准组织生产。鼓励枸杞生产加工企业制定企业标准。</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420"/>
        <w:jc w:val="both"/>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lang w:val="en-US" w:eastAsia="zh-CN"/>
        </w:rPr>
        <w:t xml:space="preserve"> </w:t>
      </w:r>
      <w:r>
        <w:rPr>
          <w:rFonts w:hint="eastAsia" w:ascii="黑体" w:hAnsi="黑体" w:eastAsia="黑体" w:cs="黑体"/>
          <w:color w:val="000000"/>
          <w:spacing w:val="0"/>
          <w:sz w:val="32"/>
          <w:szCs w:val="32"/>
        </w:rPr>
        <w:t>第二十三条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在枸杞制品生产、加工过程中不得使用不符合产品质量安全标准的枸杞做原料，不得伪造枸杞原料的原始记录、生产记录和产地，不得伪造或者冒用厂名、厂址。</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420"/>
        <w:jc w:val="both"/>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lang w:val="en-US" w:eastAsia="zh-CN"/>
        </w:rPr>
        <w:t xml:space="preserve"> </w:t>
      </w:r>
      <w:r>
        <w:rPr>
          <w:rFonts w:hint="eastAsia" w:ascii="黑体" w:hAnsi="黑体" w:eastAsia="黑体" w:cs="黑体"/>
          <w:color w:val="000000"/>
          <w:spacing w:val="0"/>
          <w:sz w:val="32"/>
          <w:szCs w:val="32"/>
        </w:rPr>
        <w:t>第二十四条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枸杞的制干、加工、贮存、运输以及使用的容器、设备、防腐剂、添加剂、包装材料等，应当符合国家食品安全法律法规的相关规定和有关强制性的技术规范。</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420"/>
        <w:jc w:val="both"/>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lang w:val="en-US" w:eastAsia="zh-CN"/>
        </w:rPr>
        <w:t xml:space="preserve"> </w:t>
      </w:r>
      <w:r>
        <w:rPr>
          <w:rFonts w:hint="eastAsia" w:ascii="黑体" w:hAnsi="黑体" w:eastAsia="黑体" w:cs="黑体"/>
          <w:color w:val="000000"/>
          <w:spacing w:val="0"/>
          <w:sz w:val="32"/>
          <w:szCs w:val="32"/>
        </w:rPr>
        <w:t>第二十五条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预包装枸杞产品、散装枸杞的标签标识，应当符合国家食品安全法律、法规的相关规定。</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42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鼓励枸杞生产加工企业在其产品包装上使用产品信息、防伪查询技术。</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420"/>
        <w:jc w:val="both"/>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lang w:val="en-US" w:eastAsia="zh-CN"/>
        </w:rPr>
        <w:t xml:space="preserve"> </w:t>
      </w:r>
      <w:r>
        <w:rPr>
          <w:rFonts w:hint="eastAsia" w:ascii="黑体" w:hAnsi="黑体" w:eastAsia="黑体" w:cs="黑体"/>
          <w:color w:val="000000"/>
          <w:spacing w:val="0"/>
          <w:sz w:val="32"/>
          <w:szCs w:val="32"/>
        </w:rPr>
        <w:t>第二十六条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自治区人民政府枸杞产业管</w:t>
      </w:r>
      <w:r>
        <w:rPr>
          <w:rFonts w:hint="eastAsia" w:ascii="仿宋_GB2312" w:hAnsi="仿宋_GB2312" w:eastAsia="仿宋_GB2312" w:cs="仿宋_GB2312"/>
          <w:color w:val="000000"/>
          <w:spacing w:val="0"/>
          <w:sz w:val="32"/>
          <w:szCs w:val="32"/>
          <w:lang w:eastAsia="zh-CN"/>
        </w:rPr>
        <w:t>理</w:t>
      </w:r>
      <w:r>
        <w:rPr>
          <w:rFonts w:hint="eastAsia" w:ascii="仿宋_GB2312" w:hAnsi="仿宋_GB2312" w:eastAsia="仿宋_GB2312" w:cs="仿宋_GB2312"/>
          <w:color w:val="000000"/>
          <w:spacing w:val="0"/>
          <w:sz w:val="32"/>
          <w:szCs w:val="32"/>
        </w:rPr>
        <w:t>部门应当会同相关部门，建立健全枸杞质量标准体系。</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42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枸杞及其产品实行质量安全可追溯制度，建立产品追溯与查询系统。</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42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枸杞生产经营者应当依照法律、法规的规定，执行枸杞种植信息登记备案制度，进货查验、出厂检验、批发销售记录制度，并对各项登记记录的真实性负责。</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42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鼓励枸杞生产加工企业建立在线监控网络，实现对产品质量安全的控制与监督管理。</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lang w:val="en-US" w:eastAsia="zh-CN"/>
        </w:rPr>
        <w:t xml:space="preserve">    </w:t>
      </w:r>
      <w:r>
        <w:rPr>
          <w:rFonts w:hint="eastAsia" w:ascii="黑体" w:hAnsi="黑体" w:eastAsia="黑体" w:cs="黑体"/>
          <w:color w:val="000000"/>
          <w:spacing w:val="0"/>
          <w:sz w:val="32"/>
          <w:szCs w:val="32"/>
        </w:rPr>
        <w:t>第二十七条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县级以上人民政府市场监督管理部门应当对枸杞及其产品进行定期抽样检验，并依据有关规定向社会公布检验结果。</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right="0" w:rightChars="0" w:firstLine="640"/>
        <w:jc w:val="both"/>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第二十八条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自治区人民政府枸杞产业管</w:t>
      </w:r>
      <w:r>
        <w:rPr>
          <w:rFonts w:hint="eastAsia" w:ascii="仿宋_GB2312" w:hAnsi="仿宋_GB2312" w:eastAsia="仿宋_GB2312" w:cs="仿宋_GB2312"/>
          <w:color w:val="000000"/>
          <w:spacing w:val="0"/>
          <w:sz w:val="32"/>
          <w:szCs w:val="32"/>
          <w:lang w:eastAsia="zh-CN"/>
        </w:rPr>
        <w:t>理</w:t>
      </w:r>
      <w:r>
        <w:rPr>
          <w:rFonts w:hint="eastAsia" w:ascii="仿宋_GB2312" w:hAnsi="仿宋_GB2312" w:eastAsia="仿宋_GB2312" w:cs="仿宋_GB2312"/>
          <w:color w:val="000000"/>
          <w:spacing w:val="0"/>
          <w:sz w:val="32"/>
          <w:szCs w:val="32"/>
        </w:rPr>
        <w:t>部门应当建立宁夏枸杞及其产品综合信息发布平台，定期向社会发布相关信息，提供资讯服务。</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640"/>
        <w:jc w:val="both"/>
        <w:textAlignment w:val="auto"/>
        <w:outlineLvl w:val="9"/>
        <w:rPr>
          <w:rFonts w:hint="eastAsia" w:ascii="仿宋_GB2312" w:hAnsi="仿宋_GB2312" w:eastAsia="仿宋_GB2312" w:cs="仿宋_GB2312"/>
          <w:color w:val="000000"/>
          <w:spacing w:val="0"/>
          <w:sz w:val="32"/>
          <w:szCs w:val="32"/>
        </w:rPr>
      </w:pP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jc w:val="center"/>
        <w:textAlignment w:val="auto"/>
        <w:outlineLvl w:val="9"/>
        <w:rPr>
          <w:rFonts w:hint="eastAsia" w:ascii="黑体" w:hAnsi="黑体" w:eastAsia="黑体" w:cs="黑体"/>
          <w:color w:val="000000"/>
          <w:spacing w:val="0"/>
          <w:sz w:val="32"/>
          <w:szCs w:val="32"/>
        </w:rPr>
      </w:pPr>
      <w:r>
        <w:rPr>
          <w:rFonts w:hint="eastAsia" w:ascii="黑体" w:hAnsi="黑体" w:eastAsia="黑体" w:cs="黑体"/>
          <w:color w:val="000000"/>
          <w:spacing w:val="0"/>
          <w:sz w:val="32"/>
          <w:szCs w:val="32"/>
        </w:rPr>
        <w:t>第五章</w:t>
      </w:r>
      <w:r>
        <w:rPr>
          <w:rFonts w:hint="eastAsia" w:ascii="黑体" w:hAnsi="黑体" w:eastAsia="黑体" w:cs="黑体"/>
          <w:color w:val="000000"/>
          <w:spacing w:val="0"/>
          <w:sz w:val="32"/>
          <w:szCs w:val="32"/>
          <w:lang w:val="en-US" w:eastAsia="zh-CN"/>
        </w:rPr>
        <w:t xml:space="preserve">  </w:t>
      </w:r>
      <w:r>
        <w:rPr>
          <w:rFonts w:hint="eastAsia" w:ascii="黑体" w:hAnsi="黑体" w:eastAsia="黑体" w:cs="黑体"/>
          <w:color w:val="000000"/>
          <w:spacing w:val="0"/>
          <w:sz w:val="32"/>
          <w:szCs w:val="32"/>
        </w:rPr>
        <w:t>品牌保护</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jc w:val="center"/>
        <w:textAlignment w:val="auto"/>
        <w:outlineLvl w:val="9"/>
        <w:rPr>
          <w:rFonts w:hint="eastAsia" w:ascii="黑体" w:hAnsi="黑体" w:eastAsia="黑体" w:cs="黑体"/>
          <w:color w:val="000000"/>
          <w:spacing w:val="0"/>
          <w:sz w:val="32"/>
          <w:szCs w:val="32"/>
        </w:rPr>
      </w:pP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lang w:val="en-US" w:eastAsia="zh-CN"/>
        </w:rPr>
        <w:t xml:space="preserve">    </w:t>
      </w:r>
      <w:r>
        <w:rPr>
          <w:rFonts w:hint="eastAsia" w:ascii="黑体" w:hAnsi="黑体" w:eastAsia="黑体" w:cs="黑体"/>
          <w:color w:val="000000"/>
          <w:spacing w:val="0"/>
          <w:sz w:val="32"/>
          <w:szCs w:val="32"/>
        </w:rPr>
        <w:t>第二十九条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自治区加强枸杞品牌建设和保护，以品牌带动枸杞产业的发展。</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对被认定为中国驰名商标、自治区著名商标、自治区名牌产品的，以及获得国家地理标志产品保护、证明商标、集体商标的，县级以上人民政府应当予以保护。</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第三十条</w:t>
      </w:r>
      <w:r>
        <w:rPr>
          <w:rFonts w:hint="eastAsia" w:ascii="黑体" w:hAnsi="黑体" w:eastAsia="黑体" w:cs="黑体"/>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宁夏枸杞地理标志产品保护范围内种植的枸杞可以申请使用地理标志产品保护专用标志；宁夏枸杞核心产区种植的枸杞可以申请使用“中宁枸杞”证明商标；其他产区种植的枸杞应当注明产区名称。</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申请使用宁夏枸杞地理标志产品保护专用标志的企业和个人，应当向所在地县级人民政府市场监督管理部门提出。</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申请使用“中宁枸杞”证明商标的企业和个人，应当向证明商标注册人中宁县人民政府枸杞产业主管部门提出。</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第三十一条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获准使用宁夏枸杞地理标志产品保护专用标志和“中宁枸杞”证明商标的企业和个人，在其种植、生产的枸杞及其产品的标识、标签、说明书或者广告上应当注明产品保护专用标志和证明商标标识。</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第三十二条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获准使用宁夏枸杞地理标志产品保护专用标志的企业和个人，不得擅自扩大产品保护专用标志确定的枸杞及其产品使用范围。</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任何单位和个人不得伪造、转让、出租、出借或者买卖宁夏枸杞地理标志产品保护专用标志，不得改变产品保护专用标志的表述方式、标识字体、图案或者颜色等。</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第三十三条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枸杞交易不得有下列行为：</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（一）侵犯宁夏枸杞地理标志产品保护专用标志、“中宁枸杞”证明商标以及其他枸杞品牌的商标专用权；</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419" w:firstLineChars="131"/>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（二）在标注宁夏枸杞地理标志产品保护专用标志和 “中宁枸杞”证明商标的枸杞中掺杂非本产区枸杞；</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419" w:firstLineChars="131"/>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（三）法律、法规禁止的其他行为。</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第三十四条</w:t>
      </w:r>
      <w:r>
        <w:rPr>
          <w:rFonts w:hint="eastAsia" w:ascii="仿宋_GB2312" w:hAnsi="仿宋_GB2312" w:eastAsia="仿宋_GB2312" w:cs="仿宋_GB2312"/>
          <w:color w:val="000000"/>
          <w:spacing w:val="0"/>
          <w:sz w:val="32"/>
          <w:szCs w:val="32"/>
        </w:rPr>
        <w:t xml:space="preserve"> 鼓励企业和个人专营或者连锁经营宁夏枸杞和“中宁枸杞”，支持利用电子商务平台开展销售，拓展市场空间。</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419" w:firstLineChars="131"/>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鼓励企业和个人投资建设面向国际市场的枸杞种植、生产加工基地，扩大枸杞对外销售渠道。</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419" w:firstLineChars="131"/>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鼓励企业和个人推行种植、加工、营销、文化旅游为一体的全产业链经营，扩大宁夏枸杞和“中宁枸杞”品牌的影响力。</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第三十五条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县级以上人民政府市场监督管理部门，应当对宁夏枸杞地理标志产品保护专用标志、“中宁枸杞”证明商标以及其他枸杞品牌商标的使用情况进行监督管理，保护消费者和经营者合法权益。</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spacing w:val="0"/>
          <w:sz w:val="32"/>
          <w:szCs w:val="32"/>
        </w:rPr>
      </w:pP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jc w:val="center"/>
        <w:textAlignment w:val="auto"/>
        <w:outlineLvl w:val="9"/>
        <w:rPr>
          <w:rFonts w:hint="eastAsia" w:ascii="黑体" w:hAnsi="黑体" w:eastAsia="黑体" w:cs="黑体"/>
          <w:color w:val="000000"/>
          <w:spacing w:val="0"/>
          <w:sz w:val="32"/>
          <w:szCs w:val="32"/>
        </w:rPr>
      </w:pPr>
      <w:r>
        <w:rPr>
          <w:rFonts w:hint="eastAsia" w:ascii="黑体" w:hAnsi="黑体" w:eastAsia="黑体" w:cs="黑体"/>
          <w:color w:val="000000"/>
          <w:spacing w:val="0"/>
          <w:sz w:val="32"/>
          <w:szCs w:val="32"/>
        </w:rPr>
        <w:t>第六章</w:t>
      </w:r>
      <w:r>
        <w:rPr>
          <w:rFonts w:hint="eastAsia" w:ascii="黑体" w:hAnsi="黑体" w:eastAsia="黑体" w:cs="黑体"/>
          <w:color w:val="000000"/>
          <w:spacing w:val="0"/>
          <w:sz w:val="32"/>
          <w:szCs w:val="32"/>
          <w:lang w:val="en-US" w:eastAsia="zh-CN"/>
        </w:rPr>
        <w:t xml:space="preserve">  </w:t>
      </w:r>
      <w:r>
        <w:rPr>
          <w:rFonts w:hint="eastAsia" w:ascii="黑体" w:hAnsi="黑体" w:eastAsia="黑体" w:cs="黑体"/>
          <w:color w:val="000000"/>
          <w:spacing w:val="0"/>
          <w:sz w:val="32"/>
          <w:szCs w:val="32"/>
        </w:rPr>
        <w:t>法律责任</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jc w:val="center"/>
        <w:textAlignment w:val="auto"/>
        <w:outlineLvl w:val="9"/>
        <w:rPr>
          <w:rFonts w:hint="eastAsia" w:ascii="黑体" w:hAnsi="黑体" w:eastAsia="黑体" w:cs="黑体"/>
          <w:color w:val="000000"/>
          <w:spacing w:val="0"/>
          <w:sz w:val="32"/>
          <w:szCs w:val="32"/>
        </w:rPr>
      </w:pP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640" w:firstLineChars="0"/>
        <w:jc w:val="both"/>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第三十六条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违反本条例规定，法律、法规已有处罚规定的，从其规定。</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640" w:firstLineChars="0"/>
        <w:jc w:val="both"/>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第三十七条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违反本条例第二十一条规定，由县级以上人民政府农</w:t>
      </w:r>
      <w:r>
        <w:rPr>
          <w:rFonts w:hint="eastAsia" w:ascii="仿宋_GB2312" w:hAnsi="仿宋_GB2312" w:eastAsia="仿宋_GB2312" w:cs="仿宋_GB2312"/>
          <w:color w:val="000000"/>
          <w:spacing w:val="0"/>
          <w:sz w:val="32"/>
          <w:szCs w:val="32"/>
          <w:lang w:eastAsia="zh-CN"/>
        </w:rPr>
        <w:t>业农村</w:t>
      </w:r>
      <w:r>
        <w:rPr>
          <w:rFonts w:hint="eastAsia" w:ascii="仿宋_GB2312" w:hAnsi="仿宋_GB2312" w:eastAsia="仿宋_GB2312" w:cs="仿宋_GB2312"/>
          <w:color w:val="000000"/>
          <w:spacing w:val="0"/>
          <w:sz w:val="32"/>
          <w:szCs w:val="32"/>
        </w:rPr>
        <w:t>行政管理部门依据职权，给予警告，责令改正，并处三千元以上三万元以下罚款。</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640" w:firstLineChars="0"/>
        <w:jc w:val="both"/>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第三十八条</w:t>
      </w:r>
      <w:r>
        <w:rPr>
          <w:rFonts w:hint="eastAsia" w:ascii="黑体" w:hAnsi="黑体" w:eastAsia="黑体" w:cs="黑体"/>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违反本条例第二十三条规定的，由县级以上人民政府市场监督管理部门责令改正，没收违法所得和违法生产、经营的枸杞及枸杞制品，并处违法生产、经营的货值金额一倍以上三倍以下的罚款。</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640" w:firstLineChars="0"/>
        <w:jc w:val="both"/>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第三十九条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违反本条例第二十六条第三款规定，由县级以上人民政府林业</w:t>
      </w:r>
      <w:r>
        <w:rPr>
          <w:rFonts w:hint="eastAsia" w:ascii="仿宋_GB2312" w:hAnsi="仿宋_GB2312" w:eastAsia="仿宋_GB2312" w:cs="仿宋_GB2312"/>
          <w:color w:val="000000"/>
          <w:spacing w:val="0"/>
          <w:sz w:val="32"/>
          <w:szCs w:val="32"/>
          <w:lang w:eastAsia="zh-CN"/>
        </w:rPr>
        <w:t>草原</w:t>
      </w:r>
      <w:r>
        <w:rPr>
          <w:rFonts w:hint="eastAsia" w:ascii="仿宋_GB2312" w:hAnsi="仿宋_GB2312" w:eastAsia="仿宋_GB2312" w:cs="仿宋_GB2312"/>
          <w:color w:val="000000"/>
          <w:spacing w:val="0"/>
          <w:sz w:val="32"/>
          <w:szCs w:val="32"/>
        </w:rPr>
        <w:t>(枸杞)管理部门或者市场监督管理部门依据职权，责令改正，给予警告；拒不改正的，处五千元以上五万元以下罚款；情节严重的，责令停产停业。</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640" w:firstLineChars="0"/>
        <w:jc w:val="both"/>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第四十条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违反本条例第三十二条规定，由县级以上人民政府市场监督管理部门责令改正，没收非法所得和违法经营的枸杞及其产品，违法经营的货值金额不足一万元的，并处五千元以上五万元以下罚款；货值金额一万元以上的，并处货值金额五倍以上十倍以下罚款。</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420" w:firstLineChars="0"/>
        <w:jc w:val="both"/>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lang w:val="en-US" w:eastAsia="zh-CN"/>
        </w:rPr>
        <w:t xml:space="preserve"> </w:t>
      </w:r>
      <w:r>
        <w:rPr>
          <w:rFonts w:hint="eastAsia" w:ascii="黑体" w:hAnsi="黑体" w:eastAsia="黑体" w:cs="黑体"/>
          <w:color w:val="000000"/>
          <w:spacing w:val="0"/>
          <w:sz w:val="32"/>
          <w:szCs w:val="32"/>
        </w:rPr>
        <w:t>第四十一条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违反本条例第三十三条规定的，由县级以上人民政府市场监督管理部门给予警告、没收非法所得、处以货值金额一倍以上五倍以下的罚款；情节严重的，责令停产停业。</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420" w:firstLineChars="0"/>
        <w:jc w:val="both"/>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lang w:val="en-US" w:eastAsia="zh-CN"/>
        </w:rPr>
        <w:t xml:space="preserve"> </w:t>
      </w:r>
      <w:r>
        <w:rPr>
          <w:rFonts w:hint="eastAsia" w:ascii="黑体" w:hAnsi="黑体" w:eastAsia="黑体" w:cs="黑体"/>
          <w:color w:val="000000"/>
          <w:spacing w:val="0"/>
          <w:sz w:val="32"/>
          <w:szCs w:val="32"/>
        </w:rPr>
        <w:t>第四十二条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县级以上人民政府林业</w:t>
      </w:r>
      <w:r>
        <w:rPr>
          <w:rFonts w:hint="eastAsia" w:ascii="仿宋_GB2312" w:hAnsi="仿宋_GB2312" w:eastAsia="仿宋_GB2312" w:cs="仿宋_GB2312"/>
          <w:color w:val="000000"/>
          <w:spacing w:val="0"/>
          <w:sz w:val="32"/>
          <w:szCs w:val="32"/>
          <w:lang w:eastAsia="zh-CN"/>
        </w:rPr>
        <w:t>草原</w:t>
      </w:r>
      <w:r>
        <w:rPr>
          <w:rFonts w:hint="eastAsia" w:ascii="仿宋_GB2312" w:hAnsi="仿宋_GB2312" w:eastAsia="仿宋_GB2312" w:cs="仿宋_GB2312"/>
          <w:color w:val="000000"/>
          <w:spacing w:val="0"/>
          <w:sz w:val="32"/>
          <w:szCs w:val="32"/>
        </w:rPr>
        <w:t>（枸杞）管理部门和其他相关部门的工作人员违反本条例规定，玩忽职守、滥用职权、徇私舞弊的，由其所在单位或者上级行政主管部门依法给予处分；构成犯罪的，依法追究刑事责任。</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Fonts w:hint="eastAsia" w:ascii="黑体" w:hAnsi="黑体" w:eastAsia="黑体" w:cs="黑体"/>
          <w:color w:val="000000"/>
          <w:spacing w:val="0"/>
          <w:sz w:val="32"/>
          <w:szCs w:val="32"/>
        </w:rPr>
      </w:pP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Fonts w:hint="eastAsia" w:ascii="黑体" w:hAnsi="黑体" w:eastAsia="黑体" w:cs="黑体"/>
          <w:color w:val="000000"/>
          <w:spacing w:val="0"/>
          <w:sz w:val="32"/>
          <w:szCs w:val="32"/>
        </w:rPr>
      </w:pPr>
      <w:r>
        <w:rPr>
          <w:rFonts w:hint="eastAsia" w:ascii="黑体" w:hAnsi="黑体" w:eastAsia="黑体" w:cs="黑体"/>
          <w:color w:val="000000"/>
          <w:spacing w:val="0"/>
          <w:sz w:val="32"/>
          <w:szCs w:val="32"/>
        </w:rPr>
        <w:t>第七章</w:t>
      </w:r>
      <w:r>
        <w:rPr>
          <w:rFonts w:hint="eastAsia" w:ascii="黑体" w:hAnsi="黑体" w:eastAsia="黑体" w:cs="黑体"/>
          <w:color w:val="000000"/>
          <w:spacing w:val="0"/>
          <w:sz w:val="32"/>
          <w:szCs w:val="32"/>
          <w:lang w:val="en-US" w:eastAsia="zh-CN"/>
        </w:rPr>
        <w:t xml:space="preserve">  </w:t>
      </w:r>
      <w:r>
        <w:rPr>
          <w:rFonts w:hint="eastAsia" w:ascii="黑体" w:hAnsi="黑体" w:eastAsia="黑体" w:cs="黑体"/>
          <w:color w:val="000000"/>
          <w:spacing w:val="0"/>
          <w:sz w:val="32"/>
          <w:szCs w:val="32"/>
        </w:rPr>
        <w:t>附则</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Fonts w:hint="eastAsia" w:ascii="黑体" w:hAnsi="黑体" w:eastAsia="黑体" w:cs="黑体"/>
          <w:color w:val="000000"/>
          <w:spacing w:val="0"/>
          <w:sz w:val="32"/>
          <w:szCs w:val="32"/>
        </w:rPr>
      </w:pP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640" w:firstLineChars="0"/>
        <w:textAlignment w:val="auto"/>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lang w:val="en-US" w:eastAsia="zh-CN"/>
        </w:rPr>
        <w:t xml:space="preserve"> </w:t>
      </w:r>
      <w:r>
        <w:rPr>
          <w:rFonts w:hint="eastAsia" w:ascii="黑体" w:hAnsi="黑体" w:eastAsia="黑体" w:cs="黑体"/>
          <w:color w:val="000000"/>
          <w:spacing w:val="0"/>
          <w:sz w:val="32"/>
          <w:szCs w:val="32"/>
        </w:rPr>
        <w:t>第四十三条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本条例自2016年1月1日起施行。</w:t>
      </w:r>
    </w:p>
    <w:p>
      <w:pPr>
        <w:keepNext w:val="0"/>
        <w:keepLines w:val="0"/>
        <w:pageBreakBefore w:val="0"/>
        <w:widowControl/>
        <w:kinsoku/>
        <w:wordWrap/>
        <w:overflowPunct/>
        <w:topLinePunct w:val="0"/>
        <w:autoSpaceDE/>
        <w:autoSpaceDN/>
        <w:bidi w:val="0"/>
        <w:adjustRightInd/>
        <w:snapToGrid/>
        <w:spacing w:line="620" w:lineRule="exact"/>
        <w:ind w:right="0" w:rightChars="0"/>
        <w:jc w:val="left"/>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kinsoku/>
        <w:wordWrap/>
        <w:overflowPunct/>
        <w:topLinePunct w:val="0"/>
        <w:autoSpaceDE/>
        <w:autoSpaceDN/>
        <w:bidi w:val="0"/>
        <w:adjustRightInd/>
        <w:snapToGrid/>
        <w:spacing w:line="620" w:lineRule="exact"/>
        <w:ind w:right="0" w:rightChars="0"/>
        <w:jc w:val="left"/>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kinsoku/>
        <w:wordWrap/>
        <w:overflowPunct/>
        <w:topLinePunct w:val="0"/>
        <w:autoSpaceDE/>
        <w:autoSpaceDN/>
        <w:bidi w:val="0"/>
        <w:adjustRightInd/>
        <w:snapToGrid/>
        <w:spacing w:line="620" w:lineRule="exact"/>
        <w:ind w:right="0" w:rightChars="0"/>
        <w:jc w:val="left"/>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kinsoku/>
        <w:wordWrap/>
        <w:overflowPunct/>
        <w:topLinePunct w:val="0"/>
        <w:autoSpaceDE/>
        <w:autoSpaceDN/>
        <w:bidi w:val="0"/>
        <w:adjustRightInd/>
        <w:snapToGrid/>
        <w:spacing w:line="620" w:lineRule="exact"/>
        <w:ind w:right="0" w:rightChars="0"/>
        <w:jc w:val="left"/>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kinsoku/>
        <w:wordWrap/>
        <w:overflowPunct/>
        <w:topLinePunct w:val="0"/>
        <w:autoSpaceDE/>
        <w:autoSpaceDN/>
        <w:bidi w:val="0"/>
        <w:adjustRightInd/>
        <w:snapToGrid/>
        <w:spacing w:line="620" w:lineRule="exact"/>
        <w:ind w:right="0" w:rightChars="0"/>
        <w:jc w:val="left"/>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kinsoku/>
        <w:wordWrap/>
        <w:overflowPunct/>
        <w:topLinePunct w:val="0"/>
        <w:autoSpaceDE/>
        <w:autoSpaceDN/>
        <w:bidi w:val="0"/>
        <w:adjustRightInd/>
        <w:snapToGrid/>
        <w:spacing w:line="620" w:lineRule="exact"/>
        <w:ind w:right="0" w:rightChars="0"/>
        <w:jc w:val="left"/>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kinsoku/>
        <w:wordWrap/>
        <w:overflowPunct/>
        <w:topLinePunct w:val="0"/>
        <w:autoSpaceDE/>
        <w:autoSpaceDN/>
        <w:bidi w:val="0"/>
        <w:adjustRightInd/>
        <w:snapToGrid/>
        <w:spacing w:line="620" w:lineRule="exact"/>
        <w:ind w:right="0" w:rightChars="0"/>
        <w:jc w:val="left"/>
        <w:textAlignment w:val="auto"/>
        <w:outlineLvl w:val="9"/>
        <w:rPr>
          <w:rFonts w:hint="eastAsia" w:ascii="仿宋_GB2312" w:hAnsi="仿宋_GB2312" w:eastAsia="仿宋_GB2312" w:cs="仿宋_GB2312"/>
          <w:color w:val="000000"/>
          <w:spacing w:val="0"/>
          <w:kern w:val="0"/>
          <w:sz w:val="32"/>
          <w:szCs w:val="32"/>
        </w:rPr>
      </w:pPr>
    </w:p>
    <w:p>
      <w:pPr>
        <w:widowControl/>
        <w:jc w:val="center"/>
        <w:outlineLvl w:val="2"/>
        <w:rPr>
          <w:rStyle w:val="13"/>
          <w:rFonts w:hint="eastAsia" w:ascii="方正小标宋简体" w:hAnsi="方正小标宋简体" w:eastAsia="方正小标宋简体" w:cs="方正小标宋简体"/>
          <w:b w:val="0"/>
          <w:bCs w:val="0"/>
          <w:color w:val="000000"/>
          <w:spacing w:val="0"/>
          <w:kern w:val="0"/>
          <w:sz w:val="44"/>
          <w:szCs w:val="44"/>
          <w:lang w:val="en-US" w:eastAsia="zh-CN" w:bidi="ar-SA"/>
        </w:rPr>
      </w:pPr>
    </w:p>
    <w:sectPr>
      <w:headerReference r:id="rId3" w:type="default"/>
      <w:footerReference r:id="rId4" w:type="default"/>
      <w:pgSz w:w="11906" w:h="16838"/>
      <w:pgMar w:top="1984" w:right="1587" w:bottom="1474" w:left="1587" w:header="851" w:footer="1247"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Garamond">
    <w:panose1 w:val="02020404030301010803"/>
    <w:charset w:val="00"/>
    <w:family w:val="roman"/>
    <w:pitch w:val="default"/>
    <w:sig w:usb0="00000287" w:usb1="00000000" w:usb2="00000000" w:usb3="00000000" w:csb0="0000009F" w:csb1="DFD70000"/>
  </w:font>
  <w:font w:name="Tahoma">
    <w:panose1 w:val="020B0604030504040204"/>
    <w:charset w:val="00"/>
    <w:family w:val="roman"/>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swiss"/>
    <w:pitch w:val="default"/>
    <w:sig w:usb0="00000001" w:usb1="080E0000" w:usb2="00000000" w:usb3="00000000" w:csb0="00040000" w:csb1="00000000"/>
  </w:font>
  <w:font w:name="仿宋_GB2312">
    <w:panose1 w:val="02010609030101010101"/>
    <w:charset w:val="86"/>
    <w:family w:val="swiss"/>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51" o:spid="_x0000_s2051"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weight="1.2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dit="forms"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7C3C1BC9"/>
    <w:rsid w:val="007F0A1D"/>
    <w:rsid w:val="02795488"/>
    <w:rsid w:val="09332E25"/>
    <w:rsid w:val="0AE90734"/>
    <w:rsid w:val="0B320F49"/>
    <w:rsid w:val="105F043E"/>
    <w:rsid w:val="19116E8B"/>
    <w:rsid w:val="211A7691"/>
    <w:rsid w:val="244E2DD7"/>
    <w:rsid w:val="2A015655"/>
    <w:rsid w:val="2BDF40BD"/>
    <w:rsid w:val="2F1521AA"/>
    <w:rsid w:val="361172C0"/>
    <w:rsid w:val="3B694B7A"/>
    <w:rsid w:val="3E7A4A84"/>
    <w:rsid w:val="409B20E6"/>
    <w:rsid w:val="51BB3DF3"/>
    <w:rsid w:val="5251011C"/>
    <w:rsid w:val="59A67D01"/>
    <w:rsid w:val="65FB4978"/>
    <w:rsid w:val="67AC3179"/>
    <w:rsid w:val="6A1330D0"/>
    <w:rsid w:val="6C20636E"/>
    <w:rsid w:val="72924BBA"/>
    <w:rsid w:val="751F2210"/>
    <w:rsid w:val="7C3C1BC9"/>
    <w:rsid w:val="7FBB46F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6">
    <w:name w:val="Default Paragraph Font"/>
    <w:link w:val="7"/>
    <w:unhideWhenUsed/>
    <w:uiPriority w:val="0"/>
    <w:rPr>
      <w:rFonts w:ascii="Tahoma" w:hAnsi="Tahoma"/>
      <w:sz w:val="24"/>
    </w:rPr>
  </w:style>
  <w:style w:type="table" w:default="1" w:styleId="9">
    <w:name w:val="Normal Table"/>
    <w:unhideWhenUsed/>
    <w:uiPriority w:val="99"/>
    <w:tblPr>
      <w:tblStyle w:val="9"/>
      <w:tblLayout w:type="fixed"/>
      <w:tblCellMar>
        <w:top w:w="0" w:type="dxa"/>
        <w:left w:w="108" w:type="dxa"/>
        <w:bottom w:w="0" w:type="dxa"/>
        <w:right w:w="108" w:type="dxa"/>
      </w:tblCellMar>
    </w:tblPr>
    <w:tcPr>
      <w:textDirection w:val="lrTb"/>
    </w:tcPr>
  </w:style>
  <w:style w:type="paragraph" w:styleId="2">
    <w:name w:val="Body Text"/>
    <w:basedOn w:val="1"/>
    <w:unhideWhenUsed/>
    <w:uiPriority w:val="99"/>
    <w:rPr>
      <w:rFonts w:ascii="Garamond" w:hAnsi="Garamond" w:cs="Garamond"/>
      <w:sz w:val="32"/>
    </w:rPr>
  </w:style>
  <w:style w:type="paragraph" w:styleId="3">
    <w:name w:val="footer"/>
    <w:basedOn w:val="1"/>
    <w:unhideWhenUsed/>
    <w:uiPriority w:val="0"/>
    <w:pPr>
      <w:tabs>
        <w:tab w:val="center" w:pos="4153"/>
        <w:tab w:val="right" w:pos="8306"/>
      </w:tabs>
      <w:snapToGrid w:val="0"/>
      <w:jc w:val="left"/>
    </w:pPr>
    <w:rPr>
      <w:sz w:val="18"/>
      <w:szCs w:val="18"/>
    </w:rPr>
  </w:style>
  <w:style w:type="paragraph" w:styleId="4">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unhideWhenUsed/>
    <w:uiPriority w:val="99"/>
    <w:pPr>
      <w:widowControl/>
      <w:spacing w:before="100" w:beforeAutospacing="1" w:after="100" w:afterAutospacing="1"/>
      <w:jc w:val="left"/>
    </w:pPr>
    <w:rPr>
      <w:rFonts w:ascii="宋体" w:hAnsi="宋体" w:cs="宋体"/>
      <w:kern w:val="0"/>
      <w:sz w:val="24"/>
    </w:rPr>
  </w:style>
  <w:style w:type="paragraph" w:customStyle="1" w:styleId="7">
    <w:name w:val=" Char"/>
    <w:basedOn w:val="1"/>
    <w:link w:val="6"/>
    <w:qFormat/>
    <w:uiPriority w:val="0"/>
    <w:rPr>
      <w:rFonts w:ascii="Tahoma" w:hAnsi="Tahoma"/>
      <w:sz w:val="24"/>
    </w:rPr>
  </w:style>
  <w:style w:type="character" w:styleId="8">
    <w:name w:val="Strong"/>
    <w:basedOn w:val="6"/>
    <w:qFormat/>
    <w:uiPriority w:val="22"/>
    <w:rPr>
      <w:b/>
      <w:bCs/>
    </w:rPr>
  </w:style>
  <w:style w:type="paragraph" w:customStyle="1" w:styleId="10">
    <w:name w:val="HTML 预设格式 Char"/>
    <w:basedOn w:val="1"/>
    <w:uiPriority w:val="0"/>
    <w:pPr>
      <w:keepNext w:val="0"/>
      <w:keepLines w:val="0"/>
      <w:widowControl/>
      <w:suppressLineNumbers w:val="0"/>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11">
    <w:name w:val="p0"/>
    <w:basedOn w:val="1"/>
    <w:uiPriority w:val="0"/>
    <w:pPr>
      <w:widowControl/>
      <w:spacing w:before="100" w:beforeAutospacing="1" w:after="100" w:afterAutospacing="1"/>
      <w:jc w:val="left"/>
    </w:pPr>
    <w:rPr>
      <w:rFonts w:ascii="宋体" w:hAnsi="宋体" w:cs="宋体"/>
      <w:kern w:val="0"/>
      <w:sz w:val="24"/>
    </w:rPr>
  </w:style>
  <w:style w:type="character" w:customStyle="1" w:styleId="12">
    <w:name w:val="listblackfont14h30"/>
    <w:basedOn w:val="6"/>
    <w:uiPriority w:val="0"/>
  </w:style>
  <w:style w:type="character" w:customStyle="1" w:styleId="13">
    <w:name w:val="listblackfont20h30heiti"/>
    <w:basedOn w:val="6"/>
    <w:uiPriority w:val="0"/>
  </w:style>
  <w:style w:type="character" w:customStyle="1" w:styleId="14">
    <w:name w:val="apple-converted-space"/>
    <w:basedOn w:val="6"/>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2019-03-17T02:23:00Z</dcterms:created>
  <dc:creator>Win</dc:creator>
  <cp:lastModifiedBy>Win</cp:lastModifiedBy>
  <cp:lastPrinted>2019-04-09T06:34:54Z</cp:lastPrinted>
  <dcterms:modified xsi:type="dcterms:W3CDTF">2019-04-23T06:39:20Z</dcterms:modified>
  <dc:title>中华人民共和国主席令</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