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jc w:val="center"/>
        <w:textAlignment w:val="auto"/>
        <w:rPr>
          <w:rFonts w:hint="eastAsia" w:ascii="仿宋" w:hAnsi="仿宋" w:eastAsia="仿宋" w:cs="仿宋"/>
          <w:color w:val="000000"/>
          <w:kern w:val="0"/>
          <w:sz w:val="32"/>
          <w:szCs w:val="32"/>
        </w:rPr>
      </w:pP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jc w:val="center"/>
        <w:textAlignment w:val="auto"/>
        <w:rPr>
          <w:rFonts w:hint="eastAsia" w:ascii="仿宋" w:hAnsi="仿宋" w:eastAsia="仿宋" w:cs="仿宋"/>
          <w:color w:val="000000"/>
          <w:kern w:val="0"/>
          <w:sz w:val="32"/>
          <w:szCs w:val="32"/>
        </w:rPr>
      </w:pP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jc w:val="center"/>
        <w:textAlignment w:val="auto"/>
        <w:rPr>
          <w:rFonts w:hint="eastAsia" w:ascii="宋体" w:hAnsi="宋体" w:eastAsia="宋体" w:cs="宋体"/>
          <w:color w:val="000000"/>
          <w:kern w:val="0"/>
          <w:sz w:val="44"/>
          <w:szCs w:val="44"/>
        </w:rPr>
      </w:pPr>
      <w:r>
        <w:rPr>
          <w:rFonts w:hint="eastAsia" w:ascii="宋体" w:hAnsi="宋体" w:eastAsia="宋体" w:cs="宋体"/>
          <w:color w:val="000000"/>
          <w:kern w:val="0"/>
          <w:sz w:val="44"/>
          <w:szCs w:val="44"/>
        </w:rPr>
        <w:t>日照市物业管理条例</w:t>
      </w: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jc w:val="center"/>
        <w:textAlignment w:val="auto"/>
        <w:rPr>
          <w:rFonts w:hint="eastAsia" w:ascii="仿宋" w:hAnsi="仿宋" w:eastAsia="仿宋" w:cs="仿宋"/>
          <w:color w:val="000000"/>
          <w:kern w:val="0"/>
          <w:sz w:val="32"/>
          <w:szCs w:val="32"/>
        </w:rPr>
      </w:pPr>
    </w:p>
    <w:p>
      <w:pPr>
        <w:keepNext w:val="0"/>
        <w:keepLines w:val="0"/>
        <w:pageBreakBefore w:val="0"/>
        <w:widowControl w:val="0"/>
        <w:kinsoku/>
        <w:wordWrap/>
        <w:overflowPunct/>
        <w:topLinePunct/>
        <w:autoSpaceDE/>
        <w:autoSpaceDN/>
        <w:bidi w:val="0"/>
        <w:adjustRightInd/>
        <w:snapToGrid/>
        <w:spacing w:line="560" w:lineRule="atLeast"/>
        <w:ind w:left="640" w:leftChars="200" w:right="640" w:rightChars="200" w:firstLine="0" w:firstLineChars="0"/>
        <w:jc w:val="both"/>
        <w:textAlignment w:val="auto"/>
        <w:outlineLvl w:val="9"/>
        <w:rPr>
          <w:rFonts w:hint="eastAsia" w:ascii="楷体_GB2312" w:eastAsia="楷体_GB2312" w:cs="楷体_GB2312"/>
          <w:szCs w:val="32"/>
        </w:rPr>
      </w:pPr>
      <w:r>
        <w:rPr>
          <w:rFonts w:hint="eastAsia" w:ascii="楷体_GB2312" w:eastAsia="楷体_GB2312" w:cs="楷体_GB2312"/>
          <w:szCs w:val="32"/>
        </w:rPr>
        <w:t>（</w:t>
      </w:r>
      <w:r>
        <w:rPr>
          <w:rFonts w:hint="eastAsia" w:ascii="楷体_GB2312" w:hAnsi="方正小标宋简体" w:eastAsia="楷体_GB2312" w:cs="方正小标宋简体"/>
          <w:color w:val="000000"/>
          <w:szCs w:val="32"/>
        </w:rPr>
        <w:t>2017年8月25日日</w:t>
      </w:r>
      <w:r>
        <w:rPr>
          <w:rFonts w:hint="eastAsia" w:ascii="楷体_GB2312" w:eastAsia="楷体_GB2312" w:cs="楷体_GB2312"/>
          <w:szCs w:val="32"/>
        </w:rPr>
        <w:t>照市第十八届人民代表大会常务</w:t>
      </w:r>
    </w:p>
    <w:p>
      <w:pPr>
        <w:keepNext w:val="0"/>
        <w:keepLines w:val="0"/>
        <w:pageBreakBefore w:val="0"/>
        <w:widowControl w:val="0"/>
        <w:kinsoku/>
        <w:wordWrap/>
        <w:overflowPunct/>
        <w:topLinePunct/>
        <w:autoSpaceDE/>
        <w:autoSpaceDN/>
        <w:bidi w:val="0"/>
        <w:adjustRightInd/>
        <w:snapToGrid/>
        <w:spacing w:line="560" w:lineRule="atLeast"/>
        <w:ind w:left="640" w:leftChars="200" w:right="640" w:rightChars="200" w:firstLine="0" w:firstLineChars="0"/>
        <w:jc w:val="both"/>
        <w:textAlignment w:val="auto"/>
        <w:outlineLvl w:val="9"/>
        <w:rPr>
          <w:rFonts w:hint="eastAsia" w:ascii="楷体_GB2312" w:eastAsia="楷体_GB2312"/>
          <w:szCs w:val="32"/>
        </w:rPr>
      </w:pPr>
      <w:r>
        <w:rPr>
          <w:rFonts w:hint="eastAsia" w:ascii="楷体_GB2312" w:eastAsia="楷体_GB2312" w:cs="楷体_GB2312"/>
          <w:szCs w:val="32"/>
        </w:rPr>
        <w:t>委员会第三次会议通过</w:t>
      </w:r>
      <w:r>
        <w:rPr>
          <w:rFonts w:hint="eastAsia" w:ascii="楷体_GB2312" w:eastAsia="楷体_GB2312" w:cs="楷体_GB2312"/>
          <w:szCs w:val="32"/>
          <w:lang w:val="en-US" w:eastAsia="zh-CN"/>
        </w:rPr>
        <w:t xml:space="preserve">  </w:t>
      </w:r>
      <w:r>
        <w:rPr>
          <w:rFonts w:ascii="楷体_GB2312" w:eastAsia="楷体_GB2312" w:cs="楷体_GB2312"/>
          <w:szCs w:val="32"/>
        </w:rPr>
        <w:t>2017年</w:t>
      </w:r>
      <w:r>
        <w:rPr>
          <w:rFonts w:hint="eastAsia" w:ascii="楷体_GB2312" w:eastAsia="楷体_GB2312" w:cs="楷体_GB2312"/>
          <w:szCs w:val="32"/>
        </w:rPr>
        <w:t>9</w:t>
      </w:r>
      <w:r>
        <w:rPr>
          <w:rFonts w:ascii="楷体_GB2312" w:eastAsia="楷体_GB2312" w:cs="楷体_GB2312"/>
          <w:szCs w:val="32"/>
        </w:rPr>
        <w:t>月</w:t>
      </w:r>
      <w:r>
        <w:rPr>
          <w:rFonts w:hint="eastAsia" w:ascii="楷体_GB2312" w:eastAsia="楷体_GB2312" w:cs="楷体_GB2312"/>
          <w:szCs w:val="32"/>
        </w:rPr>
        <w:t>30</w:t>
      </w:r>
      <w:r>
        <w:rPr>
          <w:rFonts w:ascii="楷体_GB2312" w:eastAsia="楷体_GB2312" w:cs="楷体_GB2312"/>
          <w:szCs w:val="32"/>
        </w:rPr>
        <w:t>日山东省第十二届人民代表大会常务委员会第三十</w:t>
      </w:r>
      <w:r>
        <w:rPr>
          <w:rFonts w:hint="eastAsia" w:ascii="楷体_GB2312" w:eastAsia="楷体_GB2312" w:cs="楷体_GB2312"/>
          <w:szCs w:val="32"/>
        </w:rPr>
        <w:t>二</w:t>
      </w:r>
      <w:r>
        <w:rPr>
          <w:rFonts w:ascii="楷体_GB2312" w:eastAsia="楷体_GB2312" w:cs="楷体_GB2312"/>
          <w:szCs w:val="32"/>
        </w:rPr>
        <w:t>次会议批准</w:t>
      </w:r>
      <w:r>
        <w:rPr>
          <w:rFonts w:hint="eastAsia" w:ascii="楷体_GB2312" w:eastAsia="楷体_GB2312" w:cs="楷体_GB2312"/>
          <w:szCs w:val="32"/>
        </w:rPr>
        <w:t>）</w:t>
      </w:r>
    </w:p>
    <w:p>
      <w:pPr>
        <w:keepNext w:val="0"/>
        <w:keepLines w:val="0"/>
        <w:pageBreakBefore w:val="0"/>
        <w:widowControl w:val="0"/>
        <w:kinsoku/>
        <w:wordWrap/>
        <w:overflowPunct/>
        <w:autoSpaceDE/>
        <w:autoSpaceDN/>
        <w:bidi w:val="0"/>
        <w:adjustRightInd/>
        <w:snapToGrid/>
        <w:spacing w:line="560" w:lineRule="atLeast"/>
        <w:ind w:left="0" w:leftChars="0" w:right="0" w:rightChars="0"/>
        <w:jc w:val="center"/>
        <w:textAlignment w:val="auto"/>
        <w:rPr>
          <w:rFonts w:hint="eastAsia" w:eastAsia="黑体" w:cs="黑体"/>
          <w:szCs w:val="32"/>
        </w:rPr>
      </w:pPr>
      <w:r>
        <w:rPr>
          <w:rFonts w:hint="eastAsia" w:ascii="黑体" w:eastAsia="黑体"/>
          <w:color w:val="000000"/>
          <w:kern w:val="0"/>
          <w:szCs w:val="32"/>
        </w:rPr>
        <w:t>　</w:t>
      </w:r>
      <w:r>
        <w:rPr>
          <w:color w:val="000000"/>
          <w:kern w:val="0"/>
          <w:szCs w:val="32"/>
        </w:rPr>
        <w:t>　</w:t>
      </w:r>
    </w:p>
    <w:p>
      <w:pPr>
        <w:keepNext w:val="0"/>
        <w:keepLines w:val="0"/>
        <w:pageBreakBefore w:val="0"/>
        <w:widowControl w:val="0"/>
        <w:kinsoku/>
        <w:wordWrap/>
        <w:overflowPunct/>
        <w:topLinePunct w:val="0"/>
        <w:autoSpaceDE/>
        <w:autoSpaceDN/>
        <w:bidi w:val="0"/>
        <w:adjustRightInd/>
        <w:snapToGrid/>
        <w:spacing w:line="560" w:lineRule="atLeast"/>
        <w:ind w:left="0" w:leftChars="0" w:right="0" w:rightChars="0" w:firstLine="640" w:firstLineChars="200"/>
        <w:jc w:val="center"/>
        <w:textAlignment w:val="auto"/>
        <w:outlineLvl w:val="9"/>
        <w:rPr>
          <w:rFonts w:hint="eastAsia" w:ascii="楷体_GB2312" w:hAnsi="方正小标宋简体" w:eastAsia="楷体_GB2312" w:cs="方正小标宋简体"/>
          <w:color w:val="000000"/>
          <w:szCs w:val="32"/>
        </w:rPr>
      </w:pPr>
      <w:bookmarkStart w:id="0" w:name="_GoBack"/>
      <w:r>
        <w:rPr>
          <w:rFonts w:hint="eastAsia" w:ascii="楷体_GB2312" w:hAnsi="方正小标宋简体" w:eastAsia="楷体_GB2312" w:cs="方正小标宋简体"/>
          <w:color w:val="000000"/>
          <w:szCs w:val="32"/>
        </w:rPr>
        <w:t>目</w:t>
      </w:r>
      <w:r>
        <w:rPr>
          <w:rFonts w:hint="eastAsia" w:ascii="楷体_GB2312" w:hAnsi="方正小标宋简体" w:eastAsia="楷体_GB2312" w:cs="方正小标宋简体"/>
          <w:color w:val="000000"/>
          <w:szCs w:val="32"/>
          <w:lang w:val="en-US" w:eastAsia="zh-CN"/>
        </w:rPr>
        <w:t xml:space="preserve">  </w:t>
      </w:r>
      <w:r>
        <w:rPr>
          <w:rFonts w:hint="eastAsia" w:ascii="楷体_GB2312" w:hAnsi="方正小标宋简体" w:eastAsia="楷体_GB2312" w:cs="方正小标宋简体"/>
          <w:color w:val="000000"/>
          <w:szCs w:val="32"/>
        </w:rPr>
        <w:t>录</w:t>
      </w: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firstLine="640"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第一章  总  则</w:t>
      </w: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firstLine="640"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第二章  前期物业管理</w:t>
      </w: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firstLine="640"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第三章  业主大会、业主委员会和物业管理委员会</w:t>
      </w: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firstLine="640"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第一节  业主大会</w:t>
      </w: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firstLine="640"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第二节  业主委员会</w:t>
      </w: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firstLine="640"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第三节  物业管理委员会</w:t>
      </w: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firstLine="640"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第四章  物业管理服务</w:t>
      </w: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firstLine="640"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第五章  物业的使用与维护</w:t>
      </w: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firstLine="640"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第六章  监督管理</w:t>
      </w: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firstLine="640" w:firstLineChars="200"/>
        <w:textAlignment w:val="auto"/>
        <w:rPr>
          <w:rFonts w:hint="eastAsia" w:ascii="楷体_GB2312" w:hAnsi="楷体_GB2312" w:eastAsia="楷体_GB2312" w:cs="楷体_GB2312"/>
          <w:szCs w:val="32"/>
        </w:rPr>
      </w:pPr>
      <w:r>
        <w:rPr>
          <w:rFonts w:hint="eastAsia" w:ascii="楷体_GB2312" w:hAnsi="楷体_GB2312" w:eastAsia="楷体_GB2312" w:cs="楷体_GB2312"/>
          <w:szCs w:val="32"/>
        </w:rPr>
        <w:t>第七章  法律责任</w:t>
      </w: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firstLine="640" w:firstLineChars="200"/>
        <w:textAlignment w:val="auto"/>
        <w:rPr>
          <w:rFonts w:hint="eastAsia" w:ascii="楷体_GB2312" w:hAnsi="楷体_GB2312" w:eastAsia="楷体_GB2312" w:cs="楷体_GB2312"/>
          <w:color w:val="000000"/>
          <w:kern w:val="0"/>
          <w:szCs w:val="32"/>
        </w:rPr>
      </w:pPr>
      <w:r>
        <w:rPr>
          <w:rFonts w:hint="eastAsia" w:ascii="楷体_GB2312" w:hAnsi="楷体_GB2312" w:eastAsia="楷体_GB2312" w:cs="楷体_GB2312"/>
          <w:szCs w:val="32"/>
        </w:rPr>
        <w:t>第八章  附  则</w:t>
      </w:r>
    </w:p>
    <w:p>
      <w:pPr>
        <w:keepNext w:val="0"/>
        <w:keepLines w:val="0"/>
        <w:pageBreakBefore w:val="0"/>
        <w:widowControl w:val="0"/>
        <w:kinsoku/>
        <w:wordWrap/>
        <w:overflowPunct/>
        <w:topLinePunct/>
        <w:autoSpaceDE/>
        <w:bidi w:val="0"/>
        <w:spacing w:line="560" w:lineRule="exact"/>
        <w:ind w:left="0" w:leftChars="0" w:right="0" w:rightChars="0" w:firstLine="640" w:firstLineChars="200"/>
        <w:textAlignment w:val="auto"/>
        <w:rPr>
          <w:rFonts w:hint="eastAsia" w:ascii="楷体_GB2312" w:eastAsia="楷体_GB2312"/>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hint="eastAsia" w:ascii="宋体" w:hAnsi="宋体" w:eastAsia="黑体"/>
          <w:szCs w:val="32"/>
        </w:rPr>
      </w:pPr>
      <w:r>
        <w:rPr>
          <w:rFonts w:hint="eastAsia" w:ascii="宋体" w:hAnsi="宋体" w:eastAsia="黑体"/>
          <w:szCs w:val="32"/>
        </w:rPr>
        <w:t>第一章  总</w:t>
      </w:r>
      <w:r>
        <w:rPr>
          <w:rFonts w:hint="eastAsia" w:ascii="宋体" w:hAnsi="宋体" w:eastAsia="黑体"/>
          <w:szCs w:val="32"/>
          <w:lang w:val="en-US" w:eastAsia="zh-CN"/>
        </w:rPr>
        <w:t xml:space="preserve">  </w:t>
      </w:r>
      <w:r>
        <w:rPr>
          <w:rFonts w:hint="eastAsia" w:ascii="宋体" w:hAnsi="宋体" w:eastAsia="黑体"/>
          <w:szCs w:val="32"/>
        </w:rPr>
        <w:t>则</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ascii="宋体" w:hAnsi="宋体" w:eastAsia="黑体"/>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ascii="黑体" w:eastAsia="黑体"/>
          <w:color w:val="000000"/>
          <w:kern w:val="0"/>
          <w:szCs w:val="32"/>
        </w:rPr>
        <w:t xml:space="preserve">第一条  </w:t>
      </w:r>
      <w:r>
        <w:rPr>
          <w:color w:val="000000"/>
          <w:kern w:val="0"/>
          <w:szCs w:val="32"/>
        </w:rPr>
        <w:t>为了规范物业管理活动，维护业主、物业使用人和物业服务企业的合法权益，改善居住环境，促进社会和谐，根据《中华人民共和国物权法》《物业管理条例》《山东省物业管理条例》等法律、法规，结合本市实际，制定本条例。</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ascii="黑体" w:eastAsia="黑体"/>
          <w:color w:val="000000"/>
          <w:kern w:val="0"/>
          <w:szCs w:val="32"/>
        </w:rPr>
        <w:t xml:space="preserve">第二条  </w:t>
      </w:r>
      <w:r>
        <w:rPr>
          <w:color w:val="000000"/>
          <w:kern w:val="0"/>
          <w:szCs w:val="32"/>
        </w:rPr>
        <w:t>本市行政区域内物业的使用、维护、服务及监督管理活动，适用本条例。</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ascii="黑体" w:eastAsia="黑体"/>
          <w:color w:val="000000"/>
          <w:kern w:val="0"/>
          <w:szCs w:val="32"/>
        </w:rPr>
        <w:t xml:space="preserve">第三条  </w:t>
      </w:r>
      <w:r>
        <w:rPr>
          <w:color w:val="000000"/>
          <w:kern w:val="0"/>
          <w:szCs w:val="32"/>
        </w:rPr>
        <w:t>物业管理应当坚持以人为本、业主自治、政府监管、权责分明、和谐包容的原则。</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ascii="黑体" w:eastAsia="黑体"/>
          <w:color w:val="000000"/>
          <w:kern w:val="0"/>
          <w:szCs w:val="32"/>
        </w:rPr>
        <w:t xml:space="preserve">第四条  </w:t>
      </w:r>
      <w:r>
        <w:rPr>
          <w:color w:val="000000"/>
          <w:kern w:val="0"/>
          <w:szCs w:val="32"/>
        </w:rPr>
        <w:t>市、县（区）人民政府</w:t>
      </w:r>
      <w:r>
        <w:rPr>
          <w:rFonts w:hint="eastAsia"/>
          <w:color w:val="000000"/>
          <w:kern w:val="0"/>
          <w:szCs w:val="32"/>
        </w:rPr>
        <w:t>负责</w:t>
      </w:r>
      <w:r>
        <w:rPr>
          <w:color w:val="000000"/>
          <w:kern w:val="0"/>
          <w:szCs w:val="32"/>
        </w:rPr>
        <w:t>本辖区内物业管理工作的组织和领导，将物业服务纳入现代服务业发展规划、社区建设规划和社会治理体系，促进物业服务行业</w:t>
      </w:r>
      <w:r>
        <w:rPr>
          <w:rFonts w:hint="eastAsia"/>
          <w:color w:val="000000"/>
          <w:kern w:val="0"/>
          <w:szCs w:val="32"/>
        </w:rPr>
        <w:t>健康</w:t>
      </w:r>
      <w:r>
        <w:rPr>
          <w:color w:val="000000"/>
          <w:kern w:val="0"/>
          <w:szCs w:val="32"/>
        </w:rPr>
        <w:t>发展。</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具有行政管理职能的市人民政府派出机</w:t>
      </w:r>
      <w:r>
        <w:rPr>
          <w:color w:val="000000"/>
          <w:kern w:val="0"/>
          <w:szCs w:val="32"/>
        </w:rPr>
        <w:t>构，</w:t>
      </w:r>
      <w:r>
        <w:rPr>
          <w:rFonts w:hint="eastAsia"/>
          <w:color w:val="000000"/>
          <w:kern w:val="0"/>
          <w:szCs w:val="32"/>
        </w:rPr>
        <w:t>在本辖区内承担前款规定的县级人民政府职责。</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ascii="黑体" w:eastAsia="黑体"/>
          <w:color w:val="000000"/>
          <w:kern w:val="0"/>
          <w:szCs w:val="32"/>
        </w:rPr>
        <w:t xml:space="preserve">第五条  </w:t>
      </w:r>
      <w:r>
        <w:rPr>
          <w:rFonts w:hint="eastAsia"/>
          <w:color w:val="000000"/>
          <w:kern w:val="0"/>
          <w:szCs w:val="32"/>
        </w:rPr>
        <w:t>市住房城乡建设主管部门是本市物业主管部门，负责全市物业</w:t>
      </w:r>
      <w:r>
        <w:rPr>
          <w:color w:val="000000"/>
          <w:kern w:val="0"/>
          <w:szCs w:val="32"/>
        </w:rPr>
        <w:t>管理</w:t>
      </w:r>
      <w:r>
        <w:rPr>
          <w:rFonts w:hint="eastAsia"/>
          <w:color w:val="000000"/>
          <w:kern w:val="0"/>
          <w:szCs w:val="32"/>
        </w:rPr>
        <w:t>活动的</w:t>
      </w:r>
      <w:r>
        <w:rPr>
          <w:color w:val="000000"/>
          <w:kern w:val="0"/>
          <w:szCs w:val="32"/>
        </w:rPr>
        <w:t>指导、</w:t>
      </w:r>
      <w:r>
        <w:rPr>
          <w:rFonts w:hint="eastAsia"/>
          <w:color w:val="000000"/>
          <w:kern w:val="0"/>
          <w:szCs w:val="32"/>
        </w:rPr>
        <w:t>监督</w:t>
      </w:r>
      <w:r>
        <w:rPr>
          <w:color w:val="000000"/>
          <w:kern w:val="0"/>
          <w:szCs w:val="32"/>
        </w:rPr>
        <w:t>和</w:t>
      </w:r>
      <w:r>
        <w:rPr>
          <w:rFonts w:hint="eastAsia"/>
          <w:color w:val="000000"/>
          <w:kern w:val="0"/>
          <w:szCs w:val="32"/>
        </w:rPr>
        <w:t>管理工作。</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县级人民政府物业主管部门负责本辖区内物业</w:t>
      </w:r>
      <w:r>
        <w:rPr>
          <w:color w:val="000000"/>
          <w:kern w:val="0"/>
          <w:szCs w:val="32"/>
        </w:rPr>
        <w:t>管理</w:t>
      </w:r>
      <w:r>
        <w:rPr>
          <w:rFonts w:hint="eastAsia"/>
          <w:color w:val="000000"/>
          <w:kern w:val="0"/>
          <w:szCs w:val="32"/>
        </w:rPr>
        <w:t>活动的监督管理工作。</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市、</w:t>
      </w:r>
      <w:r>
        <w:rPr>
          <w:rFonts w:hint="eastAsia"/>
          <w:color w:val="000000"/>
          <w:kern w:val="0"/>
          <w:szCs w:val="32"/>
        </w:rPr>
        <w:t>县</w:t>
      </w:r>
      <w:r>
        <w:rPr>
          <w:color w:val="000000"/>
          <w:kern w:val="0"/>
          <w:szCs w:val="32"/>
        </w:rPr>
        <w:t>（区）</w:t>
      </w:r>
      <w:r>
        <w:rPr>
          <w:rFonts w:hint="eastAsia"/>
          <w:color w:val="000000"/>
          <w:kern w:val="0"/>
          <w:szCs w:val="32"/>
        </w:rPr>
        <w:t>人民政府其他有关行政主管部门在各自的职责范围内，负责物业</w:t>
      </w:r>
      <w:r>
        <w:rPr>
          <w:color w:val="000000"/>
          <w:kern w:val="0"/>
          <w:szCs w:val="32"/>
        </w:rPr>
        <w:t>管理</w:t>
      </w:r>
      <w:r>
        <w:rPr>
          <w:rFonts w:hint="eastAsia"/>
          <w:color w:val="000000"/>
          <w:kern w:val="0"/>
          <w:szCs w:val="32"/>
        </w:rPr>
        <w:t>活动的有关监督管理工作。</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具有行政管理职能的市人民政府派出机</w:t>
      </w:r>
      <w:r>
        <w:rPr>
          <w:color w:val="000000"/>
          <w:kern w:val="0"/>
          <w:szCs w:val="32"/>
        </w:rPr>
        <w:t>构</w:t>
      </w:r>
      <w:r>
        <w:rPr>
          <w:rFonts w:hint="eastAsia"/>
          <w:color w:val="000000"/>
          <w:kern w:val="0"/>
          <w:szCs w:val="32"/>
        </w:rPr>
        <w:t>，根据授权负责本辖区内物业管理</w:t>
      </w:r>
      <w:r>
        <w:rPr>
          <w:color w:val="000000"/>
          <w:kern w:val="0"/>
          <w:szCs w:val="32"/>
        </w:rPr>
        <w:t>活动的监督管理</w:t>
      </w:r>
      <w:r>
        <w:rPr>
          <w:rFonts w:hint="eastAsia"/>
          <w:color w:val="000000"/>
          <w:kern w:val="0"/>
          <w:szCs w:val="32"/>
        </w:rPr>
        <w:t>，具体工作可以由有关</w:t>
      </w:r>
      <w:r>
        <w:rPr>
          <w:color w:val="000000"/>
          <w:kern w:val="0"/>
          <w:szCs w:val="32"/>
        </w:rPr>
        <w:t>内设</w:t>
      </w:r>
      <w:r>
        <w:rPr>
          <w:rFonts w:hint="eastAsia"/>
          <w:color w:val="000000"/>
          <w:kern w:val="0"/>
          <w:szCs w:val="32"/>
        </w:rPr>
        <w:t>机构负责。</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ascii="黑体" w:eastAsia="黑体"/>
          <w:color w:val="000000"/>
          <w:kern w:val="0"/>
          <w:szCs w:val="32"/>
        </w:rPr>
        <w:t xml:space="preserve">第六条  </w:t>
      </w:r>
      <w:r>
        <w:rPr>
          <w:color w:val="000000"/>
          <w:kern w:val="0"/>
          <w:szCs w:val="32"/>
        </w:rPr>
        <w:t>街道办事处（乡镇人民政府）负责组织、指导和监督</w:t>
      </w:r>
      <w:r>
        <w:rPr>
          <w:rFonts w:hint="eastAsia"/>
          <w:color w:val="000000"/>
          <w:kern w:val="0"/>
          <w:szCs w:val="32"/>
        </w:rPr>
        <w:t>本</w:t>
      </w:r>
      <w:r>
        <w:rPr>
          <w:color w:val="000000"/>
          <w:kern w:val="0"/>
          <w:szCs w:val="32"/>
        </w:rPr>
        <w:t>辖区内物业管理活动的相关工作。</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社区居民委员会协助街道办事处（乡镇人民政府）开展社区管理、社区服务中与物业管理有关的工作。</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ascii="黑体" w:eastAsia="黑体"/>
          <w:color w:val="000000"/>
          <w:kern w:val="0"/>
          <w:szCs w:val="32"/>
        </w:rPr>
        <w:t xml:space="preserve">第七条  </w:t>
      </w:r>
      <w:r>
        <w:rPr>
          <w:color w:val="000000"/>
          <w:kern w:val="0"/>
          <w:szCs w:val="32"/>
        </w:rPr>
        <w:t>物业主管部门应当建立物业服务企业信</w:t>
      </w:r>
      <w:r>
        <w:rPr>
          <w:rFonts w:hint="eastAsia"/>
          <w:color w:val="000000"/>
          <w:kern w:val="0"/>
          <w:szCs w:val="32"/>
        </w:rPr>
        <w:t>用</w:t>
      </w:r>
      <w:r>
        <w:rPr>
          <w:color w:val="000000"/>
          <w:kern w:val="0"/>
          <w:szCs w:val="32"/>
        </w:rPr>
        <w:t>档案，对物业服务企业、项目负责人实</w:t>
      </w:r>
      <w:r>
        <w:rPr>
          <w:rFonts w:hint="eastAsia"/>
          <w:color w:val="000000"/>
          <w:kern w:val="0"/>
          <w:szCs w:val="32"/>
        </w:rPr>
        <w:t>行信用</w:t>
      </w:r>
      <w:r>
        <w:rPr>
          <w:color w:val="000000"/>
          <w:kern w:val="0"/>
          <w:szCs w:val="32"/>
        </w:rPr>
        <w:t>管理</w:t>
      </w:r>
      <w:r>
        <w:rPr>
          <w:rFonts w:hint="eastAsia"/>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ascii="黑体" w:eastAsia="黑体"/>
          <w:color w:val="000000"/>
          <w:kern w:val="0"/>
          <w:szCs w:val="32"/>
        </w:rPr>
        <w:t xml:space="preserve">第八条  </w:t>
      </w:r>
      <w:r>
        <w:rPr>
          <w:color w:val="000000"/>
          <w:kern w:val="0"/>
          <w:szCs w:val="32"/>
        </w:rPr>
        <w:t>物业</w:t>
      </w:r>
      <w:r>
        <w:rPr>
          <w:rFonts w:hint="eastAsia"/>
          <w:color w:val="000000"/>
          <w:kern w:val="0"/>
          <w:szCs w:val="32"/>
        </w:rPr>
        <w:t>服务行业自律组织</w:t>
      </w:r>
      <w:r>
        <w:rPr>
          <w:color w:val="000000"/>
          <w:kern w:val="0"/>
          <w:szCs w:val="32"/>
        </w:rPr>
        <w:t>应当建立和完善物业服务企业及从业人员自律制度，规范行业行为。</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ascii="黑体" w:eastAsia="黑体"/>
          <w:color w:val="000000"/>
          <w:kern w:val="0"/>
          <w:szCs w:val="32"/>
        </w:rPr>
        <w:t xml:space="preserve">第九条  </w:t>
      </w:r>
      <w:r>
        <w:rPr>
          <w:rFonts w:hint="eastAsia" w:ascii="仿宋_GB2312"/>
          <w:color w:val="000000"/>
          <w:kern w:val="0"/>
          <w:szCs w:val="32"/>
        </w:rPr>
        <w:t>鼓励建设单位、业主大会或者业主委员会、物业服务企业委托物业服务第三方评</w:t>
      </w:r>
      <w:r>
        <w:rPr>
          <w:color w:val="000000"/>
          <w:kern w:val="0"/>
          <w:szCs w:val="32"/>
        </w:rPr>
        <w:t>估机构，开展物业服务标准和质量评估等活动。</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物业服务第三方评估机构应当依照法律、法规和合同约定提供专业服务，出具的评估报告应当真实、客观、全面。</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p>
    <w:p>
      <w:pPr>
        <w:keepNext w:val="0"/>
        <w:keepLines w:val="0"/>
        <w:pageBreakBefore w:val="0"/>
        <w:widowControl w:val="0"/>
        <w:kinsoku/>
        <w:wordWrap/>
        <w:overflowPunct/>
        <w:topLinePunct/>
        <w:autoSpaceDE/>
        <w:bidi w:val="0"/>
        <w:spacing w:line="560" w:lineRule="exact"/>
        <w:ind w:left="0" w:leftChars="0" w:right="0" w:rightChars="0" w:firstLine="640" w:firstLineChars="200"/>
        <w:textAlignment w:val="auto"/>
        <w:rPr>
          <w:rFonts w:hint="eastAsia" w:ascii="楷体_GB2312" w:eastAsia="楷体_GB2312"/>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Cs w:val="32"/>
        </w:rPr>
      </w:pPr>
      <w:r>
        <w:rPr>
          <w:rFonts w:hint="eastAsia" w:ascii="黑体" w:hAnsi="黑体" w:eastAsia="黑体" w:cs="黑体"/>
          <w:szCs w:val="32"/>
        </w:rPr>
        <w:t>第二章  前期物业管理</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eastAsia="黑体"/>
          <w:kern w:val="0"/>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kern w:val="0"/>
          <w:szCs w:val="32"/>
        </w:rPr>
        <w:t>第十条</w:t>
      </w:r>
      <w:r>
        <w:rPr>
          <w:color w:val="000000"/>
          <w:kern w:val="0"/>
          <w:szCs w:val="32"/>
        </w:rPr>
        <w:t xml:space="preserve">  物业管理区域应当根据建设用地规划许可证确定的红线范围，综合考虑建筑物的规模、物业共用设施设备、社区建设等因素划分。</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分期开发建设或者两个以上建设单位开发建设的物业，其配套设施设备是共用的，应当划分为一个物业管理区域；物业管理区域已经分割成多个自然街区，且其配套设施设备能够分割、独立使用的，可以划分为不同的物业管理区域。</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kern w:val="0"/>
          <w:szCs w:val="32"/>
        </w:rPr>
        <w:t>第十一条</w:t>
      </w:r>
      <w:r>
        <w:rPr>
          <w:color w:val="000000"/>
          <w:kern w:val="0"/>
          <w:szCs w:val="32"/>
        </w:rPr>
        <w:t xml:space="preserve">  住宅物业建设单位在</w:t>
      </w:r>
      <w:r>
        <w:rPr>
          <w:rFonts w:hint="eastAsia"/>
          <w:color w:val="000000"/>
          <w:kern w:val="0"/>
          <w:szCs w:val="32"/>
        </w:rPr>
        <w:t>申请办理商品</w:t>
      </w:r>
      <w:r>
        <w:rPr>
          <w:color w:val="000000"/>
          <w:kern w:val="0"/>
          <w:szCs w:val="32"/>
        </w:rPr>
        <w:t>房预售许可证或者商品房</w:t>
      </w:r>
      <w:r>
        <w:rPr>
          <w:rFonts w:hint="eastAsia"/>
          <w:color w:val="000000"/>
          <w:kern w:val="0"/>
          <w:szCs w:val="32"/>
        </w:rPr>
        <w:t>现</w:t>
      </w:r>
      <w:r>
        <w:rPr>
          <w:color w:val="000000"/>
          <w:kern w:val="0"/>
          <w:szCs w:val="32"/>
        </w:rPr>
        <w:t>售备案前，应当持房地产项目开发经营权证明、建设用地</w:t>
      </w:r>
      <w:r>
        <w:rPr>
          <w:rFonts w:hint="eastAsia"/>
          <w:color w:val="000000"/>
          <w:kern w:val="0"/>
          <w:szCs w:val="32"/>
        </w:rPr>
        <w:t>规划许可</w:t>
      </w:r>
      <w:r>
        <w:rPr>
          <w:color w:val="000000"/>
          <w:kern w:val="0"/>
          <w:szCs w:val="32"/>
        </w:rPr>
        <w:t>证</w:t>
      </w:r>
      <w:r>
        <w:rPr>
          <w:rFonts w:hint="eastAsia"/>
          <w:color w:val="000000"/>
          <w:kern w:val="0"/>
          <w:szCs w:val="32"/>
        </w:rPr>
        <w:t>确定的红线图</w:t>
      </w:r>
      <w:r>
        <w:rPr>
          <w:color w:val="000000"/>
          <w:kern w:val="0"/>
          <w:szCs w:val="32"/>
        </w:rPr>
        <w:t>、建设用地使用权证书、项目规划设计方案等资料，向物业所在地县级人民政府物业主管部门申请划分物业管理区域。物业主管部门应当自收到申请之日起二十日内</w:t>
      </w:r>
      <w:r>
        <w:rPr>
          <w:rFonts w:hint="eastAsia"/>
          <w:color w:val="000000"/>
          <w:kern w:val="0"/>
          <w:szCs w:val="32"/>
        </w:rPr>
        <w:t>会同街道办事处（乡镇人民政府）</w:t>
      </w:r>
      <w:r>
        <w:rPr>
          <w:color w:val="000000"/>
          <w:kern w:val="0"/>
          <w:szCs w:val="32"/>
        </w:rPr>
        <w:t>进行物业管理区域划分。</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物业管理区域划定后，建设单位在</w:t>
      </w:r>
      <w:r>
        <w:rPr>
          <w:rFonts w:hint="eastAsia"/>
          <w:color w:val="000000"/>
          <w:kern w:val="0"/>
          <w:szCs w:val="32"/>
        </w:rPr>
        <w:t>销售商品房</w:t>
      </w:r>
      <w:r>
        <w:rPr>
          <w:color w:val="000000"/>
          <w:kern w:val="0"/>
          <w:szCs w:val="32"/>
        </w:rPr>
        <w:t>时，应当以图文形式将下列内容向买受人明示</w:t>
      </w:r>
      <w:r>
        <w:rPr>
          <w:rFonts w:hint="eastAsia"/>
          <w:color w:val="000000"/>
          <w:kern w:val="0"/>
          <w:szCs w:val="32"/>
        </w:rPr>
        <w:t>，</w:t>
      </w:r>
      <w:r>
        <w:rPr>
          <w:color w:val="000000"/>
          <w:kern w:val="0"/>
          <w:szCs w:val="32"/>
        </w:rPr>
        <w:t>并作为商品房买卖合同的附件：</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（一）物业管理区域的范围；</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（二）物业共用部位、共用设施设备名称；</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（三）规划用于停放</w:t>
      </w:r>
      <w:r>
        <w:rPr>
          <w:rFonts w:hint="eastAsia"/>
          <w:color w:val="000000"/>
          <w:kern w:val="0"/>
          <w:szCs w:val="32"/>
        </w:rPr>
        <w:t>机动</w:t>
      </w:r>
      <w:r>
        <w:rPr>
          <w:color w:val="000000"/>
          <w:kern w:val="0"/>
          <w:szCs w:val="32"/>
        </w:rPr>
        <w:t>车</w:t>
      </w:r>
      <w:r>
        <w:rPr>
          <w:rFonts w:hint="eastAsia"/>
          <w:color w:val="000000"/>
          <w:kern w:val="0"/>
          <w:szCs w:val="32"/>
        </w:rPr>
        <w:t>、非机动车</w:t>
      </w:r>
      <w:r>
        <w:rPr>
          <w:color w:val="000000"/>
          <w:kern w:val="0"/>
          <w:szCs w:val="32"/>
        </w:rPr>
        <w:t>的车位、车库数量和位置；</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四</w:t>
      </w:r>
      <w:r>
        <w:rPr>
          <w:color w:val="000000"/>
          <w:kern w:val="0"/>
          <w:szCs w:val="32"/>
        </w:rPr>
        <w:t>）物业服务用房的面积和位置；</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w:t>
      </w:r>
      <w:r>
        <w:rPr>
          <w:rFonts w:hint="eastAsia"/>
          <w:color w:val="000000"/>
          <w:kern w:val="0"/>
          <w:szCs w:val="32"/>
        </w:rPr>
        <w:t>五</w:t>
      </w:r>
      <w:r>
        <w:rPr>
          <w:color w:val="000000"/>
          <w:kern w:val="0"/>
          <w:szCs w:val="32"/>
        </w:rPr>
        <w:t>）</w:t>
      </w:r>
      <w:r>
        <w:rPr>
          <w:rFonts w:hint="eastAsia"/>
          <w:color w:val="000000"/>
          <w:kern w:val="0"/>
          <w:szCs w:val="32"/>
        </w:rPr>
        <w:t>生活垃圾收集站点、公厕等</w:t>
      </w:r>
      <w:r>
        <w:rPr>
          <w:color w:val="000000"/>
          <w:kern w:val="0"/>
          <w:szCs w:val="32"/>
        </w:rPr>
        <w:t>其他需要明示的场所和设施设备。</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kern w:val="0"/>
          <w:szCs w:val="32"/>
        </w:rPr>
        <w:t>第十二条</w:t>
      </w:r>
      <w:r>
        <w:rPr>
          <w:color w:val="000000"/>
          <w:kern w:val="0"/>
          <w:szCs w:val="32"/>
        </w:rPr>
        <w:t xml:space="preserve">  物业管理区域划定后确需调整的，应当形成区域调整方案，明确调整后物业管理区域的道路、绿地、共用部位和共用设施设备的使用、维护等，并经物业管理区域专有部分占建筑总面积过半数的业主且总人数过半数的业主同意。</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kern w:val="0"/>
          <w:szCs w:val="32"/>
        </w:rPr>
        <w:t>第十三条</w:t>
      </w:r>
      <w:r>
        <w:rPr>
          <w:color w:val="000000"/>
          <w:kern w:val="0"/>
          <w:szCs w:val="32"/>
        </w:rPr>
        <w:t xml:space="preserve">  住宅物业的建设单位应当</w:t>
      </w:r>
      <w:r>
        <w:rPr>
          <w:rFonts w:hint="eastAsia"/>
          <w:color w:val="000000"/>
          <w:kern w:val="0"/>
          <w:szCs w:val="32"/>
        </w:rPr>
        <w:t>依法</w:t>
      </w:r>
      <w:r>
        <w:rPr>
          <w:color w:val="000000"/>
          <w:kern w:val="0"/>
          <w:szCs w:val="32"/>
        </w:rPr>
        <w:t>通过招标投标的方式选聘前期物业服务企业；投标人少于三个或者住宅（含同一物业管理区域内非住宅）物业总建筑面积不超过三万平方米的，经物业所在地县级人民政府物业主管部门批准，可以采取协议方式选聘物业服务企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县级人民政府物业主管部门、街道办事处（乡镇人民政府）应当对前期物业服务企业的选聘进行监督。</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szCs w:val="32"/>
        </w:rPr>
      </w:pPr>
      <w:r>
        <w:rPr>
          <w:rFonts w:hint="eastAsia" w:eastAsia="黑体"/>
          <w:color w:val="000000"/>
          <w:kern w:val="0"/>
          <w:szCs w:val="32"/>
        </w:rPr>
        <w:t>第十</w:t>
      </w:r>
      <w:r>
        <w:rPr>
          <w:rFonts w:eastAsia="黑体"/>
          <w:color w:val="000000"/>
          <w:kern w:val="0"/>
          <w:szCs w:val="32"/>
        </w:rPr>
        <w:t>四</w:t>
      </w:r>
      <w:r>
        <w:rPr>
          <w:rFonts w:hint="eastAsia" w:eastAsia="黑体"/>
          <w:color w:val="000000"/>
          <w:kern w:val="0"/>
          <w:szCs w:val="32"/>
        </w:rPr>
        <w:t>条</w:t>
      </w:r>
      <w:r>
        <w:rPr>
          <w:rFonts w:hint="eastAsia"/>
          <w:color w:val="000000"/>
          <w:kern w:val="0"/>
          <w:szCs w:val="32"/>
        </w:rPr>
        <w:t xml:space="preserve">  </w:t>
      </w:r>
      <w:r>
        <w:rPr>
          <w:color w:val="000000"/>
          <w:kern w:val="0"/>
          <w:szCs w:val="32"/>
        </w:rPr>
        <w:t>建设单位应当与选聘的物业服务企业签订前期物业服务合同，并报物业所在地县级人民政府物业主管部门</w:t>
      </w:r>
      <w:r>
        <w:rPr>
          <w:rFonts w:hint="eastAsia"/>
          <w:color w:val="000000"/>
          <w:kern w:val="0"/>
          <w:szCs w:val="32"/>
        </w:rPr>
        <w:t>、价</w:t>
      </w:r>
      <w:r>
        <w:rPr>
          <w:rFonts w:hint="eastAsia"/>
          <w:color w:val="000000"/>
          <w:szCs w:val="32"/>
        </w:rPr>
        <w:t>格主管部门</w:t>
      </w:r>
      <w:r>
        <w:rPr>
          <w:color w:val="000000"/>
          <w:szCs w:val="32"/>
        </w:rPr>
        <w:t>备案。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前期物业服务合同中应当载明下列内容：</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（一）</w:t>
      </w:r>
      <w:r>
        <w:rPr>
          <w:color w:val="000000"/>
          <w:szCs w:val="32"/>
        </w:rPr>
        <w:t>物业承接查验费用</w:t>
      </w:r>
      <w:r>
        <w:rPr>
          <w:rFonts w:hint="eastAsia"/>
          <w:color w:val="000000"/>
          <w:szCs w:val="32"/>
        </w:rPr>
        <w:t>承担；</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（二）</w:t>
      </w:r>
      <w:r>
        <w:rPr>
          <w:color w:val="000000"/>
          <w:kern w:val="0"/>
          <w:szCs w:val="32"/>
        </w:rPr>
        <w:t>物业服务内容、服务标准、收费标准和委托代收费事项；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三</w:t>
      </w:r>
      <w:r>
        <w:rPr>
          <w:color w:val="000000"/>
          <w:kern w:val="0"/>
          <w:szCs w:val="32"/>
        </w:rPr>
        <w:t>）分项服务的标准（含人员配置）和费用分项测算；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四</w:t>
      </w:r>
      <w:r>
        <w:rPr>
          <w:color w:val="000000"/>
          <w:kern w:val="0"/>
          <w:szCs w:val="32"/>
        </w:rPr>
        <w:t>）分项费用和主要成本变动联动调整的约定；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五</w:t>
      </w:r>
      <w:r>
        <w:rPr>
          <w:color w:val="000000"/>
          <w:kern w:val="0"/>
          <w:szCs w:val="32"/>
        </w:rPr>
        <w:t>）是否委托物业服务第三方评估机构，拟采取的评估标准及方法；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六</w:t>
      </w:r>
      <w:r>
        <w:rPr>
          <w:color w:val="000000"/>
          <w:kern w:val="0"/>
          <w:szCs w:val="32"/>
        </w:rPr>
        <w:t>）物业服务用房（含业主委员会办公用房）面积和位置；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七</w:t>
      </w:r>
      <w:r>
        <w:rPr>
          <w:color w:val="000000"/>
          <w:kern w:val="0"/>
          <w:szCs w:val="32"/>
        </w:rPr>
        <w:t>）共用部位、共用设施设备清册；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八</w:t>
      </w:r>
      <w:r>
        <w:rPr>
          <w:color w:val="000000"/>
          <w:kern w:val="0"/>
          <w:szCs w:val="32"/>
        </w:rPr>
        <w:t>）业主共有资金专用账户的设立、查询方式，以及利用共用部位、共用设施设备开展经营活动所得收益的核算及分配办法；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九</w:t>
      </w:r>
      <w:r>
        <w:rPr>
          <w:color w:val="000000"/>
          <w:kern w:val="0"/>
          <w:szCs w:val="32"/>
        </w:rPr>
        <w:t>）合同解除的条件和违约责任；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十</w:t>
      </w:r>
      <w:r>
        <w:rPr>
          <w:color w:val="000000"/>
          <w:kern w:val="0"/>
          <w:szCs w:val="32"/>
        </w:rPr>
        <w:t>）与前期物业管理有关的其他事项。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前期物业服务合同约定的物业费收费标准应当在政府指导价规定的浮动幅度内，并与物业服务规范规定的服务标准相对应。</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kern w:val="0"/>
          <w:szCs w:val="32"/>
        </w:rPr>
        <w:t>第十五条</w:t>
      </w:r>
      <w:r>
        <w:rPr>
          <w:color w:val="000000"/>
          <w:kern w:val="0"/>
          <w:szCs w:val="32"/>
        </w:rPr>
        <w:t>　建设单位在销售物业前应当制定临时管理规约。临时管理规约</w:t>
      </w:r>
      <w:r>
        <w:rPr>
          <w:rFonts w:hint="eastAsia"/>
          <w:color w:val="000000"/>
          <w:kern w:val="0"/>
          <w:szCs w:val="32"/>
        </w:rPr>
        <w:t>应当包含</w:t>
      </w:r>
      <w:r>
        <w:rPr>
          <w:color w:val="000000"/>
          <w:kern w:val="0"/>
          <w:szCs w:val="32"/>
        </w:rPr>
        <w:t>下列内容：</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（一）使用</w:t>
      </w:r>
      <w:r>
        <w:rPr>
          <w:rFonts w:hint="eastAsia"/>
          <w:color w:val="000000"/>
          <w:kern w:val="0"/>
          <w:szCs w:val="32"/>
        </w:rPr>
        <w:t>、</w:t>
      </w:r>
      <w:r>
        <w:rPr>
          <w:color w:val="000000"/>
          <w:kern w:val="0"/>
          <w:szCs w:val="32"/>
        </w:rPr>
        <w:t>维护物业共有部分的规则；</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（二）使用物业专有部分的权利和义务；</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（三）维护物业管理区域公共秩序的权利和义务；</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（四）分担物业管理区域费用的方式；</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（五）建设单位履行监督物业服务企业服务质量的义务；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（六）建设单位更换前期物业服务企业的条件；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（七）消防安全防范义务；</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八</w:t>
      </w:r>
      <w:r>
        <w:rPr>
          <w:color w:val="000000"/>
          <w:kern w:val="0"/>
          <w:szCs w:val="32"/>
        </w:rPr>
        <w:t>）违反临时管理规约应当承担的责任；</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九</w:t>
      </w:r>
      <w:r>
        <w:rPr>
          <w:color w:val="000000"/>
          <w:kern w:val="0"/>
          <w:szCs w:val="32"/>
        </w:rPr>
        <w:t>）其他有关事项。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临时管理规约不得侵害物业买受人的合法权益。</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临时管理规约的效力至业主大会通过的管理规约生效时终止。</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建设单位应当将临时管理规约在销售场所公示</w:t>
      </w:r>
      <w:r>
        <w:rPr>
          <w:rFonts w:hint="eastAsia"/>
          <w:color w:val="000000"/>
          <w:kern w:val="0"/>
          <w:szCs w:val="32"/>
        </w:rPr>
        <w:t>，在物业销售前向物业买受人明示，并予以说明。</w:t>
      </w:r>
      <w:r>
        <w:rPr>
          <w:color w:val="000000"/>
          <w:kern w:val="0"/>
          <w:szCs w:val="32"/>
        </w:rPr>
        <w:t>物业买受人在购房时应当对遵守临时管理规约予以书面承诺。</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kern w:val="0"/>
          <w:szCs w:val="32"/>
        </w:rPr>
        <w:t>第十六条</w:t>
      </w:r>
      <w:r>
        <w:rPr>
          <w:color w:val="000000"/>
          <w:kern w:val="0"/>
          <w:szCs w:val="32"/>
        </w:rPr>
        <w:t>　建设单位与物业买受人签订商品房买卖合同，应当将已备案的前期物业服务合同、临时管理规约、住宅小区配套建筑和设施设备清单及其产权归属资料等作为约定的内容。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建设单位出售物业时，不得向物业买受人承诺减免物业费；已作出物业费减免承诺的，应当向物业服务企业支付相应的物业费。</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kern w:val="0"/>
          <w:szCs w:val="32"/>
        </w:rPr>
        <w:t>第十七条</w:t>
      </w:r>
      <w:r>
        <w:rPr>
          <w:color w:val="000000"/>
          <w:kern w:val="0"/>
          <w:szCs w:val="32"/>
        </w:rPr>
        <w:t>　建设单位无偿配置的物业服务用房应当为地面以上能够使用的房间，具备水、电、通风、采光、简单装修等使用条件，且设有服务厅、办公用房、卫生间等，依法属于全体业主共有，不得擅自</w:t>
      </w:r>
      <w:r>
        <w:rPr>
          <w:rFonts w:hint="eastAsia"/>
          <w:color w:val="000000"/>
          <w:kern w:val="0"/>
          <w:szCs w:val="32"/>
        </w:rPr>
        <w:t>改</w:t>
      </w:r>
      <w:r>
        <w:rPr>
          <w:color w:val="000000"/>
          <w:kern w:val="0"/>
          <w:szCs w:val="32"/>
        </w:rPr>
        <w:t>变用途。</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kern w:val="0"/>
          <w:szCs w:val="32"/>
        </w:rPr>
        <w:t>第十八条</w:t>
      </w:r>
      <w:r>
        <w:rPr>
          <w:color w:val="000000"/>
          <w:kern w:val="0"/>
          <w:szCs w:val="32"/>
        </w:rPr>
        <w:t xml:space="preserve">  新建住宅物业交付使用十五日前，建设单位应当按照前期物业服务合同约定与物业服务企业完成物业共用部位、共用设施设备的承接查验。物业与竣工验收资料不符的，由建设单位负责整修。</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建设单位应当在县级人民政府物业主管部门、街道办事处（乡镇人民政府）的监督下，按规定向物业服务企业移交物业服务用房和下列资料：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（一）规划、竣工总平面图，单体建筑、结构、设备竣工图，配套设施、地下管网工程竣工图、分户验收等竣工验收资料；</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（二）设施设备的安装、使用和维护保养等技术资料；</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（三）电梯等特种设备</w:t>
      </w:r>
      <w:r>
        <w:rPr>
          <w:rFonts w:hint="eastAsia"/>
          <w:color w:val="000000"/>
          <w:kern w:val="0"/>
          <w:szCs w:val="32"/>
        </w:rPr>
        <w:t>和</w:t>
      </w:r>
      <w:r>
        <w:rPr>
          <w:color w:val="000000"/>
          <w:kern w:val="0"/>
          <w:szCs w:val="32"/>
        </w:rPr>
        <w:t>消防</w:t>
      </w:r>
      <w:r>
        <w:rPr>
          <w:rFonts w:hint="eastAsia"/>
          <w:color w:val="000000"/>
          <w:kern w:val="0"/>
          <w:szCs w:val="32"/>
        </w:rPr>
        <w:t>设施的</w:t>
      </w:r>
      <w:r>
        <w:rPr>
          <w:color w:val="000000"/>
          <w:kern w:val="0"/>
          <w:szCs w:val="32"/>
        </w:rPr>
        <w:t>设计、制造、安装合格证、质量证明书、监督检验报告等安全技术档案；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（四）物业质量保修文件和物业使用说明文件；</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（五）业主名册；</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（六）应当移交的其他资料。</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未能全部移交前款所列资料的，建设单位应当列出未移交资料的详细清单，并书面承诺补交的具体期限，最长不超过十日。</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kern w:val="0"/>
          <w:szCs w:val="32"/>
        </w:rPr>
        <w:t>第</w:t>
      </w:r>
      <w:r>
        <w:rPr>
          <w:rFonts w:hint="eastAsia" w:eastAsia="黑体"/>
          <w:color w:val="000000"/>
          <w:kern w:val="0"/>
          <w:szCs w:val="32"/>
        </w:rPr>
        <w:t>十</w:t>
      </w:r>
      <w:r>
        <w:rPr>
          <w:rFonts w:eastAsia="黑体"/>
          <w:color w:val="000000"/>
          <w:kern w:val="0"/>
          <w:szCs w:val="32"/>
        </w:rPr>
        <w:t xml:space="preserve">九条  </w:t>
      </w:r>
      <w:r>
        <w:rPr>
          <w:color w:val="000000"/>
          <w:kern w:val="0"/>
          <w:szCs w:val="32"/>
        </w:rPr>
        <w:t>建设单位应当与物业服务企业签订物业承接查验协议，对物业承接查验基本情况、存在问题、解决方法及其时限、双方权利义务、违约责任等事项作出明确约定。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建设单位与物业服务企业恶意串通、弄虚作假，在承接查验过程中共同侵害业主利益的，应当共同承担赔偿责任。</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eastAsia="黑体"/>
          <w:color w:val="000000"/>
          <w:kern w:val="0"/>
          <w:szCs w:val="32"/>
        </w:rPr>
        <w:t>第</w:t>
      </w:r>
      <w:r>
        <w:rPr>
          <w:rFonts w:eastAsia="黑体"/>
          <w:color w:val="000000"/>
          <w:kern w:val="0"/>
          <w:szCs w:val="32"/>
        </w:rPr>
        <w:t>二</w:t>
      </w:r>
      <w:r>
        <w:rPr>
          <w:rFonts w:hint="eastAsia" w:eastAsia="黑体"/>
          <w:color w:val="000000"/>
          <w:kern w:val="0"/>
          <w:szCs w:val="32"/>
        </w:rPr>
        <w:t>十条</w:t>
      </w:r>
      <w:r>
        <w:rPr>
          <w:rFonts w:hint="eastAsia"/>
          <w:color w:val="000000"/>
          <w:kern w:val="0"/>
          <w:szCs w:val="32"/>
        </w:rPr>
        <w:t xml:space="preserve">  </w:t>
      </w:r>
      <w:r>
        <w:rPr>
          <w:rFonts w:hint="eastAsia"/>
          <w:color w:val="000000"/>
          <w:szCs w:val="32"/>
        </w:rPr>
        <w:t>前期物业服务企</w:t>
      </w:r>
      <w:r>
        <w:rPr>
          <w:color w:val="000000"/>
          <w:kern w:val="0"/>
          <w:szCs w:val="32"/>
        </w:rPr>
        <w:t>业应当自物业承接查验完成之日起三十日内，持下列资料向物业所在地县级人民政府物业主管部门备案: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（一）前期物业服务合同；</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（二）物业承接查验协议；</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（三）建设单位移交资料清单；</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（四）查验、交接记录；</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（五）与承接查验有关的其他资料。</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szCs w:val="32"/>
        </w:rPr>
      </w:pPr>
      <w:r>
        <w:rPr>
          <w:color w:val="000000"/>
          <w:kern w:val="0"/>
          <w:szCs w:val="32"/>
        </w:rPr>
        <w:t>物业承接查验档案属于全体业主</w:t>
      </w:r>
      <w:r>
        <w:rPr>
          <w:rFonts w:hint="eastAsia"/>
          <w:color w:val="000000"/>
          <w:kern w:val="0"/>
          <w:szCs w:val="32"/>
        </w:rPr>
        <w:t>共</w:t>
      </w:r>
      <w:r>
        <w:rPr>
          <w:color w:val="000000"/>
          <w:kern w:val="0"/>
          <w:szCs w:val="32"/>
        </w:rPr>
        <w:t>有，业主有权免费查询。</w:t>
      </w:r>
      <w:r>
        <w:rPr>
          <w:rFonts w:hint="eastAsia"/>
          <w:color w:val="000000"/>
          <w:kern w:val="0"/>
          <w:szCs w:val="32"/>
        </w:rPr>
        <w:t>业主大会选聘新的物业服务企业的，前期物业服务企业应当</w:t>
      </w:r>
      <w:r>
        <w:rPr>
          <w:color w:val="000000"/>
          <w:kern w:val="0"/>
          <w:szCs w:val="32"/>
        </w:rPr>
        <w:t>自</w:t>
      </w:r>
      <w:r>
        <w:rPr>
          <w:rFonts w:hint="eastAsia"/>
          <w:color w:val="000000"/>
          <w:kern w:val="0"/>
          <w:szCs w:val="32"/>
        </w:rPr>
        <w:t>前</w:t>
      </w:r>
      <w:r>
        <w:rPr>
          <w:rFonts w:hint="eastAsia"/>
          <w:color w:val="000000"/>
          <w:szCs w:val="32"/>
        </w:rPr>
        <w:t>期物业服务合同终止之日起十日内，向业主委员会移交物业承接查验档案。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kern w:val="0"/>
          <w:szCs w:val="32"/>
        </w:rPr>
        <w:t>第二十一条</w:t>
      </w:r>
      <w:r>
        <w:rPr>
          <w:color w:val="000000"/>
          <w:kern w:val="0"/>
          <w:szCs w:val="32"/>
        </w:rPr>
        <w:t>　物业服务企业应当设立业主共有资金专用账户，并按照合同约定公布收支情况，每年不得少于一次。</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业主大会或者业主委员会设立业主共有资金基本账户后十五日内，物业服务企业应当将属于业主共有的资金转入业主共有资金基本账户。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kern w:val="0"/>
          <w:szCs w:val="32"/>
        </w:rPr>
        <w:t>第二十二条</w:t>
      </w:r>
      <w:r>
        <w:rPr>
          <w:color w:val="000000"/>
          <w:kern w:val="0"/>
          <w:szCs w:val="32"/>
        </w:rPr>
        <w:t>   前期物业管理期间，有下列情形之一的，建设单位应当依法重新选聘物业服务企业：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（一）物业</w:t>
      </w:r>
      <w:r>
        <w:rPr>
          <w:rFonts w:hint="eastAsia"/>
          <w:color w:val="000000"/>
          <w:kern w:val="0"/>
          <w:szCs w:val="32"/>
        </w:rPr>
        <w:t>服务企业</w:t>
      </w:r>
      <w:r>
        <w:rPr>
          <w:color w:val="000000"/>
          <w:kern w:val="0"/>
          <w:szCs w:val="32"/>
        </w:rPr>
        <w:t>提前解除合同的</w:t>
      </w:r>
      <w:r>
        <w:rPr>
          <w:rFonts w:hint="eastAsia"/>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二</w:t>
      </w:r>
      <w:r>
        <w:rPr>
          <w:color w:val="000000"/>
          <w:kern w:val="0"/>
          <w:szCs w:val="32"/>
        </w:rPr>
        <w:t>）物业服务企业擅自撤离的；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三</w:t>
      </w:r>
      <w:r>
        <w:rPr>
          <w:color w:val="000000"/>
          <w:kern w:val="0"/>
          <w:szCs w:val="32"/>
        </w:rPr>
        <w:t>）物业服务企业被吊销营业执照的；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w:t>
      </w:r>
      <w:r>
        <w:rPr>
          <w:rFonts w:hint="eastAsia"/>
          <w:color w:val="000000"/>
          <w:kern w:val="0"/>
          <w:szCs w:val="32"/>
        </w:rPr>
        <w:t>四</w:t>
      </w:r>
      <w:r>
        <w:rPr>
          <w:color w:val="000000"/>
          <w:kern w:val="0"/>
          <w:szCs w:val="32"/>
        </w:rPr>
        <w:t>）法律、法规规定的其他情形。</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建设单位应当</w:t>
      </w:r>
      <w:r>
        <w:rPr>
          <w:rFonts w:hint="eastAsia"/>
          <w:color w:val="000000"/>
          <w:kern w:val="0"/>
          <w:szCs w:val="32"/>
        </w:rPr>
        <w:t>自</w:t>
      </w:r>
      <w:r>
        <w:rPr>
          <w:color w:val="000000"/>
          <w:kern w:val="0"/>
          <w:szCs w:val="32"/>
        </w:rPr>
        <w:t>新的物业服务企业确定后十日内，将更换物业服务企业的情况告知物业买受人</w:t>
      </w:r>
      <w:r>
        <w:rPr>
          <w:rFonts w:hint="eastAsia"/>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kern w:val="0"/>
          <w:szCs w:val="32"/>
        </w:rPr>
        <w:t>第二十三条</w:t>
      </w:r>
      <w:r>
        <w:rPr>
          <w:rFonts w:hint="eastAsia"/>
          <w:color w:val="000000"/>
          <w:kern w:val="0"/>
          <w:szCs w:val="32"/>
        </w:rPr>
        <w:t>　</w:t>
      </w:r>
      <w:r>
        <w:rPr>
          <w:color w:val="000000"/>
          <w:kern w:val="0"/>
          <w:szCs w:val="32"/>
        </w:rPr>
        <w:t>前期物业管理期间，建设单位已经注销或者无法履行相关义务，但尚未成立业主大会的，物业服务企业应当于退出物业管理区域六个月前书面告知业主及物业所在地街道办事处（乡镇人民政府）。</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街道办事处（乡镇人民政府）应当在物业服务企业退出前，依法组织业主决定管理模式。</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Cs w:val="32"/>
        </w:rPr>
      </w:pPr>
      <w:r>
        <w:rPr>
          <w:rFonts w:hint="eastAsia" w:ascii="黑体" w:hAnsi="黑体" w:eastAsia="黑体" w:cs="黑体"/>
          <w:szCs w:val="32"/>
        </w:rPr>
        <w:t>第三章　　业主大会、业主委员会和物业管理委员会</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jc w:val="center"/>
        <w:textAlignment w:val="auto"/>
        <w:outlineLvl w:val="9"/>
        <w:rPr>
          <w:rFonts w:hint="eastAsia" w:ascii="宋体" w:hAnsi="宋体" w:eastAsia="宋体" w:cs="宋体"/>
          <w:szCs w:val="32"/>
        </w:rPr>
      </w:pPr>
      <w:r>
        <w:rPr>
          <w:rFonts w:hint="eastAsia" w:ascii="宋体" w:hAnsi="宋体" w:eastAsia="宋体" w:cs="宋体"/>
          <w:szCs w:val="32"/>
        </w:rPr>
        <w:t>第一节  业主大会</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eastAsia="黑体"/>
          <w:color w:val="000000"/>
          <w:kern w:val="0"/>
          <w:szCs w:val="32"/>
        </w:rPr>
      </w:pP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rFonts w:eastAsia="黑体"/>
          <w:color w:val="000000"/>
          <w:kern w:val="0"/>
          <w:szCs w:val="32"/>
        </w:rPr>
        <w:t>第二十四条</w:t>
      </w:r>
      <w:r>
        <w:rPr>
          <w:color w:val="000000"/>
          <w:kern w:val="0"/>
          <w:szCs w:val="32"/>
        </w:rPr>
        <w:t xml:space="preserve">  </w:t>
      </w:r>
      <w:r>
        <w:rPr>
          <w:rFonts w:hint="eastAsia"/>
          <w:color w:val="000000"/>
          <w:kern w:val="0"/>
          <w:szCs w:val="32"/>
        </w:rPr>
        <w:t>物业管理区域</w:t>
      </w:r>
      <w:r>
        <w:rPr>
          <w:color w:val="000000"/>
          <w:kern w:val="0"/>
          <w:szCs w:val="32"/>
        </w:rPr>
        <w:t>内全体业主组成业主大会。</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hint="eastAsia"/>
          <w:color w:val="000000"/>
          <w:kern w:val="0"/>
          <w:szCs w:val="32"/>
        </w:rPr>
      </w:pPr>
      <w:r>
        <w:rPr>
          <w:rFonts w:hint="eastAsia"/>
          <w:color w:val="000000"/>
          <w:kern w:val="0"/>
          <w:szCs w:val="32"/>
        </w:rPr>
        <w:t>一个物业管理区域成立一个业主大会。只有一个业主的，或者业主人数较少且经全体业主一致同意，决定不成立业主大会的，由业主共同履行业主大会、业主委员会职责。</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hint="eastAsia"/>
          <w:color w:val="000000"/>
          <w:kern w:val="0"/>
          <w:szCs w:val="32"/>
        </w:rPr>
      </w:pPr>
      <w:r>
        <w:rPr>
          <w:rFonts w:eastAsia="黑体"/>
          <w:color w:val="000000"/>
          <w:kern w:val="0"/>
          <w:szCs w:val="32"/>
        </w:rPr>
        <w:t>第二十五条</w:t>
      </w:r>
      <w:r>
        <w:rPr>
          <w:color w:val="000000"/>
          <w:kern w:val="0"/>
          <w:szCs w:val="32"/>
        </w:rPr>
        <w:t xml:space="preserve">  </w:t>
      </w:r>
      <w:r>
        <w:rPr>
          <w:rFonts w:hint="eastAsia"/>
          <w:color w:val="000000"/>
          <w:kern w:val="0"/>
          <w:szCs w:val="32"/>
        </w:rPr>
        <w:t>符合下列条件之一的，应当召开首次业主大会会议：</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hint="eastAsia"/>
          <w:color w:val="000000"/>
          <w:kern w:val="0"/>
          <w:szCs w:val="32"/>
        </w:rPr>
      </w:pPr>
      <w:r>
        <w:rPr>
          <w:rFonts w:hint="eastAsia"/>
          <w:color w:val="000000"/>
          <w:kern w:val="0"/>
          <w:szCs w:val="32"/>
        </w:rPr>
        <w:t>（一）业主已入住面积的比例达到百分之五十以上；</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hint="eastAsia"/>
          <w:color w:val="000000"/>
          <w:kern w:val="0"/>
          <w:szCs w:val="32"/>
        </w:rPr>
      </w:pPr>
      <w:r>
        <w:rPr>
          <w:rFonts w:hint="eastAsia"/>
          <w:color w:val="000000"/>
          <w:kern w:val="0"/>
          <w:szCs w:val="32"/>
        </w:rPr>
        <w:t>（二）业主已入住户数的比例达到百分之五十以上；</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hint="eastAsia"/>
          <w:color w:val="000000"/>
          <w:kern w:val="0"/>
          <w:szCs w:val="32"/>
        </w:rPr>
      </w:pPr>
      <w:r>
        <w:rPr>
          <w:rFonts w:hint="eastAsia"/>
          <w:color w:val="000000"/>
          <w:kern w:val="0"/>
          <w:szCs w:val="32"/>
        </w:rPr>
        <w:t>（三）自首位业主入住之日起满两年且已入住户数的比例达到百分之二十五以上。</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rFonts w:eastAsia="黑体"/>
          <w:color w:val="000000"/>
          <w:kern w:val="0"/>
          <w:szCs w:val="32"/>
        </w:rPr>
        <w:t>第二十六条</w:t>
      </w:r>
      <w:r>
        <w:rPr>
          <w:color w:val="000000"/>
          <w:kern w:val="0"/>
          <w:szCs w:val="32"/>
        </w:rPr>
        <w:t xml:space="preserve">  </w:t>
      </w:r>
      <w:r>
        <w:rPr>
          <w:rFonts w:hint="eastAsia"/>
          <w:color w:val="000000"/>
          <w:kern w:val="0"/>
          <w:szCs w:val="32"/>
        </w:rPr>
        <w:t>符合首次业主大会</w:t>
      </w:r>
      <w:r>
        <w:rPr>
          <w:color w:val="000000"/>
          <w:kern w:val="0"/>
          <w:szCs w:val="32"/>
        </w:rPr>
        <w:t>会议</w:t>
      </w:r>
      <w:r>
        <w:rPr>
          <w:rFonts w:hint="eastAsia"/>
          <w:color w:val="000000"/>
          <w:kern w:val="0"/>
          <w:szCs w:val="32"/>
        </w:rPr>
        <w:t>召开条件的，建设单位应当将业主入住情况在二十日内报告</w:t>
      </w:r>
      <w:r>
        <w:rPr>
          <w:color w:val="000000"/>
          <w:kern w:val="0"/>
          <w:szCs w:val="32"/>
        </w:rPr>
        <w:t>街道办事处（乡镇人民政府），同时报送下列资料：</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（一）业主名册；</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（二）物业管理区域证明；</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（三）房屋及建筑面积清册；</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（四）规划总平面图；</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（五）交付使用共用设施设备的备案证明；</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（六）物业服务用房配置资料；</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hint="eastAsia"/>
          <w:color w:val="000000"/>
          <w:kern w:val="0"/>
          <w:szCs w:val="32"/>
        </w:rPr>
      </w:pPr>
      <w:r>
        <w:rPr>
          <w:color w:val="000000"/>
          <w:kern w:val="0"/>
          <w:szCs w:val="32"/>
        </w:rPr>
        <w:t>（七）成立业主大会必需的其他资料。</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rFonts w:hint="eastAsia"/>
          <w:color w:val="000000"/>
          <w:kern w:val="0"/>
          <w:szCs w:val="32"/>
        </w:rPr>
        <w:t>十人以上的业主联名向街道办事处（乡镇人民政府）提出召开首次业主大会会议书面请求的，</w:t>
      </w:r>
      <w:r>
        <w:rPr>
          <w:color w:val="000000"/>
          <w:kern w:val="0"/>
          <w:szCs w:val="32"/>
        </w:rPr>
        <w:t>街道办事处（乡镇人民政府）</w:t>
      </w:r>
      <w:r>
        <w:rPr>
          <w:rFonts w:hint="eastAsia"/>
          <w:color w:val="000000"/>
          <w:kern w:val="0"/>
          <w:szCs w:val="32"/>
        </w:rPr>
        <w:t>应当责令建设单位在十日内报告业主入住情况</w:t>
      </w:r>
      <w:r>
        <w:rPr>
          <w:color w:val="000000"/>
          <w:kern w:val="0"/>
          <w:szCs w:val="32"/>
        </w:rPr>
        <w:t>。符合业主大会会议召开条件的，建设单位应当按照前款规定报送资料</w:t>
      </w:r>
      <w:r>
        <w:rPr>
          <w:rFonts w:hint="eastAsia"/>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hint="eastAsia"/>
          <w:color w:val="000000"/>
          <w:kern w:val="0"/>
          <w:szCs w:val="32"/>
        </w:rPr>
      </w:pPr>
      <w:r>
        <w:rPr>
          <w:color w:val="000000"/>
          <w:kern w:val="0"/>
          <w:szCs w:val="32"/>
        </w:rPr>
        <w:t>建设单位已经注销的，前期物业服务企业应当报告业主入住情况，并提供有关资料。</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hint="eastAsia"/>
          <w:color w:val="000000"/>
          <w:kern w:val="0"/>
          <w:szCs w:val="32"/>
        </w:rPr>
      </w:pPr>
      <w:r>
        <w:rPr>
          <w:rFonts w:eastAsia="黑体"/>
          <w:color w:val="000000"/>
          <w:kern w:val="0"/>
          <w:szCs w:val="32"/>
        </w:rPr>
        <w:t>第</w:t>
      </w:r>
      <w:r>
        <w:rPr>
          <w:rFonts w:hint="eastAsia" w:eastAsia="黑体"/>
          <w:color w:val="000000"/>
          <w:kern w:val="0"/>
          <w:szCs w:val="32"/>
        </w:rPr>
        <w:t>二十</w:t>
      </w:r>
      <w:r>
        <w:rPr>
          <w:rFonts w:eastAsia="黑体"/>
          <w:color w:val="000000"/>
          <w:kern w:val="0"/>
          <w:szCs w:val="32"/>
        </w:rPr>
        <w:t>七条</w:t>
      </w:r>
      <w:r>
        <w:rPr>
          <w:color w:val="000000"/>
          <w:kern w:val="0"/>
          <w:szCs w:val="32"/>
        </w:rPr>
        <w:t xml:space="preserve">  符合首</w:t>
      </w:r>
      <w:r>
        <w:rPr>
          <w:rFonts w:hint="eastAsia"/>
          <w:color w:val="000000"/>
          <w:kern w:val="0"/>
          <w:szCs w:val="32"/>
        </w:rPr>
        <w:t>次业主大会</w:t>
      </w:r>
      <w:r>
        <w:rPr>
          <w:color w:val="000000"/>
          <w:kern w:val="0"/>
          <w:szCs w:val="32"/>
        </w:rPr>
        <w:t>会议召开条件</w:t>
      </w:r>
      <w:r>
        <w:rPr>
          <w:rFonts w:hint="eastAsia"/>
          <w:color w:val="000000"/>
          <w:kern w:val="0"/>
          <w:szCs w:val="32"/>
        </w:rPr>
        <w:t>的，</w:t>
      </w:r>
      <w:r>
        <w:rPr>
          <w:color w:val="000000"/>
          <w:kern w:val="0"/>
          <w:szCs w:val="32"/>
        </w:rPr>
        <w:t>街道办事处（乡镇人民政府）</w:t>
      </w:r>
      <w:r>
        <w:rPr>
          <w:rFonts w:hint="eastAsia"/>
          <w:color w:val="000000"/>
          <w:kern w:val="0"/>
          <w:szCs w:val="32"/>
        </w:rPr>
        <w:t>应当在</w:t>
      </w:r>
      <w:r>
        <w:rPr>
          <w:color w:val="000000"/>
          <w:kern w:val="0"/>
          <w:szCs w:val="32"/>
        </w:rPr>
        <w:t>接到建设单位报告之日起</w:t>
      </w:r>
      <w:r>
        <w:rPr>
          <w:rFonts w:hint="eastAsia"/>
          <w:color w:val="000000"/>
          <w:kern w:val="0"/>
          <w:szCs w:val="32"/>
        </w:rPr>
        <w:t>三十日内组建业主大会筹备组。</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kern w:val="0"/>
          <w:szCs w:val="32"/>
        </w:rPr>
      </w:pPr>
      <w:r>
        <w:rPr>
          <w:color w:val="000000"/>
          <w:kern w:val="0"/>
          <w:szCs w:val="32"/>
        </w:rPr>
        <w:t>筹备组人数应当为七至十一人的单数，由街道办事处（乡镇人民政府）代表一名，社区居民委员会代表一名，建设单位代表一名和业主代表若干名组成。筹备组组长由街道办事处</w:t>
      </w:r>
      <w:r>
        <w:rPr>
          <w:rFonts w:hint="eastAsia"/>
          <w:color w:val="000000"/>
          <w:kern w:val="0"/>
          <w:szCs w:val="32"/>
        </w:rPr>
        <w:t>（</w:t>
      </w:r>
      <w:r>
        <w:rPr>
          <w:color w:val="000000"/>
          <w:kern w:val="0"/>
          <w:szCs w:val="32"/>
        </w:rPr>
        <w:t>乡镇人民政府</w:t>
      </w:r>
      <w:r>
        <w:rPr>
          <w:rFonts w:hint="eastAsia"/>
          <w:color w:val="000000"/>
          <w:kern w:val="0"/>
          <w:szCs w:val="32"/>
        </w:rPr>
        <w:t>）</w:t>
      </w:r>
      <w:r>
        <w:rPr>
          <w:color w:val="000000"/>
          <w:kern w:val="0"/>
          <w:szCs w:val="32"/>
        </w:rPr>
        <w:t>代表担任。业主代表的产生方式由街道办事处（乡镇人民政府）确定，并在物业管理区域内显著位置公告。</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筹备组应当自成立之日起十日内，将成员名单和工作职责在物业管理区域内显著位置公告，公告时间不少于七日。业主对筹备组成员有异议的，由街道办事处（乡镇人民政府）协调解决。</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kern w:val="0"/>
          <w:szCs w:val="32"/>
        </w:rPr>
        <w:t>前期物业服务企业应当配合筹备组开展工作。</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筹备组正式开展筹备工作前，县级人民政府物业主管部门应当对筹备组成员进行物业管理培训。</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w:t>
      </w:r>
      <w:r>
        <w:rPr>
          <w:rFonts w:hint="eastAsia" w:eastAsia="黑体"/>
          <w:color w:val="000000"/>
          <w:szCs w:val="32"/>
        </w:rPr>
        <w:t>二</w:t>
      </w:r>
      <w:r>
        <w:rPr>
          <w:rFonts w:eastAsia="黑体"/>
          <w:color w:val="000000"/>
          <w:szCs w:val="32"/>
        </w:rPr>
        <w:t>十八条</w:t>
      </w:r>
      <w:r>
        <w:rPr>
          <w:color w:val="000000"/>
          <w:szCs w:val="32"/>
        </w:rPr>
        <w:t xml:space="preserve">  </w:t>
      </w:r>
      <w:r>
        <w:rPr>
          <w:color w:val="000000"/>
          <w:kern w:val="0"/>
          <w:szCs w:val="32"/>
        </w:rPr>
        <w:t>筹备组成员应当符合下列条件：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（一）具有完全民事行为能力；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（二）本人及其配偶、直系亲属未在同一物业管理区域提供物业服务的企业任职；  </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（三）无非法收受建设单位、物业服务企业财物的行为；  </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（四）无不宜担任的其他情形。</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筹备组中的业主成员应当同时符合下列条件：</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（一）按时交纳物业费、车位租赁费、停车服务费和住宅专项维修资金等；</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（二）无损坏房屋承重结构、违法建设、破坏房屋外貌或者擅自改变物业使用性质等不当使用物业的行为；</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（三）本人及其配偶、直系亲属未在本住宅小区开发建设单位任职。 </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hint="eastAsia"/>
          <w:color w:val="000000"/>
          <w:kern w:val="0"/>
          <w:szCs w:val="32"/>
        </w:rPr>
      </w:pPr>
      <w:r>
        <w:rPr>
          <w:rFonts w:eastAsia="黑体"/>
          <w:color w:val="000000"/>
          <w:szCs w:val="32"/>
        </w:rPr>
        <w:t>第二十九条</w:t>
      </w:r>
      <w:r>
        <w:rPr>
          <w:color w:val="000000"/>
          <w:kern w:val="0"/>
          <w:szCs w:val="32"/>
        </w:rPr>
        <w:t xml:space="preserve">  首次业主大会会议的筹备经费根据物业管理区域规模、业主人数和建筑面积等因素确定。</w:t>
      </w:r>
      <w:r>
        <w:rPr>
          <w:rFonts w:hint="eastAsia"/>
          <w:color w:val="000000"/>
          <w:kern w:val="0"/>
          <w:szCs w:val="32"/>
        </w:rPr>
        <w:t>住宅</w:t>
      </w:r>
      <w:r>
        <w:rPr>
          <w:color w:val="000000"/>
          <w:kern w:val="0"/>
          <w:szCs w:val="32"/>
        </w:rPr>
        <w:t>物业首次业主大会会议的筹备经费由建设单位承担，老旧住宅物业首次业主大会会议的筹备经费由县</w:t>
      </w:r>
      <w:r>
        <w:rPr>
          <w:rFonts w:hint="eastAsia"/>
          <w:color w:val="000000"/>
          <w:kern w:val="0"/>
          <w:szCs w:val="32"/>
        </w:rPr>
        <w:t>级</w:t>
      </w:r>
      <w:r>
        <w:rPr>
          <w:color w:val="000000"/>
          <w:kern w:val="0"/>
          <w:szCs w:val="32"/>
        </w:rPr>
        <w:t>人民政府承担</w:t>
      </w:r>
      <w:r>
        <w:rPr>
          <w:rFonts w:hint="eastAsia"/>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hint="eastAsia"/>
          <w:color w:val="000000"/>
          <w:kern w:val="0"/>
          <w:szCs w:val="32"/>
        </w:rPr>
      </w:pPr>
      <w:r>
        <w:rPr>
          <w:rFonts w:hint="eastAsia"/>
          <w:color w:val="000000"/>
          <w:kern w:val="0"/>
          <w:szCs w:val="32"/>
        </w:rPr>
        <w:t>（一）</w:t>
      </w:r>
      <w:r>
        <w:rPr>
          <w:color w:val="000000"/>
          <w:kern w:val="0"/>
          <w:szCs w:val="32"/>
        </w:rPr>
        <w:t>建设单位应当在办理不动产首次登记前，</w:t>
      </w:r>
      <w:r>
        <w:rPr>
          <w:rFonts w:hint="eastAsia"/>
          <w:color w:val="000000"/>
          <w:kern w:val="0"/>
          <w:szCs w:val="32"/>
        </w:rPr>
        <w:t>交纳</w:t>
      </w:r>
      <w:r>
        <w:rPr>
          <w:color w:val="000000"/>
          <w:kern w:val="0"/>
          <w:szCs w:val="32"/>
        </w:rPr>
        <w:t>首次业主大会会议筹备经费</w:t>
      </w:r>
      <w:r>
        <w:rPr>
          <w:rFonts w:hint="eastAsia"/>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rFonts w:hint="eastAsia"/>
          <w:color w:val="000000"/>
          <w:kern w:val="0"/>
          <w:szCs w:val="32"/>
        </w:rPr>
        <w:t>（二）已办理</w:t>
      </w:r>
      <w:r>
        <w:rPr>
          <w:color w:val="000000"/>
          <w:kern w:val="0"/>
          <w:szCs w:val="32"/>
        </w:rPr>
        <w:t>首次</w:t>
      </w:r>
      <w:r>
        <w:rPr>
          <w:rFonts w:hint="eastAsia"/>
          <w:color w:val="000000"/>
          <w:kern w:val="0"/>
          <w:szCs w:val="32"/>
        </w:rPr>
        <w:t>登记尚未召开首次业主大会会议的，建设单位应当于报送</w:t>
      </w:r>
      <w:r>
        <w:rPr>
          <w:color w:val="000000"/>
          <w:kern w:val="0"/>
          <w:szCs w:val="32"/>
        </w:rPr>
        <w:t>成立业主大会资料</w:t>
      </w:r>
      <w:r>
        <w:rPr>
          <w:rFonts w:hint="eastAsia"/>
          <w:color w:val="000000"/>
          <w:kern w:val="0"/>
          <w:szCs w:val="32"/>
        </w:rPr>
        <w:t>时</w:t>
      </w:r>
      <w:r>
        <w:rPr>
          <w:color w:val="000000"/>
          <w:kern w:val="0"/>
          <w:szCs w:val="32"/>
        </w:rPr>
        <w:t>，</w:t>
      </w:r>
      <w:r>
        <w:rPr>
          <w:rFonts w:hint="eastAsia"/>
          <w:color w:val="000000"/>
          <w:kern w:val="0"/>
          <w:szCs w:val="32"/>
        </w:rPr>
        <w:t>交纳</w:t>
      </w:r>
      <w:r>
        <w:rPr>
          <w:color w:val="000000"/>
          <w:kern w:val="0"/>
          <w:szCs w:val="32"/>
        </w:rPr>
        <w:t>首次业主大会会议筹备经费。</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hint="eastAsia"/>
          <w:color w:val="000000"/>
          <w:kern w:val="0"/>
          <w:szCs w:val="32"/>
        </w:rPr>
      </w:pPr>
      <w:r>
        <w:rPr>
          <w:rFonts w:hint="eastAsia"/>
          <w:color w:val="000000"/>
          <w:kern w:val="0"/>
          <w:szCs w:val="32"/>
        </w:rPr>
        <w:t>街道办事处（乡镇人民政府）应当对筹备经费进行监管。</w:t>
      </w:r>
      <w:r>
        <w:rPr>
          <w:color w:val="000000"/>
          <w:kern w:val="0"/>
          <w:szCs w:val="32"/>
        </w:rPr>
        <w:t>首次业主大会会议召开后，业主大会筹备组应当将筹备经费的使用情况向</w:t>
      </w:r>
      <w:r>
        <w:rPr>
          <w:rFonts w:hint="eastAsia"/>
          <w:color w:val="000000"/>
          <w:kern w:val="0"/>
          <w:szCs w:val="32"/>
        </w:rPr>
        <w:t>出资单位报告</w:t>
      </w:r>
      <w:r>
        <w:rPr>
          <w:color w:val="000000"/>
          <w:kern w:val="0"/>
          <w:szCs w:val="32"/>
        </w:rPr>
        <w:t>。</w:t>
      </w:r>
      <w:r>
        <w:rPr>
          <w:rFonts w:hint="eastAsia"/>
          <w:color w:val="000000"/>
          <w:kern w:val="0"/>
          <w:szCs w:val="32"/>
        </w:rPr>
        <w:t>建设单位预交的</w:t>
      </w:r>
      <w:r>
        <w:rPr>
          <w:color w:val="000000"/>
          <w:kern w:val="0"/>
          <w:szCs w:val="32"/>
        </w:rPr>
        <w:t>筹备经费结余部分应当</w:t>
      </w:r>
      <w:r>
        <w:rPr>
          <w:rFonts w:hint="eastAsia"/>
          <w:color w:val="000000"/>
          <w:kern w:val="0"/>
          <w:szCs w:val="32"/>
        </w:rPr>
        <w:t>予以</w:t>
      </w:r>
      <w:r>
        <w:rPr>
          <w:color w:val="000000"/>
          <w:kern w:val="0"/>
          <w:szCs w:val="32"/>
        </w:rPr>
        <w:t>退还。</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rFonts w:eastAsia="黑体"/>
          <w:color w:val="000000"/>
          <w:kern w:val="0"/>
          <w:szCs w:val="32"/>
        </w:rPr>
        <w:t>第三</w:t>
      </w:r>
      <w:r>
        <w:rPr>
          <w:rFonts w:hint="eastAsia" w:eastAsia="黑体"/>
          <w:color w:val="000000"/>
          <w:kern w:val="0"/>
          <w:szCs w:val="32"/>
        </w:rPr>
        <w:t>十</w:t>
      </w:r>
      <w:r>
        <w:rPr>
          <w:rFonts w:eastAsia="黑体"/>
          <w:color w:val="000000"/>
          <w:kern w:val="0"/>
          <w:szCs w:val="32"/>
        </w:rPr>
        <w:t>条</w:t>
      </w:r>
      <w:r>
        <w:rPr>
          <w:color w:val="000000"/>
          <w:kern w:val="0"/>
          <w:szCs w:val="32"/>
        </w:rPr>
        <w:t> </w:t>
      </w:r>
      <w:r>
        <w:rPr>
          <w:color w:val="000000"/>
          <w:kern w:val="0"/>
        </w:rPr>
        <w:t xml:space="preserve">  </w:t>
      </w:r>
      <w:r>
        <w:rPr>
          <w:color w:val="000000"/>
          <w:kern w:val="0"/>
          <w:szCs w:val="32"/>
        </w:rPr>
        <w:t>划定为一个物业管理区域分期开发建设的建设项目，先期开发部分符合业主大会成立条件的，可以成立业主大会、选举产生业主委员会。</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首次业主大会会议应当根据分期开发的物业面积和进度等因素，在业主大会议事规则中明确增补业主委员会委员的办法。</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rPr>
      </w:pPr>
      <w:r>
        <w:rPr>
          <w:rFonts w:eastAsia="黑体"/>
          <w:color w:val="000000"/>
          <w:szCs w:val="32"/>
        </w:rPr>
        <w:t>第三十一条</w:t>
      </w:r>
      <w:r>
        <w:rPr>
          <w:color w:val="000000"/>
          <w:kern w:val="0"/>
          <w:szCs w:val="32"/>
        </w:rPr>
        <w:t> </w:t>
      </w:r>
      <w:r>
        <w:rPr>
          <w:color w:val="000000"/>
          <w:kern w:val="0"/>
        </w:rPr>
        <w:t xml:space="preserve">  </w:t>
      </w:r>
      <w:r>
        <w:rPr>
          <w:color w:val="000000"/>
          <w:kern w:val="0"/>
          <w:szCs w:val="32"/>
        </w:rPr>
        <w:t>业主大会会议应当有物业管理区域内专有部分占建筑物总面积过半数的业主且占总人数过半数的业主参加。</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rPr>
      </w:pPr>
      <w:r>
        <w:rPr>
          <w:rFonts w:eastAsia="黑体"/>
          <w:color w:val="000000"/>
          <w:szCs w:val="32"/>
        </w:rPr>
        <w:t>第三十二条</w:t>
      </w:r>
      <w:r>
        <w:rPr>
          <w:color w:val="000000"/>
          <w:kern w:val="0"/>
          <w:szCs w:val="32"/>
        </w:rPr>
        <w:t> </w:t>
      </w:r>
      <w:r>
        <w:rPr>
          <w:color w:val="000000"/>
          <w:kern w:val="0"/>
        </w:rPr>
        <w:t>  召开</w:t>
      </w:r>
      <w:r>
        <w:rPr>
          <w:color w:val="000000"/>
          <w:kern w:val="0"/>
          <w:szCs w:val="32"/>
        </w:rPr>
        <w:t>业主大会会议，可以采用集体讨论的形式，也可以采用书面征求意见的形式。</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采用集体讨论形式的，可以由全体业主参加，也可以以幢、单元、楼层为单位，推选业主代表参加。</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业主代表参加业主大会会议三日前，</w:t>
      </w:r>
      <w:r>
        <w:rPr>
          <w:rFonts w:hint="eastAsia"/>
          <w:color w:val="000000"/>
          <w:kern w:val="0"/>
          <w:szCs w:val="32"/>
        </w:rPr>
        <w:t>应当</w:t>
      </w:r>
      <w:r>
        <w:rPr>
          <w:color w:val="000000"/>
          <w:kern w:val="0"/>
          <w:szCs w:val="32"/>
        </w:rPr>
        <w:t>书面征求其所代表的业主意见；凡需业主投票表决的，表决票应当经本人签名，由业主代表在业主大会投票时如实反映。业主代表出席业主大会会议不得委托他人。业主代表不能参加业主大会会议的，其所代表的业主应当另行推选。</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采用书面征求意见形式的，应当将征求意见书送交全体业主，由业主本人或者其委托的代理人实名签署意见；无法送达的，应当在物业管理区域内显著位置公告。需业主投票表决的，表决意见应当由业主本人或者</w:t>
      </w:r>
      <w:r>
        <w:rPr>
          <w:rFonts w:hint="eastAsia"/>
          <w:color w:val="000000"/>
          <w:kern w:val="0"/>
          <w:szCs w:val="32"/>
        </w:rPr>
        <w:t>其委托的</w:t>
      </w:r>
      <w:r>
        <w:rPr>
          <w:color w:val="000000"/>
          <w:kern w:val="0"/>
          <w:szCs w:val="32"/>
        </w:rPr>
        <w:t>代理人签名。</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街道办事处</w:t>
      </w:r>
      <w:r>
        <w:rPr>
          <w:rFonts w:hint="eastAsia"/>
          <w:color w:val="000000"/>
          <w:kern w:val="0"/>
          <w:szCs w:val="32"/>
        </w:rPr>
        <w:t>（</w:t>
      </w:r>
      <w:r>
        <w:rPr>
          <w:color w:val="000000"/>
          <w:kern w:val="0"/>
          <w:szCs w:val="32"/>
        </w:rPr>
        <w:t>乡镇人民政府</w:t>
      </w:r>
      <w:r>
        <w:rPr>
          <w:rFonts w:hint="eastAsia"/>
          <w:color w:val="000000"/>
          <w:kern w:val="0"/>
          <w:szCs w:val="32"/>
        </w:rPr>
        <w:t>）</w:t>
      </w:r>
      <w:r>
        <w:rPr>
          <w:color w:val="000000"/>
          <w:kern w:val="0"/>
          <w:szCs w:val="32"/>
        </w:rPr>
        <w:t>或者其委托的社区居民委员会应当对采用书面征求意见形式召开业主大会会议的情况进行指导监督。</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szCs w:val="32"/>
        </w:rPr>
        <w:t>第三十三条</w:t>
      </w:r>
      <w:r>
        <w:rPr>
          <w:color w:val="000000"/>
          <w:szCs w:val="32"/>
        </w:rPr>
        <w:t xml:space="preserve">  </w:t>
      </w:r>
      <w:r>
        <w:rPr>
          <w:color w:val="000000"/>
          <w:kern w:val="0"/>
          <w:szCs w:val="32"/>
        </w:rPr>
        <w:t>业主拒付物业费</w:t>
      </w:r>
      <w:r>
        <w:rPr>
          <w:rFonts w:hint="eastAsia"/>
          <w:color w:val="000000"/>
          <w:kern w:val="0"/>
          <w:szCs w:val="32"/>
        </w:rPr>
        <w:t>、</w:t>
      </w:r>
      <w:r>
        <w:rPr>
          <w:color w:val="000000"/>
          <w:kern w:val="0"/>
          <w:szCs w:val="32"/>
        </w:rPr>
        <w:t>不交存专项维修资金</w:t>
      </w:r>
      <w:r>
        <w:rPr>
          <w:rFonts w:hint="eastAsia"/>
          <w:color w:val="000000"/>
          <w:kern w:val="0"/>
          <w:szCs w:val="32"/>
        </w:rPr>
        <w:t>、乱停</w:t>
      </w:r>
      <w:r>
        <w:rPr>
          <w:color w:val="000000"/>
          <w:kern w:val="0"/>
          <w:szCs w:val="32"/>
        </w:rPr>
        <w:t>放</w:t>
      </w:r>
      <w:r>
        <w:rPr>
          <w:rFonts w:hint="eastAsia"/>
          <w:color w:val="000000"/>
          <w:kern w:val="0"/>
          <w:szCs w:val="32"/>
        </w:rPr>
        <w:t>车</w:t>
      </w:r>
      <w:r>
        <w:rPr>
          <w:color w:val="000000"/>
          <w:kern w:val="0"/>
          <w:szCs w:val="32"/>
        </w:rPr>
        <w:t>辆以及实施其他损害业主共同权益行为的，业主大会可以在管理规约和业主大会议事规则中对其共同管理权的行使作出约定。</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rFonts w:eastAsia="黑体"/>
          <w:color w:val="000000"/>
          <w:szCs w:val="32"/>
        </w:rPr>
        <w:t>第三十四条</w:t>
      </w:r>
      <w:r>
        <w:rPr>
          <w:color w:val="000000"/>
          <w:kern w:val="0"/>
          <w:szCs w:val="32"/>
        </w:rPr>
        <w:t xml:space="preserve">  业主大会会议分为定期会议和临时会议。业主大会定期会议的召开时间和临时会议的召开事由，由业主大会议事规则约定。</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召开业主大会定期会议，应当于会议召开十五日前将会议内容书面告知街道办事处（乡镇人民政府）、社区居民委员会。街道办事处（乡镇人民政府）、社区居民委员会应当</w:t>
      </w:r>
      <w:r>
        <w:rPr>
          <w:rFonts w:hint="eastAsia"/>
          <w:color w:val="000000"/>
          <w:kern w:val="0"/>
          <w:szCs w:val="32"/>
        </w:rPr>
        <w:t>对</w:t>
      </w:r>
      <w:r>
        <w:rPr>
          <w:color w:val="000000"/>
          <w:kern w:val="0"/>
          <w:szCs w:val="32"/>
        </w:rPr>
        <w:t>业主大会会议的召开</w:t>
      </w:r>
      <w:r>
        <w:rPr>
          <w:rFonts w:hint="eastAsia"/>
          <w:color w:val="000000"/>
          <w:kern w:val="0"/>
          <w:szCs w:val="32"/>
        </w:rPr>
        <w:t>进行指导</w:t>
      </w:r>
      <w:r>
        <w:rPr>
          <w:color w:val="000000"/>
          <w:kern w:val="0"/>
          <w:szCs w:val="32"/>
        </w:rPr>
        <w:t>，并对业主大会会议表决情况</w:t>
      </w:r>
      <w:r>
        <w:rPr>
          <w:rFonts w:hint="eastAsia"/>
          <w:color w:val="000000"/>
          <w:kern w:val="0"/>
          <w:szCs w:val="32"/>
        </w:rPr>
        <w:t>予以</w:t>
      </w:r>
      <w:r>
        <w:rPr>
          <w:color w:val="000000"/>
          <w:kern w:val="0"/>
          <w:szCs w:val="32"/>
        </w:rPr>
        <w:t>监督。</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业主委员会未按照业主大会议事规则要求召开业主大会临时会议的，街道办事处（乡镇人民政府）应当责令其限期召开；逾期仍未召开的，街道办事处（乡镇人民政府）</w:t>
      </w:r>
      <w:r>
        <w:rPr>
          <w:rFonts w:hint="eastAsia"/>
          <w:color w:val="000000"/>
          <w:kern w:val="0"/>
          <w:szCs w:val="32"/>
        </w:rPr>
        <w:t>应当在十日内</w:t>
      </w:r>
      <w:r>
        <w:rPr>
          <w:color w:val="000000"/>
          <w:kern w:val="0"/>
          <w:szCs w:val="32"/>
        </w:rPr>
        <w:t>组织召开。</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hint="eastAsia"/>
          <w:color w:val="000000"/>
          <w:kern w:val="0"/>
          <w:szCs w:val="32"/>
        </w:rPr>
      </w:pPr>
      <w:r>
        <w:rPr>
          <w:rFonts w:eastAsia="黑体"/>
          <w:color w:val="000000"/>
          <w:szCs w:val="32"/>
        </w:rPr>
        <w:t>第三十五条</w:t>
      </w:r>
      <w:r>
        <w:rPr>
          <w:color w:val="000000"/>
          <w:kern w:val="0"/>
          <w:szCs w:val="32"/>
        </w:rPr>
        <w:t xml:space="preserve">  业主大会会议表决采用书面方式实名投票；采用电子信息技术方式实名投票的，应当核实业主身份，确保业主意思表示真实、有效。</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rFonts w:eastAsia="黑体"/>
          <w:color w:val="000000"/>
          <w:szCs w:val="32"/>
        </w:rPr>
        <w:t>第三十六条</w:t>
      </w:r>
      <w:r>
        <w:rPr>
          <w:color w:val="000000"/>
          <w:kern w:val="0"/>
          <w:szCs w:val="32"/>
        </w:rPr>
        <w:t xml:space="preserve">  业主大会会议表决结果和决定应当以书面形式向全体业主公告。</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业主大会通过的决定对全体业主具有约束力。</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hint="eastAsia"/>
          <w:color w:val="000000"/>
          <w:kern w:val="0"/>
          <w:szCs w:val="32"/>
        </w:rPr>
      </w:pPr>
      <w:r>
        <w:rPr>
          <w:rFonts w:eastAsia="黑体"/>
          <w:color w:val="000000"/>
          <w:szCs w:val="32"/>
        </w:rPr>
        <w:t>第三十七条</w:t>
      </w:r>
      <w:r>
        <w:rPr>
          <w:color w:val="000000"/>
          <w:kern w:val="0"/>
          <w:szCs w:val="32"/>
        </w:rPr>
        <w:t xml:space="preserve">  </w:t>
      </w:r>
      <w:r>
        <w:rPr>
          <w:rFonts w:hint="eastAsia"/>
          <w:color w:val="000000"/>
          <w:kern w:val="0"/>
          <w:szCs w:val="32"/>
        </w:rPr>
        <w:t>业主大会应当建立规范的财务管理制度。住宅专项维修资金、共用部位和共用设施设备经营收益、业主大会和业主委员会工作经费</w:t>
      </w:r>
      <w:r>
        <w:rPr>
          <w:color w:val="000000"/>
          <w:kern w:val="0"/>
          <w:szCs w:val="32"/>
        </w:rPr>
        <w:t>等的收支管理，</w:t>
      </w:r>
      <w:r>
        <w:rPr>
          <w:rFonts w:hint="eastAsia"/>
          <w:color w:val="000000"/>
          <w:kern w:val="0"/>
          <w:szCs w:val="32"/>
        </w:rPr>
        <w:t>应当</w:t>
      </w:r>
      <w:r>
        <w:rPr>
          <w:color w:val="000000"/>
          <w:kern w:val="0"/>
          <w:szCs w:val="32"/>
        </w:rPr>
        <w:t>符合</w:t>
      </w:r>
      <w:r>
        <w:rPr>
          <w:rFonts w:hint="eastAsia"/>
          <w:color w:val="000000"/>
          <w:kern w:val="0"/>
          <w:szCs w:val="32"/>
        </w:rPr>
        <w:t>财务</w:t>
      </w:r>
      <w:r>
        <w:rPr>
          <w:color w:val="000000"/>
          <w:kern w:val="0"/>
          <w:szCs w:val="32"/>
        </w:rPr>
        <w:t>管理规定，并</w:t>
      </w:r>
      <w:r>
        <w:rPr>
          <w:rFonts w:hint="eastAsia"/>
          <w:color w:val="000000"/>
          <w:kern w:val="0"/>
          <w:szCs w:val="32"/>
        </w:rPr>
        <w:t>定期在物业管理区域内显著位置公示。</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rFonts w:hint="eastAsia"/>
          <w:color w:val="000000"/>
          <w:kern w:val="0"/>
          <w:szCs w:val="32"/>
        </w:rPr>
      </w:pPr>
      <w:r>
        <w:rPr>
          <w:rFonts w:hint="eastAsia"/>
          <w:color w:val="000000"/>
          <w:kern w:val="0"/>
          <w:szCs w:val="32"/>
        </w:rPr>
        <w:t>业主委员会应当妥善保管财务原始凭证</w:t>
      </w:r>
      <w:r>
        <w:rPr>
          <w:color w:val="000000"/>
          <w:kern w:val="0"/>
          <w:szCs w:val="32"/>
        </w:rPr>
        <w:t>、会计账簿等</w:t>
      </w:r>
      <w:r>
        <w:rPr>
          <w:rFonts w:hint="eastAsia"/>
          <w:color w:val="000000"/>
          <w:kern w:val="0"/>
          <w:szCs w:val="32"/>
        </w:rPr>
        <w:t>会计资料。</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rFonts w:eastAsia="黑体"/>
          <w:color w:val="000000"/>
          <w:szCs w:val="32"/>
        </w:rPr>
        <w:t>第三十八条</w:t>
      </w:r>
      <w:r>
        <w:rPr>
          <w:color w:val="000000"/>
          <w:kern w:val="0"/>
          <w:szCs w:val="32"/>
        </w:rPr>
        <w:t xml:space="preserve">  物业管理区域内</w:t>
      </w:r>
      <w:r>
        <w:rPr>
          <w:rFonts w:hint="eastAsia"/>
          <w:color w:val="000000"/>
          <w:kern w:val="0"/>
          <w:szCs w:val="32"/>
        </w:rPr>
        <w:t>业主人数较多</w:t>
      </w:r>
      <w:r>
        <w:rPr>
          <w:color w:val="000000"/>
          <w:kern w:val="0"/>
          <w:szCs w:val="32"/>
        </w:rPr>
        <w:t>的，可以</w:t>
      </w:r>
      <w:r>
        <w:rPr>
          <w:rFonts w:hint="eastAsia"/>
          <w:color w:val="000000"/>
          <w:kern w:val="0"/>
          <w:szCs w:val="32"/>
        </w:rPr>
        <w:t>按照业主大会议事规则的约定，</w:t>
      </w:r>
      <w:r>
        <w:rPr>
          <w:color w:val="000000"/>
          <w:kern w:val="0"/>
          <w:szCs w:val="32"/>
        </w:rPr>
        <w:t>以幢、单元、楼层为单位成立业主小组。业主小组由该幢、单元、楼层的全体业主组成，</w:t>
      </w:r>
      <w:r>
        <w:rPr>
          <w:rFonts w:ascii="宋体" w:hAnsi="宋体" w:cs="宋体"/>
          <w:color w:val="000000"/>
          <w:kern w:val="0"/>
          <w:szCs w:val="32"/>
        </w:rPr>
        <w:t>共同讨论决定本小组范围内共用部位、共用设施设备的维修、养护、更新和改造等事项</w:t>
      </w:r>
      <w:r>
        <w:rPr>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r>
        <w:rPr>
          <w:color w:val="000000"/>
          <w:kern w:val="0"/>
          <w:szCs w:val="32"/>
        </w:rPr>
        <w:t>业主小组</w:t>
      </w:r>
      <w:r>
        <w:rPr>
          <w:rFonts w:ascii="宋体" w:hAnsi="宋体" w:cs="宋体"/>
          <w:color w:val="000000"/>
          <w:kern w:val="0"/>
          <w:szCs w:val="32"/>
        </w:rPr>
        <w:t>作出的决定应当符合管理规约、业主大会议事规则的规定，不得违反业主大会或者业主委员会作出的决定，并在</w:t>
      </w:r>
      <w:r>
        <w:rPr>
          <w:color w:val="000000"/>
          <w:kern w:val="0"/>
          <w:szCs w:val="32"/>
        </w:rPr>
        <w:t>作出决定后七日内告知业主委员会。</w:t>
      </w:r>
    </w:p>
    <w:p>
      <w:pPr>
        <w:keepNext w:val="0"/>
        <w:keepLines w:val="0"/>
        <w:pageBreakBefore w:val="0"/>
        <w:widowControl w:val="0"/>
        <w:kinsoku/>
        <w:wordWrap/>
        <w:overflowPunct/>
        <w:topLinePunct/>
        <w:autoSpaceDE/>
        <w:autoSpaceDN/>
        <w:bidi w:val="0"/>
        <w:adjustRightInd/>
        <w:snapToGrid/>
        <w:spacing w:line="560" w:lineRule="atLeast"/>
        <w:ind w:firstLine="645"/>
        <w:textAlignment w:val="auto"/>
        <w:rPr>
          <w:color w:val="000000"/>
          <w:kern w:val="0"/>
          <w:szCs w:val="32"/>
        </w:rPr>
      </w:pPr>
    </w:p>
    <w:p>
      <w:pPr>
        <w:keepNext w:val="0"/>
        <w:keepLines w:val="0"/>
        <w:pageBreakBefore w:val="0"/>
        <w:widowControl w:val="0"/>
        <w:kinsoku/>
        <w:wordWrap/>
        <w:overflowPunct/>
        <w:topLinePunct/>
        <w:autoSpaceDE/>
        <w:autoSpaceDN/>
        <w:bidi w:val="0"/>
        <w:adjustRightInd/>
        <w:snapToGrid/>
        <w:spacing w:line="560" w:lineRule="atLeast"/>
        <w:ind w:firstLine="645"/>
        <w:jc w:val="center"/>
        <w:textAlignment w:val="auto"/>
        <w:rPr>
          <w:rFonts w:hint="eastAsia" w:ascii="宋体" w:hAnsi="宋体" w:eastAsia="宋体" w:cs="宋体"/>
          <w:color w:val="000000"/>
          <w:kern w:val="0"/>
          <w:szCs w:val="32"/>
        </w:rPr>
      </w:pPr>
      <w:r>
        <w:rPr>
          <w:rFonts w:hint="eastAsia" w:ascii="宋体" w:hAnsi="宋体" w:eastAsia="宋体" w:cs="宋体"/>
          <w:color w:val="000000"/>
          <w:kern w:val="0"/>
          <w:szCs w:val="32"/>
        </w:rPr>
        <w:t>第二节  业主委员会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eastAsia="黑体"/>
          <w:color w:val="000000"/>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第三十九条</w:t>
      </w:r>
      <w:r>
        <w:rPr>
          <w:color w:val="000000"/>
          <w:kern w:val="0"/>
          <w:szCs w:val="32"/>
        </w:rPr>
        <w:t xml:space="preserve">  业主委员会由业主大会依法选举产生，履行业主大会赋予的职责，执行业主大会决定的事项，接受业主监督。</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业主委员会应当由三至十一人的单数组成，委员只能由业主担任。</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业主委员会的活动经费及委员报酬，从业主共有部分的收益中提取，或者由全体业主承担，具体办法与标准由业主大会决定。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szCs w:val="32"/>
        </w:rPr>
        <w:t>第四十条</w:t>
      </w:r>
      <w:r>
        <w:rPr>
          <w:color w:val="000000"/>
          <w:kern w:val="0"/>
          <w:szCs w:val="32"/>
        </w:rPr>
        <w:t xml:space="preserve">  业主委员会应当自选举产生之日起三十日内，</w:t>
      </w:r>
      <w:r>
        <w:rPr>
          <w:rFonts w:hint="eastAsia"/>
          <w:color w:val="000000"/>
          <w:kern w:val="0"/>
          <w:szCs w:val="32"/>
        </w:rPr>
        <w:t>持</w:t>
      </w:r>
      <w:r>
        <w:rPr>
          <w:color w:val="000000"/>
          <w:kern w:val="0"/>
          <w:szCs w:val="32"/>
        </w:rPr>
        <w:t>业主大会决议、业主大会议事规则、管理规约、业主委员会委员名单和基本情况等</w:t>
      </w:r>
      <w:r>
        <w:rPr>
          <w:rFonts w:hint="eastAsia"/>
          <w:color w:val="000000"/>
          <w:kern w:val="0"/>
          <w:szCs w:val="32"/>
        </w:rPr>
        <w:t>资料</w:t>
      </w:r>
      <w:r>
        <w:rPr>
          <w:color w:val="000000"/>
          <w:kern w:val="0"/>
          <w:szCs w:val="32"/>
        </w:rPr>
        <w:t>，向</w:t>
      </w:r>
      <w:r>
        <w:rPr>
          <w:rFonts w:hint="eastAsia"/>
          <w:color w:val="000000"/>
          <w:kern w:val="0"/>
          <w:szCs w:val="32"/>
        </w:rPr>
        <w:t>物业所在地</w:t>
      </w:r>
      <w:r>
        <w:rPr>
          <w:color w:val="000000"/>
          <w:kern w:val="0"/>
          <w:szCs w:val="32"/>
        </w:rPr>
        <w:t>县级人民政府物业主管部门和街道办事处（乡镇人民政府）</w:t>
      </w:r>
      <w:r>
        <w:rPr>
          <w:rFonts w:hint="eastAsia"/>
          <w:color w:val="000000"/>
          <w:kern w:val="0"/>
          <w:szCs w:val="32"/>
        </w:rPr>
        <w:t>备案。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前款</w:t>
      </w:r>
      <w:r>
        <w:rPr>
          <w:color w:val="000000"/>
          <w:kern w:val="0"/>
          <w:szCs w:val="32"/>
        </w:rPr>
        <w:t>规定的</w:t>
      </w:r>
      <w:r>
        <w:rPr>
          <w:rFonts w:hint="eastAsia"/>
          <w:color w:val="000000"/>
          <w:kern w:val="0"/>
          <w:szCs w:val="32"/>
        </w:rPr>
        <w:t>备案</w:t>
      </w:r>
      <w:r>
        <w:rPr>
          <w:color w:val="000000"/>
          <w:kern w:val="0"/>
          <w:szCs w:val="32"/>
        </w:rPr>
        <w:t>事项</w:t>
      </w:r>
      <w:r>
        <w:rPr>
          <w:rFonts w:hint="eastAsia"/>
          <w:color w:val="000000"/>
          <w:kern w:val="0"/>
          <w:szCs w:val="32"/>
        </w:rPr>
        <w:t>变更的，业主委员会应当自变更之日起十五日内书面报告备案单位，并在物业管理区域内显著位置公告</w:t>
      </w:r>
      <w:r>
        <w:rPr>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szCs w:val="32"/>
        </w:rPr>
        <w:t>第四</w:t>
      </w:r>
      <w:r>
        <w:rPr>
          <w:rFonts w:hint="eastAsia" w:eastAsia="黑体"/>
          <w:color w:val="000000"/>
          <w:szCs w:val="32"/>
        </w:rPr>
        <w:t>十</w:t>
      </w:r>
      <w:r>
        <w:rPr>
          <w:rFonts w:eastAsia="黑体"/>
          <w:color w:val="000000"/>
          <w:szCs w:val="32"/>
        </w:rPr>
        <w:t>一条</w:t>
      </w:r>
      <w:r>
        <w:rPr>
          <w:color w:val="000000"/>
          <w:kern w:val="0"/>
          <w:szCs w:val="32"/>
        </w:rPr>
        <w:t xml:space="preserve">  业主委员会办公用房从物业服务用房中</w:t>
      </w:r>
      <w:r>
        <w:rPr>
          <w:kern w:val="0"/>
          <w:szCs w:val="32"/>
        </w:rPr>
        <w:t>安排</w:t>
      </w:r>
      <w:r>
        <w:rPr>
          <w:color w:val="000000"/>
          <w:kern w:val="0"/>
          <w:szCs w:val="32"/>
        </w:rPr>
        <w:t>。前期物业服务企业应当在首届业主委员会依法备案之日起五日内，向业主委员会移交办公用房。</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业主委员会应当持物业主管部门出具的备案证明，依法刻制、使用、管理印章和开设账户。业主委员会应当建立</w:t>
      </w:r>
      <w:r>
        <w:rPr>
          <w:rFonts w:hint="eastAsia"/>
          <w:color w:val="000000"/>
          <w:kern w:val="0"/>
          <w:szCs w:val="32"/>
        </w:rPr>
        <w:t>工作档案和</w:t>
      </w:r>
      <w:r>
        <w:rPr>
          <w:color w:val="000000"/>
          <w:kern w:val="0"/>
          <w:szCs w:val="32"/>
        </w:rPr>
        <w:t>印章管理</w:t>
      </w:r>
      <w:r>
        <w:rPr>
          <w:rFonts w:hint="eastAsia"/>
          <w:color w:val="000000"/>
          <w:kern w:val="0"/>
          <w:szCs w:val="32"/>
        </w:rPr>
        <w:t>等</w:t>
      </w:r>
      <w:r>
        <w:rPr>
          <w:color w:val="000000"/>
          <w:kern w:val="0"/>
          <w:szCs w:val="32"/>
        </w:rPr>
        <w:t>制度，业主委员会印章应当指定专人保管。</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第四十二条</w:t>
      </w:r>
      <w:r>
        <w:rPr>
          <w:color w:val="000000"/>
          <w:kern w:val="0"/>
          <w:szCs w:val="32"/>
        </w:rPr>
        <w:t xml:space="preserve">  业主委员会委员有下列行为之一的，街道办事处（乡镇人民政府）调查核实后，责令其暂停履行职责，并由业主大会</w:t>
      </w:r>
      <w:r>
        <w:rPr>
          <w:rFonts w:hint="eastAsia"/>
          <w:color w:val="000000"/>
          <w:kern w:val="0"/>
          <w:szCs w:val="32"/>
        </w:rPr>
        <w:t>或者业主委员会根据业主大会的授权，</w:t>
      </w:r>
      <w:r>
        <w:rPr>
          <w:color w:val="000000"/>
          <w:kern w:val="0"/>
          <w:szCs w:val="32"/>
        </w:rPr>
        <w:t>决定终止其委员</w:t>
      </w:r>
      <w:r>
        <w:rPr>
          <w:rFonts w:hint="eastAsia"/>
          <w:color w:val="000000"/>
          <w:kern w:val="0"/>
          <w:szCs w:val="32"/>
        </w:rPr>
        <w:t>资格</w:t>
      </w:r>
      <w:r>
        <w:rPr>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（一）挪用、侵占业主共有财产；</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二</w:t>
      </w:r>
      <w:r>
        <w:rPr>
          <w:color w:val="000000"/>
          <w:kern w:val="0"/>
          <w:szCs w:val="32"/>
        </w:rPr>
        <w:t>）利用职务之便接受减免物业费、车位租赁费、停车服务费，以及非法收受建设单位、物业服务企业或者有利害关系业主提供的财物；</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三</w:t>
      </w:r>
      <w:r>
        <w:rPr>
          <w:color w:val="000000"/>
          <w:kern w:val="0"/>
          <w:szCs w:val="32"/>
        </w:rPr>
        <w:t>）打击、报复、诽谤、陷害投诉人、举报人；</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四</w:t>
      </w:r>
      <w:r>
        <w:rPr>
          <w:color w:val="000000"/>
          <w:kern w:val="0"/>
          <w:szCs w:val="32"/>
        </w:rPr>
        <w:t>）泄露业主信息或者将业主信息用于与物业服务无关的活动；</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五</w:t>
      </w:r>
      <w:r>
        <w:rPr>
          <w:color w:val="000000"/>
          <w:kern w:val="0"/>
          <w:szCs w:val="32"/>
        </w:rPr>
        <w:t>）损害业主共同利益的其他行为。</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业主委员会委员有拒不履行委员职责、违章搭建建筑物和构筑物或者拒付物业费等行为的，由业主大会或者业主委员会根据业主大会的授权，决定是否终止其委员资格。</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第四</w:t>
      </w:r>
      <w:r>
        <w:rPr>
          <w:rFonts w:hint="eastAsia" w:eastAsia="黑体"/>
          <w:color w:val="000000"/>
          <w:szCs w:val="32"/>
        </w:rPr>
        <w:t>十</w:t>
      </w:r>
      <w:r>
        <w:rPr>
          <w:rFonts w:eastAsia="黑体"/>
          <w:color w:val="000000"/>
          <w:szCs w:val="32"/>
        </w:rPr>
        <w:t>三条</w:t>
      </w:r>
      <w:r>
        <w:rPr>
          <w:color w:val="000000"/>
          <w:kern w:val="0"/>
          <w:szCs w:val="32"/>
        </w:rPr>
        <w:t xml:space="preserve">  业主大会、业主委员会应当配合社区居民委员会依法履行自治管理职责，支持社区居民委员会开展工作，并接受其指导和监督。</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业主大会、业主委员会作出的决定应当及时告知社区居民委员会。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szCs w:val="32"/>
        </w:rPr>
        <w:t>第四十四条</w:t>
      </w:r>
      <w:r>
        <w:rPr>
          <w:color w:val="000000"/>
          <w:kern w:val="0"/>
          <w:szCs w:val="32"/>
        </w:rPr>
        <w:t xml:space="preserve">  业主委员会任期届满六十日前，</w:t>
      </w:r>
      <w:r>
        <w:rPr>
          <w:rFonts w:hint="eastAsia"/>
          <w:color w:val="000000"/>
          <w:kern w:val="0"/>
          <w:szCs w:val="32"/>
        </w:rPr>
        <w:t>街道办事处（乡镇人民政府）应当指导、协助成立换届</w:t>
      </w:r>
      <w:r>
        <w:rPr>
          <w:color w:val="000000"/>
          <w:kern w:val="0"/>
          <w:szCs w:val="32"/>
        </w:rPr>
        <w:t>选举</w:t>
      </w:r>
      <w:r>
        <w:rPr>
          <w:rFonts w:hint="eastAsia"/>
          <w:color w:val="000000"/>
          <w:kern w:val="0"/>
          <w:szCs w:val="32"/>
        </w:rPr>
        <w:t>小组，由换届</w:t>
      </w:r>
      <w:r>
        <w:rPr>
          <w:color w:val="000000"/>
          <w:kern w:val="0"/>
          <w:szCs w:val="32"/>
        </w:rPr>
        <w:t>选举</w:t>
      </w:r>
      <w:r>
        <w:rPr>
          <w:rFonts w:hint="eastAsia"/>
          <w:color w:val="000000"/>
          <w:kern w:val="0"/>
          <w:szCs w:val="32"/>
        </w:rPr>
        <w:t>小组组织召开业主大会会议</w:t>
      </w:r>
      <w:r>
        <w:rPr>
          <w:color w:val="000000"/>
          <w:kern w:val="0"/>
          <w:szCs w:val="32"/>
        </w:rPr>
        <w:t>，</w:t>
      </w:r>
      <w:r>
        <w:rPr>
          <w:rFonts w:hint="eastAsia"/>
          <w:color w:val="000000"/>
          <w:kern w:val="0"/>
          <w:szCs w:val="32"/>
        </w:rPr>
        <w:t>选举产生新一届业主委员会。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第四十五条</w:t>
      </w:r>
      <w:r>
        <w:rPr>
          <w:color w:val="000000"/>
          <w:kern w:val="0"/>
          <w:szCs w:val="32"/>
        </w:rPr>
        <w:t xml:space="preserve">  业主委员会委员职务在任期内终止的，应当自终止之日起三日内将其保管的财物</w:t>
      </w:r>
      <w:r>
        <w:rPr>
          <w:rFonts w:hint="eastAsia"/>
          <w:color w:val="000000"/>
          <w:kern w:val="0"/>
          <w:szCs w:val="32"/>
        </w:rPr>
        <w:t>等</w:t>
      </w:r>
      <w:r>
        <w:rPr>
          <w:color w:val="000000"/>
          <w:kern w:val="0"/>
          <w:szCs w:val="32"/>
        </w:rPr>
        <w:t>移交业主委员会。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业主委员会应当自任期届满之日起十日内，将其保管的档案资料、印章及其他属于全体业主的财物等移交给新一届业主委员会；逾期未选举产生新一届业主委员会的，移交给街道办事处（乡镇人民政府）。</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未在</w:t>
      </w:r>
      <w:r>
        <w:rPr>
          <w:rFonts w:hint="eastAsia"/>
          <w:color w:val="000000"/>
          <w:kern w:val="0"/>
          <w:szCs w:val="32"/>
        </w:rPr>
        <w:t>规定期限内移交</w:t>
      </w:r>
      <w:r>
        <w:rPr>
          <w:color w:val="000000"/>
          <w:kern w:val="0"/>
          <w:szCs w:val="32"/>
        </w:rPr>
        <w:t>的，街道办事处（乡镇人民政府）应当督促其移交。</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jc w:val="center"/>
        <w:textAlignment w:val="auto"/>
        <w:rPr>
          <w:rFonts w:hint="eastAsia" w:ascii="宋体" w:hAnsi="宋体" w:eastAsia="宋体" w:cs="宋体"/>
          <w:color w:val="000000"/>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jc w:val="center"/>
        <w:textAlignment w:val="auto"/>
        <w:rPr>
          <w:rFonts w:hint="eastAsia" w:ascii="宋体" w:hAnsi="宋体" w:eastAsia="宋体" w:cs="宋体"/>
          <w:color w:val="000000"/>
          <w:szCs w:val="32"/>
        </w:rPr>
      </w:pPr>
      <w:r>
        <w:rPr>
          <w:rFonts w:hint="eastAsia" w:ascii="宋体" w:hAnsi="宋体" w:eastAsia="宋体" w:cs="宋体"/>
          <w:color w:val="000000"/>
          <w:szCs w:val="32"/>
        </w:rPr>
        <w:t>第三节  物业管理委员会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eastAsia="黑体"/>
          <w:color w:val="000000"/>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第四十六条</w:t>
      </w:r>
      <w:r>
        <w:rPr>
          <w:color w:val="000000"/>
          <w:kern w:val="0"/>
          <w:szCs w:val="32"/>
        </w:rPr>
        <w:t> </w:t>
      </w:r>
      <w:r>
        <w:rPr>
          <w:color w:val="000000"/>
          <w:kern w:val="0"/>
        </w:rPr>
        <w:t xml:space="preserve">  </w:t>
      </w:r>
      <w:r>
        <w:rPr>
          <w:color w:val="000000"/>
          <w:kern w:val="0"/>
          <w:szCs w:val="32"/>
        </w:rPr>
        <w:t>住宅小区有下列情形之一的，</w:t>
      </w:r>
      <w:r>
        <w:rPr>
          <w:rFonts w:hint="eastAsia"/>
          <w:color w:val="000000"/>
          <w:kern w:val="0"/>
          <w:szCs w:val="32"/>
        </w:rPr>
        <w:t>应当</w:t>
      </w:r>
      <w:r>
        <w:rPr>
          <w:color w:val="000000"/>
          <w:kern w:val="0"/>
          <w:szCs w:val="32"/>
        </w:rPr>
        <w:t>成立物业管理委员会，作为临时机构履行物业管理职能：</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（一）不具备成立业主大会条件的；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（二）具备成立业主大会条件但未成立，经物业所在地街道办事处（乡镇人民政府）两次</w:t>
      </w:r>
      <w:r>
        <w:rPr>
          <w:rFonts w:hint="eastAsia"/>
          <w:color w:val="000000"/>
          <w:kern w:val="0"/>
          <w:szCs w:val="32"/>
        </w:rPr>
        <w:t>组织</w:t>
      </w:r>
      <w:r>
        <w:rPr>
          <w:color w:val="000000"/>
          <w:kern w:val="0"/>
          <w:szCs w:val="32"/>
        </w:rPr>
        <w:t>后仍不能成立的；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（三）</w:t>
      </w:r>
      <w:r>
        <w:rPr>
          <w:rFonts w:hint="eastAsia"/>
          <w:color w:val="000000"/>
          <w:kern w:val="0"/>
          <w:szCs w:val="32"/>
        </w:rPr>
        <w:t>未选举产生业主委员会或者业主委员会未完成换届选举，</w:t>
      </w:r>
      <w:r>
        <w:rPr>
          <w:color w:val="000000"/>
          <w:kern w:val="0"/>
          <w:szCs w:val="32"/>
        </w:rPr>
        <w:t>经街道办事处（乡镇人民政府）两次指导后仍不能选举产生</w:t>
      </w:r>
      <w:r>
        <w:rPr>
          <w:rFonts w:hint="eastAsia"/>
          <w:color w:val="000000"/>
          <w:kern w:val="0"/>
          <w:szCs w:val="32"/>
        </w:rPr>
        <w:t>业主委员会或者</w:t>
      </w:r>
      <w:r>
        <w:rPr>
          <w:color w:val="000000"/>
          <w:kern w:val="0"/>
          <w:szCs w:val="32"/>
        </w:rPr>
        <w:t>新一届业主委员会的；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（四）业主委员会不履行职责一年以上，无法正常开展工作，需要调整或者重新选举业主委员会，经街道办事处（乡镇人民政府）两次指导后</w:t>
      </w:r>
      <w:r>
        <w:rPr>
          <w:rFonts w:hint="eastAsia"/>
          <w:color w:val="000000"/>
          <w:kern w:val="0"/>
          <w:szCs w:val="32"/>
        </w:rPr>
        <w:t>调整未成或者未能</w:t>
      </w:r>
      <w:r>
        <w:rPr>
          <w:color w:val="000000"/>
          <w:kern w:val="0"/>
          <w:szCs w:val="32"/>
        </w:rPr>
        <w:t>选举产生新一届业主委员会的。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第四十七条</w:t>
      </w:r>
      <w:r>
        <w:rPr>
          <w:color w:val="000000"/>
          <w:kern w:val="0"/>
          <w:szCs w:val="32"/>
        </w:rPr>
        <w:t xml:space="preserve">  </w:t>
      </w:r>
      <w:r>
        <w:rPr>
          <w:color w:val="000000"/>
          <w:kern w:val="0"/>
        </w:rPr>
        <w:t> </w:t>
      </w:r>
      <w:r>
        <w:rPr>
          <w:color w:val="000000"/>
          <w:kern w:val="0"/>
          <w:szCs w:val="32"/>
        </w:rPr>
        <w:t>物业管理委员会由街道办事处（乡镇人民政府）组织成立，由业主成员以及街道办事处（乡镇人民政府）、公安派出所、社区居民委员会、建设单位派员组成。</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物业管理委员会由九至十三人</w:t>
      </w:r>
      <w:r>
        <w:rPr>
          <w:rFonts w:hint="eastAsia"/>
          <w:color w:val="000000"/>
          <w:kern w:val="0"/>
          <w:szCs w:val="32"/>
        </w:rPr>
        <w:t>的</w:t>
      </w:r>
      <w:r>
        <w:rPr>
          <w:color w:val="000000"/>
          <w:kern w:val="0"/>
          <w:szCs w:val="32"/>
        </w:rPr>
        <w:t>单数组成。其中</w:t>
      </w:r>
      <w:r>
        <w:rPr>
          <w:rFonts w:hint="eastAsia"/>
          <w:color w:val="000000"/>
          <w:kern w:val="0"/>
          <w:szCs w:val="32"/>
        </w:rPr>
        <w:t>，</w:t>
      </w:r>
      <w:r>
        <w:rPr>
          <w:color w:val="000000"/>
          <w:kern w:val="0"/>
          <w:szCs w:val="32"/>
        </w:rPr>
        <w:t>业主成员不少于百分之五十，由街道办事处（乡镇人民政府）在业主中推荐产生。物业管理委员会的业主成员应当按照本条例首次业主大会筹备组业主成员的条件推荐。</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物业管理委员会成员名单应当在物业管理区域内显著位置公告。</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第四十八条</w:t>
      </w:r>
      <w:r>
        <w:rPr>
          <w:color w:val="000000"/>
          <w:kern w:val="0"/>
          <w:szCs w:val="32"/>
        </w:rPr>
        <w:t xml:space="preserve">  </w:t>
      </w:r>
      <w:r>
        <w:rPr>
          <w:color w:val="000000"/>
          <w:kern w:val="0"/>
        </w:rPr>
        <w:t> </w:t>
      </w:r>
      <w:r>
        <w:rPr>
          <w:color w:val="000000"/>
          <w:kern w:val="0"/>
          <w:szCs w:val="32"/>
        </w:rPr>
        <w:t>物业管理委员会成立之日起十日内，街道办事处（乡镇人民政府）应当将成立情况书面告知物业所在地县级人民政府物业主管部门。</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物业主管部门应当加强对物业管理委员会的指导和监督。</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第四十九条</w:t>
      </w:r>
      <w:r>
        <w:rPr>
          <w:color w:val="000000"/>
          <w:kern w:val="0"/>
          <w:szCs w:val="32"/>
        </w:rPr>
        <w:t xml:space="preserve">  </w:t>
      </w:r>
      <w:r>
        <w:rPr>
          <w:color w:val="000000"/>
          <w:kern w:val="0"/>
        </w:rPr>
        <w:t> </w:t>
      </w:r>
      <w:r>
        <w:rPr>
          <w:color w:val="000000"/>
          <w:kern w:val="0"/>
          <w:szCs w:val="32"/>
        </w:rPr>
        <w:t>物业管理委员会应当依法履行职责，就物业共同管理事项征求全体业主意见，形成业主共同决定。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符合业主大会成立条件的，街道办事处（乡镇人民政府）应当及时组织召开首次业主大会会议，选举产生业主委员会。物业管理委员会应当自业主委员会依法备案之日起七日内，与业主委员会办理财物和相关资料移交手续后解散。</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Cs w:val="32"/>
        </w:rPr>
      </w:pPr>
      <w:r>
        <w:rPr>
          <w:rFonts w:hint="eastAsia" w:ascii="黑体" w:hAnsi="黑体" w:eastAsia="黑体" w:cs="黑体"/>
          <w:szCs w:val="32"/>
        </w:rPr>
        <w:t>第四章  物业管理服务</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eastAsia="黑体"/>
          <w:color w:val="000000"/>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第五十条</w:t>
      </w:r>
      <w:r>
        <w:rPr>
          <w:color w:val="000000"/>
          <w:kern w:val="0"/>
          <w:szCs w:val="32"/>
        </w:rPr>
        <w:t xml:space="preserve">  鼓励业主大会采用招标投标方式选聘物业服务企业。业主委员会应当依据法律、法规的规定与业主大会选聘的物业服务企业签订物业服务合同。</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物业服务合同应当载明下列内容：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（一）物业服务内容、服务标准、收费标准和委托代收费事项；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（二）分项服务标准（含人员配置）和费用分项测算；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（三）分项费用和主要成本变动联动调整的约定；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（四）物业服务标准的评估标准与方法；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（五）物业服务用房、专项维修资金的管理与使用；</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（六）利用业主共用部位、共用设施设备开展经营活动所得收益的核算和分配办法；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（七）双方的权利义务；</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szCs w:val="32"/>
        </w:rPr>
        <w:t>（八）</w:t>
      </w:r>
      <w:r>
        <w:rPr>
          <w:color w:val="000000"/>
          <w:kern w:val="0"/>
          <w:szCs w:val="32"/>
        </w:rPr>
        <w:t>违约责任、履约保证措施、合同期限及合同解除的条件；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（九）与物业服务有关的其他事项。</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物业服务企业在物业服务合同签订之日起十五日内，应当将合同副本报物业所在地县级人民政府物业主管部门备案。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第五</w:t>
      </w:r>
      <w:r>
        <w:rPr>
          <w:rFonts w:hint="eastAsia" w:eastAsia="黑体"/>
          <w:color w:val="000000"/>
          <w:szCs w:val="32"/>
        </w:rPr>
        <w:t>十</w:t>
      </w:r>
      <w:r>
        <w:rPr>
          <w:rFonts w:eastAsia="黑体"/>
          <w:color w:val="000000"/>
          <w:szCs w:val="32"/>
        </w:rPr>
        <w:t>一条</w:t>
      </w:r>
      <w:r>
        <w:rPr>
          <w:color w:val="000000"/>
          <w:kern w:val="0"/>
          <w:szCs w:val="32"/>
        </w:rPr>
        <w:t xml:space="preserve">  物业服务企业应当按照物业服务合同约定提供相应服务，并遵守下列规定：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（一）符合国家、省和本市规定的技术标准、规范；</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（二）及时向业主、物业使用人告知安全合理使用物业的注意事项；</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（三）定期召开业主恳谈会，听取业主</w:t>
      </w:r>
      <w:r>
        <w:rPr>
          <w:rFonts w:hint="eastAsia"/>
          <w:color w:val="000000"/>
          <w:kern w:val="0"/>
          <w:szCs w:val="32"/>
        </w:rPr>
        <w:t>、物业使用人</w:t>
      </w:r>
      <w:r>
        <w:rPr>
          <w:color w:val="000000"/>
          <w:kern w:val="0"/>
          <w:szCs w:val="32"/>
        </w:rPr>
        <w:t>的意见和建议，及时受理业主</w:t>
      </w:r>
      <w:r>
        <w:rPr>
          <w:rFonts w:hint="eastAsia"/>
          <w:color w:val="000000"/>
          <w:kern w:val="0"/>
          <w:szCs w:val="32"/>
        </w:rPr>
        <w:t>、物业使用人</w:t>
      </w:r>
      <w:r>
        <w:rPr>
          <w:color w:val="000000"/>
          <w:kern w:val="0"/>
          <w:szCs w:val="32"/>
        </w:rPr>
        <w:t>投诉；</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（四）未经本人同意或者</w:t>
      </w:r>
      <w:r>
        <w:rPr>
          <w:rFonts w:hint="eastAsia"/>
          <w:color w:val="000000"/>
          <w:kern w:val="0"/>
          <w:szCs w:val="32"/>
        </w:rPr>
        <w:t>非因</w:t>
      </w:r>
      <w:r>
        <w:rPr>
          <w:color w:val="000000"/>
          <w:kern w:val="0"/>
          <w:szCs w:val="32"/>
        </w:rPr>
        <w:t>法定事</w:t>
      </w:r>
      <w:r>
        <w:rPr>
          <w:rFonts w:hint="eastAsia"/>
          <w:color w:val="000000"/>
          <w:kern w:val="0"/>
          <w:szCs w:val="32"/>
        </w:rPr>
        <w:t>由，</w:t>
      </w:r>
      <w:r>
        <w:rPr>
          <w:color w:val="000000"/>
          <w:kern w:val="0"/>
          <w:szCs w:val="32"/>
        </w:rPr>
        <w:t>不得向其他单位和个人透漏业主</w:t>
      </w:r>
      <w:r>
        <w:rPr>
          <w:rFonts w:hint="eastAsia"/>
          <w:color w:val="000000"/>
          <w:kern w:val="0"/>
          <w:szCs w:val="32"/>
        </w:rPr>
        <w:t>、物业使用人</w:t>
      </w:r>
      <w:r>
        <w:rPr>
          <w:color w:val="000000"/>
          <w:kern w:val="0"/>
          <w:szCs w:val="32"/>
        </w:rPr>
        <w:t>信息；</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（五）做好物业管理区域内的门卫、巡逻、技防监控</w:t>
      </w:r>
      <w:r>
        <w:rPr>
          <w:rFonts w:hint="eastAsia"/>
          <w:color w:val="000000"/>
          <w:kern w:val="0"/>
          <w:szCs w:val="32"/>
        </w:rPr>
        <w:t>、消防控制值守</w:t>
      </w:r>
      <w:r>
        <w:rPr>
          <w:color w:val="000000"/>
          <w:kern w:val="0"/>
          <w:szCs w:val="32"/>
        </w:rPr>
        <w:t>等秩序维护和安全防范工作，并接受公安机关的指导检查；</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w:t>
      </w:r>
      <w:r>
        <w:rPr>
          <w:color w:val="000000"/>
          <w:kern w:val="0"/>
          <w:szCs w:val="32"/>
        </w:rPr>
        <w:t>六</w:t>
      </w:r>
      <w:r>
        <w:rPr>
          <w:rFonts w:hint="eastAsia"/>
          <w:color w:val="000000"/>
          <w:kern w:val="0"/>
          <w:szCs w:val="32"/>
        </w:rPr>
        <w:t>）</w:t>
      </w:r>
      <w:r>
        <w:rPr>
          <w:color w:val="000000"/>
          <w:kern w:val="0"/>
          <w:szCs w:val="32"/>
        </w:rPr>
        <w:t>维护管理</w:t>
      </w:r>
      <w:r>
        <w:rPr>
          <w:rFonts w:hint="eastAsia"/>
          <w:color w:val="000000"/>
          <w:kern w:val="0"/>
          <w:szCs w:val="32"/>
        </w:rPr>
        <w:t>车辆停放</w:t>
      </w:r>
      <w:r>
        <w:rPr>
          <w:color w:val="000000"/>
          <w:kern w:val="0"/>
          <w:szCs w:val="32"/>
        </w:rPr>
        <w:t>、通行</w:t>
      </w:r>
      <w:r>
        <w:rPr>
          <w:rFonts w:hint="eastAsia"/>
          <w:color w:val="000000"/>
          <w:kern w:val="0"/>
          <w:szCs w:val="32"/>
        </w:rPr>
        <w:t>秩序，定期将乱停</w:t>
      </w:r>
      <w:r>
        <w:rPr>
          <w:color w:val="000000"/>
          <w:kern w:val="0"/>
          <w:szCs w:val="32"/>
        </w:rPr>
        <w:t>放</w:t>
      </w:r>
      <w:r>
        <w:rPr>
          <w:rFonts w:hint="eastAsia"/>
          <w:color w:val="000000"/>
          <w:kern w:val="0"/>
          <w:szCs w:val="32"/>
        </w:rPr>
        <w:t>车辆号牌及掌握的车</w:t>
      </w:r>
      <w:r>
        <w:rPr>
          <w:color w:val="000000"/>
          <w:kern w:val="0"/>
          <w:szCs w:val="32"/>
        </w:rPr>
        <w:t>辆所有人</w:t>
      </w:r>
      <w:r>
        <w:rPr>
          <w:rFonts w:hint="eastAsia"/>
          <w:color w:val="000000"/>
          <w:kern w:val="0"/>
          <w:szCs w:val="32"/>
        </w:rPr>
        <w:t>姓名和联系</w:t>
      </w:r>
      <w:r>
        <w:rPr>
          <w:color w:val="000000"/>
          <w:kern w:val="0"/>
          <w:szCs w:val="32"/>
        </w:rPr>
        <w:t>方式</w:t>
      </w:r>
      <w:r>
        <w:rPr>
          <w:rFonts w:hint="eastAsia"/>
          <w:color w:val="000000"/>
          <w:kern w:val="0"/>
          <w:szCs w:val="32"/>
        </w:rPr>
        <w:t>报</w:t>
      </w:r>
      <w:r>
        <w:rPr>
          <w:color w:val="000000"/>
          <w:kern w:val="0"/>
          <w:szCs w:val="32"/>
        </w:rPr>
        <w:t>告</w:t>
      </w:r>
      <w:r>
        <w:rPr>
          <w:rFonts w:hint="eastAsia"/>
          <w:color w:val="000000"/>
          <w:kern w:val="0"/>
          <w:szCs w:val="32"/>
        </w:rPr>
        <w:t>业主委员会；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七</w:t>
      </w:r>
      <w:r>
        <w:rPr>
          <w:color w:val="000000"/>
          <w:kern w:val="0"/>
          <w:szCs w:val="32"/>
        </w:rPr>
        <w:t>）配合供水、供电、供气、供热、通</w:t>
      </w:r>
      <w:r>
        <w:rPr>
          <w:rFonts w:hint="eastAsia"/>
          <w:color w:val="000000"/>
          <w:kern w:val="0"/>
          <w:szCs w:val="32"/>
        </w:rPr>
        <w:t>信</w:t>
      </w:r>
      <w:r>
        <w:rPr>
          <w:color w:val="000000"/>
          <w:kern w:val="0"/>
          <w:szCs w:val="32"/>
        </w:rPr>
        <w:t>、有线电视</w:t>
      </w:r>
      <w:r>
        <w:rPr>
          <w:rFonts w:hint="eastAsia"/>
          <w:color w:val="000000"/>
          <w:kern w:val="0"/>
          <w:szCs w:val="32"/>
        </w:rPr>
        <w:t>、垃圾清运</w:t>
      </w:r>
      <w:r>
        <w:rPr>
          <w:color w:val="000000"/>
          <w:kern w:val="0"/>
          <w:szCs w:val="32"/>
        </w:rPr>
        <w:t>等专业经营单位进入物业管理区域开展服务，并提供便利；</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w:t>
      </w:r>
      <w:r>
        <w:rPr>
          <w:rFonts w:hint="eastAsia"/>
          <w:color w:val="000000"/>
          <w:kern w:val="0"/>
          <w:szCs w:val="32"/>
        </w:rPr>
        <w:t>八</w:t>
      </w:r>
      <w:r>
        <w:rPr>
          <w:color w:val="000000"/>
          <w:kern w:val="0"/>
          <w:szCs w:val="32"/>
        </w:rPr>
        <w:t>）</w:t>
      </w:r>
      <w:r>
        <w:rPr>
          <w:rFonts w:hint="eastAsia"/>
          <w:color w:val="000000"/>
          <w:kern w:val="0"/>
          <w:szCs w:val="32"/>
        </w:rPr>
        <w:t>制定消防安全制度、灭火和应急疏散预案，开展消防安全宣传教育和防火检查，消除火灾隐患；</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（九）</w:t>
      </w:r>
      <w:r>
        <w:rPr>
          <w:color w:val="000000"/>
          <w:kern w:val="0"/>
          <w:szCs w:val="32"/>
        </w:rPr>
        <w:t>配合做好社区管理的相关工作。</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FF0000"/>
          <w:kern w:val="0"/>
          <w:szCs w:val="32"/>
        </w:rPr>
      </w:pPr>
      <w:r>
        <w:rPr>
          <w:rFonts w:hint="eastAsia" w:eastAsia="黑体"/>
          <w:color w:val="000000"/>
          <w:szCs w:val="32"/>
        </w:rPr>
        <w:t>第五十</w:t>
      </w:r>
      <w:r>
        <w:rPr>
          <w:rFonts w:eastAsia="黑体"/>
          <w:color w:val="000000"/>
          <w:szCs w:val="32"/>
        </w:rPr>
        <w:t>二</w:t>
      </w:r>
      <w:r>
        <w:rPr>
          <w:rFonts w:hint="eastAsia" w:eastAsia="黑体"/>
          <w:color w:val="000000"/>
          <w:szCs w:val="32"/>
        </w:rPr>
        <w:t>条</w:t>
      </w:r>
      <w:r>
        <w:rPr>
          <w:rFonts w:eastAsia="黑体"/>
          <w:color w:val="FF0000"/>
          <w:szCs w:val="32"/>
        </w:rPr>
        <w:t>　</w:t>
      </w:r>
      <w:r>
        <w:rPr>
          <w:color w:val="000000"/>
          <w:kern w:val="0"/>
          <w:szCs w:val="32"/>
        </w:rPr>
        <w:t>经业主或者物业使用人同意，物业服务企业可以有偿提供物业服务合同以外的服务，收费标准由双方约定。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第五</w:t>
      </w:r>
      <w:r>
        <w:rPr>
          <w:rFonts w:hint="eastAsia" w:eastAsia="黑体"/>
          <w:color w:val="000000"/>
          <w:szCs w:val="32"/>
        </w:rPr>
        <w:t>十</w:t>
      </w:r>
      <w:r>
        <w:rPr>
          <w:rFonts w:eastAsia="黑体"/>
          <w:color w:val="000000"/>
          <w:szCs w:val="32"/>
        </w:rPr>
        <w:t>三条　</w:t>
      </w:r>
      <w:r>
        <w:rPr>
          <w:color w:val="000000"/>
          <w:kern w:val="0"/>
          <w:szCs w:val="32"/>
        </w:rPr>
        <w:t>终止或者解除物业服务合同（含前期物业服务合同），应当依据合同履行告知义务；合同未约定告知期限的，应当提前六十日告知。</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自物业服务合同解除之日起十日内，原物业服务企业应当与业主委员会、新物业服务企业办理下列交接事宜：</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（一）业主和物业的基础档案；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（二）物业服务中形成的物业服务档案；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（三）物业服务用房和业主共有的其他房屋、场地和财物；</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（四）物业共用设施设备及其改造、维修、运行、保养的有关资料；</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（五）</w:t>
      </w:r>
      <w:r>
        <w:rPr>
          <w:color w:val="000000"/>
          <w:kern w:val="0"/>
          <w:szCs w:val="32"/>
        </w:rPr>
        <w:t>电梯</w:t>
      </w:r>
      <w:r>
        <w:rPr>
          <w:rFonts w:hint="eastAsia"/>
          <w:color w:val="000000"/>
          <w:kern w:val="0"/>
          <w:szCs w:val="32"/>
        </w:rPr>
        <w:t>等特种设备的安全与节能技术档案；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六</w:t>
      </w:r>
      <w:r>
        <w:rPr>
          <w:color w:val="000000"/>
          <w:kern w:val="0"/>
          <w:szCs w:val="32"/>
        </w:rPr>
        <w:t>）消防等专项设施设备技术手册、维护保养记录等资料；</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w:t>
      </w:r>
      <w:r>
        <w:rPr>
          <w:rFonts w:hint="eastAsia"/>
          <w:color w:val="000000"/>
          <w:kern w:val="0"/>
          <w:szCs w:val="32"/>
        </w:rPr>
        <w:t>七</w:t>
      </w:r>
      <w:r>
        <w:rPr>
          <w:color w:val="000000"/>
          <w:kern w:val="0"/>
          <w:szCs w:val="32"/>
        </w:rPr>
        <w:t>）利用共用部位、共用设施设备经营的</w:t>
      </w:r>
      <w:r>
        <w:rPr>
          <w:rFonts w:hint="eastAsia"/>
          <w:color w:val="000000"/>
          <w:kern w:val="0"/>
          <w:szCs w:val="32"/>
        </w:rPr>
        <w:t>有关</w:t>
      </w:r>
      <w:r>
        <w:rPr>
          <w:color w:val="000000"/>
          <w:kern w:val="0"/>
          <w:szCs w:val="32"/>
        </w:rPr>
        <w:t>资料，预收、代收和清算欠收的有关费用；</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w:t>
      </w:r>
      <w:r>
        <w:rPr>
          <w:rFonts w:hint="eastAsia"/>
          <w:color w:val="000000"/>
          <w:kern w:val="0"/>
          <w:szCs w:val="32"/>
        </w:rPr>
        <w:t>八</w:t>
      </w:r>
      <w:r>
        <w:rPr>
          <w:color w:val="000000"/>
          <w:kern w:val="0"/>
          <w:szCs w:val="32"/>
        </w:rPr>
        <w:t>）物业服务期间配置的固定设施设备资料；</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（九）</w:t>
      </w:r>
      <w:r>
        <w:rPr>
          <w:color w:val="000000"/>
          <w:kern w:val="0"/>
          <w:szCs w:val="32"/>
        </w:rPr>
        <w:t>应当移交的其他资料。</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物业服务企业未办理退出交接手续的，不得撤离物业管理区域，停止物业服务。</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szCs w:val="32"/>
        </w:rPr>
        <w:t>第五十四条</w:t>
      </w:r>
      <w:r>
        <w:rPr>
          <w:color w:val="000000"/>
          <w:kern w:val="0"/>
          <w:szCs w:val="32"/>
        </w:rPr>
        <w:t xml:space="preserve">  新的物业服务企业应当与原物业服务企业、业主委员会共同对物业共用部位、共用设施设备进行查验，制作查验记录并签字。</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新的物业服务企业</w:t>
      </w:r>
      <w:r>
        <w:rPr>
          <w:rFonts w:hint="eastAsia"/>
          <w:color w:val="000000"/>
          <w:kern w:val="0"/>
          <w:szCs w:val="32"/>
        </w:rPr>
        <w:t>承接物业</w:t>
      </w:r>
      <w:r>
        <w:rPr>
          <w:color w:val="000000"/>
          <w:kern w:val="0"/>
          <w:szCs w:val="32"/>
        </w:rPr>
        <w:t>时，应当与原物业服务企业、业主委员会签订物业承接查验协议，对物业承接查验基本情况、存在问题、解决方法及其时限、权利义务、违约责任等事项作出明确约定。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新的物业服务企业应当在物业承接查验协议签订五日内，报物业所在地县级人民政府物业主管部门备案。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第五十五条</w:t>
      </w:r>
      <w:r>
        <w:rPr>
          <w:color w:val="000000"/>
          <w:kern w:val="0"/>
          <w:szCs w:val="32"/>
        </w:rPr>
        <w:t xml:space="preserve">  物业服务企业应当将下列信息在物业管理区域内显著位置公示</w:t>
      </w:r>
      <w:r>
        <w:rPr>
          <w:rFonts w:hint="eastAsia"/>
          <w:color w:val="000000"/>
          <w:kern w:val="0"/>
          <w:szCs w:val="32"/>
        </w:rPr>
        <w:t>并及时更新</w:t>
      </w:r>
      <w:r>
        <w:rPr>
          <w:color w:val="000000"/>
          <w:kern w:val="0"/>
          <w:szCs w:val="32"/>
        </w:rPr>
        <w:t>：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（一）物业服务企业项目负责人基本情况、联系方式、物业服务电话；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（二）物业服务合同约定的服务内容、服务标准、收费项目、收费标准、收费方式等；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（三）电梯、消防</w:t>
      </w:r>
      <w:r>
        <w:rPr>
          <w:rFonts w:hint="eastAsia"/>
          <w:color w:val="000000"/>
          <w:kern w:val="0"/>
          <w:szCs w:val="32"/>
        </w:rPr>
        <w:t>、燃气、热力</w:t>
      </w:r>
      <w:r>
        <w:rPr>
          <w:color w:val="000000"/>
          <w:kern w:val="0"/>
          <w:szCs w:val="32"/>
        </w:rPr>
        <w:t>等设施设备日常维修保养单位的名称、资质、联系方式和应急处置方案等；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（四）公共水电费用分摊情况，物业共用部位和共用设施设备经营所得收益</w:t>
      </w:r>
      <w:r>
        <w:rPr>
          <w:rFonts w:hint="eastAsia"/>
          <w:color w:val="000000"/>
          <w:kern w:val="0"/>
          <w:szCs w:val="32"/>
        </w:rPr>
        <w:t>及使用情况</w:t>
      </w:r>
      <w:r>
        <w:rPr>
          <w:color w:val="000000"/>
          <w:kern w:val="0"/>
          <w:szCs w:val="32"/>
        </w:rPr>
        <w:t>；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（五）房屋装饰装修及使用过程中应当注意的安全事项；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（六）价格、物业等主管部门</w:t>
      </w:r>
      <w:r>
        <w:rPr>
          <w:rFonts w:hint="eastAsia"/>
          <w:color w:val="000000"/>
          <w:kern w:val="0"/>
          <w:szCs w:val="32"/>
        </w:rPr>
        <w:t>监督电话</w:t>
      </w:r>
      <w:r>
        <w:rPr>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（七）应当公示的其他信息。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业主、物业使用人对公示内容有异议的，物业服务企业应当予以答复。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w:t>
      </w:r>
      <w:r>
        <w:rPr>
          <w:rFonts w:hint="eastAsia" w:eastAsia="黑体"/>
          <w:color w:val="000000"/>
          <w:szCs w:val="32"/>
        </w:rPr>
        <w:t>五十</w:t>
      </w:r>
      <w:r>
        <w:rPr>
          <w:rFonts w:eastAsia="黑体"/>
          <w:color w:val="000000"/>
          <w:szCs w:val="32"/>
        </w:rPr>
        <w:t>六条　</w:t>
      </w:r>
      <w:r>
        <w:rPr>
          <w:color w:val="000000"/>
          <w:kern w:val="0"/>
          <w:szCs w:val="32"/>
        </w:rPr>
        <w:t>物业服务企业未经业主大会或者业主委员会同意，不得擅自在物业管理区域内进行下列活动：</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（一）改变物业共用部位、共用设施设备规划用途；</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（二）设置营业摊点；</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（三）允许他人利用共用部位、共用设施设备从事广告宣传等；</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（四）收取或者提高占用业主共有道路或者其他场地施划车位的场地占用费；</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（五）应当由业主大会或者业主委员会决定的其他事项。</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szCs w:val="32"/>
        </w:rPr>
      </w:pPr>
      <w:r>
        <w:rPr>
          <w:rFonts w:eastAsia="黑体"/>
          <w:color w:val="000000"/>
          <w:szCs w:val="32"/>
        </w:rPr>
        <w:t>第</w:t>
      </w:r>
      <w:r>
        <w:rPr>
          <w:rFonts w:hint="eastAsia" w:eastAsia="黑体"/>
          <w:color w:val="000000"/>
          <w:szCs w:val="32"/>
        </w:rPr>
        <w:t>五十</w:t>
      </w:r>
      <w:r>
        <w:rPr>
          <w:rFonts w:eastAsia="黑体"/>
          <w:color w:val="000000"/>
          <w:szCs w:val="32"/>
        </w:rPr>
        <w:t>七条</w:t>
      </w:r>
      <w:r>
        <w:rPr>
          <w:color w:val="000000"/>
          <w:szCs w:val="32"/>
        </w:rPr>
        <w:t xml:space="preserve">  物业服务收费根据物业的种类、特点以及物业服务阶段，分别实行政府指导价和市场调节价。实行政府指导价的，物业服务收费基准价及浮动幅度由价格主管部门会同物业主管部门依法制定。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w:t>
      </w:r>
      <w:r>
        <w:rPr>
          <w:rFonts w:hint="eastAsia" w:eastAsia="黑体"/>
          <w:color w:val="000000"/>
          <w:szCs w:val="32"/>
        </w:rPr>
        <w:t>五十</w:t>
      </w:r>
      <w:r>
        <w:rPr>
          <w:rFonts w:eastAsia="黑体"/>
          <w:color w:val="000000"/>
          <w:szCs w:val="32"/>
        </w:rPr>
        <w:t>八条</w:t>
      </w:r>
      <w:r>
        <w:rPr>
          <w:color w:val="000000"/>
          <w:szCs w:val="32"/>
        </w:rPr>
        <w:t xml:space="preserve">  </w:t>
      </w:r>
      <w:r>
        <w:rPr>
          <w:color w:val="000000"/>
          <w:kern w:val="0"/>
          <w:szCs w:val="32"/>
        </w:rPr>
        <w:t>物业费可以采取酬金制或者包干制等方式，具体收费方式由物业服务合同约定。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u w:val="single"/>
        </w:rPr>
      </w:pPr>
      <w:r>
        <w:rPr>
          <w:color w:val="000000"/>
          <w:kern w:val="0"/>
          <w:szCs w:val="32"/>
        </w:rPr>
        <w:t> 物业费实行酬金制的，预收的物业服务支出费用属于代管性质，为所交纳的业主所有。除合同约定的物业服务企业收取的酬金外，物业服务企业不得将其用于物业服务合同约定以外的支出。</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物业费实行酬金制的，物业服务企业应当每年向业主大会或者全体业主公布物业服务资金年度预决算，每季度公布物业服务资金的收支情况。业主、业主大会或者业主委员会对公布的物业服务资金年度预决算和物业服务资金的收支情况提出异议的，物业服务企业应当在七日内书面答复。</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第五十九条　</w:t>
      </w:r>
      <w:r>
        <w:rPr>
          <w:color w:val="000000"/>
          <w:kern w:val="0"/>
          <w:szCs w:val="32"/>
        </w:rPr>
        <w:t>物业服务企业不得以业主拖欠物业费、不配合管理等理由，中断或者以限时限量等方式</w:t>
      </w:r>
      <w:r>
        <w:rPr>
          <w:rFonts w:hint="eastAsia"/>
          <w:color w:val="000000"/>
          <w:kern w:val="0"/>
          <w:szCs w:val="32"/>
        </w:rPr>
        <w:t>限制或者</w:t>
      </w:r>
      <w:r>
        <w:rPr>
          <w:color w:val="000000"/>
          <w:kern w:val="0"/>
          <w:szCs w:val="32"/>
        </w:rPr>
        <w:t>变相</w:t>
      </w:r>
      <w:r>
        <w:rPr>
          <w:rFonts w:hint="eastAsia"/>
          <w:color w:val="000000"/>
          <w:kern w:val="0"/>
          <w:szCs w:val="32"/>
        </w:rPr>
        <w:t>限制</w:t>
      </w:r>
      <w:r>
        <w:rPr>
          <w:color w:val="000000"/>
          <w:kern w:val="0"/>
          <w:szCs w:val="32"/>
        </w:rPr>
        <w:t>供水、供电、供气、供热，以及实施损害业主合法权益的其他行为。</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物业服务企业违反物业服务合同约定或者损害业主权益的，业主可以依法申请仲裁或者提起诉讼；</w:t>
      </w:r>
      <w:r>
        <w:rPr>
          <w:rFonts w:hint="eastAsia"/>
          <w:color w:val="000000"/>
          <w:kern w:val="0"/>
          <w:szCs w:val="32"/>
        </w:rPr>
        <w:t>物业服务企业</w:t>
      </w:r>
      <w:r>
        <w:rPr>
          <w:color w:val="000000"/>
          <w:kern w:val="0"/>
          <w:szCs w:val="32"/>
        </w:rPr>
        <w:t>不履行仲裁裁决或者</w:t>
      </w:r>
      <w:r>
        <w:rPr>
          <w:rFonts w:hint="eastAsia"/>
          <w:color w:val="000000"/>
          <w:kern w:val="0"/>
          <w:szCs w:val="32"/>
        </w:rPr>
        <w:t>生效</w:t>
      </w:r>
      <w:r>
        <w:rPr>
          <w:color w:val="000000"/>
          <w:kern w:val="0"/>
          <w:szCs w:val="32"/>
        </w:rPr>
        <w:t>判决</w:t>
      </w:r>
      <w:r>
        <w:rPr>
          <w:rFonts w:hint="eastAsia"/>
          <w:color w:val="000000"/>
          <w:kern w:val="0"/>
          <w:szCs w:val="32"/>
        </w:rPr>
        <w:t>的</w:t>
      </w:r>
      <w:r>
        <w:rPr>
          <w:color w:val="000000"/>
          <w:kern w:val="0"/>
          <w:szCs w:val="32"/>
        </w:rPr>
        <w:t>，由物业主管部门记入物业服务企业信用档案。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第六</w:t>
      </w:r>
      <w:r>
        <w:rPr>
          <w:rFonts w:hint="eastAsia" w:eastAsia="黑体"/>
          <w:color w:val="000000"/>
          <w:szCs w:val="32"/>
        </w:rPr>
        <w:t>十</w:t>
      </w:r>
      <w:r>
        <w:rPr>
          <w:rFonts w:eastAsia="黑体"/>
          <w:color w:val="000000"/>
          <w:szCs w:val="32"/>
        </w:rPr>
        <w:t>条</w:t>
      </w:r>
      <w:r>
        <w:rPr>
          <w:color w:val="000000"/>
          <w:kern w:val="0"/>
          <w:szCs w:val="32"/>
        </w:rPr>
        <w:t xml:space="preserve">  物业服务企业有下列行为之一的，</w:t>
      </w:r>
      <w:r>
        <w:rPr>
          <w:rFonts w:hint="eastAsia"/>
          <w:color w:val="000000"/>
          <w:kern w:val="0"/>
          <w:szCs w:val="32"/>
        </w:rPr>
        <w:t>除依法应当承担相应的法律责任</w:t>
      </w:r>
      <w:r>
        <w:rPr>
          <w:color w:val="000000"/>
          <w:kern w:val="0"/>
          <w:szCs w:val="32"/>
        </w:rPr>
        <w:t>以</w:t>
      </w:r>
      <w:r>
        <w:rPr>
          <w:rFonts w:hint="eastAsia"/>
          <w:color w:val="000000"/>
          <w:kern w:val="0"/>
          <w:szCs w:val="32"/>
        </w:rPr>
        <w:t>外，由物业主管部门记入信用档案</w:t>
      </w:r>
      <w:r>
        <w:rPr>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（一）在物业服务招标投标活动中提供虚假信息，骗取中标的；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（二）物业服务合同依法解除或者终止后拒不撤出物业管理区域的；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（三）撤出时未按照规定办理交接手续，或者未按照规定移交资料的；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（四）未按照规定和合同约定履行房屋安全监管义务，导致物业管理区域内发生重大房屋安全事故的；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（五）故意泄露业主</w:t>
      </w:r>
      <w:r>
        <w:rPr>
          <w:rFonts w:hint="eastAsia"/>
          <w:color w:val="000000"/>
          <w:kern w:val="0"/>
          <w:szCs w:val="32"/>
        </w:rPr>
        <w:t>、物业使用人</w:t>
      </w:r>
      <w:r>
        <w:rPr>
          <w:color w:val="000000"/>
          <w:kern w:val="0"/>
          <w:szCs w:val="32"/>
        </w:rPr>
        <w:t>信息的；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（六）对业主、</w:t>
      </w:r>
      <w:r>
        <w:rPr>
          <w:rFonts w:hint="eastAsia"/>
          <w:color w:val="000000"/>
          <w:kern w:val="0"/>
          <w:szCs w:val="32"/>
        </w:rPr>
        <w:t>物业使用人</w:t>
      </w:r>
      <w:r>
        <w:rPr>
          <w:color w:val="000000"/>
          <w:kern w:val="0"/>
          <w:szCs w:val="32"/>
        </w:rPr>
        <w:t>进行恶意骚扰，采取暴力行为或者打击报复的；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（七）违反法律、法规规定的其他</w:t>
      </w:r>
      <w:r>
        <w:rPr>
          <w:rFonts w:hint="eastAsia"/>
          <w:color w:val="000000"/>
          <w:kern w:val="0"/>
          <w:szCs w:val="32"/>
        </w:rPr>
        <w:t>行为</w:t>
      </w:r>
      <w:r>
        <w:rPr>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第六</w:t>
      </w:r>
      <w:r>
        <w:rPr>
          <w:rFonts w:hint="eastAsia" w:eastAsia="黑体"/>
          <w:color w:val="000000"/>
          <w:szCs w:val="32"/>
        </w:rPr>
        <w:t>十</w:t>
      </w:r>
      <w:r>
        <w:rPr>
          <w:rFonts w:eastAsia="黑体"/>
          <w:color w:val="000000"/>
          <w:szCs w:val="32"/>
        </w:rPr>
        <w:t>一条</w:t>
      </w:r>
      <w:r>
        <w:rPr>
          <w:color w:val="000000"/>
          <w:kern w:val="0"/>
          <w:szCs w:val="32"/>
        </w:rPr>
        <w:t xml:space="preserve">  物业服务企业应当向县级人民政府物业主管部门定期报送信用档案信息、统计报表等资料。</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szCs w:val="32"/>
        </w:rPr>
        <w:t>第六十二条</w:t>
      </w:r>
      <w:r>
        <w:rPr>
          <w:color w:val="000000"/>
          <w:kern w:val="0"/>
          <w:szCs w:val="32"/>
        </w:rPr>
        <w:t xml:space="preserve">  物业服务项目实行项目负责人责任制。</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物业项目负责人有下列行为之一的，</w:t>
      </w:r>
      <w:r>
        <w:rPr>
          <w:rFonts w:hint="eastAsia"/>
          <w:color w:val="000000"/>
          <w:kern w:val="0"/>
          <w:szCs w:val="32"/>
        </w:rPr>
        <w:t>除依法应当承担相应的法律责任</w:t>
      </w:r>
      <w:r>
        <w:rPr>
          <w:color w:val="000000"/>
          <w:kern w:val="0"/>
          <w:szCs w:val="32"/>
        </w:rPr>
        <w:t>以</w:t>
      </w:r>
      <w:r>
        <w:rPr>
          <w:rFonts w:hint="eastAsia"/>
          <w:color w:val="000000"/>
          <w:kern w:val="0"/>
          <w:szCs w:val="32"/>
        </w:rPr>
        <w:t>外，</w:t>
      </w:r>
      <w:r>
        <w:rPr>
          <w:color w:val="000000"/>
          <w:kern w:val="0"/>
          <w:szCs w:val="32"/>
        </w:rPr>
        <w:t>应当录入物业服务企业信用档案：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（一）骗取、挪用或者侵占住宅专项维修资金的；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（二）擅自改变物业管理区域内物业服务用房、共用部位和共用设施设备用途的；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（三）擅自决定占用、挖掘物业管理区域内道路、场地的；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（四）擅自利用物业管理区域内共用部位、共用设施设备进行经营的；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（五）因管理失职造成人</w:t>
      </w:r>
      <w:r>
        <w:rPr>
          <w:rFonts w:hint="eastAsia"/>
          <w:color w:val="000000"/>
          <w:kern w:val="0"/>
          <w:szCs w:val="32"/>
        </w:rPr>
        <w:t>身</w:t>
      </w:r>
      <w:r>
        <w:rPr>
          <w:color w:val="000000"/>
          <w:kern w:val="0"/>
          <w:szCs w:val="32"/>
        </w:rPr>
        <w:t>伤害、财产损失等重大责任事故的；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（六）被价格主管部门认定乱收费或者收费不规范，拒不改正的；</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（七）严重损害业主利益的其他行为。</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第六</w:t>
      </w:r>
      <w:r>
        <w:rPr>
          <w:rFonts w:hint="eastAsia" w:eastAsia="黑体"/>
          <w:color w:val="000000"/>
          <w:szCs w:val="32"/>
        </w:rPr>
        <w:t>十</w:t>
      </w:r>
      <w:r>
        <w:rPr>
          <w:rFonts w:eastAsia="黑体"/>
          <w:color w:val="000000"/>
          <w:szCs w:val="32"/>
        </w:rPr>
        <w:t>三条</w:t>
      </w:r>
      <w:r>
        <w:rPr>
          <w:color w:val="000000"/>
          <w:kern w:val="0"/>
          <w:szCs w:val="32"/>
        </w:rPr>
        <w:t xml:space="preserve">  业主自行管理物业管理区域内建筑物及其附属设施的，应当对下列事项作出决定：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（一）自行管理的执行机构、管理人；</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（二）自行管理的内容、标准、费用和期限；</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（三）聘请专业经营单位的方案；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（四）有关自行管理的其他内容。</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Cs w:val="32"/>
        </w:rPr>
      </w:pPr>
      <w:r>
        <w:rPr>
          <w:rFonts w:hint="eastAsia" w:ascii="黑体" w:hAnsi="黑体" w:eastAsia="黑体" w:cs="黑体"/>
          <w:szCs w:val="32"/>
        </w:rPr>
        <w:t>第五章  物业的使用与维护</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eastAsia="黑体"/>
          <w:color w:val="000000"/>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eastAsia="黑体"/>
          <w:color w:val="000000"/>
          <w:szCs w:val="32"/>
        </w:rPr>
        <w:t>第六十</w:t>
      </w:r>
      <w:r>
        <w:rPr>
          <w:rFonts w:eastAsia="黑体"/>
          <w:color w:val="000000"/>
          <w:szCs w:val="32"/>
        </w:rPr>
        <w:t>四</w:t>
      </w:r>
      <w:r>
        <w:rPr>
          <w:rFonts w:hint="eastAsia" w:eastAsia="黑体"/>
          <w:color w:val="000000"/>
          <w:szCs w:val="32"/>
        </w:rPr>
        <w:t>条</w:t>
      </w:r>
      <w:r>
        <w:rPr>
          <w:rFonts w:hint="eastAsia"/>
          <w:color w:val="000000"/>
          <w:kern w:val="0"/>
          <w:szCs w:val="32"/>
        </w:rPr>
        <w:t xml:space="preserve">  业主</w:t>
      </w:r>
      <w:r>
        <w:rPr>
          <w:color w:val="000000"/>
          <w:kern w:val="0"/>
          <w:szCs w:val="32"/>
        </w:rPr>
        <w:t>或者</w:t>
      </w:r>
      <w:r>
        <w:rPr>
          <w:rFonts w:hint="eastAsia"/>
          <w:color w:val="000000"/>
          <w:kern w:val="0"/>
          <w:szCs w:val="32"/>
        </w:rPr>
        <w:t>物业使用人使用物业，</w:t>
      </w:r>
      <w:r>
        <w:rPr>
          <w:color w:val="000000"/>
          <w:kern w:val="0"/>
          <w:szCs w:val="32"/>
        </w:rPr>
        <w:t>应当</w:t>
      </w:r>
      <w:r>
        <w:rPr>
          <w:rFonts w:hint="eastAsia"/>
          <w:color w:val="000000"/>
          <w:kern w:val="0"/>
          <w:szCs w:val="32"/>
        </w:rPr>
        <w:t>按照有利于物业安全使用、外观整洁以及公平合理、不损害公共利益和他人利益的原则，在供水、排水、通风、采光、通行、维修、装饰装修、环境卫生、环境保护等方面，</w:t>
      </w:r>
      <w:r>
        <w:rPr>
          <w:color w:val="000000"/>
          <w:kern w:val="0"/>
          <w:szCs w:val="32"/>
        </w:rPr>
        <w:t>依法</w:t>
      </w:r>
      <w:r>
        <w:rPr>
          <w:rFonts w:hint="eastAsia"/>
          <w:color w:val="000000"/>
          <w:kern w:val="0"/>
          <w:szCs w:val="32"/>
        </w:rPr>
        <w:t>处理相邻关系。</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第六十五条</w:t>
      </w:r>
      <w:r>
        <w:rPr>
          <w:color w:val="000000"/>
          <w:kern w:val="0"/>
          <w:szCs w:val="32"/>
        </w:rPr>
        <w:t xml:space="preserve">  </w:t>
      </w:r>
      <w:r>
        <w:rPr>
          <w:rFonts w:hint="eastAsia"/>
          <w:color w:val="000000"/>
          <w:kern w:val="0"/>
          <w:szCs w:val="32"/>
        </w:rPr>
        <w:t>业主或者物业使用人使用物业</w:t>
      </w:r>
      <w:r>
        <w:rPr>
          <w:color w:val="000000"/>
          <w:kern w:val="0"/>
          <w:szCs w:val="32"/>
        </w:rPr>
        <w:t>，</w:t>
      </w:r>
      <w:r>
        <w:rPr>
          <w:rFonts w:hint="eastAsia"/>
          <w:color w:val="000000"/>
          <w:kern w:val="0"/>
          <w:szCs w:val="32"/>
        </w:rPr>
        <w:t>应当遵守有关法律、法规和管理规约、临时管理规约的规定。</w:t>
      </w:r>
      <w:r>
        <w:rPr>
          <w:color w:val="000000"/>
          <w:kern w:val="0"/>
          <w:szCs w:val="32"/>
        </w:rPr>
        <w:t>物业服务企业、</w:t>
      </w:r>
      <w:r>
        <w:rPr>
          <w:rFonts w:hint="eastAsia"/>
          <w:color w:val="000000"/>
          <w:kern w:val="0"/>
          <w:szCs w:val="32"/>
        </w:rPr>
        <w:t>业主委员会</w:t>
      </w:r>
      <w:r>
        <w:rPr>
          <w:color w:val="000000"/>
          <w:kern w:val="0"/>
          <w:szCs w:val="32"/>
        </w:rPr>
        <w:t>发现</w:t>
      </w:r>
      <w:r>
        <w:rPr>
          <w:rFonts w:hint="eastAsia"/>
          <w:color w:val="000000"/>
          <w:kern w:val="0"/>
          <w:szCs w:val="32"/>
        </w:rPr>
        <w:t>业主或者物业使用人</w:t>
      </w:r>
      <w:r>
        <w:rPr>
          <w:color w:val="000000"/>
          <w:kern w:val="0"/>
          <w:szCs w:val="32"/>
        </w:rPr>
        <w:t>有下列</w:t>
      </w:r>
      <w:r>
        <w:rPr>
          <w:rFonts w:hint="eastAsia"/>
          <w:color w:val="000000"/>
          <w:kern w:val="0"/>
          <w:szCs w:val="32"/>
        </w:rPr>
        <w:t>违</w:t>
      </w:r>
      <w:r>
        <w:rPr>
          <w:color w:val="000000"/>
          <w:kern w:val="0"/>
          <w:szCs w:val="32"/>
        </w:rPr>
        <w:t>法行为</w:t>
      </w:r>
      <w:r>
        <w:rPr>
          <w:rFonts w:hint="eastAsia"/>
          <w:color w:val="000000"/>
          <w:kern w:val="0"/>
          <w:szCs w:val="32"/>
        </w:rPr>
        <w:t>的，应当及时劝阻、制止，</w:t>
      </w:r>
      <w:r>
        <w:rPr>
          <w:color w:val="000000"/>
          <w:kern w:val="0"/>
          <w:szCs w:val="32"/>
        </w:rPr>
        <w:t>并向县级人民政府有关</w:t>
      </w:r>
      <w:r>
        <w:rPr>
          <w:rFonts w:hint="eastAsia"/>
          <w:color w:val="000000"/>
          <w:kern w:val="0"/>
          <w:szCs w:val="32"/>
        </w:rPr>
        <w:t>行政主管部门</w:t>
      </w:r>
      <w:r>
        <w:rPr>
          <w:color w:val="000000"/>
          <w:kern w:val="0"/>
          <w:szCs w:val="32"/>
        </w:rPr>
        <w:t>报告：</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（一）侵占、损坏物业共用部位、共用设施设备，擅自占用、挖掘物业管理区域内</w:t>
      </w:r>
      <w:r>
        <w:rPr>
          <w:color w:val="000000"/>
          <w:kern w:val="0"/>
          <w:szCs w:val="32"/>
        </w:rPr>
        <w:t>的</w:t>
      </w:r>
      <w:r>
        <w:rPr>
          <w:rFonts w:hint="eastAsia"/>
          <w:color w:val="000000"/>
          <w:kern w:val="0"/>
          <w:szCs w:val="32"/>
        </w:rPr>
        <w:t>道路、场地等违反物业管理法律、法规的行为，向物业主管部门报告；</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（二）损坏或者擅自改变房屋主体结构</w:t>
      </w:r>
      <w:r>
        <w:rPr>
          <w:color w:val="000000"/>
          <w:kern w:val="0"/>
          <w:szCs w:val="32"/>
        </w:rPr>
        <w:t>、</w:t>
      </w:r>
      <w:r>
        <w:rPr>
          <w:rFonts w:hint="eastAsia"/>
          <w:color w:val="000000"/>
          <w:kern w:val="0"/>
          <w:szCs w:val="32"/>
        </w:rPr>
        <w:t>承重结构等违反建筑装饰装修法律、法规的行为，向建设行政主管部门报告；</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（三）违法搭建建筑物和构筑物等违反规划法律、法规的行为，向综合行政执法部门报告；</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（四）随意倾倒垃圾、排放污水、抛掷杂物或者露天焚烧物品，擅自在建筑物、构筑物上悬挂、张贴、涂写、刻画等违反市容环境卫生法律、法规的行为，向综合行政执法部门报告；</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w:t>
      </w:r>
      <w:r>
        <w:rPr>
          <w:color w:val="000000"/>
          <w:kern w:val="0"/>
          <w:szCs w:val="32"/>
        </w:rPr>
        <w:t>五</w:t>
      </w:r>
      <w:r>
        <w:rPr>
          <w:rFonts w:hint="eastAsia"/>
          <w:color w:val="000000"/>
          <w:kern w:val="0"/>
          <w:szCs w:val="32"/>
        </w:rPr>
        <w:t>）损毁树木、绿地等违反</w:t>
      </w:r>
      <w:r>
        <w:rPr>
          <w:color w:val="000000"/>
          <w:kern w:val="0"/>
          <w:szCs w:val="32"/>
        </w:rPr>
        <w:t>城市</w:t>
      </w:r>
      <w:r>
        <w:rPr>
          <w:rFonts w:hint="eastAsia"/>
          <w:color w:val="000000"/>
          <w:kern w:val="0"/>
          <w:szCs w:val="32"/>
        </w:rPr>
        <w:t>绿化法律、法规的行为，向综合行政执法部门报告；</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w:t>
      </w:r>
      <w:r>
        <w:rPr>
          <w:color w:val="000000"/>
          <w:kern w:val="0"/>
          <w:szCs w:val="32"/>
        </w:rPr>
        <w:t>六</w:t>
      </w:r>
      <w:r>
        <w:rPr>
          <w:rFonts w:hint="eastAsia"/>
          <w:color w:val="000000"/>
          <w:kern w:val="0"/>
          <w:szCs w:val="32"/>
        </w:rPr>
        <w:t>）赌博、利用迷信活动危害社会、饲养动物干扰他人正常生活、制造影响他人的社会</w:t>
      </w:r>
      <w:r>
        <w:rPr>
          <w:color w:val="000000"/>
          <w:kern w:val="0"/>
          <w:szCs w:val="32"/>
        </w:rPr>
        <w:t>生活</w:t>
      </w:r>
      <w:r>
        <w:rPr>
          <w:rFonts w:hint="eastAsia"/>
          <w:color w:val="000000"/>
          <w:kern w:val="0"/>
          <w:szCs w:val="32"/>
        </w:rPr>
        <w:t>噪声等违反治安管理法律、法规的行为，向公安机关报告；</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w:t>
      </w:r>
      <w:r>
        <w:rPr>
          <w:color w:val="000000"/>
          <w:kern w:val="0"/>
          <w:szCs w:val="32"/>
        </w:rPr>
        <w:t>七</w:t>
      </w:r>
      <w:r>
        <w:rPr>
          <w:rFonts w:hint="eastAsia"/>
          <w:color w:val="000000"/>
          <w:kern w:val="0"/>
          <w:szCs w:val="32"/>
        </w:rPr>
        <w:t>）损坏公共消防设施和器材、占用消防通道等违反消防管理法律、法规的行为，向公安机关</w:t>
      </w:r>
      <w:r>
        <w:rPr>
          <w:color w:val="000000"/>
          <w:kern w:val="0"/>
          <w:szCs w:val="32"/>
        </w:rPr>
        <w:t>消防机构</w:t>
      </w:r>
      <w:r>
        <w:rPr>
          <w:rFonts w:hint="eastAsia"/>
          <w:color w:val="000000"/>
          <w:kern w:val="0"/>
          <w:szCs w:val="32"/>
        </w:rPr>
        <w:t>报告；</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w:t>
      </w:r>
      <w:r>
        <w:rPr>
          <w:color w:val="000000"/>
          <w:kern w:val="0"/>
          <w:szCs w:val="32"/>
        </w:rPr>
        <w:t>八</w:t>
      </w:r>
      <w:r>
        <w:rPr>
          <w:rFonts w:hint="eastAsia"/>
          <w:color w:val="000000"/>
          <w:kern w:val="0"/>
          <w:szCs w:val="32"/>
        </w:rPr>
        <w:t>）</w:t>
      </w:r>
      <w:r>
        <w:rPr>
          <w:color w:val="000000"/>
          <w:kern w:val="0"/>
          <w:szCs w:val="32"/>
        </w:rPr>
        <w:t>违法设立工业企业、手工作坊，排放工业废水、废气、噪声等</w:t>
      </w:r>
      <w:r>
        <w:rPr>
          <w:rFonts w:hint="eastAsia"/>
          <w:color w:val="000000"/>
          <w:kern w:val="0"/>
          <w:szCs w:val="32"/>
        </w:rPr>
        <w:t>违反环境法律、法规的行为，向环境保护主管部门报告；</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w:t>
      </w:r>
      <w:r>
        <w:rPr>
          <w:color w:val="000000"/>
          <w:kern w:val="0"/>
          <w:szCs w:val="32"/>
        </w:rPr>
        <w:t>九</w:t>
      </w:r>
      <w:r>
        <w:rPr>
          <w:rFonts w:hint="eastAsia"/>
          <w:color w:val="000000"/>
          <w:kern w:val="0"/>
          <w:szCs w:val="32"/>
        </w:rPr>
        <w:t>）</w:t>
      </w:r>
      <w:r>
        <w:rPr>
          <w:color w:val="000000"/>
          <w:kern w:val="0"/>
          <w:szCs w:val="32"/>
        </w:rPr>
        <w:t>其他</w:t>
      </w:r>
      <w:r>
        <w:rPr>
          <w:rFonts w:hint="eastAsia"/>
          <w:color w:val="000000"/>
          <w:kern w:val="0"/>
          <w:szCs w:val="32"/>
        </w:rPr>
        <w:t>违反法律、法规和管理规约、临时管理规约的行为，依法向有关行政主管部门报告。</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有关行政主管部门在接到物业服务企业</w:t>
      </w:r>
      <w:r>
        <w:rPr>
          <w:color w:val="000000"/>
          <w:kern w:val="0"/>
          <w:szCs w:val="32"/>
        </w:rPr>
        <w:t>、业主委员会</w:t>
      </w:r>
      <w:r>
        <w:rPr>
          <w:rFonts w:hint="eastAsia"/>
          <w:color w:val="000000"/>
          <w:kern w:val="0"/>
          <w:szCs w:val="32"/>
        </w:rPr>
        <w:t>的报告后，应当依法对违法行为</w:t>
      </w:r>
      <w:r>
        <w:rPr>
          <w:color w:val="000000"/>
          <w:kern w:val="0"/>
          <w:szCs w:val="32"/>
        </w:rPr>
        <w:t>进行</w:t>
      </w:r>
      <w:r>
        <w:rPr>
          <w:rFonts w:hint="eastAsia"/>
          <w:color w:val="000000"/>
          <w:kern w:val="0"/>
          <w:szCs w:val="32"/>
        </w:rPr>
        <w:t>处理。</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第六十六条</w:t>
      </w:r>
      <w:r>
        <w:rPr>
          <w:color w:val="000000"/>
          <w:kern w:val="0"/>
          <w:szCs w:val="32"/>
        </w:rPr>
        <w:t xml:space="preserve">  业主不得</w:t>
      </w:r>
      <w:r>
        <w:rPr>
          <w:rFonts w:hint="eastAsia"/>
          <w:color w:val="000000"/>
          <w:kern w:val="0"/>
          <w:szCs w:val="32"/>
        </w:rPr>
        <w:t>违反法律、法规以及管理规约，</w:t>
      </w:r>
      <w:r>
        <w:rPr>
          <w:color w:val="000000"/>
          <w:kern w:val="0"/>
          <w:szCs w:val="32"/>
        </w:rPr>
        <w:t>将住宅</w:t>
      </w:r>
      <w:r>
        <w:rPr>
          <w:rFonts w:hint="eastAsia"/>
          <w:color w:val="000000"/>
          <w:kern w:val="0"/>
          <w:szCs w:val="32"/>
        </w:rPr>
        <w:t>（含车库、储藏室）</w:t>
      </w:r>
      <w:r>
        <w:rPr>
          <w:color w:val="000000"/>
          <w:kern w:val="0"/>
          <w:szCs w:val="32"/>
        </w:rPr>
        <w:t>改变为经营性用房</w:t>
      </w:r>
      <w:r>
        <w:rPr>
          <w:rFonts w:hint="eastAsia"/>
          <w:color w:val="000000"/>
          <w:kern w:val="0"/>
          <w:szCs w:val="32"/>
        </w:rPr>
        <w:t>。业主将住宅改变为经营性用房的，除遵守法律、法规以及管理规约</w:t>
      </w:r>
      <w:r>
        <w:rPr>
          <w:color w:val="000000"/>
          <w:kern w:val="0"/>
          <w:szCs w:val="32"/>
        </w:rPr>
        <w:t>以</w:t>
      </w:r>
      <w:r>
        <w:rPr>
          <w:rFonts w:hint="eastAsia"/>
          <w:color w:val="000000"/>
          <w:kern w:val="0"/>
          <w:szCs w:val="32"/>
        </w:rPr>
        <w:t>外，应当经有利害关系的业主同意。</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w:t>
      </w:r>
      <w:r>
        <w:rPr>
          <w:rFonts w:hint="eastAsia" w:eastAsia="黑体"/>
          <w:color w:val="000000"/>
          <w:szCs w:val="32"/>
        </w:rPr>
        <w:t>六十</w:t>
      </w:r>
      <w:r>
        <w:rPr>
          <w:rFonts w:eastAsia="黑体"/>
          <w:color w:val="000000"/>
          <w:szCs w:val="32"/>
        </w:rPr>
        <w:t>七条</w:t>
      </w:r>
      <w:r>
        <w:rPr>
          <w:rFonts w:hint="eastAsia"/>
          <w:color w:val="000000"/>
          <w:kern w:val="0"/>
          <w:szCs w:val="32"/>
        </w:rPr>
        <w:t xml:space="preserve">  </w:t>
      </w:r>
      <w:r>
        <w:rPr>
          <w:color w:val="000000"/>
          <w:kern w:val="0"/>
          <w:szCs w:val="32"/>
        </w:rPr>
        <w:t>物业管理区域内，规划用于停放机动车的车位、车库的归属，由当事人通过销售、附赠或者出租等方式约定。业主要求承租车库的，建设单位不得以只售不租为由拒绝。</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占用业主共有道路或者其他场地用于停放机动车的车位，属于业主共有，其分配、使用、收费等具体事项由业主大会决定</w:t>
      </w:r>
      <w:r>
        <w:rPr>
          <w:rFonts w:hint="eastAsia"/>
          <w:color w:val="000000"/>
          <w:kern w:val="0"/>
          <w:szCs w:val="32"/>
        </w:rPr>
        <w:t>，</w:t>
      </w:r>
      <w:r>
        <w:rPr>
          <w:color w:val="000000"/>
          <w:kern w:val="0"/>
          <w:szCs w:val="32"/>
        </w:rPr>
        <w:t>建设单位、物业服务企业不得销售或者变相销售</w:t>
      </w:r>
      <w:r>
        <w:rPr>
          <w:rFonts w:hint="eastAsia"/>
          <w:color w:val="000000"/>
          <w:kern w:val="0"/>
          <w:szCs w:val="32"/>
        </w:rPr>
        <w:t>。停车</w:t>
      </w:r>
      <w:r>
        <w:rPr>
          <w:color w:val="000000"/>
          <w:kern w:val="0"/>
          <w:szCs w:val="32"/>
        </w:rPr>
        <w:t>服务费</w:t>
      </w:r>
      <w:r>
        <w:rPr>
          <w:rFonts w:hint="eastAsia"/>
          <w:color w:val="000000"/>
          <w:kern w:val="0"/>
          <w:szCs w:val="32"/>
        </w:rPr>
        <w:t>标准由业主大会与物业服务企业协商确定，并接受业主的监督。</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业主共有车库内的车位租赁价格实行政府指导价。</w:t>
      </w:r>
      <w:r>
        <w:rPr>
          <w:color w:val="000000"/>
          <w:kern w:val="0"/>
          <w:szCs w:val="32"/>
        </w:rPr>
        <w:t>公安、消防、抢险、救护、环卫等车辆执行公务</w:t>
      </w:r>
      <w:r>
        <w:rPr>
          <w:rFonts w:hint="eastAsia"/>
          <w:color w:val="000000"/>
          <w:kern w:val="0"/>
          <w:szCs w:val="32"/>
        </w:rPr>
        <w:t>、实施作业</w:t>
      </w:r>
      <w:r>
        <w:rPr>
          <w:color w:val="000000"/>
          <w:kern w:val="0"/>
          <w:szCs w:val="32"/>
        </w:rPr>
        <w:t>时，在物业管理区域内临时停放，</w:t>
      </w:r>
      <w:r>
        <w:rPr>
          <w:rFonts w:hint="eastAsia"/>
          <w:color w:val="000000"/>
          <w:kern w:val="0"/>
          <w:szCs w:val="32"/>
        </w:rPr>
        <w:t>物业服务企业应当提供便利</w:t>
      </w:r>
      <w:r>
        <w:rPr>
          <w:color w:val="000000"/>
          <w:kern w:val="0"/>
          <w:szCs w:val="32"/>
        </w:rPr>
        <w:t>，</w:t>
      </w:r>
      <w:r>
        <w:rPr>
          <w:rFonts w:hint="eastAsia"/>
          <w:color w:val="000000"/>
          <w:kern w:val="0"/>
          <w:szCs w:val="32"/>
        </w:rPr>
        <w:t>且</w:t>
      </w:r>
      <w:r>
        <w:rPr>
          <w:color w:val="000000"/>
          <w:kern w:val="0"/>
          <w:szCs w:val="32"/>
        </w:rPr>
        <w:t>不得</w:t>
      </w:r>
      <w:r>
        <w:rPr>
          <w:rFonts w:hint="eastAsia"/>
          <w:color w:val="000000"/>
          <w:kern w:val="0"/>
          <w:szCs w:val="32"/>
        </w:rPr>
        <w:t>收取费用</w:t>
      </w:r>
      <w:r>
        <w:rPr>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物业管理区域内划定车位、停放车辆，不得占用、堵塞、封闭安全出口、消防通道，不得妨碍其他车辆和行人的正常通行。</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第六十八条</w:t>
      </w:r>
      <w:r>
        <w:rPr>
          <w:color w:val="000000"/>
          <w:kern w:val="0"/>
          <w:szCs w:val="32"/>
        </w:rPr>
        <w:t xml:space="preserve">  业主长期空置物业</w:t>
      </w:r>
      <w:r>
        <w:rPr>
          <w:rFonts w:hint="eastAsia"/>
          <w:color w:val="000000"/>
          <w:kern w:val="0"/>
          <w:szCs w:val="32"/>
        </w:rPr>
        <w:t>的</w:t>
      </w:r>
      <w:r>
        <w:rPr>
          <w:color w:val="000000"/>
          <w:kern w:val="0"/>
          <w:szCs w:val="32"/>
        </w:rPr>
        <w:t>，应当告知物业服务企业，并与物业服务企业就紧急情况处置等事项签订协议。</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签订物业服务合同时，物业服务企业应当主动向业主提示房屋空置的风险。</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szCs w:val="32"/>
        </w:rPr>
        <w:t>第六十九条</w:t>
      </w:r>
      <w:r>
        <w:rPr>
          <w:color w:val="000000"/>
          <w:kern w:val="0"/>
          <w:szCs w:val="32"/>
        </w:rPr>
        <w:t xml:space="preserve">  </w:t>
      </w:r>
      <w:r>
        <w:rPr>
          <w:rFonts w:hint="eastAsia"/>
          <w:color w:val="000000"/>
          <w:kern w:val="0"/>
          <w:szCs w:val="32"/>
        </w:rPr>
        <w:t>业主、物业使用人在住宅装饰装修工程开工前，应当持有关资料向物业服务企业办理登记手续；按照规定需要报有关部门批准的，应当依法办理批准手续。</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业主、物业使用人修缮、装饰装修房屋的，应当与物业服务企业签订装饰装修服务协议。协议中应当明确装修保证金的收取</w:t>
      </w:r>
      <w:r>
        <w:rPr>
          <w:color w:val="000000"/>
          <w:kern w:val="0"/>
          <w:szCs w:val="32"/>
        </w:rPr>
        <w:t>、扣除、</w:t>
      </w:r>
      <w:r>
        <w:rPr>
          <w:rFonts w:hint="eastAsia"/>
          <w:color w:val="000000"/>
          <w:kern w:val="0"/>
          <w:szCs w:val="32"/>
        </w:rPr>
        <w:t>退还</w:t>
      </w:r>
      <w:r>
        <w:rPr>
          <w:color w:val="000000"/>
          <w:kern w:val="0"/>
          <w:szCs w:val="32"/>
        </w:rPr>
        <w:t>和保证事项，允许施工的时间，</w:t>
      </w:r>
      <w:r>
        <w:rPr>
          <w:rFonts w:hint="eastAsia"/>
          <w:color w:val="000000"/>
          <w:kern w:val="0"/>
          <w:szCs w:val="32"/>
        </w:rPr>
        <w:t>废弃物的清运</w:t>
      </w:r>
      <w:r>
        <w:rPr>
          <w:color w:val="000000"/>
          <w:kern w:val="0"/>
          <w:szCs w:val="32"/>
        </w:rPr>
        <w:t>方式、临时存放位置</w:t>
      </w:r>
      <w:r>
        <w:rPr>
          <w:rFonts w:hint="eastAsia"/>
          <w:color w:val="000000"/>
          <w:kern w:val="0"/>
          <w:szCs w:val="32"/>
        </w:rPr>
        <w:t>、</w:t>
      </w:r>
      <w:r>
        <w:rPr>
          <w:color w:val="000000"/>
          <w:kern w:val="0"/>
          <w:szCs w:val="32"/>
        </w:rPr>
        <w:t>委托清运费用标准</w:t>
      </w:r>
      <w:r>
        <w:rPr>
          <w:rFonts w:hint="eastAsia"/>
          <w:color w:val="000000"/>
          <w:kern w:val="0"/>
          <w:szCs w:val="32"/>
        </w:rPr>
        <w:t>以及违约责任等</w:t>
      </w:r>
      <w:r>
        <w:rPr>
          <w:color w:val="000000"/>
          <w:kern w:val="0"/>
          <w:szCs w:val="32"/>
        </w:rPr>
        <w:t>。</w:t>
      </w:r>
      <w:r>
        <w:rPr>
          <w:rFonts w:hint="eastAsia"/>
          <w:color w:val="000000"/>
          <w:kern w:val="0"/>
          <w:szCs w:val="32"/>
        </w:rPr>
        <w:t>住宅装修保证金</w:t>
      </w:r>
      <w:r>
        <w:rPr>
          <w:color w:val="000000"/>
          <w:kern w:val="0"/>
          <w:szCs w:val="32"/>
        </w:rPr>
        <w:t>每户</w:t>
      </w:r>
      <w:r>
        <w:rPr>
          <w:rFonts w:hint="eastAsia"/>
          <w:color w:val="000000"/>
          <w:kern w:val="0"/>
          <w:szCs w:val="32"/>
        </w:rPr>
        <w:t>不得高于</w:t>
      </w:r>
      <w:r>
        <w:rPr>
          <w:color w:val="000000"/>
          <w:kern w:val="0"/>
          <w:szCs w:val="32"/>
        </w:rPr>
        <w:t>二</w:t>
      </w:r>
      <w:r>
        <w:rPr>
          <w:rFonts w:hint="eastAsia"/>
          <w:color w:val="000000"/>
          <w:kern w:val="0"/>
          <w:szCs w:val="32"/>
        </w:rPr>
        <w:t>千元。</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物业服务企业应当将房屋修缮、装饰装修中的禁止行为和注意事项告知业主、物业使用人，业主、物业使用人和房屋修缮、装饰装修单位或者个人应当遵守。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业主、物业使用人拒不办理登记、批准手续的，物业服务企业可以按照管理规约、临时管理规约规定禁止装饰装修车辆、施工人员进入物业管理区域。</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第七十条</w:t>
      </w:r>
      <w:r>
        <w:rPr>
          <w:color w:val="000000"/>
          <w:kern w:val="0"/>
          <w:szCs w:val="32"/>
        </w:rPr>
        <w:t xml:space="preserve">  住宅物业管理区域内供水、供电、供气、供热、通信、有线电视等专业经营单位，负责入户端口以外设施设备的维修、养护、更新，并承担相关费用。法律、法规另有规定的，从其规定。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住宅用水表、电能表、燃气表、热能表等计量器具使用期限届满的，应当由供水、供电、供气、供热等专业经营单位负责</w:t>
      </w:r>
      <w:r>
        <w:rPr>
          <w:color w:val="000000"/>
          <w:kern w:val="0"/>
          <w:szCs w:val="32"/>
        </w:rPr>
        <w:t>免费</w:t>
      </w:r>
      <w:r>
        <w:rPr>
          <w:rFonts w:hint="eastAsia"/>
          <w:color w:val="000000"/>
          <w:kern w:val="0"/>
          <w:szCs w:val="32"/>
        </w:rPr>
        <w:t>换装经强制检定合格的计量器具。</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专业经营单位对专业经营设施设备进行维修、养护、更新时，业主应当配合。</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szCs w:val="32"/>
        </w:rPr>
        <w:t>第</w:t>
      </w:r>
      <w:r>
        <w:rPr>
          <w:rFonts w:hint="eastAsia" w:eastAsia="黑体"/>
          <w:color w:val="000000"/>
          <w:szCs w:val="32"/>
        </w:rPr>
        <w:t>七十</w:t>
      </w:r>
      <w:r>
        <w:rPr>
          <w:rFonts w:eastAsia="黑体"/>
          <w:color w:val="000000"/>
          <w:szCs w:val="32"/>
        </w:rPr>
        <w:t>一条</w:t>
      </w:r>
      <w:r>
        <w:rPr>
          <w:color w:val="000000"/>
          <w:kern w:val="0"/>
          <w:szCs w:val="32"/>
        </w:rPr>
        <w:t xml:space="preserve">  </w:t>
      </w:r>
      <w:r>
        <w:rPr>
          <w:color w:val="000000"/>
          <w:kern w:val="0"/>
        </w:rPr>
        <w:t> </w:t>
      </w:r>
      <w:r>
        <w:rPr>
          <w:color w:val="000000"/>
          <w:kern w:val="0"/>
          <w:szCs w:val="32"/>
        </w:rPr>
        <w:t>物业管理区域内共用部位、共用设施设备存在安全隐患时，物业服务企业应当设置相应的警示标志，采取具体防范措施，并立即向业主委员会和有关行政管理部门报告。</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电梯等特种设备应当在投入使用前或者投入使用后三十日内，向负责特种设备安全监督的管理部门办理使用登记，取得使用登记证书和登记标志。登记标志应当置于该特种设备的显著位置。</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电梯等特种设备应当在检验合格有效期届满前一个月申请定期检验，未经定期检验或者检验不合格的，不得继续使用。</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eastAsia="黑体"/>
          <w:color w:val="000000"/>
          <w:szCs w:val="32"/>
        </w:rPr>
        <w:t>第</w:t>
      </w:r>
      <w:r>
        <w:rPr>
          <w:rFonts w:eastAsia="黑体"/>
          <w:color w:val="000000"/>
          <w:szCs w:val="32"/>
        </w:rPr>
        <w:t>七</w:t>
      </w:r>
      <w:r>
        <w:rPr>
          <w:rFonts w:hint="eastAsia" w:eastAsia="黑体"/>
          <w:color w:val="000000"/>
          <w:szCs w:val="32"/>
        </w:rPr>
        <w:t>十</w:t>
      </w:r>
      <w:r>
        <w:rPr>
          <w:rFonts w:eastAsia="黑体"/>
          <w:color w:val="000000"/>
          <w:szCs w:val="32"/>
        </w:rPr>
        <w:t>二</w:t>
      </w:r>
      <w:r>
        <w:rPr>
          <w:rFonts w:hint="eastAsia" w:eastAsia="黑体"/>
          <w:color w:val="000000"/>
          <w:szCs w:val="32"/>
        </w:rPr>
        <w:t>条</w:t>
      </w:r>
      <w:r>
        <w:rPr>
          <w:rFonts w:hint="eastAsia"/>
          <w:color w:val="000000"/>
          <w:kern w:val="0"/>
          <w:szCs w:val="32"/>
        </w:rPr>
        <w:t xml:space="preserve">  在国家规定的保修期限内，物业由建设单位负责维修。保修期限届满后，业主对专有部分负责维修、养护；业主专有部分以外的共用部位、共用设施设备，由物业服务企业按照物业服务</w:t>
      </w:r>
      <w:r>
        <w:rPr>
          <w:color w:val="000000"/>
          <w:kern w:val="0"/>
          <w:szCs w:val="32"/>
        </w:rPr>
        <w:t>合同</w:t>
      </w:r>
      <w:r>
        <w:rPr>
          <w:rFonts w:hint="eastAsia"/>
          <w:color w:val="000000"/>
          <w:kern w:val="0"/>
          <w:szCs w:val="32"/>
        </w:rPr>
        <w:t>负责维修、养护，合同约定由业主共同维修的，</w:t>
      </w:r>
      <w:r>
        <w:rPr>
          <w:color w:val="000000"/>
          <w:kern w:val="0"/>
          <w:szCs w:val="32"/>
        </w:rPr>
        <w:t>按照规定</w:t>
      </w:r>
      <w:r>
        <w:rPr>
          <w:rFonts w:hint="eastAsia"/>
          <w:color w:val="000000"/>
          <w:kern w:val="0"/>
          <w:szCs w:val="32"/>
        </w:rPr>
        <w:t>使用住宅专项维修资金</w:t>
      </w:r>
      <w:r>
        <w:rPr>
          <w:color w:val="000000"/>
          <w:kern w:val="0"/>
          <w:szCs w:val="32"/>
        </w:rPr>
        <w:t>；未交存住宅专项维修资金的，由相关业主共同承担。</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住宅物业、住宅小区内的非住宅物业或者住宅小区外与单幢住宅结构相连的非住宅物业的业主，应当在办理不动产登记前，</w:t>
      </w:r>
      <w:r>
        <w:rPr>
          <w:rFonts w:hint="eastAsia"/>
          <w:color w:val="000000"/>
          <w:kern w:val="0"/>
          <w:szCs w:val="32"/>
        </w:rPr>
        <w:t>按照</w:t>
      </w:r>
      <w:r>
        <w:rPr>
          <w:color w:val="000000"/>
          <w:kern w:val="0"/>
          <w:szCs w:val="32"/>
        </w:rPr>
        <w:t>规定交存住宅专项维修资金。</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szCs w:val="32"/>
        </w:rPr>
        <w:t>第七</w:t>
      </w:r>
      <w:r>
        <w:rPr>
          <w:rFonts w:hint="eastAsia" w:eastAsia="黑体"/>
          <w:color w:val="000000"/>
          <w:szCs w:val="32"/>
        </w:rPr>
        <w:t>十</w:t>
      </w:r>
      <w:r>
        <w:rPr>
          <w:rFonts w:eastAsia="黑体"/>
          <w:color w:val="000000"/>
          <w:szCs w:val="32"/>
        </w:rPr>
        <w:t>三条</w:t>
      </w:r>
      <w:r>
        <w:rPr>
          <w:color w:val="000000"/>
          <w:kern w:val="0"/>
          <w:szCs w:val="32"/>
        </w:rPr>
        <w:t xml:space="preserve">  物业保修期满后，</w:t>
      </w:r>
      <w:r>
        <w:rPr>
          <w:rFonts w:hint="eastAsia"/>
          <w:color w:val="000000"/>
          <w:kern w:val="0"/>
          <w:szCs w:val="32"/>
        </w:rPr>
        <w:t>住宅共用部位、共用设施设备</w:t>
      </w:r>
      <w:r>
        <w:rPr>
          <w:color w:val="000000"/>
          <w:kern w:val="0"/>
          <w:szCs w:val="32"/>
        </w:rPr>
        <w:t>发生危及</w:t>
      </w:r>
      <w:r>
        <w:rPr>
          <w:rFonts w:hint="eastAsia"/>
          <w:color w:val="000000"/>
          <w:kern w:val="0"/>
          <w:szCs w:val="32"/>
        </w:rPr>
        <w:t>人身安全、</w:t>
      </w:r>
      <w:r>
        <w:rPr>
          <w:color w:val="000000"/>
          <w:kern w:val="0"/>
          <w:szCs w:val="32"/>
        </w:rPr>
        <w:t>房屋</w:t>
      </w:r>
      <w:r>
        <w:rPr>
          <w:rFonts w:hint="eastAsia"/>
          <w:color w:val="000000"/>
          <w:kern w:val="0"/>
          <w:szCs w:val="32"/>
        </w:rPr>
        <w:t>使用</w:t>
      </w:r>
      <w:r>
        <w:rPr>
          <w:color w:val="000000"/>
          <w:kern w:val="0"/>
          <w:szCs w:val="32"/>
        </w:rPr>
        <w:t>安全和</w:t>
      </w:r>
      <w:r>
        <w:rPr>
          <w:rFonts w:hint="eastAsia"/>
          <w:color w:val="000000"/>
          <w:kern w:val="0"/>
          <w:szCs w:val="32"/>
        </w:rPr>
        <w:t>公共</w:t>
      </w:r>
      <w:r>
        <w:rPr>
          <w:color w:val="000000"/>
          <w:kern w:val="0"/>
          <w:szCs w:val="32"/>
        </w:rPr>
        <w:t>安全</w:t>
      </w:r>
      <w:r>
        <w:rPr>
          <w:rFonts w:hint="eastAsia"/>
          <w:color w:val="000000"/>
          <w:kern w:val="0"/>
          <w:szCs w:val="32"/>
        </w:rPr>
        <w:t>的</w:t>
      </w:r>
      <w:r>
        <w:rPr>
          <w:color w:val="000000"/>
          <w:kern w:val="0"/>
          <w:szCs w:val="32"/>
        </w:rPr>
        <w:t>紧急情况，</w:t>
      </w:r>
      <w:r>
        <w:rPr>
          <w:rFonts w:hint="eastAsia"/>
          <w:color w:val="000000"/>
          <w:kern w:val="0"/>
          <w:szCs w:val="32"/>
        </w:rPr>
        <w:t>需要立即进行维修、更新和改造的，可以按照规定启动住宅专项维修资金应急维修程序</w:t>
      </w:r>
      <w:r>
        <w:rPr>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应急维修涉及电梯等特种设备和消防设施的，应当依法取得相应主管部门或者检验机构出具的检验报告、验收合格意见书或者其他合格证明。</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szCs w:val="32"/>
        </w:rPr>
        <w:t>第七十四条</w:t>
      </w:r>
      <w:r>
        <w:rPr>
          <w:rFonts w:eastAsia="黑体"/>
          <w:color w:val="000000"/>
          <w:szCs w:val="32"/>
        </w:rPr>
        <w:t xml:space="preserve"> </w:t>
      </w:r>
      <w:r>
        <w:rPr>
          <w:color w:val="000000"/>
          <w:szCs w:val="32"/>
        </w:rPr>
        <w:t> </w:t>
      </w:r>
      <w:r>
        <w:rPr>
          <w:rStyle w:val="7"/>
          <w:color w:val="000000"/>
          <w:szCs w:val="32"/>
        </w:rPr>
        <w:t> </w:t>
      </w:r>
      <w:r>
        <w:rPr>
          <w:color w:val="000000"/>
          <w:kern w:val="0"/>
          <w:szCs w:val="32"/>
        </w:rPr>
        <w:t>业主应当根据物业服务合同的约定交纳物业费。业主未按照约定交纳物业费的，物业服务企业可以通过在物业管理区域显著位置公示等形式</w:t>
      </w:r>
      <w:r>
        <w:rPr>
          <w:rFonts w:hint="eastAsia"/>
          <w:color w:val="000000"/>
          <w:kern w:val="0"/>
          <w:szCs w:val="32"/>
        </w:rPr>
        <w:t>，</w:t>
      </w:r>
      <w:r>
        <w:rPr>
          <w:color w:val="000000"/>
          <w:kern w:val="0"/>
          <w:szCs w:val="32"/>
        </w:rPr>
        <w:t>督促其限期交纳；逾期不交纳的，物业服务企业可以依法申请仲裁或者提起诉讼。</w:t>
      </w: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Cs w:val="32"/>
        </w:rPr>
      </w:pPr>
    </w:p>
    <w:p>
      <w:pPr>
        <w:keepNext w:val="0"/>
        <w:keepLines w:val="0"/>
        <w:pageBreakBefore w:val="0"/>
        <w:widowControl w:val="0"/>
        <w:kinsoku/>
        <w:wordWrap/>
        <w:overflowPunct/>
        <w:topLinePunct/>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Cs w:val="32"/>
        </w:rPr>
      </w:pPr>
      <w:r>
        <w:rPr>
          <w:rFonts w:hint="eastAsia" w:ascii="黑体" w:hAnsi="黑体" w:eastAsia="黑体" w:cs="黑体"/>
          <w:szCs w:val="32"/>
        </w:rPr>
        <w:t>第六章  监督管理</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eastAsia="黑体"/>
          <w:color w:val="000000"/>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w:t>
      </w:r>
      <w:r>
        <w:rPr>
          <w:rFonts w:hint="eastAsia" w:eastAsia="黑体"/>
          <w:color w:val="000000"/>
          <w:szCs w:val="32"/>
        </w:rPr>
        <w:t>七十</w:t>
      </w:r>
      <w:r>
        <w:rPr>
          <w:rFonts w:eastAsia="黑体"/>
          <w:color w:val="000000"/>
          <w:szCs w:val="32"/>
        </w:rPr>
        <w:t>五条</w:t>
      </w:r>
      <w:r>
        <w:rPr>
          <w:color w:val="000000"/>
          <w:kern w:val="0"/>
          <w:szCs w:val="32"/>
        </w:rPr>
        <w:t xml:space="preserve">  市、县（区）人民政府应当建立和完善物业管理工作综合考核制度，定期对物业管理工作进行监督检查，并纳入年度工作目标责任制考核。</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w:t>
      </w:r>
      <w:r>
        <w:rPr>
          <w:rFonts w:hint="eastAsia" w:eastAsia="黑体"/>
          <w:color w:val="000000"/>
          <w:szCs w:val="32"/>
        </w:rPr>
        <w:t>七十</w:t>
      </w:r>
      <w:r>
        <w:rPr>
          <w:rFonts w:eastAsia="黑体"/>
          <w:color w:val="000000"/>
          <w:szCs w:val="32"/>
        </w:rPr>
        <w:t xml:space="preserve">六条  </w:t>
      </w:r>
      <w:r>
        <w:rPr>
          <w:color w:val="000000"/>
          <w:kern w:val="0"/>
          <w:szCs w:val="32"/>
        </w:rPr>
        <w:t>县级人民政府物业主管部门应当履行下列职责：</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（一）物业服务</w:t>
      </w:r>
      <w:r>
        <w:rPr>
          <w:rFonts w:hint="eastAsia"/>
          <w:color w:val="000000"/>
          <w:kern w:val="0"/>
          <w:szCs w:val="32"/>
        </w:rPr>
        <w:t>行业</w:t>
      </w:r>
      <w:r>
        <w:rPr>
          <w:color w:val="000000"/>
          <w:kern w:val="0"/>
          <w:szCs w:val="32"/>
        </w:rPr>
        <w:t>监督检查</w:t>
      </w:r>
      <w:r>
        <w:rPr>
          <w:rFonts w:hint="eastAsia"/>
          <w:color w:val="000000"/>
          <w:kern w:val="0"/>
          <w:szCs w:val="32"/>
        </w:rPr>
        <w:t>，定期</w:t>
      </w:r>
      <w:r>
        <w:rPr>
          <w:color w:val="000000"/>
          <w:kern w:val="0"/>
          <w:szCs w:val="32"/>
        </w:rPr>
        <w:t>开展物业服务质量专项检查；</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（二）</w:t>
      </w:r>
      <w:r>
        <w:rPr>
          <w:color w:val="000000"/>
          <w:kern w:val="0"/>
          <w:szCs w:val="32"/>
        </w:rPr>
        <w:t>本辖区内物业管理区域划分、前期物业服务招标投标、业主委员会备案等监督管理工作；</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（三）物业服务企业信用信息征集、核查和监管工作；</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（四）</w:t>
      </w:r>
      <w:r>
        <w:rPr>
          <w:rFonts w:hint="eastAsia"/>
          <w:color w:val="000000"/>
          <w:kern w:val="0"/>
          <w:szCs w:val="32"/>
        </w:rPr>
        <w:t>指导</w:t>
      </w:r>
      <w:r>
        <w:rPr>
          <w:color w:val="000000"/>
          <w:kern w:val="0"/>
          <w:szCs w:val="32"/>
        </w:rPr>
        <w:t>、服务街道办事处（乡镇人民政府）调处物业管理矛盾纠纷；</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（五）房屋安全、房屋租赁等监督检查；</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（六）法律、法规规定的其他职责。</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w:t>
      </w:r>
      <w:r>
        <w:rPr>
          <w:rFonts w:hint="eastAsia" w:eastAsia="黑体"/>
          <w:color w:val="000000"/>
          <w:szCs w:val="32"/>
        </w:rPr>
        <w:t>七十</w:t>
      </w:r>
      <w:r>
        <w:rPr>
          <w:rFonts w:eastAsia="黑体"/>
          <w:color w:val="000000"/>
          <w:szCs w:val="32"/>
        </w:rPr>
        <w:t>七条</w:t>
      </w:r>
      <w:r>
        <w:rPr>
          <w:color w:val="000000"/>
          <w:szCs w:val="32"/>
        </w:rPr>
        <w:t xml:space="preserve">  </w:t>
      </w:r>
      <w:r>
        <w:rPr>
          <w:color w:val="000000"/>
          <w:kern w:val="0"/>
          <w:szCs w:val="32"/>
        </w:rPr>
        <w:t>街道办事处（乡镇人民政府）应当</w:t>
      </w:r>
      <w:r>
        <w:rPr>
          <w:rFonts w:hint="eastAsia"/>
          <w:color w:val="000000"/>
          <w:kern w:val="0"/>
          <w:szCs w:val="32"/>
        </w:rPr>
        <w:t>明确</w:t>
      </w:r>
      <w:r>
        <w:rPr>
          <w:color w:val="000000"/>
          <w:kern w:val="0"/>
          <w:szCs w:val="32"/>
        </w:rPr>
        <w:t>专门机构，履行下列职责：</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（一）组织、指导业主大会成立和业主委员会换届工作，监督业主委员会依法履行职责；</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（二）</w:t>
      </w:r>
      <w:r>
        <w:rPr>
          <w:rFonts w:hint="eastAsia"/>
          <w:color w:val="000000"/>
          <w:kern w:val="0"/>
          <w:szCs w:val="32"/>
        </w:rPr>
        <w:t>组织成立物业管理委员会；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（三）</w:t>
      </w:r>
      <w:r>
        <w:rPr>
          <w:color w:val="000000"/>
          <w:szCs w:val="32"/>
        </w:rPr>
        <w:t>监督选聘物业服务企业；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 xml:space="preserve">（四）监督物业服务项目的移交、接管；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（五）纠正或者撤销业主大会、业主委员会的违法决定；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（六）建立物业管理矛盾投诉调解机制，调解物业管理矛盾纠纷；</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w:t>
      </w:r>
      <w:r>
        <w:rPr>
          <w:color w:val="000000"/>
          <w:kern w:val="0"/>
          <w:szCs w:val="32"/>
        </w:rPr>
        <w:t>七</w:t>
      </w:r>
      <w:r>
        <w:rPr>
          <w:rFonts w:hint="eastAsia"/>
          <w:color w:val="000000"/>
          <w:kern w:val="0"/>
          <w:szCs w:val="32"/>
        </w:rPr>
        <w:t>）指导社区居民委员会建立物业纠纷调解委员会制度；</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w:t>
      </w:r>
      <w:r>
        <w:rPr>
          <w:color w:val="000000"/>
          <w:kern w:val="0"/>
          <w:szCs w:val="32"/>
        </w:rPr>
        <w:t>八</w:t>
      </w:r>
      <w:r>
        <w:rPr>
          <w:rFonts w:hint="eastAsia"/>
          <w:color w:val="000000"/>
          <w:kern w:val="0"/>
          <w:szCs w:val="32"/>
        </w:rPr>
        <w:t>）</w:t>
      </w:r>
      <w:r>
        <w:rPr>
          <w:color w:val="000000"/>
          <w:kern w:val="0"/>
          <w:szCs w:val="32"/>
        </w:rPr>
        <w:t>法律、法规规定的其他职责</w:t>
      </w:r>
      <w:r>
        <w:rPr>
          <w:rFonts w:hint="eastAsia"/>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第七</w:t>
      </w:r>
      <w:r>
        <w:rPr>
          <w:rFonts w:hint="eastAsia" w:eastAsia="黑体"/>
          <w:color w:val="000000"/>
          <w:szCs w:val="32"/>
        </w:rPr>
        <w:t>十</w:t>
      </w:r>
      <w:r>
        <w:rPr>
          <w:rFonts w:eastAsia="黑体"/>
          <w:color w:val="000000"/>
          <w:szCs w:val="32"/>
        </w:rPr>
        <w:t xml:space="preserve">八条  </w:t>
      </w:r>
      <w:r>
        <w:rPr>
          <w:color w:val="000000"/>
          <w:kern w:val="0"/>
          <w:szCs w:val="32"/>
        </w:rPr>
        <w:t>街道办事处（乡镇人民政府）应当建立由业主、业主委员会（物业管理委员会）、物业服务企业、</w:t>
      </w:r>
      <w:r>
        <w:rPr>
          <w:rFonts w:hint="eastAsia"/>
          <w:color w:val="000000"/>
          <w:kern w:val="0"/>
          <w:szCs w:val="32"/>
        </w:rPr>
        <w:t>物业主管部门、</w:t>
      </w:r>
      <w:r>
        <w:rPr>
          <w:color w:val="000000"/>
          <w:kern w:val="0"/>
          <w:szCs w:val="32"/>
        </w:rPr>
        <w:t>公安派出所、社区居民委员会、综合行政执法、专业经营单位等方面代表参加的物业管理联席会议制度。</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物业管理联席会议主要协调解决下列问题：</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（一）业主委员会不依法履行职责的问题；</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（二）业主委员会换届过程中出现的问题；</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（三）履行物业服务合同中出现的重大问题；</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（四）提前终止物业服务合同的问题；</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（五）物业服务企业在退出和交接过程中出现的问题；</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（六）</w:t>
      </w:r>
      <w:r>
        <w:rPr>
          <w:color w:val="000000"/>
          <w:kern w:val="0"/>
          <w:szCs w:val="32"/>
        </w:rPr>
        <w:t>物业管理与相关专业经营单位协调和配合的问题；</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（七）需要协调解决的其他物业管理事项。</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szCs w:val="32"/>
        </w:rPr>
        <w:t>第七十九条</w:t>
      </w:r>
      <w:r>
        <w:rPr>
          <w:color w:val="000000"/>
          <w:szCs w:val="32"/>
        </w:rPr>
        <w:t xml:space="preserve">  </w:t>
      </w:r>
      <w:r>
        <w:rPr>
          <w:rFonts w:hint="eastAsia"/>
          <w:color w:val="000000"/>
          <w:kern w:val="0"/>
          <w:szCs w:val="32"/>
        </w:rPr>
        <w:t>有</w:t>
      </w:r>
      <w:r>
        <w:rPr>
          <w:color w:val="000000"/>
          <w:kern w:val="0"/>
          <w:szCs w:val="32"/>
        </w:rPr>
        <w:t>关</w:t>
      </w:r>
      <w:r>
        <w:rPr>
          <w:rFonts w:hint="eastAsia"/>
          <w:color w:val="000000"/>
          <w:kern w:val="0"/>
          <w:szCs w:val="32"/>
        </w:rPr>
        <w:t>行政主管部门应当按照各自职责，做好物业管理区域内的</w:t>
      </w:r>
      <w:r>
        <w:rPr>
          <w:color w:val="000000"/>
          <w:kern w:val="0"/>
          <w:szCs w:val="32"/>
        </w:rPr>
        <w:t>下列</w:t>
      </w:r>
      <w:r>
        <w:rPr>
          <w:rFonts w:hint="eastAsia"/>
          <w:color w:val="000000"/>
          <w:kern w:val="0"/>
          <w:szCs w:val="32"/>
        </w:rPr>
        <w:t xml:space="preserve">工作：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（一）规划主管部门负责建设工程的规划设计及调整变更的管理，协助开展物业管理区域划分；</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（二）价格主管部门负责物业服务收费的监督检查</w:t>
      </w:r>
      <w:r>
        <w:rPr>
          <w:color w:val="000000"/>
          <w:kern w:val="0"/>
          <w:szCs w:val="32"/>
        </w:rPr>
        <w:t>，受理</w:t>
      </w:r>
      <w:r>
        <w:rPr>
          <w:rFonts w:hint="eastAsia"/>
          <w:color w:val="000000"/>
          <w:kern w:val="0"/>
          <w:szCs w:val="32"/>
        </w:rPr>
        <w:t>投诉举报，依法查处物业服务企业违反价格法律、法规的行为；</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（三）质量技术监督部门</w:t>
      </w:r>
      <w:r>
        <w:rPr>
          <w:rFonts w:hint="eastAsia"/>
          <w:color w:val="000000"/>
          <w:kern w:val="0"/>
          <w:szCs w:val="32"/>
        </w:rPr>
        <w:t>（市场监督管理部门）</w:t>
      </w:r>
      <w:r>
        <w:rPr>
          <w:color w:val="000000"/>
          <w:kern w:val="0"/>
          <w:szCs w:val="32"/>
        </w:rPr>
        <w:t>负责电梯等特种设备安全监察，规范和监督市场计量行为，</w:t>
      </w:r>
      <w:r>
        <w:rPr>
          <w:rFonts w:hint="eastAsia"/>
          <w:color w:val="000000"/>
          <w:kern w:val="0"/>
          <w:szCs w:val="32"/>
        </w:rPr>
        <w:t>依法查处违反</w:t>
      </w:r>
      <w:r>
        <w:rPr>
          <w:color w:val="000000"/>
          <w:kern w:val="0"/>
          <w:szCs w:val="32"/>
        </w:rPr>
        <w:t>特种设备安全管理和计量</w:t>
      </w:r>
      <w:r>
        <w:rPr>
          <w:rFonts w:hint="eastAsia"/>
          <w:color w:val="000000"/>
          <w:kern w:val="0"/>
          <w:szCs w:val="32"/>
        </w:rPr>
        <w:t>法律、法规的行为；</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color w:val="000000"/>
          <w:kern w:val="0"/>
          <w:szCs w:val="32"/>
        </w:rPr>
        <w:t>（四）</w:t>
      </w:r>
      <w:r>
        <w:rPr>
          <w:rFonts w:hint="eastAsia"/>
          <w:color w:val="000000"/>
          <w:kern w:val="0"/>
          <w:szCs w:val="32"/>
        </w:rPr>
        <w:t>工商行政管理部门（市场监督管理部门）负责工商登记管理，对以住宅为</w:t>
      </w:r>
      <w:r>
        <w:rPr>
          <w:color w:val="000000"/>
          <w:kern w:val="0"/>
          <w:szCs w:val="32"/>
        </w:rPr>
        <w:t>住所（</w:t>
      </w:r>
      <w:r>
        <w:rPr>
          <w:rFonts w:hint="eastAsia"/>
          <w:color w:val="000000"/>
          <w:kern w:val="0"/>
          <w:szCs w:val="32"/>
        </w:rPr>
        <w:t>经营场所</w:t>
      </w:r>
      <w:r>
        <w:rPr>
          <w:color w:val="000000"/>
          <w:kern w:val="0"/>
          <w:szCs w:val="32"/>
        </w:rPr>
        <w:t>）</w:t>
      </w:r>
      <w:r>
        <w:rPr>
          <w:rFonts w:hint="eastAsia"/>
          <w:color w:val="000000"/>
          <w:kern w:val="0"/>
          <w:szCs w:val="32"/>
        </w:rPr>
        <w:t>的，应当</w:t>
      </w:r>
      <w:r>
        <w:rPr>
          <w:color w:val="000000"/>
          <w:kern w:val="0"/>
          <w:szCs w:val="32"/>
        </w:rPr>
        <w:t>审查有关单位出具的有</w:t>
      </w:r>
      <w:r>
        <w:rPr>
          <w:rFonts w:hint="eastAsia"/>
          <w:color w:val="000000"/>
          <w:kern w:val="0"/>
          <w:szCs w:val="32"/>
        </w:rPr>
        <w:t>利害关系的业主同意将住宅改为经营性用房的证明材料</w:t>
      </w:r>
      <w:r>
        <w:rPr>
          <w:color w:val="000000"/>
          <w:kern w:val="0"/>
          <w:szCs w:val="32"/>
        </w:rPr>
        <w:t>，</w:t>
      </w:r>
      <w:r>
        <w:rPr>
          <w:rFonts w:hint="eastAsia"/>
          <w:color w:val="000000"/>
          <w:kern w:val="0"/>
          <w:szCs w:val="32"/>
        </w:rPr>
        <w:t>依法查处</w:t>
      </w:r>
      <w:r>
        <w:rPr>
          <w:color w:val="000000"/>
          <w:kern w:val="0"/>
          <w:szCs w:val="32"/>
        </w:rPr>
        <w:t>违反工商登记管理法律、法规</w:t>
      </w:r>
      <w:r>
        <w:rPr>
          <w:rFonts w:hint="eastAsia"/>
          <w:color w:val="000000"/>
          <w:kern w:val="0"/>
          <w:szCs w:val="32"/>
        </w:rPr>
        <w:t>的行为；</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color w:val="000000"/>
          <w:kern w:val="0"/>
          <w:szCs w:val="32"/>
        </w:rPr>
        <w:t>（五）</w:t>
      </w:r>
      <w:r>
        <w:rPr>
          <w:color w:val="000000"/>
          <w:kern w:val="0"/>
          <w:szCs w:val="32"/>
        </w:rPr>
        <w:t>民政部门（社区管理部门）负责社区居民委员会</w:t>
      </w:r>
      <w:r>
        <w:rPr>
          <w:rFonts w:hint="eastAsia"/>
          <w:color w:val="000000"/>
          <w:kern w:val="0"/>
          <w:szCs w:val="32"/>
        </w:rPr>
        <w:t>指导、监督业主大会、业主委员会</w:t>
      </w:r>
      <w:r>
        <w:rPr>
          <w:color w:val="000000"/>
          <w:kern w:val="0"/>
          <w:szCs w:val="32"/>
        </w:rPr>
        <w:t>开展</w:t>
      </w:r>
      <w:r>
        <w:rPr>
          <w:rFonts w:hint="eastAsia"/>
          <w:color w:val="000000"/>
          <w:kern w:val="0"/>
          <w:szCs w:val="32"/>
        </w:rPr>
        <w:t>自治管理</w:t>
      </w:r>
      <w:r>
        <w:rPr>
          <w:color w:val="000000"/>
          <w:kern w:val="0"/>
          <w:szCs w:val="32"/>
        </w:rPr>
        <w:t>的监督。</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第八十条</w:t>
      </w:r>
      <w:r>
        <w:rPr>
          <w:color w:val="000000"/>
          <w:szCs w:val="32"/>
        </w:rPr>
        <w:t xml:space="preserve">  </w:t>
      </w:r>
      <w:r>
        <w:rPr>
          <w:color w:val="000000"/>
          <w:kern w:val="0"/>
          <w:szCs w:val="32"/>
        </w:rPr>
        <w:t>街道办事处（乡镇人民政府）应当建立物业管理协管联系人制度，将社区、公安、综合行政执法、</w:t>
      </w:r>
      <w:r>
        <w:rPr>
          <w:rFonts w:hint="eastAsia"/>
          <w:color w:val="000000"/>
          <w:kern w:val="0"/>
          <w:szCs w:val="32"/>
        </w:rPr>
        <w:t>环境保护</w:t>
      </w:r>
      <w:r>
        <w:rPr>
          <w:color w:val="000000"/>
          <w:kern w:val="0"/>
          <w:szCs w:val="32"/>
        </w:rPr>
        <w:t>等有关部门、单位指定的物业管理协管人姓名、职责、联系</w:t>
      </w:r>
      <w:r>
        <w:rPr>
          <w:rFonts w:hint="eastAsia"/>
          <w:color w:val="000000"/>
          <w:kern w:val="0"/>
          <w:szCs w:val="32"/>
        </w:rPr>
        <w:t>方式</w:t>
      </w:r>
      <w:r>
        <w:rPr>
          <w:color w:val="000000"/>
          <w:kern w:val="0"/>
          <w:szCs w:val="32"/>
        </w:rPr>
        <w:t>在物业管理区域内</w:t>
      </w:r>
      <w:r>
        <w:rPr>
          <w:rFonts w:hint="eastAsia"/>
          <w:color w:val="000000"/>
          <w:kern w:val="0"/>
          <w:szCs w:val="32"/>
        </w:rPr>
        <w:t>显著位置</w:t>
      </w:r>
      <w:r>
        <w:rPr>
          <w:color w:val="000000"/>
          <w:kern w:val="0"/>
          <w:szCs w:val="32"/>
        </w:rPr>
        <w:t>公示。</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第八</w:t>
      </w:r>
      <w:r>
        <w:rPr>
          <w:rFonts w:hint="eastAsia" w:eastAsia="黑体"/>
          <w:color w:val="000000"/>
          <w:szCs w:val="32"/>
        </w:rPr>
        <w:t>十</w:t>
      </w:r>
      <w:r>
        <w:rPr>
          <w:rFonts w:eastAsia="黑体"/>
          <w:color w:val="000000"/>
          <w:szCs w:val="32"/>
        </w:rPr>
        <w:t>一条</w:t>
      </w:r>
      <w:r>
        <w:rPr>
          <w:color w:val="000000"/>
          <w:szCs w:val="32"/>
        </w:rPr>
        <w:t xml:space="preserve">  物业主管部门，</w:t>
      </w:r>
      <w:r>
        <w:rPr>
          <w:rFonts w:hint="eastAsia"/>
          <w:color w:val="000000"/>
          <w:szCs w:val="32"/>
        </w:rPr>
        <w:t>综合行政执法</w:t>
      </w:r>
      <w:r>
        <w:rPr>
          <w:color w:val="000000"/>
          <w:szCs w:val="32"/>
        </w:rPr>
        <w:t>、环境保护、公安</w:t>
      </w:r>
      <w:r>
        <w:rPr>
          <w:rFonts w:hint="eastAsia"/>
          <w:color w:val="000000"/>
          <w:szCs w:val="32"/>
        </w:rPr>
        <w:t>等行政主管部门</w:t>
      </w:r>
      <w:r>
        <w:rPr>
          <w:color w:val="000000"/>
          <w:szCs w:val="32"/>
        </w:rPr>
        <w:t>，</w:t>
      </w:r>
      <w:r>
        <w:rPr>
          <w:rFonts w:hint="eastAsia"/>
          <w:color w:val="000000"/>
          <w:szCs w:val="32"/>
        </w:rPr>
        <w:t>街道办事处（乡镇人民政府）应当</w:t>
      </w:r>
      <w:r>
        <w:rPr>
          <w:color w:val="000000"/>
          <w:kern w:val="0"/>
          <w:szCs w:val="32"/>
        </w:rPr>
        <w:t>建立</w:t>
      </w:r>
      <w:r>
        <w:rPr>
          <w:rFonts w:hint="eastAsia"/>
          <w:color w:val="000000"/>
          <w:kern w:val="0"/>
          <w:szCs w:val="32"/>
        </w:rPr>
        <w:t>信息共享</w:t>
      </w:r>
      <w:r>
        <w:rPr>
          <w:color w:val="000000"/>
          <w:kern w:val="0"/>
          <w:szCs w:val="32"/>
        </w:rPr>
        <w:t>制度，</w:t>
      </w:r>
      <w:r>
        <w:rPr>
          <w:rFonts w:hint="eastAsia"/>
          <w:color w:val="000000"/>
          <w:szCs w:val="32"/>
        </w:rPr>
        <w:t>将物业管理区域内与物业管理有关的情况</w:t>
      </w:r>
      <w:r>
        <w:rPr>
          <w:color w:val="000000"/>
          <w:szCs w:val="32"/>
        </w:rPr>
        <w:t>，及时进行通报。</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jc w:val="center"/>
        <w:textAlignment w:val="auto"/>
        <w:rPr>
          <w:rFonts w:hint="eastAsia" w:ascii="黑体" w:hAnsi="黑体" w:eastAsia="黑体" w:cs="黑体"/>
          <w:color w:val="000000"/>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jc w:val="center"/>
        <w:textAlignment w:val="auto"/>
        <w:rPr>
          <w:rFonts w:hint="eastAsia" w:ascii="黑体" w:hAnsi="黑体" w:eastAsia="黑体" w:cs="黑体"/>
          <w:color w:val="000000"/>
          <w:szCs w:val="32"/>
        </w:rPr>
      </w:pPr>
      <w:r>
        <w:rPr>
          <w:rFonts w:hint="eastAsia" w:ascii="黑体" w:hAnsi="黑体" w:eastAsia="黑体" w:cs="黑体"/>
          <w:color w:val="000000"/>
          <w:szCs w:val="32"/>
        </w:rPr>
        <w:t>第七章  法律责任</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eastAsia="黑体"/>
          <w:color w:val="000000"/>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hint="eastAsia" w:eastAsia="黑体"/>
          <w:color w:val="000000"/>
          <w:szCs w:val="32"/>
        </w:rPr>
        <w:t>第</w:t>
      </w:r>
      <w:r>
        <w:rPr>
          <w:rFonts w:eastAsia="黑体"/>
          <w:color w:val="000000"/>
          <w:szCs w:val="32"/>
        </w:rPr>
        <w:t>八</w:t>
      </w:r>
      <w:r>
        <w:rPr>
          <w:rFonts w:hint="eastAsia" w:eastAsia="黑体"/>
          <w:color w:val="000000"/>
          <w:szCs w:val="32"/>
        </w:rPr>
        <w:t>十</w:t>
      </w:r>
      <w:r>
        <w:rPr>
          <w:rFonts w:eastAsia="黑体"/>
          <w:color w:val="000000"/>
          <w:szCs w:val="32"/>
        </w:rPr>
        <w:t>二</w:t>
      </w:r>
      <w:r>
        <w:rPr>
          <w:rFonts w:hint="eastAsia" w:eastAsia="黑体"/>
          <w:color w:val="000000"/>
          <w:szCs w:val="32"/>
        </w:rPr>
        <w:t>条</w:t>
      </w:r>
      <w:r>
        <w:rPr>
          <w:color w:val="000000"/>
          <w:kern w:val="0"/>
          <w:szCs w:val="32"/>
        </w:rPr>
        <w:t xml:space="preserve">  </w:t>
      </w:r>
      <w:r>
        <w:rPr>
          <w:rFonts w:hint="eastAsia"/>
          <w:color w:val="000000"/>
          <w:kern w:val="0"/>
          <w:szCs w:val="32"/>
        </w:rPr>
        <w:t>违反本条例</w:t>
      </w:r>
      <w:r>
        <w:rPr>
          <w:color w:val="000000"/>
          <w:kern w:val="0"/>
          <w:szCs w:val="32"/>
        </w:rPr>
        <w:t>规定的行为</w:t>
      </w:r>
      <w:r>
        <w:rPr>
          <w:rFonts w:hint="eastAsia"/>
          <w:color w:val="000000"/>
          <w:kern w:val="0"/>
          <w:szCs w:val="32"/>
        </w:rPr>
        <w:t>，法律、法规</w:t>
      </w:r>
      <w:r>
        <w:rPr>
          <w:color w:val="000000"/>
          <w:kern w:val="0"/>
          <w:szCs w:val="32"/>
        </w:rPr>
        <w:t>已作出处罚</w:t>
      </w:r>
      <w:r>
        <w:rPr>
          <w:rFonts w:hint="eastAsia"/>
          <w:color w:val="000000"/>
          <w:kern w:val="0"/>
          <w:szCs w:val="32"/>
        </w:rPr>
        <w:t>规定的，</w:t>
      </w:r>
      <w:r>
        <w:rPr>
          <w:color w:val="000000"/>
          <w:kern w:val="0"/>
          <w:szCs w:val="32"/>
        </w:rPr>
        <w:t>按照</w:t>
      </w:r>
      <w:r>
        <w:rPr>
          <w:rFonts w:hint="eastAsia"/>
          <w:color w:val="000000"/>
          <w:kern w:val="0"/>
          <w:szCs w:val="32"/>
        </w:rPr>
        <w:t>法律、法规的规定</w:t>
      </w:r>
      <w:r>
        <w:rPr>
          <w:color w:val="000000"/>
          <w:kern w:val="0"/>
          <w:szCs w:val="32"/>
        </w:rPr>
        <w:t>执行</w:t>
      </w:r>
      <w:r>
        <w:rPr>
          <w:rFonts w:hint="eastAsia"/>
          <w:color w:val="000000"/>
          <w:kern w:val="0"/>
          <w:szCs w:val="32"/>
        </w:rPr>
        <w:t>；法律、法规未作</w:t>
      </w:r>
      <w:r>
        <w:rPr>
          <w:color w:val="000000"/>
          <w:kern w:val="0"/>
          <w:szCs w:val="32"/>
        </w:rPr>
        <w:t>出处罚</w:t>
      </w:r>
      <w:r>
        <w:rPr>
          <w:rFonts w:hint="eastAsia"/>
          <w:color w:val="000000"/>
          <w:kern w:val="0"/>
          <w:szCs w:val="32"/>
        </w:rPr>
        <w:t>规定的，按照本条例的规定</w:t>
      </w:r>
      <w:r>
        <w:rPr>
          <w:color w:val="000000"/>
          <w:kern w:val="0"/>
          <w:szCs w:val="32"/>
        </w:rPr>
        <w:t>执行</w:t>
      </w:r>
      <w:r>
        <w:rPr>
          <w:rFonts w:hint="eastAsia"/>
          <w:color w:val="000000"/>
          <w:kern w:val="0"/>
          <w:szCs w:val="32"/>
        </w:rPr>
        <w:t>。</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szCs w:val="32"/>
        </w:rPr>
        <w:t>第八</w:t>
      </w:r>
      <w:r>
        <w:rPr>
          <w:rFonts w:hint="eastAsia" w:eastAsia="黑体"/>
          <w:color w:val="000000"/>
          <w:szCs w:val="32"/>
        </w:rPr>
        <w:t>十</w:t>
      </w:r>
      <w:r>
        <w:rPr>
          <w:rFonts w:eastAsia="黑体"/>
          <w:color w:val="000000"/>
          <w:szCs w:val="32"/>
        </w:rPr>
        <w:t>三条</w:t>
      </w:r>
      <w:r>
        <w:rPr>
          <w:color w:val="000000"/>
          <w:kern w:val="0"/>
          <w:szCs w:val="32"/>
        </w:rPr>
        <w:t xml:space="preserve">  </w:t>
      </w:r>
      <w:r>
        <w:rPr>
          <w:rFonts w:hint="eastAsia"/>
          <w:color w:val="000000"/>
          <w:kern w:val="0"/>
          <w:szCs w:val="32"/>
        </w:rPr>
        <w:t>物业服务第三方评估机构违反本条例规定，出具的评估报告具有虚假内容、误导性陈述、重大遗漏的，由</w:t>
      </w:r>
      <w:r>
        <w:rPr>
          <w:color w:val="000000"/>
          <w:kern w:val="0"/>
          <w:szCs w:val="32"/>
        </w:rPr>
        <w:t>县级人民政府物业主管部门</w:t>
      </w:r>
      <w:r>
        <w:rPr>
          <w:rFonts w:hint="eastAsia"/>
          <w:color w:val="000000"/>
          <w:kern w:val="0"/>
          <w:szCs w:val="32"/>
        </w:rPr>
        <w:t>责令限期改正，没收违法所得，</w:t>
      </w:r>
      <w:r>
        <w:rPr>
          <w:color w:val="000000"/>
          <w:kern w:val="0"/>
          <w:szCs w:val="32"/>
        </w:rPr>
        <w:t>并</w:t>
      </w:r>
      <w:r>
        <w:rPr>
          <w:rFonts w:hint="eastAsia"/>
          <w:color w:val="000000"/>
          <w:kern w:val="0"/>
          <w:szCs w:val="32"/>
        </w:rPr>
        <w:t>处</w:t>
      </w:r>
      <w:r>
        <w:rPr>
          <w:color w:val="000000"/>
          <w:kern w:val="0"/>
          <w:szCs w:val="32"/>
        </w:rPr>
        <w:t>一</w:t>
      </w:r>
      <w:r>
        <w:rPr>
          <w:rFonts w:hint="eastAsia"/>
          <w:color w:val="000000"/>
          <w:kern w:val="0"/>
          <w:szCs w:val="32"/>
        </w:rPr>
        <w:t>万元以上</w:t>
      </w:r>
      <w:r>
        <w:rPr>
          <w:color w:val="000000"/>
          <w:kern w:val="0"/>
          <w:szCs w:val="32"/>
        </w:rPr>
        <w:t>三</w:t>
      </w:r>
      <w:r>
        <w:rPr>
          <w:rFonts w:hint="eastAsia"/>
          <w:color w:val="000000"/>
          <w:kern w:val="0"/>
          <w:szCs w:val="32"/>
        </w:rPr>
        <w:t>万元以下罚款；造成当事人损失的，应当承担相应的赔偿责任；构成犯罪的，依法追究刑事责任。 </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hint="eastAsia"/>
          <w:color w:val="000000"/>
          <w:kern w:val="0"/>
          <w:szCs w:val="32"/>
        </w:rPr>
      </w:pPr>
      <w:r>
        <w:rPr>
          <w:rFonts w:eastAsia="黑体"/>
          <w:color w:val="000000"/>
          <w:szCs w:val="32"/>
        </w:rPr>
        <w:t>第</w:t>
      </w:r>
      <w:r>
        <w:rPr>
          <w:rFonts w:hint="eastAsia" w:eastAsia="黑体"/>
          <w:color w:val="000000"/>
          <w:szCs w:val="32"/>
        </w:rPr>
        <w:t>八十</w:t>
      </w:r>
      <w:r>
        <w:rPr>
          <w:rFonts w:eastAsia="黑体"/>
          <w:color w:val="000000"/>
          <w:szCs w:val="32"/>
        </w:rPr>
        <w:t>四条</w:t>
      </w:r>
      <w:r>
        <w:rPr>
          <w:color w:val="000000"/>
          <w:kern w:val="0"/>
          <w:szCs w:val="32"/>
        </w:rPr>
        <w:t xml:space="preserve">  建设单位</w:t>
      </w:r>
      <w:r>
        <w:rPr>
          <w:rFonts w:hint="eastAsia"/>
          <w:color w:val="000000"/>
          <w:kern w:val="0"/>
          <w:szCs w:val="32"/>
        </w:rPr>
        <w:t>违反本条例规定，未交纳首次业主大会会议筹备经费的，由</w:t>
      </w:r>
      <w:r>
        <w:rPr>
          <w:color w:val="000000"/>
          <w:kern w:val="0"/>
          <w:szCs w:val="32"/>
        </w:rPr>
        <w:t>县级人民政府物业主管部门责令限期改正；逾期未改正的，处一万</w:t>
      </w:r>
      <w:r>
        <w:rPr>
          <w:rFonts w:hint="eastAsia"/>
          <w:color w:val="000000"/>
          <w:kern w:val="0"/>
          <w:szCs w:val="32"/>
        </w:rPr>
        <w:t>元以上</w:t>
      </w:r>
      <w:r>
        <w:rPr>
          <w:color w:val="000000"/>
          <w:kern w:val="0"/>
          <w:szCs w:val="32"/>
        </w:rPr>
        <w:t>三万元以下罚款。</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w:t>
      </w:r>
      <w:r>
        <w:rPr>
          <w:rFonts w:hint="eastAsia" w:eastAsia="黑体"/>
          <w:color w:val="000000"/>
          <w:szCs w:val="32"/>
        </w:rPr>
        <w:t>八十</w:t>
      </w:r>
      <w:r>
        <w:rPr>
          <w:rFonts w:eastAsia="黑体"/>
          <w:color w:val="000000"/>
          <w:szCs w:val="32"/>
        </w:rPr>
        <w:t>五条</w:t>
      </w:r>
      <w:r>
        <w:rPr>
          <w:color w:val="000000"/>
          <w:kern w:val="0"/>
          <w:szCs w:val="32"/>
        </w:rPr>
        <w:t xml:space="preserve">  物业服务企业</w:t>
      </w:r>
      <w:r>
        <w:rPr>
          <w:rFonts w:hint="eastAsia"/>
          <w:color w:val="000000"/>
          <w:kern w:val="0"/>
          <w:szCs w:val="32"/>
        </w:rPr>
        <w:t>违反本条例规定，</w:t>
      </w:r>
      <w:r>
        <w:rPr>
          <w:color w:val="000000"/>
          <w:kern w:val="0"/>
          <w:szCs w:val="32"/>
        </w:rPr>
        <w:t>有下列行为之一的，依照下列规定处罚:</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（一）未按照规定</w:t>
      </w:r>
      <w:r>
        <w:rPr>
          <w:rFonts w:hint="eastAsia"/>
          <w:color w:val="000000"/>
          <w:kern w:val="0"/>
          <w:szCs w:val="32"/>
        </w:rPr>
        <w:t>办理物业承接查验协议</w:t>
      </w:r>
      <w:r>
        <w:rPr>
          <w:color w:val="000000"/>
          <w:kern w:val="0"/>
          <w:szCs w:val="32"/>
        </w:rPr>
        <w:t>备案的，</w:t>
      </w:r>
      <w:r>
        <w:rPr>
          <w:rFonts w:hint="eastAsia"/>
          <w:color w:val="000000"/>
          <w:kern w:val="0"/>
          <w:szCs w:val="32"/>
        </w:rPr>
        <w:t>由</w:t>
      </w:r>
      <w:r>
        <w:rPr>
          <w:color w:val="000000"/>
          <w:kern w:val="0"/>
          <w:szCs w:val="32"/>
        </w:rPr>
        <w:t>县级人民政府物业主管部门责令限期改正；逾期未改正的，处</w:t>
      </w:r>
      <w:r>
        <w:rPr>
          <w:rFonts w:hint="eastAsia"/>
          <w:color w:val="000000"/>
          <w:kern w:val="0"/>
          <w:szCs w:val="32"/>
        </w:rPr>
        <w:t>五千元</w:t>
      </w:r>
      <w:r>
        <w:rPr>
          <w:color w:val="000000"/>
          <w:kern w:val="0"/>
          <w:szCs w:val="32"/>
        </w:rPr>
        <w:t>以上</w:t>
      </w:r>
      <w:r>
        <w:rPr>
          <w:rFonts w:hint="eastAsia"/>
          <w:color w:val="000000"/>
          <w:kern w:val="0"/>
          <w:szCs w:val="32"/>
        </w:rPr>
        <w:t>一</w:t>
      </w:r>
      <w:r>
        <w:rPr>
          <w:color w:val="000000"/>
          <w:kern w:val="0"/>
          <w:szCs w:val="32"/>
        </w:rPr>
        <w:t>万元以下罚款；</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color w:val="000000"/>
          <w:kern w:val="0"/>
          <w:szCs w:val="32"/>
        </w:rPr>
        <w:t>（二）物业费</w:t>
      </w:r>
      <w:r>
        <w:rPr>
          <w:rFonts w:hint="eastAsia"/>
          <w:color w:val="000000"/>
          <w:kern w:val="0"/>
          <w:szCs w:val="32"/>
        </w:rPr>
        <w:t>实行酬金制</w:t>
      </w:r>
      <w:r>
        <w:rPr>
          <w:color w:val="000000"/>
          <w:kern w:val="0"/>
          <w:szCs w:val="32"/>
        </w:rPr>
        <w:t>，未按照规定公布物业服务资金年度预决算或者季度收支情况的，</w:t>
      </w:r>
      <w:r>
        <w:rPr>
          <w:rFonts w:hint="eastAsia"/>
          <w:color w:val="000000"/>
          <w:kern w:val="0"/>
          <w:szCs w:val="32"/>
        </w:rPr>
        <w:t>由</w:t>
      </w:r>
      <w:r>
        <w:rPr>
          <w:color w:val="000000"/>
          <w:kern w:val="0"/>
          <w:szCs w:val="32"/>
        </w:rPr>
        <w:t>县级人民政府物业主管部门责令限期改正，处</w:t>
      </w:r>
      <w:r>
        <w:rPr>
          <w:rFonts w:hint="eastAsia"/>
          <w:color w:val="000000"/>
          <w:kern w:val="0"/>
          <w:szCs w:val="32"/>
        </w:rPr>
        <w:t>五千</w:t>
      </w:r>
      <w:r>
        <w:rPr>
          <w:color w:val="000000"/>
          <w:kern w:val="0"/>
          <w:szCs w:val="32"/>
        </w:rPr>
        <w:t>元以上</w:t>
      </w:r>
      <w:r>
        <w:rPr>
          <w:rFonts w:hint="eastAsia"/>
          <w:color w:val="000000"/>
          <w:kern w:val="0"/>
          <w:szCs w:val="32"/>
        </w:rPr>
        <w:t>一</w:t>
      </w:r>
      <w:r>
        <w:rPr>
          <w:color w:val="000000"/>
          <w:kern w:val="0"/>
          <w:szCs w:val="32"/>
        </w:rPr>
        <w:t>万元以下罚款；</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hint="eastAsia"/>
          <w:color w:val="000000"/>
          <w:kern w:val="0"/>
          <w:szCs w:val="32"/>
        </w:rPr>
        <w:t>（三）</w:t>
      </w:r>
      <w:r>
        <w:rPr>
          <w:color w:val="000000"/>
          <w:kern w:val="0"/>
          <w:szCs w:val="32"/>
        </w:rPr>
        <w:t>中断或者以限时限量等方式</w:t>
      </w:r>
      <w:r>
        <w:rPr>
          <w:rFonts w:hint="eastAsia"/>
          <w:color w:val="000000"/>
          <w:kern w:val="0"/>
          <w:szCs w:val="32"/>
        </w:rPr>
        <w:t>限制或者变相限制</w:t>
      </w:r>
      <w:r>
        <w:rPr>
          <w:color w:val="000000"/>
          <w:kern w:val="0"/>
          <w:szCs w:val="32"/>
        </w:rPr>
        <w:t>供水、供电、供气、供热的，</w:t>
      </w:r>
      <w:r>
        <w:rPr>
          <w:rFonts w:hint="eastAsia"/>
          <w:color w:val="000000"/>
          <w:kern w:val="0"/>
          <w:szCs w:val="32"/>
        </w:rPr>
        <w:t>由</w:t>
      </w:r>
      <w:r>
        <w:rPr>
          <w:color w:val="000000"/>
          <w:kern w:val="0"/>
          <w:szCs w:val="32"/>
        </w:rPr>
        <w:t>县级人民政府物业主管部门责令限期改正，可以处一万元以下罚款；逾期未改正的，处</w:t>
      </w:r>
      <w:r>
        <w:rPr>
          <w:rFonts w:hint="eastAsia"/>
          <w:color w:val="000000"/>
          <w:kern w:val="0"/>
          <w:szCs w:val="32"/>
        </w:rPr>
        <w:t>一万元</w:t>
      </w:r>
      <w:r>
        <w:rPr>
          <w:color w:val="000000"/>
          <w:kern w:val="0"/>
          <w:szCs w:val="32"/>
        </w:rPr>
        <w:t>以上</w:t>
      </w:r>
      <w:r>
        <w:rPr>
          <w:rFonts w:hint="eastAsia"/>
          <w:color w:val="000000"/>
          <w:kern w:val="0"/>
          <w:szCs w:val="32"/>
        </w:rPr>
        <w:t>三</w:t>
      </w:r>
      <w:r>
        <w:rPr>
          <w:color w:val="000000"/>
          <w:kern w:val="0"/>
          <w:szCs w:val="32"/>
        </w:rPr>
        <w:t>万元以下罚款。</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w:t>
      </w:r>
      <w:r>
        <w:rPr>
          <w:rFonts w:hint="eastAsia" w:eastAsia="黑体"/>
          <w:color w:val="000000"/>
          <w:szCs w:val="32"/>
        </w:rPr>
        <w:t>八十</w:t>
      </w:r>
      <w:r>
        <w:rPr>
          <w:rFonts w:eastAsia="黑体"/>
          <w:color w:val="000000"/>
          <w:szCs w:val="32"/>
        </w:rPr>
        <w:t>六条</w:t>
      </w:r>
      <w:r>
        <w:rPr>
          <w:color w:val="000000"/>
          <w:kern w:val="0"/>
          <w:szCs w:val="32"/>
        </w:rPr>
        <w:t xml:space="preserve">  </w:t>
      </w:r>
      <w:r>
        <w:rPr>
          <w:rFonts w:hint="eastAsia" w:ascii="仿宋_GB2312"/>
          <w:color w:val="000000"/>
          <w:kern w:val="0"/>
          <w:szCs w:val="32"/>
        </w:rPr>
        <w:t>国家机关及其工作人员在物业管理工作中存在玩忽职守、徇私舞弊、滥用职权行为的，依法给予行政处分；构成犯罪的，依法追究刑事责任。</w:t>
      </w:r>
    </w:p>
    <w:p>
      <w:pPr>
        <w:keepNext w:val="0"/>
        <w:keepLines w:val="0"/>
        <w:pageBreakBefore w:val="0"/>
        <w:widowControl w:val="0"/>
        <w:kinsoku/>
        <w:wordWrap/>
        <w:overflowPunct/>
        <w:topLinePunct/>
        <w:autoSpaceDE/>
        <w:autoSpaceDN/>
        <w:bidi w:val="0"/>
        <w:adjustRightInd/>
        <w:snapToGrid/>
        <w:spacing w:line="560" w:lineRule="atLeast"/>
        <w:jc w:val="center"/>
        <w:textAlignment w:val="auto"/>
        <w:rPr>
          <w:rFonts w:hint="eastAsia" w:ascii="黑体" w:eastAsia="黑体"/>
          <w:color w:val="000000"/>
          <w:kern w:val="0"/>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jc w:val="center"/>
        <w:textAlignment w:val="auto"/>
        <w:rPr>
          <w:rFonts w:hint="eastAsia" w:ascii="黑体" w:hAnsi="黑体" w:eastAsia="黑体" w:cs="黑体"/>
          <w:color w:val="000000"/>
          <w:szCs w:val="32"/>
        </w:rPr>
      </w:pPr>
      <w:r>
        <w:rPr>
          <w:rFonts w:hint="eastAsia" w:ascii="黑体" w:hAnsi="黑体" w:eastAsia="黑体" w:cs="黑体"/>
          <w:color w:val="000000"/>
          <w:szCs w:val="32"/>
        </w:rPr>
        <w:t>第八章  附    则</w:t>
      </w: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rFonts w:eastAsia="黑体"/>
          <w:color w:val="000000"/>
          <w:szCs w:val="32"/>
        </w:rPr>
      </w:pPr>
    </w:p>
    <w:p>
      <w:pPr>
        <w:keepNext w:val="0"/>
        <w:keepLines w:val="0"/>
        <w:pageBreakBefore w:val="0"/>
        <w:widowControl w:val="0"/>
        <w:kinsoku/>
        <w:wordWrap/>
        <w:overflowPunct/>
        <w:topLinePunct/>
        <w:autoSpaceDE/>
        <w:autoSpaceDN/>
        <w:bidi w:val="0"/>
        <w:adjustRightInd/>
        <w:snapToGrid/>
        <w:spacing w:line="560" w:lineRule="atLeast"/>
        <w:ind w:firstLine="640" w:firstLineChars="200"/>
        <w:textAlignment w:val="auto"/>
        <w:rPr>
          <w:color w:val="000000"/>
          <w:kern w:val="0"/>
          <w:szCs w:val="32"/>
        </w:rPr>
      </w:pPr>
      <w:r>
        <w:rPr>
          <w:rFonts w:eastAsia="黑体"/>
          <w:color w:val="000000"/>
          <w:szCs w:val="32"/>
        </w:rPr>
        <w:t>第</w:t>
      </w:r>
      <w:r>
        <w:rPr>
          <w:rFonts w:hint="eastAsia" w:eastAsia="黑体"/>
          <w:color w:val="000000"/>
          <w:szCs w:val="32"/>
        </w:rPr>
        <w:t>八十</w:t>
      </w:r>
      <w:r>
        <w:rPr>
          <w:rFonts w:eastAsia="黑体"/>
          <w:color w:val="000000"/>
          <w:szCs w:val="32"/>
        </w:rPr>
        <w:t>七条</w:t>
      </w:r>
      <w:r>
        <w:rPr>
          <w:color w:val="000000"/>
          <w:kern w:val="0"/>
          <w:szCs w:val="32"/>
        </w:rPr>
        <w:t xml:space="preserve">  本条</w:t>
      </w:r>
      <w:r>
        <w:rPr>
          <w:rFonts w:hint="eastAsia" w:ascii="仿宋_GB2312"/>
          <w:color w:val="000000"/>
          <w:kern w:val="0"/>
          <w:szCs w:val="32"/>
        </w:rPr>
        <w:t>例自</w:t>
      </w:r>
      <w:r>
        <w:rPr>
          <w:rFonts w:hint="eastAsia"/>
          <w:color w:val="000000"/>
          <w:kern w:val="0"/>
          <w:szCs w:val="32"/>
        </w:rPr>
        <w:t>2018</w:t>
      </w:r>
      <w:r>
        <w:rPr>
          <w:rFonts w:hint="eastAsia" w:ascii="仿宋_GB2312"/>
          <w:color w:val="000000"/>
          <w:kern w:val="0"/>
          <w:szCs w:val="32"/>
        </w:rPr>
        <w:t>年</w:t>
      </w:r>
      <w:r>
        <w:rPr>
          <w:rFonts w:hint="eastAsia"/>
          <w:color w:val="000000"/>
          <w:kern w:val="0"/>
          <w:szCs w:val="32"/>
        </w:rPr>
        <w:t>1</w:t>
      </w:r>
      <w:r>
        <w:rPr>
          <w:rFonts w:hint="eastAsia" w:ascii="仿宋_GB2312"/>
          <w:color w:val="000000"/>
          <w:kern w:val="0"/>
          <w:szCs w:val="32"/>
        </w:rPr>
        <w:t>月</w:t>
      </w:r>
      <w:r>
        <w:rPr>
          <w:rFonts w:hint="eastAsia"/>
          <w:color w:val="000000"/>
          <w:kern w:val="0"/>
          <w:szCs w:val="32"/>
        </w:rPr>
        <w:t>1</w:t>
      </w:r>
      <w:r>
        <w:rPr>
          <w:rFonts w:hint="eastAsia" w:ascii="仿宋_GB2312"/>
          <w:color w:val="000000"/>
          <w:kern w:val="0"/>
          <w:szCs w:val="32"/>
        </w:rPr>
        <w:t>日起施</w:t>
      </w:r>
      <w:r>
        <w:rPr>
          <w:color w:val="000000"/>
          <w:kern w:val="0"/>
          <w:szCs w:val="32"/>
        </w:rPr>
        <w:t>行。</w:t>
      </w:r>
    </w:p>
    <w:bookmarkEnd w:id="0"/>
    <w:p>
      <w:pPr>
        <w:keepNext w:val="0"/>
        <w:keepLines w:val="0"/>
        <w:pageBreakBefore w:val="0"/>
        <w:widowControl w:val="0"/>
        <w:kinsoku/>
        <w:wordWrap/>
        <w:overflowPunct/>
        <w:topLinePunct/>
        <w:autoSpaceDE/>
        <w:autoSpaceDN/>
        <w:bidi w:val="0"/>
        <w:adjustRightInd/>
        <w:snapToGrid/>
        <w:spacing w:line="560" w:lineRule="atLeast"/>
        <w:textAlignment w:val="auto"/>
        <w:rPr>
          <w:rFonts w:hint="eastAsia"/>
          <w:color w:val="000000"/>
          <w:kern w:val="0"/>
          <w:szCs w:val="32"/>
        </w:rPr>
      </w:pPr>
    </w:p>
    <w:p>
      <w:pPr>
        <w:keepNext w:val="0"/>
        <w:keepLines w:val="0"/>
        <w:pageBreakBefore w:val="0"/>
        <w:widowControl w:val="0"/>
        <w:kinsoku/>
        <w:wordWrap/>
        <w:overflowPunct/>
        <w:topLinePunct/>
        <w:autoSpaceDE/>
        <w:autoSpaceDN/>
        <w:bidi w:val="0"/>
        <w:adjustRightInd/>
        <w:snapToGrid/>
        <w:spacing w:line="560" w:lineRule="atLeast"/>
        <w:ind w:left="0" w:leftChars="0" w:right="0" w:rightChars="0" w:firstLine="640" w:firstLineChars="200"/>
        <w:textAlignment w:val="auto"/>
        <w:rPr>
          <w:color w:val="000000"/>
          <w:kern w:val="0"/>
          <w:szCs w:val="32"/>
        </w:rPr>
      </w:pPr>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2010601030101010101"/>
    <w:charset w:val="86"/>
    <w:family w:val="auto"/>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方正小标宋简体">
    <w:altName w:val="微软雅黑"/>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楷体_GB2312">
    <w:altName w:val="楷体"/>
    <w:panose1 w:val="00000000000000000000"/>
    <w:charset w:val="00"/>
    <w:family w:val="auto"/>
    <w:pitch w:val="default"/>
    <w:sig w:usb0="00000000" w:usb1="00000000" w:usb2="00000000" w:usb3="00000000" w:csb0="00000000" w:csb1="00000000"/>
  </w:font>
  <w:font w:name="方正小标宋_GBK">
    <w:altName w:val="微软雅黑"/>
    <w:panose1 w:val="03000509000000000000"/>
    <w:charset w:val="86"/>
    <w:family w:val="script"/>
    <w:pitch w:val="default"/>
    <w:sig w:usb0="00000000" w:usb1="00000000" w:usb2="00000010" w:usb3="00000000" w:csb0="00040000" w:csb1="0000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owalliaUPC">
    <w:panose1 w:val="020B0604020202020204"/>
    <w:charset w:val="00"/>
    <w:family w:val="auto"/>
    <w:pitch w:val="default"/>
    <w:sig w:usb0="81000003" w:usb1="00000000" w:usb2="00000000" w:usb3="00000000" w:csb0="00010001" w:csb1="00000000"/>
  </w:font>
  <w:font w:name="仿宋_GB2312">
    <w:altName w:val="仿宋"/>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GulimChe">
    <w:panose1 w:val="020B0609000101010101"/>
    <w:charset w:val="81"/>
    <w:family w:val="auto"/>
    <w:pitch w:val="default"/>
    <w:sig w:usb0="B00002AF" w:usb1="69D77CFB" w:usb2="00000030" w:usb3="00000000" w:csb0="4008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Bookman Old Style">
    <w:panose1 w:val="020506040505050202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odoni MT Black">
    <w:panose1 w:val="02070A03080606020203"/>
    <w:charset w:val="00"/>
    <w:family w:val="auto"/>
    <w:pitch w:val="default"/>
    <w:sig w:usb0="00000003" w:usb1="00000000" w:usb2="00000000" w:usb3="00000000" w:csb0="20000001"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方正书宋简体">
    <w:altName w:val="宋体"/>
    <w:panose1 w:val="03000509000000000000"/>
    <w:charset w:val="86"/>
    <w:family w:val="script"/>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Gulim">
    <w:panose1 w:val="020B0600000101010101"/>
    <w:charset w:val="81"/>
    <w:family w:val="swiss"/>
    <w:pitch w:val="default"/>
    <w:sig w:usb0="B00002AF" w:usb1="69D77CFB" w:usb2="00000030" w:usb3="00000000" w:csb0="4008009F" w:csb1="DFD7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8438F0"/>
    <w:rsid w:val="081F5028"/>
    <w:rsid w:val="433029D2"/>
    <w:rsid w:val="458438F0"/>
    <w:rsid w:val="51137C12"/>
    <w:rsid w:val="53E0257F"/>
    <w:rsid w:val="63F04845"/>
    <w:rsid w:val="77A304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heme="minorBidi"/>
      <w:kern w:val="2"/>
      <w:sz w:val="32"/>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 w:type="character" w:customStyle="1" w:styleId="7">
    <w:name w:val="apple-converted-space"/>
    <w:basedOn w:val="4"/>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2017-09-18T01:49:00Z</dcterms:created>
  <dc:creator>Administrator</dc:creator>
  <cp:lastModifiedBy>Administrator</cp:lastModifiedBy>
  <dcterms:modified xsi:type="dcterms:W3CDTF">2017-10-16T06:46:27Z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