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仿宋_GB2312" w:hAnsi="仿宋_GB2312" w:eastAsia="仿宋_GB2312" w:cs="仿宋_GB2312"/>
          <w:sz w:val="32"/>
          <w:szCs w:val="32"/>
          <w:lang w:eastAsia="zh-CN"/>
        </w:rPr>
      </w:pPr>
    </w:p>
    <w:p>
      <w:pPr>
        <w:pStyle w:val="5"/>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仿宋_GB2312" w:hAnsi="仿宋_GB2312" w:eastAsia="仿宋_GB2312" w:cs="仿宋_GB2312"/>
          <w:sz w:val="32"/>
          <w:szCs w:val="32"/>
          <w:lang w:eastAsia="zh-CN"/>
        </w:rPr>
      </w:pPr>
    </w:p>
    <w:p>
      <w:pPr>
        <w:pStyle w:val="5"/>
        <w:keepNext w:val="0"/>
        <w:keepLines w:val="0"/>
        <w:pageBreakBefore w:val="0"/>
        <w:widowControl/>
        <w:kinsoku/>
        <w:wordWrap/>
        <w:overflowPunct/>
        <w:topLinePunct w:val="0"/>
        <w:autoSpaceDE/>
        <w:autoSpaceDN/>
        <w:bidi w:val="0"/>
        <w:spacing w:before="0" w:after="0" w:line="560" w:lineRule="exact"/>
        <w:ind w:right="0" w:rightChars="0"/>
        <w:jc w:val="center"/>
        <w:textAlignment w:val="auto"/>
        <w:outlineLvl w:val="9"/>
        <w:rPr>
          <w:rStyle w:val="8"/>
          <w:rFonts w:hint="eastAsia" w:ascii="宋体" w:hAnsi="宋体" w:eastAsia="宋体" w:cs="宋体"/>
          <w:b w:val="0"/>
          <w:sz w:val="44"/>
          <w:szCs w:val="44"/>
          <w:lang w:eastAsia="zh-CN"/>
        </w:rPr>
      </w:pPr>
      <w:r>
        <w:rPr>
          <w:rStyle w:val="8"/>
          <w:rFonts w:hint="eastAsia" w:ascii="宋体" w:hAnsi="宋体" w:eastAsia="宋体" w:cs="宋体"/>
          <w:b w:val="0"/>
          <w:sz w:val="44"/>
          <w:szCs w:val="44"/>
          <w:lang w:eastAsia="zh-CN"/>
        </w:rPr>
        <w:t>青岛市禁止制作和限制销售燃放</w:t>
      </w:r>
    </w:p>
    <w:p>
      <w:pPr>
        <w:pStyle w:val="5"/>
        <w:keepNext w:val="0"/>
        <w:keepLines w:val="0"/>
        <w:pageBreakBefore w:val="0"/>
        <w:widowControl/>
        <w:kinsoku/>
        <w:wordWrap/>
        <w:overflowPunct/>
        <w:topLinePunct w:val="0"/>
        <w:autoSpaceDE/>
        <w:autoSpaceDN/>
        <w:bidi w:val="0"/>
        <w:spacing w:before="0" w:after="0" w:line="560" w:lineRule="exact"/>
        <w:ind w:right="0" w:rightChars="0"/>
        <w:jc w:val="center"/>
        <w:textAlignment w:val="auto"/>
        <w:outlineLvl w:val="9"/>
        <w:rPr>
          <w:rFonts w:hint="eastAsia" w:ascii="仿宋_GB2312" w:hAnsi="仿宋_GB2312" w:eastAsia="仿宋_GB2312" w:cs="仿宋_GB2312"/>
          <w:sz w:val="44"/>
          <w:szCs w:val="44"/>
          <w:lang w:val="en-US"/>
        </w:rPr>
      </w:pPr>
      <w:r>
        <w:rPr>
          <w:rStyle w:val="8"/>
          <w:rFonts w:hint="eastAsia" w:ascii="宋体" w:hAnsi="宋体" w:eastAsia="宋体" w:cs="宋体"/>
          <w:b w:val="0"/>
          <w:sz w:val="44"/>
          <w:szCs w:val="44"/>
          <w:lang w:eastAsia="zh-CN"/>
        </w:rPr>
        <w:t>烟花爆竹的规定</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638" w:leftChars="304" w:right="800" w:rightChars="381"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（1994年1月7日青岛市第十一届人民代表大会常务委员会第七次会议通过　1994年2月22日山东省第八届人民代表大会常务委员会第六次会议批准　1994年2月22日青岛市人民代表大会常务委员会公告公布 ，自1994年5月1日起施行　根据1994年10月12日山东省第八届人民代表大会常务委员会第十次会议批准的1994年9月24日青岛市第十一届人民代表大会常务委员会第十三次会议《关于修改〈青岛市环境噪声管理规定〉等十九件地方性法规适用范围的决定》第一次修正　根据1997年8月16日山东省第八届人民代表大会常务委员会第二十九次会议批准的1997年7月24日青岛市第十一届人民代表大会常务委员会第三十二次会议《关于修改〈青岛市环境噪声管理规定〉等十件地方性法规行政处罚条款的决定》第二次修正　 根据2004年1月6日山东省第十届人民代表大会常务委员会第六次会议批准的2003年12月18日青岛市第十三届人民代表大会常务委员会第八次会议《关于修改〈青岛市禁止制作销售燃放烟花爆竹的规定〉的决定》第三次修正　根据2006年11月30日山东省第十届</w:t>
      </w:r>
      <w:bookmarkStart w:id="0" w:name="_GoBack"/>
      <w:bookmarkEnd w:id="0"/>
      <w:r>
        <w:rPr>
          <w:rFonts w:hint="eastAsia" w:ascii="楷体_GB2312" w:hAnsi="楷体_GB2312" w:eastAsia="楷体_GB2312" w:cs="楷体_GB2312"/>
          <w:kern w:val="2"/>
          <w:sz w:val="32"/>
          <w:szCs w:val="32"/>
          <w:lang w:val="en-US" w:eastAsia="zh-CN" w:bidi="ar-SA"/>
        </w:rPr>
        <w:t>人民代表大会常务委员会第二十四次会议批准的2006年10月28日青岛市第十三届人民代表大会常务委员会第三十次会议《关于修改〈青岛市禁止制作和限制销售燃放烟花爆竹的规定〉的决定》第四次修正）</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p>
    <w:p>
      <w:pPr>
        <w:pStyle w:val="2"/>
        <w:keepNext w:val="0"/>
        <w:keepLines w:val="0"/>
        <w:pageBreakBefore w:val="0"/>
        <w:widowControl/>
        <w:kinsoku/>
        <w:wordWrap/>
        <w:overflowPunct/>
        <w:topLinePunct w:val="0"/>
        <w:autoSpaceDE/>
        <w:autoSpaceDN/>
        <w:bidi w:val="0"/>
        <w:spacing w:before="0" w:after="0" w:line="560" w:lineRule="exact"/>
        <w:ind w:left="0" w:leftChars="0" w:right="0" w:rightChars="0" w:firstLine="48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为了保障国家、集体财产安全和公民生命、财产安全，减轻城市环境污染，根据国家有关法律、法规的规定，结合本市实际情况，制定本规定。</w:t>
      </w:r>
    </w:p>
    <w:p>
      <w:pPr>
        <w:pStyle w:val="2"/>
        <w:keepNext w:val="0"/>
        <w:keepLines w:val="0"/>
        <w:pageBreakBefore w:val="0"/>
        <w:widowControl/>
        <w:kinsoku/>
        <w:wordWrap/>
        <w:overflowPunct/>
        <w:topLinePunct w:val="0"/>
        <w:autoSpaceDE/>
        <w:autoSpaceDN/>
        <w:bidi w:val="0"/>
        <w:spacing w:before="0" w:after="0" w:line="560" w:lineRule="exact"/>
        <w:ind w:left="0" w:leftChars="0" w:right="0" w:rightChars="0" w:firstLine="48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本规定适用于本市市南区、市北区、四方区、李沧区以及崂山区的建成区。</w:t>
      </w:r>
      <w:r>
        <w:rPr>
          <w:rFonts w:hint="eastAsia" w:ascii="仿宋_GB2312" w:hAnsi="仿宋_GB2312" w:eastAsia="仿宋_GB2312" w:cs="仿宋_GB2312"/>
          <w:sz w:val="32"/>
          <w:szCs w:val="32"/>
          <w:lang w:val="en-US"/>
        </w:rPr>
        <w:br w:type="textWrapping"/>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崂山区建成区的范围由崂山区人民政府向社会公布。</w:t>
      </w:r>
    </w:p>
    <w:p>
      <w:pPr>
        <w:pStyle w:val="2"/>
        <w:keepNext w:val="0"/>
        <w:keepLines w:val="0"/>
        <w:pageBreakBefore w:val="0"/>
        <w:widowControl/>
        <w:kinsoku/>
        <w:wordWrap/>
        <w:overflowPunct/>
        <w:topLinePunct w:val="0"/>
        <w:autoSpaceDE/>
        <w:autoSpaceDN/>
        <w:bidi w:val="0"/>
        <w:spacing w:before="0" w:after="0" w:line="560" w:lineRule="exact"/>
        <w:ind w:left="0" w:leftChars="0" w:right="0" w:rightChars="0" w:firstLine="48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xml:space="preserve">  市、区人民政府应当加强对烟花爆竹安全管理的组织领导工作。</w:t>
      </w:r>
    </w:p>
    <w:p>
      <w:pPr>
        <w:pStyle w:val="2"/>
        <w:keepNext w:val="0"/>
        <w:keepLines w:val="0"/>
        <w:pageBreakBefore w:val="0"/>
        <w:widowControl/>
        <w:kinsoku/>
        <w:wordWrap/>
        <w:overflowPunct/>
        <w:topLinePunct w:val="0"/>
        <w:autoSpaceDE/>
        <w:autoSpaceDN/>
        <w:bidi w:val="0"/>
        <w:spacing w:before="0" w:after="0" w:line="560" w:lineRule="exact"/>
        <w:ind w:left="0" w:leftChars="0" w:right="0" w:rightChars="0" w:firstLine="48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安全生产监督管理部门负责烟花爆竹的安全生产监督管理；公安部门负责烟花爆竹的公共安全管理。城市管理行政执法、工商行政管理、环境保护、交通等有关部门应当按照各自职责</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共同做好烟花爆竹的有关管理工作。</w:t>
      </w:r>
    </w:p>
    <w:p>
      <w:pPr>
        <w:pStyle w:val="2"/>
        <w:keepNext w:val="0"/>
        <w:keepLines w:val="0"/>
        <w:pageBreakBefore w:val="0"/>
        <w:widowControl/>
        <w:kinsoku/>
        <w:wordWrap/>
        <w:overflowPunct/>
        <w:topLinePunct w:val="0"/>
        <w:autoSpaceDE/>
        <w:autoSpaceDN/>
        <w:bidi w:val="0"/>
        <w:spacing w:before="0" w:after="0" w:line="560" w:lineRule="exact"/>
        <w:ind w:left="0" w:leftChars="0" w:right="0" w:rightChars="0" w:firstLine="48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街道办事处、居民委员会以及其他机关、企事业单位和新闻媒体应当做好实施本规定的宣传、教育工作。</w:t>
      </w:r>
    </w:p>
    <w:p>
      <w:pPr>
        <w:pStyle w:val="2"/>
        <w:keepNext w:val="0"/>
        <w:keepLines w:val="0"/>
        <w:pageBreakBefore w:val="0"/>
        <w:widowControl/>
        <w:kinsoku/>
        <w:wordWrap/>
        <w:overflowPunct/>
        <w:topLinePunct w:val="0"/>
        <w:autoSpaceDE/>
        <w:autoSpaceDN/>
        <w:bidi w:val="0"/>
        <w:spacing w:before="0" w:after="0" w:line="560" w:lineRule="exact"/>
        <w:ind w:left="0" w:leftChars="0" w:right="0" w:rightChars="0" w:firstLine="48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下列场所禁止燃放烟花爆竹（包括电子等模拟爆竹，下同）：</w:t>
      </w:r>
      <w:r>
        <w:rPr>
          <w:rFonts w:hint="eastAsia" w:ascii="仿宋_GB2312" w:hAnsi="仿宋_GB2312" w:eastAsia="仿宋_GB2312" w:cs="仿宋_GB2312"/>
          <w:sz w:val="32"/>
          <w:szCs w:val="32"/>
          <w:lang w:val="en-US"/>
        </w:rPr>
        <w:br w:type="textWrapping"/>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lang w:eastAsia="zh-CN"/>
        </w:rPr>
        <w:t>（一）车站、码头、机场等人员密集的公共场所；</w:t>
      </w:r>
      <w:r>
        <w:rPr>
          <w:rFonts w:hint="eastAsia" w:ascii="仿宋_GB2312" w:hAnsi="仿宋_GB2312" w:eastAsia="仿宋_GB2312" w:cs="仿宋_GB2312"/>
          <w:sz w:val="32"/>
          <w:szCs w:val="32"/>
          <w:lang w:val="en-US"/>
        </w:rPr>
        <w:br w:type="textWrapping"/>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（二）医院、学校、幼儿园、老年休养场所等；</w:t>
      </w:r>
      <w:r>
        <w:rPr>
          <w:rFonts w:hint="eastAsia" w:ascii="仿宋_GB2312" w:hAnsi="仿宋_GB2312" w:eastAsia="仿宋_GB2312" w:cs="仿宋_GB2312"/>
          <w:sz w:val="32"/>
          <w:szCs w:val="32"/>
          <w:lang w:val="en-US"/>
        </w:rPr>
        <w:br w:type="textWrapping"/>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（三）楼顶、阳台、楼梯、走廊、窗口等；</w:t>
      </w:r>
      <w:r>
        <w:rPr>
          <w:rFonts w:hint="eastAsia" w:ascii="仿宋_GB2312" w:hAnsi="仿宋_GB2312" w:eastAsia="仿宋_GB2312" w:cs="仿宋_GB2312"/>
          <w:sz w:val="32"/>
          <w:szCs w:val="32"/>
          <w:lang w:val="en-US"/>
        </w:rPr>
        <w:br w:type="textWrapping"/>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（四）山林、绿地、旅游景点等；</w:t>
      </w:r>
      <w:r>
        <w:rPr>
          <w:rFonts w:hint="eastAsia" w:ascii="仿宋_GB2312" w:hAnsi="仿宋_GB2312" w:eastAsia="仿宋_GB2312" w:cs="仿宋_GB2312"/>
          <w:sz w:val="32"/>
          <w:szCs w:val="32"/>
          <w:lang w:val="en-US"/>
        </w:rPr>
        <w:br w:type="textWrapping"/>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（五）殡仪馆、公墓等殡葬场所；</w:t>
      </w:r>
      <w:r>
        <w:rPr>
          <w:rFonts w:hint="eastAsia" w:ascii="仿宋_GB2312" w:hAnsi="仿宋_GB2312" w:eastAsia="仿宋_GB2312" w:cs="仿宋_GB2312"/>
          <w:sz w:val="32"/>
          <w:szCs w:val="32"/>
          <w:lang w:val="en-US"/>
        </w:rPr>
        <w:br w:type="textWrapping"/>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　（六）市级以上文物保护单位或者场所；</w:t>
      </w:r>
      <w:r>
        <w:rPr>
          <w:rFonts w:hint="eastAsia" w:ascii="仿宋_GB2312" w:hAnsi="仿宋_GB2312" w:eastAsia="仿宋_GB2312" w:cs="仿宋_GB2312"/>
          <w:sz w:val="32"/>
          <w:szCs w:val="32"/>
          <w:lang w:val="en-US"/>
        </w:rPr>
        <w:br w:type="textWrapping"/>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（七）加油（气）站、液化气供应站（点）、油库等禁火区或者其他生产、存放易燃、易爆物品的场所及其周边一百米范围内区域；</w:t>
      </w:r>
      <w:r>
        <w:rPr>
          <w:rFonts w:hint="eastAsia" w:ascii="仿宋_GB2312" w:hAnsi="仿宋_GB2312" w:eastAsia="仿宋_GB2312" w:cs="仿宋_GB2312"/>
          <w:sz w:val="32"/>
          <w:szCs w:val="32"/>
          <w:lang w:val="en-US"/>
        </w:rPr>
        <w:br w:type="textWrapping"/>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　（八）市人民政府划定的其他禁止燃放烟花爆竹的场所。</w:t>
      </w:r>
      <w:r>
        <w:rPr>
          <w:rFonts w:hint="eastAsia" w:ascii="仿宋_GB2312" w:hAnsi="仿宋_GB2312" w:eastAsia="仿宋_GB2312" w:cs="仿宋_GB2312"/>
          <w:sz w:val="32"/>
          <w:szCs w:val="32"/>
          <w:lang w:val="en-US"/>
        </w:rPr>
        <w:br w:type="textWrapping"/>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lang w:val="en-US"/>
        </w:rPr>
        <w:t></w:t>
      </w: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在第四条规定场所以外的区域，农历腊月二十三、除夕、正月初一、正月初二、正月初三和正月十五可以燃放烟花爆竹。其他时间禁止燃放烟花爆竹。</w:t>
      </w:r>
      <w:r>
        <w:rPr>
          <w:rFonts w:hint="eastAsia" w:ascii="仿宋_GB2312" w:hAnsi="仿宋_GB2312" w:eastAsia="仿宋_GB2312" w:cs="仿宋_GB2312"/>
          <w:sz w:val="32"/>
          <w:szCs w:val="32"/>
          <w:lang w:val="en-US"/>
        </w:rPr>
        <w:br w:type="textWrapping"/>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　在重大节日和全市性庆祝、庆典活动中需施放焰火的，由组织者向市公安部门提出申请，经市公安部门审核，报市人民政府批准、发布通告后，在指定的时间、地点施放。</w:t>
      </w:r>
      <w:r>
        <w:rPr>
          <w:rFonts w:hint="eastAsia" w:ascii="仿宋_GB2312" w:hAnsi="仿宋_GB2312" w:eastAsia="仿宋_GB2312" w:cs="仿宋_GB2312"/>
          <w:sz w:val="32"/>
          <w:szCs w:val="32"/>
          <w:lang w:val="en-US"/>
        </w:rPr>
        <w:br w:type="textWrapping"/>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lang w:val="en-US"/>
        </w:rPr>
        <w:t></w:t>
      </w: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提倡居民委员会、业主委员会组织本居住区的居民在允许燃放的时间到空旷地带集中燃放烟花爆竹，或者组织居民制定居民公约和业主公约，约定本居住区不燃放或者集中时间、集中地点燃放烟花爆竹。</w:t>
      </w:r>
      <w:r>
        <w:rPr>
          <w:rFonts w:hint="eastAsia" w:ascii="仿宋_GB2312" w:hAnsi="仿宋_GB2312" w:eastAsia="仿宋_GB2312" w:cs="仿宋_GB2312"/>
          <w:sz w:val="32"/>
          <w:szCs w:val="32"/>
          <w:lang w:val="en-US"/>
        </w:rPr>
        <w:br w:type="textWrapping"/>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lang w:val="en-US"/>
        </w:rPr>
        <w:t></w:t>
      </w: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燃放烟花爆竹应当注意人身安全和财产安全，爱护公共卫生，遵守社会秩序，尊重他人工作、生活、学习、休息的权利。</w:t>
      </w:r>
      <w:r>
        <w:rPr>
          <w:rFonts w:hint="eastAsia" w:ascii="仿宋_GB2312" w:hAnsi="仿宋_GB2312" w:eastAsia="仿宋_GB2312" w:cs="仿宋_GB2312"/>
          <w:sz w:val="32"/>
          <w:szCs w:val="32"/>
          <w:lang w:val="en-US"/>
        </w:rPr>
        <w:br w:type="textWrapping"/>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燃放烟花爆竹，不得向行人、车辆、建筑物、构筑物投掷，不得危及他人安全，不得影响交通秩序。</w:t>
      </w:r>
      <w:r>
        <w:rPr>
          <w:rFonts w:hint="eastAsia" w:ascii="仿宋_GB2312" w:hAnsi="仿宋_GB2312" w:eastAsia="仿宋_GB2312" w:cs="仿宋_GB2312"/>
          <w:sz w:val="32"/>
          <w:szCs w:val="32"/>
          <w:lang w:val="en-US"/>
        </w:rPr>
        <w:br w:type="textWrapping"/>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lang w:val="en-US"/>
        </w:rPr>
        <w:t></w:t>
      </w: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禁止任何单位和个人制作烟花爆竹。</w:t>
      </w:r>
      <w:r>
        <w:rPr>
          <w:rFonts w:hint="eastAsia" w:ascii="仿宋_GB2312" w:hAnsi="仿宋_GB2312" w:eastAsia="仿宋_GB2312" w:cs="仿宋_GB2312"/>
          <w:sz w:val="32"/>
          <w:szCs w:val="32"/>
          <w:lang w:val="en-US"/>
        </w:rPr>
        <w:br w:type="textWrapping"/>
      </w:r>
      <w:r>
        <w:rPr>
          <w:rFonts w:hint="eastAsia" w:ascii="仿宋_GB2312" w:hAnsi="仿宋_GB2312" w:eastAsia="仿宋_GB2312" w:cs="仿宋_GB2312"/>
          <w:sz w:val="32"/>
          <w:szCs w:val="32"/>
          <w:lang w:val="en-US"/>
        </w:rPr>
        <w:t xml:space="preserve">    </w:t>
      </w: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烟花爆竹批发企业应当按照国家规定取得《烟花爆竹经营</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批发</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许可证》。</w:t>
      </w:r>
    </w:p>
    <w:p>
      <w:pPr>
        <w:pStyle w:val="2"/>
        <w:keepNext w:val="0"/>
        <w:keepLines w:val="0"/>
        <w:pageBreakBefore w:val="0"/>
        <w:widowControl/>
        <w:kinsoku/>
        <w:wordWrap/>
        <w:overflowPunct/>
        <w:topLinePunct w:val="0"/>
        <w:autoSpaceDE/>
        <w:autoSpaceDN/>
        <w:bidi w:val="0"/>
        <w:spacing w:before="0" w:after="0" w:line="560" w:lineRule="exact"/>
        <w:ind w:left="0" w:leftChars="0" w:right="0" w:rightChars="0" w:firstLine="48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烟花爆竹批发企业不得在本规定适用区域内设立烟花爆竹储存仓库。</w:t>
      </w:r>
    </w:p>
    <w:p>
      <w:pPr>
        <w:pStyle w:val="2"/>
        <w:keepNext w:val="0"/>
        <w:keepLines w:val="0"/>
        <w:pageBreakBefore w:val="0"/>
        <w:widowControl/>
        <w:kinsoku/>
        <w:wordWrap/>
        <w:overflowPunct/>
        <w:topLinePunct w:val="0"/>
        <w:autoSpaceDE/>
        <w:autoSpaceDN/>
        <w:bidi w:val="0"/>
        <w:spacing w:before="0" w:after="0" w:line="560" w:lineRule="exact"/>
        <w:ind w:left="0" w:leftChars="0" w:right="0" w:rightChars="0" w:firstLine="48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xml:space="preserve">  拟从事烟花爆竹零售业务的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应当到所在区安全生产监督管理部门申请办理《烟花爆竹经营</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零售</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许可证》。</w:t>
      </w:r>
    </w:p>
    <w:p>
      <w:pPr>
        <w:pStyle w:val="2"/>
        <w:keepNext w:val="0"/>
        <w:keepLines w:val="0"/>
        <w:pageBreakBefore w:val="0"/>
        <w:widowControl/>
        <w:kinsoku/>
        <w:wordWrap/>
        <w:overflowPunct/>
        <w:topLinePunct w:val="0"/>
        <w:autoSpaceDE/>
        <w:autoSpaceDN/>
        <w:bidi w:val="0"/>
        <w:spacing w:before="0" w:after="0"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lang w:eastAsia="zh-CN"/>
        </w:rPr>
        <w:t>申请办理《烟花爆竹经营</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零售</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许可证》的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应当具备下列条件</w:t>
      </w:r>
      <w:r>
        <w:rPr>
          <w:rFonts w:hint="eastAsia" w:ascii="仿宋_GB2312" w:hAnsi="仿宋_GB2312" w:eastAsia="仿宋_GB2312" w:cs="仿宋_GB2312"/>
          <w:sz w:val="32"/>
          <w:szCs w:val="32"/>
          <w:lang w:val="en-US"/>
        </w:rPr>
        <w:t>:</w:t>
      </w:r>
    </w:p>
    <w:p>
      <w:pPr>
        <w:pStyle w:val="2"/>
        <w:keepNext w:val="0"/>
        <w:keepLines w:val="0"/>
        <w:pageBreakBefore w:val="0"/>
        <w:widowControl/>
        <w:kinsoku/>
        <w:wordWrap/>
        <w:overflowPunct/>
        <w:topLinePunct w:val="0"/>
        <w:autoSpaceDE/>
        <w:autoSpaceDN/>
        <w:bidi w:val="0"/>
        <w:spacing w:before="0" w:after="0" w:line="56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lang w:eastAsia="zh-CN"/>
        </w:rPr>
        <w:t>（一）经营场所符合规定的零售网点布设原则和安全条件；</w:t>
      </w:r>
    </w:p>
    <w:p>
      <w:pPr>
        <w:pStyle w:val="2"/>
        <w:keepNext w:val="0"/>
        <w:keepLines w:val="0"/>
        <w:pageBreakBefore w:val="0"/>
        <w:widowControl/>
        <w:kinsoku/>
        <w:wordWrap/>
        <w:overflowPunct/>
        <w:topLinePunct w:val="0"/>
        <w:autoSpaceDE/>
        <w:autoSpaceDN/>
        <w:bidi w:val="0"/>
        <w:spacing w:before="0" w:after="0" w:line="560" w:lineRule="exact"/>
        <w:ind w:left="0" w:leftChars="0" w:right="0" w:rightChars="0" w:firstLine="48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（二）负责人、销售人员具备与烟花爆竹销售活动相应的安全知识；</w:t>
      </w:r>
    </w:p>
    <w:p>
      <w:pPr>
        <w:pStyle w:val="2"/>
        <w:keepNext w:val="0"/>
        <w:keepLines w:val="0"/>
        <w:pageBreakBefore w:val="0"/>
        <w:widowControl/>
        <w:kinsoku/>
        <w:wordWrap/>
        <w:overflowPunct/>
        <w:topLinePunct w:val="0"/>
        <w:autoSpaceDE/>
        <w:autoSpaceDN/>
        <w:bidi w:val="0"/>
        <w:spacing w:before="0" w:after="0" w:line="560" w:lineRule="exact"/>
        <w:ind w:left="0" w:leftChars="0" w:right="0" w:rightChars="0" w:firstLine="48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（三）实行专店或者专柜销售，建立、健全安全管理制度</w:t>
      </w:r>
      <w:r>
        <w:rPr>
          <w:rFonts w:hint="eastAsia" w:ascii="仿宋_GB2312" w:hAnsi="仿宋_GB2312" w:eastAsia="仿宋_GB2312" w:cs="仿宋_GB2312"/>
          <w:sz w:val="32"/>
          <w:szCs w:val="32"/>
          <w:lang w:val="en-US"/>
        </w:rPr>
        <w:t>;</w:t>
      </w:r>
    </w:p>
    <w:p>
      <w:pPr>
        <w:pStyle w:val="2"/>
        <w:keepNext w:val="0"/>
        <w:keepLines w:val="0"/>
        <w:pageBreakBefore w:val="0"/>
        <w:widowControl/>
        <w:kinsoku/>
        <w:wordWrap/>
        <w:overflowPunct/>
        <w:topLinePunct w:val="0"/>
        <w:autoSpaceDE/>
        <w:autoSpaceDN/>
        <w:bidi w:val="0"/>
        <w:spacing w:before="0" w:after="0" w:line="560" w:lineRule="exact"/>
        <w:ind w:left="0" w:leftChars="0" w:right="0" w:rightChars="0" w:firstLine="48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（四）经营场所配备必要的消防器材</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张贴明显的安全警示标志。</w:t>
      </w:r>
    </w:p>
    <w:p>
      <w:pPr>
        <w:pStyle w:val="2"/>
        <w:keepNext w:val="0"/>
        <w:keepLines w:val="0"/>
        <w:pageBreakBefore w:val="0"/>
        <w:widowControl/>
        <w:kinsoku/>
        <w:wordWrap/>
        <w:overflowPunct/>
        <w:topLinePunct w:val="0"/>
        <w:autoSpaceDE/>
        <w:autoSpaceDN/>
        <w:bidi w:val="0"/>
        <w:spacing w:before="0" w:after="0" w:line="560" w:lineRule="exact"/>
        <w:ind w:left="0" w:leftChars="0" w:right="0" w:rightChars="0" w:firstLine="48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区安全生产监督管理部门应当自收到申请之日起十日内进行审查并作出是否批准的决定。对作出不予批准决定的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应当书面向申请人说明理由。</w:t>
      </w:r>
    </w:p>
    <w:p>
      <w:pPr>
        <w:pStyle w:val="2"/>
        <w:keepNext w:val="0"/>
        <w:keepLines w:val="0"/>
        <w:pageBreakBefore w:val="0"/>
        <w:widowControl/>
        <w:kinsoku/>
        <w:wordWrap/>
        <w:overflowPunct/>
        <w:topLinePunct w:val="0"/>
        <w:autoSpaceDE/>
        <w:autoSpaceDN/>
        <w:bidi w:val="0"/>
        <w:spacing w:before="0" w:after="0" w:line="560" w:lineRule="exact"/>
        <w:ind w:left="0" w:leftChars="0" w:right="0" w:rightChars="0" w:firstLine="48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烟花爆竹零售经营者应当从烟花爆竹批发企业采购烟花爆竹</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在农历腊月十五至正月十五期间销售。</w:t>
      </w:r>
    </w:p>
    <w:p>
      <w:pPr>
        <w:pStyle w:val="2"/>
        <w:keepNext w:val="0"/>
        <w:keepLines w:val="0"/>
        <w:pageBreakBefore w:val="0"/>
        <w:widowControl/>
        <w:kinsoku/>
        <w:wordWrap/>
        <w:overflowPunct/>
        <w:topLinePunct w:val="0"/>
        <w:autoSpaceDE/>
        <w:autoSpaceDN/>
        <w:bidi w:val="0"/>
        <w:spacing w:before="0" w:after="0" w:line="560" w:lineRule="exact"/>
        <w:ind w:left="0" w:leftChars="0" w:right="0" w:rightChars="0" w:firstLine="48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禁止销售、燃放拉炮、摔炮、砸炮以及其他危险性较大的烟花爆竹。</w:t>
      </w:r>
    </w:p>
    <w:p>
      <w:pPr>
        <w:pStyle w:val="2"/>
        <w:keepNext w:val="0"/>
        <w:keepLines w:val="0"/>
        <w:pageBreakBefore w:val="0"/>
        <w:widowControl/>
        <w:kinsoku/>
        <w:wordWrap/>
        <w:overflowPunct/>
        <w:topLinePunct w:val="0"/>
        <w:autoSpaceDE/>
        <w:autoSpaceDN/>
        <w:bidi w:val="0"/>
        <w:spacing w:before="0" w:after="0" w:line="560" w:lineRule="exact"/>
        <w:ind w:left="0" w:leftChars="0" w:right="0" w:rightChars="0" w:firstLine="48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禁止销售、燃放烟花爆竹的品种、规格</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由市安全生产监督管理部门会同市公安部门规定</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并在农历九月十五日前予以公布。</w:t>
      </w:r>
    </w:p>
    <w:p>
      <w:pPr>
        <w:pStyle w:val="2"/>
        <w:keepNext w:val="0"/>
        <w:keepLines w:val="0"/>
        <w:pageBreakBefore w:val="0"/>
        <w:widowControl/>
        <w:kinsoku/>
        <w:wordWrap/>
        <w:overflowPunct/>
        <w:topLinePunct w:val="0"/>
        <w:autoSpaceDE/>
        <w:autoSpaceDN/>
        <w:bidi w:val="0"/>
        <w:spacing w:before="0" w:after="0" w:line="560" w:lineRule="exact"/>
        <w:ind w:left="0" w:leftChars="0" w:right="0" w:rightChars="0" w:firstLine="48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烟花爆竹烟花爆竹批发企业购入烟花爆竹或者经批准施放焰火购入烟花的，应当到市公安部门申领《烟花爆竹道路运输许可证》，并由具备规定资质的运输企业承运。</w:t>
      </w:r>
    </w:p>
    <w:p>
      <w:pPr>
        <w:pStyle w:val="2"/>
        <w:keepNext w:val="0"/>
        <w:keepLines w:val="0"/>
        <w:pageBreakBefore w:val="0"/>
        <w:widowControl/>
        <w:kinsoku/>
        <w:wordWrap/>
        <w:overflowPunct/>
        <w:topLinePunct w:val="0"/>
        <w:autoSpaceDE/>
        <w:autoSpaceDN/>
        <w:bidi w:val="0"/>
        <w:spacing w:before="0" w:after="0" w:line="560" w:lineRule="exact"/>
        <w:ind w:left="0" w:leftChars="0" w:right="0" w:rightChars="0" w:firstLine="48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禁止携带烟花爆竹乘坐车、船、飞机等公共交通工具；禁止托运和邮寄烟花爆竹。</w:t>
      </w:r>
    </w:p>
    <w:p>
      <w:pPr>
        <w:pStyle w:val="2"/>
        <w:keepNext w:val="0"/>
        <w:keepLines w:val="0"/>
        <w:pageBreakBefore w:val="0"/>
        <w:widowControl/>
        <w:kinsoku/>
        <w:wordWrap/>
        <w:overflowPunct/>
        <w:topLinePunct w:val="0"/>
        <w:autoSpaceDE/>
        <w:autoSpaceDN/>
        <w:bidi w:val="0"/>
        <w:spacing w:before="0" w:after="0" w:line="560" w:lineRule="exact"/>
        <w:ind w:left="0" w:leftChars="0" w:right="0" w:rightChars="0" w:firstLine="48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xml:space="preserve">  对违反本规定的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按下列规定予以处罚</w:t>
      </w:r>
      <w:r>
        <w:rPr>
          <w:rFonts w:hint="eastAsia" w:ascii="仿宋_GB2312" w:hAnsi="仿宋_GB2312" w:eastAsia="仿宋_GB2312" w:cs="仿宋_GB2312"/>
          <w:sz w:val="32"/>
          <w:szCs w:val="32"/>
          <w:lang w:val="en-US"/>
        </w:rPr>
        <w:t>:</w:t>
      </w:r>
    </w:p>
    <w:p>
      <w:pPr>
        <w:pStyle w:val="2"/>
        <w:keepNext w:val="0"/>
        <w:keepLines w:val="0"/>
        <w:pageBreakBefore w:val="0"/>
        <w:widowControl/>
        <w:kinsoku/>
        <w:wordWrap/>
        <w:overflowPunct/>
        <w:topLinePunct w:val="0"/>
        <w:autoSpaceDE/>
        <w:autoSpaceDN/>
        <w:bidi w:val="0"/>
        <w:spacing w:before="0" w:after="0" w:line="560" w:lineRule="exact"/>
        <w:ind w:left="0" w:leftChars="0" w:right="0" w:rightChars="0" w:firstLine="48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对违反规定燃放烟花爆竹的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由公安部门或者城市管理行政执法部门责令停止燃放</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并处一百元以上五百元以下的罚款；</w:t>
      </w:r>
    </w:p>
    <w:p>
      <w:pPr>
        <w:pStyle w:val="2"/>
        <w:keepNext w:val="0"/>
        <w:keepLines w:val="0"/>
        <w:pageBreakBefore w:val="0"/>
        <w:widowControl/>
        <w:kinsoku/>
        <w:wordWrap/>
        <w:overflowPunct/>
        <w:topLinePunct w:val="0"/>
        <w:autoSpaceDE/>
        <w:autoSpaceDN/>
        <w:bidi w:val="0"/>
        <w:spacing w:before="0" w:after="0" w:line="560" w:lineRule="exact"/>
        <w:ind w:left="0" w:leftChars="0" w:right="0" w:rightChars="0" w:firstLine="48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对违反规定制作烟花爆竹的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由安全生产监督管理部门责令停止非法制作，没收其用于非法制作的工具、设备、原材料和烟花爆竹、非法所得</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对单位并处五万元以上十万元以下的罚款</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对个人并处二万元以上五万元以下的罚款；</w:t>
      </w:r>
    </w:p>
    <w:p>
      <w:pPr>
        <w:pStyle w:val="2"/>
        <w:keepNext w:val="0"/>
        <w:keepLines w:val="0"/>
        <w:pageBreakBefore w:val="0"/>
        <w:widowControl/>
        <w:kinsoku/>
        <w:wordWrap/>
        <w:overflowPunct/>
        <w:topLinePunct w:val="0"/>
        <w:autoSpaceDE/>
        <w:autoSpaceDN/>
        <w:bidi w:val="0"/>
        <w:spacing w:before="0" w:after="0" w:line="560" w:lineRule="exact"/>
        <w:ind w:left="0" w:leftChars="0" w:right="0" w:rightChars="0" w:firstLine="48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（三）对违反规定批发、零售烟花爆竹的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由安全生产监督管理部门或者工商行政管理部门责令停止违法行为、没收其烟花爆竹和非法所得</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对批发的并处二万元以上十万元以下的罚款</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对零售的并处一千元以上五千元以下的罚款；</w:t>
      </w:r>
    </w:p>
    <w:p>
      <w:pPr>
        <w:pStyle w:val="2"/>
        <w:keepNext w:val="0"/>
        <w:keepLines w:val="0"/>
        <w:pageBreakBefore w:val="0"/>
        <w:widowControl/>
        <w:kinsoku/>
        <w:wordWrap/>
        <w:overflowPunct/>
        <w:topLinePunct w:val="0"/>
        <w:autoSpaceDE/>
        <w:autoSpaceDN/>
        <w:bidi w:val="0"/>
        <w:spacing w:before="0" w:after="0" w:line="560" w:lineRule="exact"/>
        <w:ind w:left="0" w:leftChars="0" w:right="0" w:rightChars="0" w:firstLine="48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对未经许可经由道路运输烟花爆竹的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由公安部门责令停止非法运输活动、没收所运输的烟花爆竹及违法所得</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并处一万元以上五万元以下的罚款；</w:t>
      </w:r>
    </w:p>
    <w:p>
      <w:pPr>
        <w:pStyle w:val="2"/>
        <w:keepNext w:val="0"/>
        <w:keepLines w:val="0"/>
        <w:pageBreakBefore w:val="0"/>
        <w:widowControl/>
        <w:kinsoku/>
        <w:wordWrap/>
        <w:overflowPunct/>
        <w:topLinePunct w:val="0"/>
        <w:autoSpaceDE/>
        <w:autoSpaceDN/>
        <w:bidi w:val="0"/>
        <w:spacing w:before="0" w:after="0" w:line="560" w:lineRule="exact"/>
        <w:ind w:left="0" w:leftChars="0" w:right="0" w:rightChars="0" w:firstLine="48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对携带烟花爆竹搭乘公共交通工具</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或者邮寄烟花爆竹以及在托运的行李、包裹、邮件中夹带烟花爆竹的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由公安部门没收其烟花爆竹</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并处二百元以上一千元以下的罚款。</w:t>
      </w:r>
    </w:p>
    <w:p>
      <w:pPr>
        <w:pStyle w:val="2"/>
        <w:keepNext w:val="0"/>
        <w:keepLines w:val="0"/>
        <w:pageBreakBefore w:val="0"/>
        <w:widowControl/>
        <w:kinsoku/>
        <w:wordWrap/>
        <w:overflowPunct/>
        <w:topLinePunct w:val="0"/>
        <w:autoSpaceDE/>
        <w:autoSpaceDN/>
        <w:bidi w:val="0"/>
        <w:spacing w:before="0" w:after="0" w:line="560" w:lineRule="exact"/>
        <w:ind w:left="0" w:leftChars="0" w:right="0" w:rightChars="0" w:firstLine="48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对没收的非法烟花爆竹以及被弃置的废旧烟花爆竹</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由公安部门组织销毁。”</w:t>
      </w:r>
    </w:p>
    <w:p>
      <w:pPr>
        <w:pStyle w:val="2"/>
        <w:keepNext w:val="0"/>
        <w:keepLines w:val="0"/>
        <w:pageBreakBefore w:val="0"/>
        <w:widowControl/>
        <w:kinsoku/>
        <w:wordWrap/>
        <w:overflowPunct/>
        <w:topLinePunct w:val="0"/>
        <w:autoSpaceDE/>
        <w:autoSpaceDN/>
        <w:bidi w:val="0"/>
        <w:spacing w:before="0" w:after="0" w:line="560" w:lineRule="exact"/>
        <w:ind w:left="0" w:leftChars="0" w:right="0" w:rightChars="0" w:firstLine="48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当事人违反本规定，造成他人人身、财产损害的，依法承担赔偿责任，限制民事行为能力人、无民事行为能力人造成他人损害的，由其监护人依法承担赔偿责任；构成违反治安管理行为的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依法给予治安管理处罚；构成犯罪的，依法追究刑事责任。</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rPr>
        <w:br w:type="textWrapping"/>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对最先检举揭发违反本规定的行为，经查证属实的，由处罚机关给予奖励。</w:t>
      </w:r>
      <w:r>
        <w:rPr>
          <w:rFonts w:hint="eastAsia" w:ascii="仿宋_GB2312" w:hAnsi="仿宋_GB2312" w:eastAsia="仿宋_GB2312" w:cs="仿宋_GB2312"/>
          <w:sz w:val="32"/>
          <w:szCs w:val="32"/>
          <w:lang w:val="en-US"/>
        </w:rPr>
        <w:br w:type="textWrapping"/>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本规定自公布之日起施行。</w:t>
      </w:r>
    </w:p>
    <w:p>
      <w:pPr>
        <w:pStyle w:val="2"/>
        <w:keepNext w:val="0"/>
        <w:keepLines w:val="0"/>
        <w:pageBreakBefore w:val="0"/>
        <w:widowControl/>
        <w:kinsoku/>
        <w:wordWrap/>
        <w:overflowPunct/>
        <w:topLinePunct w:val="0"/>
        <w:autoSpaceDE/>
        <w:autoSpaceDN/>
        <w:bidi w:val="0"/>
        <w:spacing w:before="0" w:after="0" w:line="560" w:lineRule="exact"/>
        <w:ind w:left="0" w:leftChars="0" w:right="0" w:rightChars="0" w:firstLine="480"/>
        <w:textAlignment w:val="auto"/>
        <w:outlineLvl w:val="9"/>
        <w:rPr>
          <w:rFonts w:hint="eastAsia" w:ascii="仿宋_GB2312" w:hAnsi="仿宋_GB2312" w:eastAsia="仿宋_GB2312" w:cs="仿宋_GB2312"/>
          <w:sz w:val="32"/>
          <w:szCs w:val="32"/>
          <w:lang w:val="en-US"/>
        </w:rPr>
      </w:pPr>
    </w:p>
    <w:p>
      <w:pPr>
        <w:pStyle w:val="2"/>
        <w:keepNext w:val="0"/>
        <w:keepLines w:val="0"/>
        <w:pageBreakBefore w:val="0"/>
        <w:widowControl/>
        <w:kinsoku/>
        <w:wordWrap/>
        <w:overflowPunct/>
        <w:topLinePunct w:val="0"/>
        <w:autoSpaceDE/>
        <w:autoSpaceDN/>
        <w:bidi w:val="0"/>
        <w:spacing w:before="0" w:after="0" w:line="560" w:lineRule="exact"/>
        <w:ind w:left="0" w:leftChars="0" w:right="0" w:rightChars="0" w:firstLine="48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417" w:bottom="1587" w:left="1587" w:header="851" w:footer="992" w:gutter="0"/>
      <w:paperSrc/>
      <w:pgNumType w:fmt="numberInDash"/>
      <w:cols w:space="72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ql5uc8AAAAFAQAADwAAAAAAAAABACAAAAAiAAAAZHJzL2Rvd25yZXYueG1sUEsBAhQAFAAA&#10;AAgAh07iQC5WV2m/AQAAYAMAAA4AAAAAAAAAAQAgAAAAHgEAAGRycy9lMm9Eb2MueG1sUEsFBgAA&#10;AAAGAAYAWQEAAE8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8F819E6"/>
    <w:rsid w:val="0CE17D52"/>
    <w:rsid w:val="13C70248"/>
    <w:rsid w:val="24624591"/>
    <w:rsid w:val="2D220E3D"/>
    <w:rsid w:val="2E37200A"/>
    <w:rsid w:val="59D67913"/>
    <w:rsid w:val="6C042548"/>
    <w:rsid w:val="6E3D1F0C"/>
    <w:rsid w:val="7A0A71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7">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9"/>
      <w:tblLayout w:type="fixed"/>
      <w:tblCellMar>
        <w:top w:w="0" w:type="dxa"/>
        <w:left w:w="108" w:type="dxa"/>
        <w:bottom w:w="0" w:type="dxa"/>
        <w:right w:w="108" w:type="dxa"/>
      </w:tblCellMar>
    </w:tblPr>
    <w:tcPr>
      <w:textDirection w:val="lrTb"/>
    </w:tcPr>
  </w:style>
  <w:style w:type="paragraph" w:styleId="2">
    <w:name w:val="Body Text First Indent"/>
    <w:basedOn w:val="1"/>
    <w:unhideWhenUsed/>
    <w:uiPriority w:val="99"/>
    <w:pPr>
      <w:keepNext w:val="0"/>
      <w:keepLines w:val="0"/>
      <w:widowControl w:val="0"/>
      <w:suppressLineNumbers w:val="0"/>
      <w:adjustRightInd w:val="0"/>
      <w:snapToGrid w:val="0"/>
      <w:spacing w:before="0" w:beforeAutospacing="0" w:after="0" w:afterAutospacing="0" w:line="360" w:lineRule="auto"/>
      <w:ind w:left="0" w:right="0" w:firstLine="640" w:firstLineChars="200"/>
      <w:jc w:val="both"/>
    </w:pPr>
    <w:rPr>
      <w:rFonts w:hint="eastAsia" w:ascii="宋体" w:hAnsi="宋体" w:eastAsia="仿宋_GB2312" w:cs="Times New Roman"/>
      <w:kern w:val="0"/>
      <w:sz w:val="32"/>
      <w:szCs w:val="20"/>
      <w:lang w:val="en-US" w:eastAsia="zh-CN" w:bidi="ar-SA"/>
    </w:rPr>
  </w:style>
  <w:style w:type="paragraph" w:styleId="3">
    <w:name w:val="footer"/>
    <w:basedOn w:val="1"/>
    <w:unhideWhenUsed/>
    <w:uiPriority w:val="0"/>
    <w:pPr>
      <w:tabs>
        <w:tab w:val="center" w:pos="4153"/>
        <w:tab w:val="right" w:pos="8306"/>
      </w:tabs>
      <w:snapToGrid w:val="0"/>
      <w:jc w:val="left"/>
    </w:pPr>
    <w:rPr>
      <w:sz w:val="18"/>
    </w:rPr>
  </w:style>
  <w:style w:type="paragraph" w:styleId="4">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6">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 w:type="character" w:styleId="8">
    <w:name w:val="Strong"/>
    <w:basedOn w:val="7"/>
    <w:qFormat/>
    <w:uiPriority w:val="22"/>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wth</cp:lastModifiedBy>
  <dcterms:modified xsi:type="dcterms:W3CDTF">2017-01-10T07:02:14Z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