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山西省人民代表大会常务委员会关于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废止《山西省合同监督管理条例》的决定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2021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5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28</w:t>
      </w:r>
      <w:r>
        <w:rPr>
          <w:rFonts w:hint="eastAsia" w:ascii="楷体_GB2312" w:hAnsi="楷体_GB2312" w:eastAsia="楷体_GB2312" w:cs="楷体_GB2312"/>
          <w:sz w:val="32"/>
        </w:rPr>
        <w:t>日山西省第十三届人民代表大会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</w:rPr>
        <w:t>常务委员会第二十七次会议通过）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仿宋_GB2312" w:hAnsi="仿宋_GB2312" w:eastAsia="仿宋_GB2312" w:cs="仿宋_GB2312"/>
          <w:sz w:val="32"/>
        </w:rPr>
        <w:t>山西省第十三届人民代表大会常务委员会第二十七次会议决定：</w:t>
      </w:r>
      <w:r>
        <w:rPr>
          <w:rFonts w:hint="default" w:ascii="Times New Roman" w:hAnsi="Times New Roman" w:eastAsia="仿宋_GB2312" w:cs="Times New Roman"/>
          <w:sz w:val="32"/>
        </w:rPr>
        <w:t>2002</w:t>
      </w:r>
      <w:r>
        <w:rPr>
          <w:rFonts w:hint="eastAsia"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9</w:t>
      </w:r>
      <w:r>
        <w:rPr>
          <w:rFonts w:hint="eastAsia"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28</w:t>
      </w:r>
      <w:r>
        <w:rPr>
          <w:rFonts w:hint="eastAsia" w:ascii="仿宋_GB2312" w:hAnsi="仿宋_GB2312" w:eastAsia="仿宋_GB2312" w:cs="仿宋_GB2312"/>
          <w:sz w:val="32"/>
        </w:rPr>
        <w:t>日山西省第九届人民代表大会常务委员会第三十一次会议通过的《山西省合同监督管理条例》自</w:t>
      </w:r>
      <w:r>
        <w:rPr>
          <w:rFonts w:hint="default" w:ascii="Times New Roman" w:hAnsi="Times New Roman" w:eastAsia="仿宋_GB2312" w:cs="Times New Roman"/>
          <w:sz w:val="32"/>
        </w:rPr>
        <w:t>2021</w:t>
      </w:r>
      <w:r>
        <w:rPr>
          <w:rFonts w:hint="eastAsia"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6</w:t>
      </w:r>
      <w:r>
        <w:rPr>
          <w:rFonts w:hint="eastAsia"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hint="eastAsia" w:ascii="仿宋_GB2312" w:hAnsi="仿宋_GB2312" w:eastAsia="仿宋_GB2312" w:cs="仿宋_GB2312"/>
          <w:sz w:val="32"/>
        </w:rPr>
        <w:t>日起废止。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0263081"/>
    <w:rsid w:val="11E4354D"/>
    <w:rsid w:val="16DC7373"/>
    <w:rsid w:val="2C587808"/>
    <w:rsid w:val="344634A2"/>
    <w:rsid w:val="3DE63740"/>
    <w:rsid w:val="481351D2"/>
    <w:rsid w:val="53543565"/>
    <w:rsid w:val="558A062C"/>
    <w:rsid w:val="563F7A8A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2024-04-23T04:18:42Z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