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晋中市人民代表大会常务委员会关于修改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《晋中市国家湿地公园保护条例》的决定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（2023年6月26日晋中市第五届人民代表大会常务委员会第十次会议通过　2023年7月29日山西省第十四届人民代表大会常务委员会第四次会议批准）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晋中市第五届人民代表大会常务委员会第十次会议决定对《晋中市国家湿地公园保护条例》作如下修改：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删去第二十五条。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《晋中市国家湿地公园保护条例》根据本决定作相应修改并对条文顺序作相应调整，重新公布。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B5B2765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2023-11-12T02:11:09Z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