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广东省人民代表大会常务委员会关于修改</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《广东省促进科学技术进步条例》等九项</w:t>
      </w:r>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地方性法规的决定</w:t>
      </w:r>
    </w:p>
    <w:p>
      <w:pPr>
        <w:spacing w:beforeLines="0" w:afterLines="0" w:line="590" w:lineRule="exact"/>
        <w:ind w:firstLine="0" w:firstLineChars="0"/>
        <w:jc w:val="center"/>
        <w:rPr>
          <w:rFonts w:hint="eastAsia" w:ascii="宋体" w:hAnsi="宋体" w:eastAsia="楷体_GB2312" w:cs="仿宋_GB2312"/>
          <w:color w:val="000000"/>
          <w:kern w:val="0"/>
          <w:sz w:val="32"/>
          <w:szCs w:val="32"/>
        </w:rPr>
      </w:pPr>
      <w:r>
        <w:rPr>
          <w:rFonts w:hint="eastAsia" w:ascii="宋体" w:hAnsi="宋体" w:eastAsia="楷体_GB2312" w:cs="仿宋_GB2312"/>
          <w:color w:val="000000"/>
          <w:kern w:val="0"/>
          <w:sz w:val="32"/>
          <w:szCs w:val="32"/>
        </w:rPr>
        <w:t>（20</w:t>
      </w:r>
      <w:r>
        <w:rPr>
          <w:rFonts w:hint="eastAsia" w:ascii="宋体" w:hAnsi="宋体" w:eastAsia="楷体_GB2312" w:cs="仿宋_GB2312"/>
          <w:color w:val="000000"/>
          <w:kern w:val="0"/>
          <w:sz w:val="32"/>
          <w:szCs w:val="32"/>
          <w:lang w:val="en-US" w:eastAsia="zh-CN"/>
        </w:rPr>
        <w:t>20</w:t>
      </w:r>
      <w:r>
        <w:rPr>
          <w:rFonts w:hint="eastAsia" w:ascii="宋体" w:hAnsi="宋体" w:eastAsia="楷体_GB2312" w:cs="仿宋_GB2312"/>
          <w:color w:val="000000"/>
          <w:kern w:val="0"/>
          <w:sz w:val="32"/>
          <w:szCs w:val="32"/>
        </w:rPr>
        <w:t>年</w:t>
      </w:r>
      <w:r>
        <w:rPr>
          <w:rFonts w:hint="eastAsia" w:ascii="宋体" w:hAnsi="宋体" w:eastAsia="楷体_GB2312" w:cs="仿宋_GB2312"/>
          <w:color w:val="000000"/>
          <w:kern w:val="0"/>
          <w:sz w:val="32"/>
          <w:szCs w:val="32"/>
          <w:lang w:val="en-US" w:eastAsia="zh-CN"/>
        </w:rPr>
        <w:t>11</w:t>
      </w:r>
      <w:r>
        <w:rPr>
          <w:rFonts w:hint="eastAsia" w:ascii="宋体" w:hAnsi="宋体" w:eastAsia="楷体_GB2312" w:cs="仿宋_GB2312"/>
          <w:color w:val="000000"/>
          <w:kern w:val="0"/>
          <w:sz w:val="32"/>
          <w:szCs w:val="32"/>
        </w:rPr>
        <w:t>月</w:t>
      </w:r>
      <w:r>
        <w:rPr>
          <w:rFonts w:hint="eastAsia" w:ascii="宋体" w:hAnsi="宋体" w:eastAsia="楷体_GB2312" w:cs="仿宋_GB2312"/>
          <w:color w:val="000000"/>
          <w:kern w:val="0"/>
          <w:sz w:val="32"/>
          <w:szCs w:val="32"/>
          <w:lang w:val="en-US" w:eastAsia="zh-CN"/>
        </w:rPr>
        <w:t>27</w:t>
      </w:r>
      <w:r>
        <w:rPr>
          <w:rFonts w:hint="eastAsia" w:ascii="宋体" w:hAnsi="宋体" w:eastAsia="楷体_GB2312" w:cs="仿宋_GB2312"/>
          <w:color w:val="000000"/>
          <w:kern w:val="0"/>
          <w:sz w:val="32"/>
          <w:szCs w:val="32"/>
        </w:rPr>
        <w:t>日</w:t>
      </w:r>
      <w:r>
        <w:rPr>
          <w:rFonts w:hint="eastAsia" w:ascii="宋体" w:hAnsi="宋体" w:eastAsia="楷体_GB2312" w:cs="仿宋_GB2312"/>
          <w:color w:val="000000"/>
          <w:kern w:val="0"/>
          <w:sz w:val="32"/>
          <w:szCs w:val="32"/>
          <w:lang w:eastAsia="zh-CN"/>
        </w:rPr>
        <w:t>广东省</w:t>
      </w:r>
      <w:r>
        <w:rPr>
          <w:rFonts w:hint="eastAsia" w:ascii="宋体" w:hAnsi="宋体" w:eastAsia="楷体_GB2312" w:cs="仿宋_GB2312"/>
          <w:color w:val="000000"/>
          <w:kern w:val="0"/>
          <w:sz w:val="32"/>
          <w:szCs w:val="32"/>
        </w:rPr>
        <w:t>第十</w:t>
      </w:r>
      <w:r>
        <w:rPr>
          <w:rFonts w:hint="eastAsia" w:ascii="宋体" w:hAnsi="宋体" w:eastAsia="楷体_GB2312" w:cs="仿宋_GB2312"/>
          <w:color w:val="000000"/>
          <w:kern w:val="0"/>
          <w:sz w:val="32"/>
          <w:szCs w:val="32"/>
          <w:lang w:eastAsia="zh-CN"/>
        </w:rPr>
        <w:t>三</w:t>
      </w:r>
      <w:r>
        <w:rPr>
          <w:rFonts w:hint="eastAsia" w:ascii="宋体" w:hAnsi="宋体" w:eastAsia="楷体_GB2312" w:cs="仿宋_GB2312"/>
          <w:color w:val="000000"/>
          <w:kern w:val="0"/>
          <w:sz w:val="32"/>
          <w:szCs w:val="32"/>
        </w:rPr>
        <w:t>届人民代表大会</w:t>
      </w:r>
    </w:p>
    <w:p>
      <w:pPr>
        <w:spacing w:beforeLines="0" w:afterLines="0" w:line="590" w:lineRule="exact"/>
        <w:ind w:firstLine="0" w:firstLineChars="0"/>
        <w:jc w:val="center"/>
        <w:rPr>
          <w:rFonts w:hint="eastAsia" w:ascii="宋体" w:hAnsi="宋体" w:eastAsia="楷体_GB2312" w:cs="仿宋_GB2312"/>
          <w:color w:val="000000"/>
          <w:kern w:val="0"/>
          <w:sz w:val="32"/>
          <w:szCs w:val="32"/>
        </w:rPr>
      </w:pPr>
      <w:r>
        <w:rPr>
          <w:rFonts w:hint="eastAsia" w:ascii="宋体" w:hAnsi="宋体" w:eastAsia="楷体_GB2312" w:cs="仿宋_GB2312"/>
          <w:color w:val="000000"/>
          <w:kern w:val="0"/>
          <w:sz w:val="32"/>
          <w:szCs w:val="32"/>
        </w:rPr>
        <w:t>常务委员会第</w:t>
      </w:r>
      <w:r>
        <w:rPr>
          <w:rFonts w:hint="eastAsia" w:ascii="宋体" w:hAnsi="宋体" w:eastAsia="楷体_GB2312" w:cs="仿宋_GB2312"/>
          <w:color w:val="000000"/>
          <w:kern w:val="0"/>
          <w:sz w:val="32"/>
          <w:szCs w:val="32"/>
          <w:lang w:eastAsia="zh-CN"/>
        </w:rPr>
        <w:t>二十六</w:t>
      </w:r>
      <w:r>
        <w:rPr>
          <w:rFonts w:hint="eastAsia" w:ascii="宋体" w:hAnsi="宋体" w:eastAsia="楷体_GB2312" w:cs="仿宋_GB2312"/>
          <w:color w:val="000000"/>
          <w:kern w:val="0"/>
          <w:sz w:val="32"/>
          <w:szCs w:val="32"/>
        </w:rPr>
        <w:t>次会议通过）</w:t>
      </w:r>
    </w:p>
    <w:p>
      <w:pPr>
        <w:pStyle w:val="2"/>
        <w:spacing w:beforeLines="0" w:afterLines="0" w:line="590" w:lineRule="exact"/>
        <w:rPr>
          <w:rFonts w:hint="default" w:ascii="宋体" w:hAnsi="宋体"/>
        </w:rPr>
      </w:pPr>
    </w:p>
    <w:p>
      <w:pPr>
        <w:spacing w:beforeLines="0" w:afterLines="0" w:line="590" w:lineRule="exact"/>
        <w:ind w:firstLine="640" w:firstLineChars="200"/>
        <w:rPr>
          <w:rFonts w:hint="eastAsia" w:ascii="宋体" w:hAnsi="宋体" w:eastAsia="仿宋_GB2312" w:cs="仿宋"/>
          <w:color w:val="000000"/>
          <w:sz w:val="32"/>
          <w:szCs w:val="32"/>
          <w:lang w:eastAsia="zh-CN"/>
        </w:rPr>
      </w:pPr>
      <w:r>
        <w:rPr>
          <w:rFonts w:hint="eastAsia" w:ascii="宋体" w:hAnsi="宋体" w:eastAsia="仿宋_GB2312" w:cs="仿宋"/>
          <w:sz w:val="32"/>
          <w:szCs w:val="32"/>
        </w:rPr>
        <w:t>广东省第十三届人民代表大会常务委员会第</w:t>
      </w:r>
      <w:r>
        <w:rPr>
          <w:rFonts w:hint="eastAsia" w:ascii="宋体" w:hAnsi="宋体" w:eastAsia="仿宋_GB2312" w:cs="仿宋"/>
          <w:sz w:val="32"/>
          <w:szCs w:val="32"/>
          <w:lang w:val="en-US" w:eastAsia="zh-CN"/>
        </w:rPr>
        <w:t>二十六</w:t>
      </w:r>
      <w:r>
        <w:rPr>
          <w:rFonts w:hint="eastAsia" w:ascii="宋体" w:hAnsi="宋体" w:eastAsia="仿宋_GB2312" w:cs="仿宋"/>
          <w:sz w:val="32"/>
          <w:szCs w:val="32"/>
        </w:rPr>
        <w:t>次会议决定：</w:t>
      </w:r>
    </w:p>
    <w:p>
      <w:pPr>
        <w:snapToGrid w:val="0"/>
        <w:spacing w:beforeLines="0" w:afterLines="0" w:line="590" w:lineRule="exact"/>
        <w:ind w:firstLine="640" w:firstLineChars="200"/>
        <w:textAlignment w:val="bottom"/>
        <w:rPr>
          <w:rFonts w:hint="eastAsia" w:ascii="宋体" w:hAnsi="宋体" w:eastAsia="黑体" w:cs="黑体"/>
          <w:sz w:val="32"/>
          <w:szCs w:val="32"/>
          <w:lang w:eastAsia="zh-CN"/>
        </w:rPr>
      </w:pPr>
      <w:r>
        <w:rPr>
          <w:rFonts w:hint="eastAsia" w:ascii="宋体" w:hAnsi="宋体" w:eastAsia="黑体" w:cs="黑体"/>
          <w:sz w:val="32"/>
          <w:szCs w:val="32"/>
        </w:rPr>
        <w:t>一、</w:t>
      </w:r>
      <w:r>
        <w:rPr>
          <w:rFonts w:hint="eastAsia" w:ascii="宋体" w:hAnsi="宋体" w:eastAsia="黑体" w:cs="黑体"/>
          <w:sz w:val="32"/>
          <w:szCs w:val="32"/>
          <w:lang w:eastAsia="zh-CN"/>
        </w:rPr>
        <w:t>对《</w:t>
      </w:r>
      <w:r>
        <w:rPr>
          <w:rFonts w:hint="eastAsia" w:ascii="宋体" w:hAnsi="宋体" w:eastAsia="黑体" w:cs="黑体"/>
          <w:sz w:val="32"/>
          <w:szCs w:val="32"/>
        </w:rPr>
        <w:t>广东省促进科学技术进步条例</w:t>
      </w:r>
      <w:r>
        <w:rPr>
          <w:rFonts w:hint="eastAsia" w:ascii="宋体" w:hAnsi="宋体" w:eastAsia="黑体" w:cs="黑体"/>
          <w:sz w:val="32"/>
          <w:szCs w:val="32"/>
          <w:lang w:eastAsia="zh-CN"/>
        </w:rPr>
        <w:t>》作出修改</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（一）</w:t>
      </w:r>
      <w:r>
        <w:rPr>
          <w:rFonts w:hint="eastAsia" w:ascii="宋体" w:hAnsi="宋体" w:eastAsia="仿宋_GB2312" w:cs="仿宋"/>
          <w:sz w:val="32"/>
          <w:szCs w:val="32"/>
          <w:lang w:eastAsia="zh-CN"/>
        </w:rPr>
        <w:t>将第十六条中的“重点大学”修改为“较高水平的高等学校”。</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（二）删去第二十四条。</w:t>
      </w:r>
    </w:p>
    <w:p>
      <w:pPr>
        <w:spacing w:beforeLines="0" w:afterLines="0" w:line="590" w:lineRule="exact"/>
        <w:rPr>
          <w:rFonts w:hint="eastAsia" w:ascii="宋体" w:hAnsi="宋体" w:eastAsia="仿宋_GB2312" w:cs="仿宋"/>
          <w:sz w:val="32"/>
          <w:szCs w:val="32"/>
        </w:rPr>
      </w:pPr>
      <w:r>
        <w:rPr>
          <w:rFonts w:hint="eastAsia" w:ascii="宋体" w:hAnsi="宋体" w:eastAsia="仿宋_GB2312" w:cs="仿宋"/>
          <w:sz w:val="32"/>
          <w:szCs w:val="32"/>
        </w:rPr>
        <w:t xml:space="preserve">    （</w:t>
      </w:r>
      <w:r>
        <w:rPr>
          <w:rFonts w:hint="eastAsia" w:ascii="宋体" w:hAnsi="宋体" w:eastAsia="仿宋_GB2312" w:cs="仿宋"/>
          <w:sz w:val="32"/>
          <w:szCs w:val="32"/>
          <w:lang w:eastAsia="zh-CN"/>
        </w:rPr>
        <w:t>三</w:t>
      </w:r>
      <w:r>
        <w:rPr>
          <w:rFonts w:hint="eastAsia" w:ascii="宋体" w:hAnsi="宋体" w:eastAsia="仿宋_GB2312" w:cs="仿宋"/>
          <w:sz w:val="32"/>
          <w:szCs w:val="32"/>
        </w:rPr>
        <w:t>）删去第二十六条中的“发明者自行要求调离本单位后，其权利自动消失”。</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rPr>
      </w:pPr>
      <w:r>
        <w:rPr>
          <w:rFonts w:hint="eastAsia" w:ascii="宋体" w:hAnsi="宋体" w:eastAsia="仿宋_GB2312" w:cs="仿宋"/>
          <w:sz w:val="32"/>
          <w:szCs w:val="32"/>
          <w:highlight w:val="none"/>
          <w:lang w:val="en-US" w:eastAsia="zh-CN"/>
        </w:rPr>
        <w:t>此外，对条文顺序作相应调整。</w:t>
      </w:r>
    </w:p>
    <w:p>
      <w:pPr>
        <w:snapToGrid w:val="0"/>
        <w:spacing w:beforeLines="0" w:afterLines="0" w:line="590" w:lineRule="exact"/>
        <w:ind w:firstLine="640" w:firstLineChars="200"/>
        <w:textAlignment w:val="bottom"/>
        <w:rPr>
          <w:rFonts w:hint="eastAsia" w:ascii="宋体" w:hAnsi="宋体" w:eastAsia="黑体" w:cs="黑体"/>
          <w:sz w:val="32"/>
          <w:szCs w:val="32"/>
        </w:rPr>
      </w:pPr>
      <w:r>
        <w:rPr>
          <w:rFonts w:hint="eastAsia" w:ascii="宋体" w:hAnsi="宋体" w:eastAsia="黑体" w:cs="黑体"/>
          <w:sz w:val="32"/>
          <w:szCs w:val="32"/>
        </w:rPr>
        <w:t>二、</w:t>
      </w:r>
      <w:r>
        <w:rPr>
          <w:rFonts w:hint="eastAsia" w:ascii="宋体" w:hAnsi="宋体" w:eastAsia="黑体" w:cs="黑体"/>
          <w:sz w:val="32"/>
          <w:szCs w:val="32"/>
          <w:lang w:eastAsia="zh-CN"/>
        </w:rPr>
        <w:t>对《</w:t>
      </w:r>
      <w:r>
        <w:rPr>
          <w:rFonts w:hint="eastAsia" w:ascii="宋体" w:hAnsi="宋体" w:eastAsia="黑体" w:cs="黑体"/>
          <w:sz w:val="32"/>
          <w:szCs w:val="32"/>
        </w:rPr>
        <w:t>广东省人口与计划生育条例</w:t>
      </w:r>
      <w:r>
        <w:rPr>
          <w:rFonts w:hint="eastAsia" w:ascii="宋体" w:hAnsi="宋体" w:eastAsia="黑体" w:cs="黑体"/>
          <w:sz w:val="32"/>
          <w:szCs w:val="32"/>
          <w:lang w:eastAsia="zh-CN"/>
        </w:rPr>
        <w:t>》作出修改</w:t>
      </w:r>
    </w:p>
    <w:p>
      <w:pPr>
        <w:keepNext w:val="0"/>
        <w:keepLines w:val="0"/>
        <w:pageBreakBefore w:val="0"/>
        <w:widowControl w:val="0"/>
        <w:numPr>
          <w:ilvl w:val="0"/>
          <w:numId w:val="0"/>
        </w:numPr>
        <w:kinsoku/>
        <w:wordWrap/>
        <w:overflowPunct/>
        <w:topLinePunct w:val="0"/>
        <w:autoSpaceDE/>
        <w:autoSpaceDN/>
        <w:bidi w:val="0"/>
        <w:adjustRightInd/>
        <w:snapToGrid w:val="0"/>
        <w:spacing w:beforeLines="0" w:afterLines="0" w:line="590" w:lineRule="exact"/>
        <w:ind w:right="0" w:rightChars="0" w:firstLine="655" w:firstLineChars="0"/>
        <w:jc w:val="both"/>
        <w:textAlignment w:val="auto"/>
        <w:outlineLvl w:val="9"/>
        <w:rPr>
          <w:rFonts w:hint="eastAsia" w:ascii="宋体" w:hAnsi="宋体" w:eastAsia="仿宋_GB2312" w:cs="仿宋"/>
          <w:sz w:val="32"/>
          <w:szCs w:val="32"/>
        </w:rPr>
      </w:pPr>
      <w:r>
        <w:rPr>
          <w:rFonts w:hint="eastAsia" w:ascii="宋体" w:hAnsi="宋体" w:eastAsia="仿宋_GB2312" w:cs="仿宋"/>
          <w:sz w:val="32"/>
          <w:szCs w:val="32"/>
        </w:rPr>
        <w:t>将第四十六条第三项中的“未办理结婚登记生育第一胎子女，责令补办结婚登记”修改为“未办理结婚登记生育第一胎子女，告知其依法办</w:t>
      </w:r>
      <w:r>
        <w:rPr>
          <w:rFonts w:hint="eastAsia" w:ascii="宋体" w:hAnsi="宋体" w:eastAsia="仿宋_GB2312" w:cs="仿宋"/>
          <w:sz w:val="32"/>
          <w:szCs w:val="32"/>
          <w:lang w:eastAsia="zh-CN"/>
        </w:rPr>
        <w:t>理</w:t>
      </w:r>
      <w:r>
        <w:rPr>
          <w:rFonts w:hint="eastAsia" w:ascii="宋体" w:hAnsi="宋体" w:eastAsia="仿宋_GB2312" w:cs="仿宋"/>
          <w:sz w:val="32"/>
          <w:szCs w:val="32"/>
        </w:rPr>
        <w:t>结婚登记”。</w:t>
      </w:r>
    </w:p>
    <w:p>
      <w:pPr>
        <w:spacing w:beforeLines="0" w:afterLines="0" w:line="590" w:lineRule="exact"/>
        <w:ind w:firstLine="640" w:firstLineChars="200"/>
        <w:rPr>
          <w:rFonts w:hint="eastAsia" w:ascii="宋体" w:hAnsi="宋体" w:eastAsia="黑体" w:cs="黑体"/>
          <w:color w:val="000000"/>
          <w:sz w:val="32"/>
          <w:szCs w:val="32"/>
        </w:rPr>
      </w:pPr>
      <w:r>
        <w:rPr>
          <w:rFonts w:hint="eastAsia" w:ascii="宋体" w:hAnsi="宋体" w:eastAsia="黑体" w:cs="黑体"/>
          <w:color w:val="000000"/>
          <w:sz w:val="32"/>
          <w:szCs w:val="32"/>
        </w:rPr>
        <w:t>三、</w:t>
      </w:r>
      <w:r>
        <w:rPr>
          <w:rFonts w:hint="eastAsia" w:ascii="宋体" w:hAnsi="宋体" w:eastAsia="黑体" w:cs="黑体"/>
          <w:sz w:val="32"/>
          <w:szCs w:val="32"/>
          <w:lang w:eastAsia="zh-CN"/>
        </w:rPr>
        <w:t>对《</w:t>
      </w:r>
      <w:r>
        <w:rPr>
          <w:rFonts w:hint="eastAsia" w:ascii="宋体" w:hAnsi="宋体" w:eastAsia="黑体" w:cs="黑体"/>
          <w:color w:val="000000"/>
          <w:sz w:val="32"/>
          <w:szCs w:val="32"/>
        </w:rPr>
        <w:t>广东省房地产开发经营条例</w:t>
      </w:r>
      <w:r>
        <w:rPr>
          <w:rFonts w:hint="eastAsia" w:ascii="宋体" w:hAnsi="宋体" w:eastAsia="黑体" w:cs="黑体"/>
          <w:sz w:val="32"/>
          <w:szCs w:val="32"/>
          <w:lang w:eastAsia="zh-CN"/>
        </w:rPr>
        <w:t>》作出修改</w:t>
      </w:r>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40" w:firstLineChars="200"/>
        <w:jc w:val="both"/>
        <w:textAlignment w:val="bottom"/>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（一）将第三条第一款、第四条、第十二条、第十八条第一款中的“建设行政主管部门”修改为“住房城乡建设主管部门”。</w:t>
      </w:r>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40" w:firstLineChars="200"/>
        <w:jc w:val="both"/>
        <w:outlineLvl w:val="9"/>
        <w:rPr>
          <w:rFonts w:hint="eastAsia" w:ascii="宋体" w:hAnsi="宋体" w:eastAsia="仿宋_GB2312" w:cs="仿宋"/>
          <w:color w:val="000000"/>
          <w:sz w:val="32"/>
          <w:szCs w:val="32"/>
          <w:lang w:eastAsia="zh-CN"/>
        </w:rPr>
      </w:pPr>
      <w:r>
        <w:rPr>
          <w:rFonts w:hint="eastAsia" w:ascii="宋体" w:hAnsi="宋体" w:eastAsia="仿宋_GB2312" w:cs="仿宋"/>
          <w:color w:val="000000"/>
          <w:sz w:val="32"/>
          <w:szCs w:val="32"/>
          <w:lang w:eastAsia="zh-CN"/>
        </w:rPr>
        <w:t>（二）将第六条中的“房地产开发企业”修改为“房地产开发经营企业”，“不得少于十二人、八人和四人”修改为“不得少于二十人、十人和五人”。</w:t>
      </w:r>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40" w:firstLineChars="200"/>
        <w:jc w:val="both"/>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w:t>
      </w:r>
      <w:r>
        <w:rPr>
          <w:rFonts w:hint="eastAsia" w:ascii="宋体" w:hAnsi="宋体" w:eastAsia="仿宋_GB2312" w:cs="仿宋"/>
          <w:i w:val="0"/>
          <w:iCs w:val="0"/>
          <w:color w:val="000000"/>
          <w:sz w:val="32"/>
          <w:szCs w:val="32"/>
          <w:u w:val="none"/>
          <w:lang w:eastAsia="zh-CN"/>
        </w:rPr>
        <w:t>三</w:t>
      </w:r>
      <w:r>
        <w:rPr>
          <w:rFonts w:hint="eastAsia" w:ascii="宋体" w:hAnsi="宋体" w:eastAsia="仿宋_GB2312" w:cs="仿宋"/>
          <w:color w:val="000000"/>
          <w:sz w:val="32"/>
          <w:szCs w:val="32"/>
        </w:rPr>
        <w:t>）将第七条修改为：“组建</w:t>
      </w:r>
      <w:r>
        <w:rPr>
          <w:rFonts w:hint="eastAsia" w:ascii="宋体" w:hAnsi="宋体" w:eastAsia="仿宋_GB2312" w:cs="仿宋"/>
          <w:sz w:val="32"/>
          <w:szCs w:val="32"/>
        </w:rPr>
        <w:t>房地产开发经营企业，应当按照相关规定办理工商、税务登记和申请领取开发资质证书。</w:t>
      </w:r>
      <w:r>
        <w:rPr>
          <w:rFonts w:hint="eastAsia" w:ascii="宋体" w:hAnsi="宋体" w:eastAsia="仿宋_GB2312" w:cs="仿宋"/>
          <w:color w:val="000000"/>
          <w:sz w:val="32"/>
          <w:szCs w:val="32"/>
        </w:rPr>
        <w:t>”</w:t>
      </w:r>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40" w:firstLineChars="200"/>
        <w:jc w:val="both"/>
        <w:textAlignment w:val="bottom"/>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w:t>
      </w:r>
      <w:r>
        <w:rPr>
          <w:rFonts w:hint="eastAsia" w:ascii="宋体" w:hAnsi="宋体" w:eastAsia="仿宋_GB2312" w:cs="仿宋"/>
          <w:i w:val="0"/>
          <w:iCs w:val="0"/>
          <w:color w:val="000000"/>
          <w:sz w:val="32"/>
          <w:szCs w:val="32"/>
          <w:u w:val="none"/>
          <w:lang w:eastAsia="zh-CN"/>
        </w:rPr>
        <w:t>四</w:t>
      </w:r>
      <w:r>
        <w:rPr>
          <w:rFonts w:hint="eastAsia" w:ascii="宋体" w:hAnsi="宋体" w:eastAsia="仿宋_GB2312" w:cs="仿宋"/>
          <w:color w:val="000000"/>
          <w:sz w:val="32"/>
          <w:szCs w:val="32"/>
        </w:rPr>
        <w:t>）删去第八条。</w:t>
      </w:r>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40" w:firstLineChars="200"/>
        <w:jc w:val="both"/>
        <w:textAlignment w:val="bottom"/>
        <w:outlineLvl w:val="9"/>
        <w:rPr>
          <w:rFonts w:hint="eastAsia" w:ascii="宋体" w:hAnsi="宋体" w:eastAsia="仿宋_GB2312" w:cs="仿宋"/>
          <w:color w:val="000000"/>
          <w:sz w:val="32"/>
          <w:szCs w:val="32"/>
          <w:lang w:eastAsia="zh-CN"/>
        </w:rPr>
      </w:pPr>
      <w:r>
        <w:rPr>
          <w:rFonts w:hint="eastAsia" w:ascii="宋体" w:hAnsi="宋体" w:eastAsia="仿宋_GB2312" w:cs="仿宋"/>
          <w:color w:val="000000"/>
          <w:sz w:val="32"/>
          <w:szCs w:val="32"/>
          <w:lang w:eastAsia="zh-CN"/>
        </w:rPr>
        <w:t>（五）删去第十条。</w:t>
      </w:r>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40" w:firstLineChars="200"/>
        <w:jc w:val="both"/>
        <w:textAlignment w:val="bottom"/>
        <w:outlineLvl w:val="9"/>
        <w:rPr>
          <w:rFonts w:hint="eastAsia" w:ascii="宋体" w:hAnsi="宋体" w:eastAsia="仿宋_GB2312" w:cs="仿宋"/>
          <w:color w:val="000000"/>
          <w:sz w:val="32"/>
          <w:szCs w:val="32"/>
          <w:lang w:eastAsia="zh-CN"/>
        </w:rPr>
      </w:pPr>
      <w:r>
        <w:rPr>
          <w:rFonts w:hint="eastAsia" w:ascii="宋体" w:hAnsi="宋体" w:eastAsia="仿宋_GB2312" w:cs="仿宋"/>
          <w:color w:val="000000"/>
          <w:sz w:val="32"/>
          <w:szCs w:val="32"/>
          <w:lang w:eastAsia="zh-CN"/>
        </w:rPr>
        <w:t>（六）删去第十二条中的“综合”。</w:t>
      </w:r>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40" w:firstLineChars="200"/>
        <w:jc w:val="both"/>
        <w:textAlignment w:val="bottom"/>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w:t>
      </w:r>
      <w:r>
        <w:rPr>
          <w:rFonts w:hint="eastAsia" w:ascii="宋体" w:hAnsi="宋体" w:eastAsia="仿宋_GB2312" w:cs="仿宋"/>
          <w:i w:val="0"/>
          <w:iCs w:val="0"/>
          <w:color w:val="000000"/>
          <w:sz w:val="32"/>
          <w:szCs w:val="32"/>
          <w:u w:val="none"/>
          <w:lang w:eastAsia="zh-CN"/>
        </w:rPr>
        <w:t>七</w:t>
      </w:r>
      <w:r>
        <w:rPr>
          <w:rFonts w:hint="eastAsia" w:ascii="宋体" w:hAnsi="宋体" w:eastAsia="仿宋_GB2312" w:cs="仿宋"/>
          <w:color w:val="000000"/>
          <w:sz w:val="32"/>
          <w:szCs w:val="32"/>
        </w:rPr>
        <w:t>）将第十五条中的“地上建筑物、其他附着物”修改为“建筑物、构筑物及其附属设施”。</w:t>
      </w:r>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40" w:firstLineChars="200"/>
        <w:jc w:val="both"/>
        <w:textAlignment w:val="bottom"/>
        <w:outlineLvl w:val="9"/>
        <w:rPr>
          <w:rFonts w:hint="eastAsia" w:ascii="宋体" w:hAnsi="宋体" w:eastAsia="仿宋_GB2312" w:cs="仿宋"/>
          <w:color w:val="000000"/>
          <w:sz w:val="32"/>
          <w:szCs w:val="32"/>
          <w:lang w:eastAsia="zh-CN"/>
        </w:rPr>
      </w:pPr>
      <w:r>
        <w:rPr>
          <w:rFonts w:hint="eastAsia" w:ascii="宋体" w:hAnsi="宋体" w:eastAsia="仿宋_GB2312" w:cs="仿宋"/>
          <w:color w:val="000000"/>
          <w:sz w:val="32"/>
          <w:szCs w:val="32"/>
        </w:rPr>
        <w:t>（</w:t>
      </w:r>
      <w:r>
        <w:rPr>
          <w:rFonts w:hint="eastAsia" w:ascii="宋体" w:hAnsi="宋体" w:eastAsia="仿宋_GB2312" w:cs="仿宋"/>
          <w:i w:val="0"/>
          <w:iCs w:val="0"/>
          <w:color w:val="000000"/>
          <w:sz w:val="32"/>
          <w:szCs w:val="32"/>
          <w:u w:val="none"/>
          <w:lang w:eastAsia="zh-CN"/>
        </w:rPr>
        <w:t>八</w:t>
      </w:r>
      <w:r>
        <w:rPr>
          <w:rFonts w:hint="eastAsia" w:ascii="宋体" w:hAnsi="宋体" w:eastAsia="仿宋_GB2312" w:cs="仿宋"/>
          <w:color w:val="000000"/>
          <w:sz w:val="32"/>
          <w:szCs w:val="32"/>
        </w:rPr>
        <w:t>）将第十六</w:t>
      </w:r>
      <w:r>
        <w:rPr>
          <w:rFonts w:hint="eastAsia" w:ascii="宋体" w:hAnsi="宋体" w:eastAsia="仿宋_GB2312" w:cs="仿宋"/>
          <w:color w:val="000000"/>
          <w:sz w:val="32"/>
          <w:szCs w:val="32"/>
          <w:lang w:eastAsia="zh-CN"/>
        </w:rPr>
        <w:t>条</w:t>
      </w:r>
      <w:r>
        <w:rPr>
          <w:rFonts w:hint="eastAsia" w:ascii="宋体" w:hAnsi="宋体" w:eastAsia="仿宋_GB2312" w:cs="仿宋"/>
          <w:color w:val="000000"/>
          <w:sz w:val="32"/>
          <w:szCs w:val="32"/>
        </w:rPr>
        <w:t>中的“地上建筑物、其他附着物”修改为“建筑物、构筑物及其附属设施”，“向县以上房地产管理部门和土地管理部门分别办理房屋所有权和土地使用权权属变更登记”修改为“向县以上不动产登记机构申请办理不动产转移登记”。</w:t>
      </w:r>
    </w:p>
    <w:p>
      <w:pPr>
        <w:pStyle w:val="2"/>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32"/>
        <w:jc w:val="both"/>
        <w:outlineLvl w:val="9"/>
        <w:rPr>
          <w:rFonts w:hint="eastAsia" w:ascii="宋体" w:hAnsi="宋体" w:eastAsia="仿宋_GB2312" w:cs="仿宋"/>
          <w:sz w:val="32"/>
          <w:szCs w:val="32"/>
        </w:rPr>
      </w:pPr>
      <w:r>
        <w:rPr>
          <w:rFonts w:hint="eastAsia" w:ascii="宋体" w:hAnsi="宋体" w:eastAsia="仿宋_GB2312" w:cs="仿宋"/>
          <w:color w:val="000000"/>
          <w:sz w:val="32"/>
          <w:szCs w:val="32"/>
        </w:rPr>
        <w:t>（</w:t>
      </w:r>
      <w:r>
        <w:rPr>
          <w:rFonts w:hint="eastAsia" w:ascii="宋体" w:hAnsi="宋体" w:eastAsia="仿宋_GB2312" w:cs="仿宋"/>
          <w:i w:val="0"/>
          <w:iCs w:val="0"/>
          <w:color w:val="000000"/>
          <w:sz w:val="32"/>
          <w:szCs w:val="32"/>
          <w:u w:val="none"/>
          <w:lang w:eastAsia="zh-CN"/>
        </w:rPr>
        <w:t>九</w:t>
      </w:r>
      <w:r>
        <w:rPr>
          <w:rFonts w:hint="eastAsia" w:ascii="宋体" w:hAnsi="宋体" w:eastAsia="仿宋_GB2312" w:cs="仿宋"/>
          <w:color w:val="000000"/>
          <w:sz w:val="32"/>
          <w:szCs w:val="32"/>
        </w:rPr>
        <w:t>）将第二十二条修改为</w:t>
      </w:r>
      <w:r>
        <w:rPr>
          <w:rFonts w:hint="eastAsia" w:ascii="宋体" w:hAnsi="宋体" w:eastAsia="仿宋_GB2312" w:cs="仿宋"/>
          <w:sz w:val="32"/>
          <w:szCs w:val="32"/>
        </w:rPr>
        <w:t>：“开发经营企业在房屋竣工验收合格后三十日内，应当向县以上不动产登记机构申请不动产登记。”</w:t>
      </w:r>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jc w:val="both"/>
        <w:outlineLvl w:val="9"/>
        <w:rPr>
          <w:rFonts w:hint="eastAsia" w:ascii="宋体" w:hAnsi="宋体" w:eastAsia="仿宋_GB2312" w:cs="仿宋"/>
          <w:sz w:val="32"/>
          <w:szCs w:val="32"/>
        </w:rPr>
      </w:pPr>
      <w:r>
        <w:rPr>
          <w:rFonts w:hint="eastAsia" w:ascii="宋体" w:hAnsi="宋体" w:eastAsia="仿宋_GB2312" w:cs="仿宋"/>
          <w:sz w:val="32"/>
          <w:szCs w:val="32"/>
        </w:rPr>
        <w:t xml:space="preserve">    （</w:t>
      </w:r>
      <w:r>
        <w:rPr>
          <w:rFonts w:hint="eastAsia" w:ascii="宋体" w:hAnsi="宋体" w:eastAsia="仿宋_GB2312" w:cs="仿宋"/>
          <w:i w:val="0"/>
          <w:iCs w:val="0"/>
          <w:sz w:val="32"/>
          <w:szCs w:val="32"/>
          <w:u w:val="none"/>
          <w:lang w:eastAsia="zh-CN"/>
        </w:rPr>
        <w:t>十</w:t>
      </w:r>
      <w:r>
        <w:rPr>
          <w:rFonts w:hint="eastAsia" w:ascii="宋体" w:hAnsi="宋体" w:eastAsia="仿宋_GB2312" w:cs="仿宋"/>
          <w:sz w:val="32"/>
          <w:szCs w:val="32"/>
        </w:rPr>
        <w:t>）将第二十三条中的“并到县以上房地产管理部门和土地管理部门分别办理房屋所有权和土地使用权权属登记”修改为“并到县以上不动产登记机构办理不动产转移登记”。</w:t>
      </w:r>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40" w:firstLineChars="200"/>
        <w:jc w:val="both"/>
        <w:textAlignment w:val="bottom"/>
        <w:outlineLvl w:val="9"/>
        <w:rPr>
          <w:rFonts w:hint="eastAsia" w:ascii="宋体" w:hAnsi="宋体" w:eastAsia="仿宋_GB2312" w:cs="仿宋"/>
          <w:color w:val="000000"/>
          <w:sz w:val="32"/>
          <w:szCs w:val="32"/>
        </w:rPr>
      </w:pPr>
      <w:r>
        <w:rPr>
          <w:rFonts w:hint="eastAsia" w:ascii="宋体" w:hAnsi="宋体" w:eastAsia="仿宋_GB2312" w:cs="仿宋"/>
          <w:sz w:val="32"/>
          <w:szCs w:val="32"/>
        </w:rPr>
        <w:t>（</w:t>
      </w:r>
      <w:r>
        <w:rPr>
          <w:rFonts w:hint="eastAsia" w:ascii="宋体" w:hAnsi="宋体" w:eastAsia="仿宋_GB2312" w:cs="仿宋"/>
          <w:i w:val="0"/>
          <w:iCs w:val="0"/>
          <w:sz w:val="32"/>
          <w:szCs w:val="32"/>
          <w:u w:val="none"/>
          <w:lang w:eastAsia="zh-CN"/>
        </w:rPr>
        <w:t>十一</w:t>
      </w:r>
      <w:r>
        <w:rPr>
          <w:rFonts w:hint="eastAsia" w:ascii="宋体" w:hAnsi="宋体" w:eastAsia="仿宋_GB2312" w:cs="仿宋"/>
          <w:sz w:val="32"/>
          <w:szCs w:val="32"/>
        </w:rPr>
        <w:t>）将第二十四条中的“应经县以上评估机构对</w:t>
      </w:r>
      <w:r>
        <w:rPr>
          <w:rFonts w:hint="eastAsia" w:ascii="宋体" w:hAnsi="宋体" w:eastAsia="仿宋_GB2312" w:cs="仿宋"/>
          <w:color w:val="000000"/>
          <w:sz w:val="32"/>
          <w:szCs w:val="32"/>
        </w:rPr>
        <w:t>需转让的房屋或土地使用权进行价值评估，并依法缴纳税、费”修改为“应当依法缴纳税、费”。</w:t>
      </w:r>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40" w:firstLineChars="200"/>
        <w:jc w:val="both"/>
        <w:textAlignment w:val="bottom"/>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w:t>
      </w:r>
      <w:r>
        <w:rPr>
          <w:rFonts w:hint="eastAsia" w:ascii="宋体" w:hAnsi="宋体" w:eastAsia="仿宋_GB2312" w:cs="仿宋"/>
          <w:i w:val="0"/>
          <w:iCs w:val="0"/>
          <w:color w:val="000000"/>
          <w:sz w:val="32"/>
          <w:szCs w:val="32"/>
          <w:u w:val="none"/>
          <w:lang w:eastAsia="zh-CN"/>
        </w:rPr>
        <w:t>十二</w:t>
      </w:r>
      <w:r>
        <w:rPr>
          <w:rFonts w:hint="eastAsia" w:ascii="宋体" w:hAnsi="宋体" w:eastAsia="仿宋_GB2312" w:cs="仿宋"/>
          <w:color w:val="000000"/>
          <w:sz w:val="32"/>
          <w:szCs w:val="32"/>
        </w:rPr>
        <w:t>）删去第二十五条。</w:t>
      </w:r>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40" w:firstLineChars="200"/>
        <w:jc w:val="both"/>
        <w:textAlignment w:val="bottom"/>
        <w:outlineLvl w:val="9"/>
        <w:rPr>
          <w:rFonts w:hint="eastAsia" w:ascii="宋体" w:hAnsi="宋体" w:eastAsia="仿宋_GB2312" w:cs="仿宋"/>
          <w:color w:val="000000"/>
          <w:sz w:val="32"/>
          <w:szCs w:val="32"/>
          <w:lang w:eastAsia="zh-CN"/>
        </w:rPr>
      </w:pPr>
      <w:r>
        <w:rPr>
          <w:rFonts w:hint="eastAsia" w:ascii="宋体" w:hAnsi="宋体" w:eastAsia="仿宋_GB2312" w:cs="仿宋"/>
          <w:color w:val="000000"/>
          <w:sz w:val="32"/>
          <w:szCs w:val="32"/>
        </w:rPr>
        <w:t>（十</w:t>
      </w:r>
      <w:r>
        <w:rPr>
          <w:rFonts w:hint="eastAsia" w:ascii="宋体" w:hAnsi="宋体" w:eastAsia="仿宋_GB2312" w:cs="仿宋"/>
          <w:color w:val="000000"/>
          <w:sz w:val="32"/>
          <w:szCs w:val="32"/>
          <w:lang w:eastAsia="zh-CN"/>
        </w:rPr>
        <w:t>三</w:t>
      </w:r>
      <w:r>
        <w:rPr>
          <w:rFonts w:hint="eastAsia" w:ascii="宋体" w:hAnsi="宋体" w:eastAsia="仿宋_GB2312" w:cs="仿宋"/>
          <w:color w:val="000000"/>
          <w:sz w:val="32"/>
          <w:szCs w:val="32"/>
        </w:rPr>
        <w:t>）将第二十六条第一款修改为：“成立房地产经纪事务（服务）机构，应当依法到市场监督管理部门申领营业执照后，向住房城乡建设主管部门备案。”</w:t>
      </w:r>
      <w:r>
        <w:rPr>
          <w:rFonts w:hint="eastAsia" w:ascii="宋体" w:hAnsi="宋体" w:eastAsia="仿宋_GB2312" w:cs="仿宋"/>
          <w:color w:val="000000"/>
          <w:sz w:val="32"/>
          <w:szCs w:val="32"/>
          <w:lang w:eastAsia="zh-CN"/>
        </w:rPr>
        <w:t>删去第二款。</w:t>
      </w:r>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40" w:firstLineChars="200"/>
        <w:jc w:val="both"/>
        <w:textAlignment w:val="bottom"/>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（十</w:t>
      </w:r>
      <w:r>
        <w:rPr>
          <w:rFonts w:hint="eastAsia" w:ascii="宋体" w:hAnsi="宋体" w:eastAsia="仿宋_GB2312" w:cs="仿宋"/>
          <w:i w:val="0"/>
          <w:iCs w:val="0"/>
          <w:color w:val="000000"/>
          <w:sz w:val="32"/>
          <w:szCs w:val="32"/>
          <w:u w:val="none"/>
          <w:lang w:eastAsia="zh-CN"/>
        </w:rPr>
        <w:t>四</w:t>
      </w:r>
      <w:r>
        <w:rPr>
          <w:rFonts w:hint="eastAsia" w:ascii="宋体" w:hAnsi="宋体" w:eastAsia="仿宋_GB2312" w:cs="仿宋"/>
          <w:color w:val="000000"/>
          <w:sz w:val="32"/>
          <w:szCs w:val="32"/>
        </w:rPr>
        <w:t>）将第二十九条修改为：“未经批准预售房屋或者向境外出售房屋的，由县以上人民政府住房城乡建设主管部门对售房者处以预售或者出售房屋价款百分之三十以上、百分之五十以下的罚款。”</w:t>
      </w:r>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40" w:firstLineChars="200"/>
        <w:jc w:val="both"/>
        <w:textAlignment w:val="bottom"/>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（十</w:t>
      </w:r>
      <w:r>
        <w:rPr>
          <w:rFonts w:hint="eastAsia" w:ascii="宋体" w:hAnsi="宋体" w:eastAsia="仿宋_GB2312" w:cs="仿宋"/>
          <w:i w:val="0"/>
          <w:iCs w:val="0"/>
          <w:color w:val="000000"/>
          <w:sz w:val="32"/>
          <w:szCs w:val="32"/>
          <w:u w:val="none"/>
          <w:lang w:eastAsia="zh-CN"/>
        </w:rPr>
        <w:t>五</w:t>
      </w:r>
      <w:r>
        <w:rPr>
          <w:rFonts w:hint="eastAsia" w:ascii="宋体" w:hAnsi="宋体" w:eastAsia="仿宋_GB2312" w:cs="仿宋"/>
          <w:color w:val="000000"/>
          <w:sz w:val="32"/>
          <w:szCs w:val="32"/>
        </w:rPr>
        <w:t>）删去第三十一条。</w:t>
      </w:r>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40" w:firstLineChars="200"/>
        <w:jc w:val="both"/>
        <w:textAlignment w:val="bottom"/>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（十</w:t>
      </w:r>
      <w:r>
        <w:rPr>
          <w:rFonts w:hint="eastAsia" w:ascii="宋体" w:hAnsi="宋体" w:eastAsia="仿宋_GB2312" w:cs="仿宋"/>
          <w:i w:val="0"/>
          <w:iCs w:val="0"/>
          <w:color w:val="000000"/>
          <w:sz w:val="32"/>
          <w:szCs w:val="32"/>
          <w:u w:val="none"/>
          <w:lang w:eastAsia="zh-CN"/>
        </w:rPr>
        <w:t>六</w:t>
      </w:r>
      <w:r>
        <w:rPr>
          <w:rFonts w:hint="eastAsia" w:ascii="宋体" w:hAnsi="宋体" w:eastAsia="仿宋_GB2312" w:cs="仿宋"/>
          <w:color w:val="000000"/>
          <w:sz w:val="32"/>
          <w:szCs w:val="32"/>
        </w:rPr>
        <w:t>）删去第三十二条。</w:t>
      </w:r>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40" w:firstLineChars="200"/>
        <w:jc w:val="both"/>
        <w:textAlignment w:val="bottom"/>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（十</w:t>
      </w:r>
      <w:r>
        <w:rPr>
          <w:rFonts w:hint="eastAsia" w:ascii="宋体" w:hAnsi="宋体" w:eastAsia="仿宋_GB2312" w:cs="仿宋"/>
          <w:i w:val="0"/>
          <w:iCs w:val="0"/>
          <w:color w:val="000000"/>
          <w:sz w:val="32"/>
          <w:szCs w:val="32"/>
          <w:u w:val="none"/>
          <w:lang w:eastAsia="zh-CN"/>
        </w:rPr>
        <w:t>七</w:t>
      </w:r>
      <w:r>
        <w:rPr>
          <w:rFonts w:hint="eastAsia" w:ascii="宋体" w:hAnsi="宋体" w:eastAsia="仿宋_GB2312" w:cs="仿宋"/>
          <w:color w:val="000000"/>
          <w:sz w:val="32"/>
          <w:szCs w:val="32"/>
        </w:rPr>
        <w:t>）将第三十三条中的“工商行政管理部门”修改为“市场监督管理部门”。</w:t>
      </w:r>
    </w:p>
    <w:p>
      <w:pPr>
        <w:pStyle w:val="2"/>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32"/>
        <w:jc w:val="both"/>
        <w:outlineLvl w:val="9"/>
        <w:rPr>
          <w:rFonts w:hint="eastAsia" w:ascii="宋体" w:hAnsi="宋体" w:eastAsia="仿宋_GB2312" w:cs="仿宋"/>
          <w:sz w:val="32"/>
          <w:szCs w:val="32"/>
        </w:rPr>
      </w:pPr>
      <w:r>
        <w:rPr>
          <w:rFonts w:hint="eastAsia" w:ascii="宋体" w:hAnsi="宋体" w:eastAsia="仿宋_GB2312" w:cs="仿宋"/>
          <w:color w:val="000000"/>
          <w:sz w:val="32"/>
          <w:szCs w:val="32"/>
        </w:rPr>
        <w:t>（十</w:t>
      </w:r>
      <w:r>
        <w:rPr>
          <w:rFonts w:hint="eastAsia" w:ascii="宋体" w:hAnsi="宋体" w:eastAsia="仿宋_GB2312" w:cs="仿宋"/>
          <w:i w:val="0"/>
          <w:iCs w:val="0"/>
          <w:color w:val="000000"/>
          <w:sz w:val="32"/>
          <w:szCs w:val="32"/>
          <w:u w:val="none"/>
          <w:lang w:eastAsia="zh-CN"/>
        </w:rPr>
        <w:t>八</w:t>
      </w:r>
      <w:r>
        <w:rPr>
          <w:rFonts w:hint="eastAsia" w:ascii="宋体" w:hAnsi="宋体" w:eastAsia="仿宋_GB2312" w:cs="仿宋"/>
          <w:color w:val="000000"/>
          <w:sz w:val="32"/>
          <w:szCs w:val="32"/>
        </w:rPr>
        <w:t>）将第三十四条中的“建设行政主管部门、房地产管理部门”修改为“住房城乡建设主管部门、不动产登记机构”。</w:t>
      </w:r>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40" w:firstLineChars="200"/>
        <w:jc w:val="both"/>
        <w:textAlignment w:val="bottom"/>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（十</w:t>
      </w:r>
      <w:r>
        <w:rPr>
          <w:rFonts w:hint="eastAsia" w:ascii="宋体" w:hAnsi="宋体" w:eastAsia="仿宋_GB2312" w:cs="仿宋"/>
          <w:i w:val="0"/>
          <w:iCs w:val="0"/>
          <w:color w:val="000000"/>
          <w:sz w:val="32"/>
          <w:szCs w:val="32"/>
          <w:u w:val="none"/>
          <w:lang w:eastAsia="zh-CN"/>
        </w:rPr>
        <w:t>九</w:t>
      </w:r>
      <w:r>
        <w:rPr>
          <w:rFonts w:hint="eastAsia" w:ascii="宋体" w:hAnsi="宋体" w:eastAsia="仿宋_GB2312" w:cs="仿宋"/>
          <w:color w:val="000000"/>
          <w:sz w:val="32"/>
          <w:szCs w:val="32"/>
        </w:rPr>
        <w:t>）将第三十五条修改为：“当事人对行政处罚决定不服的，可以依法申请行政复议或者提起行政诉讼。当事人逾期不申请行政复议和提起行政诉讼，又不履行行政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rPr>
      </w:pPr>
      <w:r>
        <w:rPr>
          <w:rFonts w:hint="eastAsia" w:ascii="宋体" w:hAnsi="宋体" w:eastAsia="仿宋_GB2312" w:cs="仿宋"/>
          <w:sz w:val="32"/>
          <w:szCs w:val="32"/>
          <w:highlight w:val="none"/>
          <w:lang w:val="en-US" w:eastAsia="zh-CN"/>
        </w:rPr>
        <w:t>此外，对条文顺序作相应调整。</w:t>
      </w:r>
    </w:p>
    <w:p>
      <w:pPr>
        <w:snapToGrid w:val="0"/>
        <w:spacing w:beforeLines="0" w:afterLines="0" w:line="590" w:lineRule="exact"/>
        <w:ind w:firstLine="640" w:firstLineChars="200"/>
        <w:textAlignment w:val="bottom"/>
        <w:rPr>
          <w:rFonts w:hint="eastAsia" w:ascii="宋体" w:hAnsi="宋体" w:eastAsia="黑体" w:cs="黑体"/>
          <w:sz w:val="32"/>
          <w:szCs w:val="32"/>
        </w:rPr>
      </w:pPr>
      <w:r>
        <w:rPr>
          <w:rFonts w:hint="eastAsia" w:ascii="宋体" w:hAnsi="宋体" w:eastAsia="黑体" w:cs="黑体"/>
          <w:sz w:val="32"/>
          <w:szCs w:val="32"/>
        </w:rPr>
        <w:t>四、</w:t>
      </w:r>
      <w:r>
        <w:rPr>
          <w:rFonts w:hint="eastAsia" w:ascii="宋体" w:hAnsi="宋体" w:eastAsia="黑体" w:cs="黑体"/>
          <w:sz w:val="32"/>
          <w:szCs w:val="32"/>
          <w:lang w:eastAsia="zh-CN"/>
        </w:rPr>
        <w:t>对《</w:t>
      </w:r>
      <w:r>
        <w:rPr>
          <w:rFonts w:hint="eastAsia" w:ascii="宋体" w:hAnsi="宋体" w:eastAsia="黑体" w:cs="黑体"/>
          <w:sz w:val="32"/>
          <w:szCs w:val="32"/>
        </w:rPr>
        <w:t>广东省城镇房地产转让条例</w:t>
      </w:r>
      <w:r>
        <w:rPr>
          <w:rFonts w:hint="eastAsia" w:ascii="宋体" w:hAnsi="宋体" w:eastAsia="黑体" w:cs="黑体"/>
          <w:sz w:val="32"/>
          <w:szCs w:val="32"/>
          <w:lang w:eastAsia="zh-CN"/>
        </w:rPr>
        <w:t>》作出修改</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highlight w:val="none"/>
          <w:lang w:val="en-US" w:eastAsia="zh-CN"/>
        </w:rPr>
      </w:pPr>
      <w:r>
        <w:rPr>
          <w:rFonts w:hint="eastAsia" w:ascii="宋体" w:hAnsi="宋体" w:eastAsia="仿宋_GB2312" w:cs="仿宋"/>
          <w:sz w:val="32"/>
          <w:szCs w:val="32"/>
          <w:lang w:val="en-US" w:eastAsia="zh-CN"/>
        </w:rPr>
        <w:t>（一）</w:t>
      </w:r>
      <w:r>
        <w:rPr>
          <w:rFonts w:hint="eastAsia" w:ascii="宋体" w:hAnsi="宋体" w:eastAsia="仿宋_GB2312" w:cs="仿宋"/>
          <w:sz w:val="32"/>
          <w:szCs w:val="32"/>
          <w:highlight w:val="none"/>
          <w:lang w:val="en-US" w:eastAsia="zh-CN"/>
        </w:rPr>
        <w:t>将第二条修改为：“本条例所称房地产转让，是指依法取得房地产权利的自然人、法人和非法人组织，通过买卖、交换、赠与</w:t>
      </w:r>
      <w:r>
        <w:rPr>
          <w:rFonts w:hint="eastAsia" w:ascii="宋体" w:hAnsi="宋体" w:eastAsia="仿宋_GB2312" w:cs="仿宋"/>
          <w:i w:val="0"/>
          <w:iCs w:val="0"/>
          <w:sz w:val="32"/>
          <w:szCs w:val="32"/>
          <w:highlight w:val="none"/>
          <w:u w:val="none"/>
          <w:lang w:val="en-US" w:eastAsia="zh-CN"/>
        </w:rPr>
        <w:t>将其</w:t>
      </w:r>
      <w:r>
        <w:rPr>
          <w:rFonts w:hint="eastAsia" w:ascii="宋体" w:hAnsi="宋体" w:eastAsia="仿宋_GB2312" w:cs="仿宋"/>
          <w:sz w:val="32"/>
          <w:szCs w:val="32"/>
          <w:highlight w:val="none"/>
          <w:lang w:val="en-US" w:eastAsia="zh-CN"/>
        </w:rPr>
        <w:t>房地产</w:t>
      </w:r>
      <w:r>
        <w:rPr>
          <w:rFonts w:hint="eastAsia" w:ascii="宋体" w:hAnsi="宋体" w:eastAsia="仿宋_GB2312" w:cs="仿宋"/>
          <w:i w:val="0"/>
          <w:iCs w:val="0"/>
          <w:sz w:val="32"/>
          <w:szCs w:val="32"/>
          <w:highlight w:val="none"/>
          <w:u w:val="none"/>
          <w:lang w:val="en-US" w:eastAsia="zh-CN"/>
        </w:rPr>
        <w:t>转移给他人</w:t>
      </w:r>
      <w:r>
        <w:rPr>
          <w:rFonts w:hint="eastAsia" w:ascii="宋体" w:hAnsi="宋体" w:eastAsia="仿宋_GB2312" w:cs="仿宋"/>
          <w:sz w:val="32"/>
          <w:szCs w:val="32"/>
          <w:highlight w:val="none"/>
          <w:lang w:val="en-US" w:eastAsia="zh-CN"/>
        </w:rPr>
        <w:t>的行为。”</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（二）将第四条第二款修改为：“房地产转让时，建筑物、构筑物及其附属设施的所有权应当与该建筑物、构筑物及其附属设施所占用土地的使用权一并处分。”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（三）将第五条修改为：“</w:t>
      </w:r>
      <w:r>
        <w:rPr>
          <w:rFonts w:hint="eastAsia" w:ascii="宋体" w:hAnsi="宋体" w:eastAsia="仿宋_GB2312" w:cs="仿宋"/>
          <w:sz w:val="32"/>
          <w:highlight w:val="none"/>
          <w:lang w:val="en-US" w:eastAsia="zh-CN"/>
        </w:rPr>
        <w:t>房地产转让的风险，在房地产交付之前由出让人承担，在房地产交付之后由受让人承担。</w:t>
      </w:r>
      <w:r>
        <w:rPr>
          <w:rFonts w:hint="eastAsia" w:ascii="宋体" w:hAnsi="宋体" w:eastAsia="仿宋_GB2312" w:cs="仿宋"/>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（四）删去第六条中的“核准转移”，将“房地产管理部门”修改为“不动产登记机构”、“房地产权”修改为“不动产物权”。</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（五）将第七条的“产权”修改为“不动产”。</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（六）将第十条中的“由受让人办理土地使用权出让手续，并缴纳土地使用权出让金”修改为“应当由受让人办理土地使用权出让手续，并依照国家有关规定缴纳土地使用权出让金”。</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highlight w:val="none"/>
          <w:lang w:val="en-US" w:eastAsia="zh-CN"/>
        </w:rPr>
        <w:t>（</w:t>
      </w:r>
      <w:r>
        <w:rPr>
          <w:rFonts w:hint="eastAsia" w:ascii="宋体" w:hAnsi="宋体" w:eastAsia="仿宋_GB2312" w:cs="仿宋"/>
          <w:sz w:val="32"/>
          <w:szCs w:val="32"/>
          <w:lang w:val="en-US" w:eastAsia="zh-CN"/>
        </w:rPr>
        <w:t>七</w:t>
      </w:r>
      <w:r>
        <w:rPr>
          <w:rFonts w:hint="eastAsia" w:ascii="宋体" w:hAnsi="宋体" w:eastAsia="仿宋_GB2312" w:cs="仿宋"/>
          <w:sz w:val="32"/>
          <w:szCs w:val="32"/>
          <w:highlight w:val="none"/>
          <w:lang w:val="en-US" w:eastAsia="zh-CN"/>
        </w:rPr>
        <w:t>）将第十一条第一项修改为：“</w:t>
      </w:r>
      <w:r>
        <w:rPr>
          <w:rFonts w:hint="eastAsia" w:ascii="宋体" w:hAnsi="宋体" w:eastAsia="仿宋_GB2312" w:cs="仿宋"/>
          <w:sz w:val="32"/>
          <w:szCs w:val="32"/>
          <w:highlight w:val="none"/>
        </w:rPr>
        <w:t>司法机关和行政机关依法裁定、决定查封或者以其他形式限制房地产权利的</w:t>
      </w:r>
      <w:r>
        <w:rPr>
          <w:rFonts w:hint="eastAsia" w:ascii="宋体" w:hAnsi="宋体" w:eastAsia="仿宋_GB2312" w:cs="仿宋"/>
          <w:sz w:val="32"/>
          <w:szCs w:val="32"/>
          <w:highlight w:val="none"/>
          <w:lang w:val="en-US" w:eastAsia="zh-CN"/>
        </w:rPr>
        <w:t>”；删去第四项；增加一项“未依法登记领取权属证书的”，作为第五项；第六项修改为：“法律、行政法规规定禁止转让的其他情形”</w:t>
      </w:r>
      <w:r>
        <w:rPr>
          <w:rFonts w:hint="eastAsia" w:ascii="宋体" w:hAnsi="宋体" w:eastAsia="仿宋_GB2312" w:cs="仿宋"/>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（八）将第十四条第一项中的“地址”修改为“住所”，第六项修改为：“交易价格、支付方法、支付时间”。</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（九）将第十五条修改为：“有下列情形之一的，当事人可以解除房地产买卖合同：</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“（一）经当事人双方约定或者协商一致，并且不因此损害国家利益和他人合法权益的；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“（二）因不可抗力致使不能实现合同目的的；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“（三）在履行期限届满前，当事人一方明确表示或者以自己的行动表明不履行主要债务的；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“（四）当事人一方延迟履行主要债务，经催告后在合理期限内仍未履行的；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“（五）当事人一方延迟履行债务或者有其他违约行为致使不能实现合同目的的；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“（六）法律规定的其他情形。</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“一方当事人根据前款第（二）、（三）、（四）、（五）、（六）项规定解除合同的，应当通知另一方。</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“双方当事人协商解除合同的，应当订立书面协议。”</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（十）删去第十六条第一款第二项。</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（十一）将第二十条的“地址”修改为“住址”。</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（十二）将第二十二条中的“其他组织”修改为“非法人组织”。</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（十三）将第二十三条修改为：“房地产赠与附义务的，受赠人不履行约定义务时，赠与人可要求受赠人履行，或者撤销赠与。”</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（十四）删去第二十六条。</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highlight w:val="none"/>
          <w:lang w:val="en-US" w:eastAsia="zh-CN"/>
        </w:rPr>
      </w:pPr>
      <w:r>
        <w:rPr>
          <w:rFonts w:hint="eastAsia" w:ascii="宋体" w:hAnsi="宋体" w:eastAsia="仿宋_GB2312" w:cs="仿宋"/>
          <w:sz w:val="32"/>
          <w:szCs w:val="32"/>
          <w:highlight w:val="none"/>
          <w:lang w:val="en-US" w:eastAsia="zh-CN"/>
        </w:rPr>
        <w:t>（十</w:t>
      </w:r>
      <w:r>
        <w:rPr>
          <w:rFonts w:hint="eastAsia" w:ascii="宋体" w:hAnsi="宋体" w:eastAsia="仿宋_GB2312" w:cs="仿宋"/>
          <w:sz w:val="32"/>
          <w:szCs w:val="32"/>
          <w:lang w:val="en-US" w:eastAsia="zh-CN"/>
        </w:rPr>
        <w:t>五</w:t>
      </w:r>
      <w:r>
        <w:rPr>
          <w:rFonts w:hint="eastAsia" w:ascii="宋体" w:hAnsi="宋体" w:eastAsia="仿宋_GB2312" w:cs="仿宋"/>
          <w:sz w:val="32"/>
          <w:szCs w:val="32"/>
          <w:highlight w:val="none"/>
          <w:lang w:val="en-US" w:eastAsia="zh-CN"/>
        </w:rPr>
        <w:t>）将第二十七条修改为：“因出让人的过错，不能按约定时间交付房地产的，出让人应当</w:t>
      </w:r>
      <w:r>
        <w:rPr>
          <w:rFonts w:hint="eastAsia" w:ascii="宋体" w:hAnsi="宋体" w:eastAsia="仿宋_GB2312" w:cs="仿宋"/>
          <w:i w:val="0"/>
          <w:iCs w:val="0"/>
          <w:sz w:val="32"/>
          <w:szCs w:val="32"/>
          <w:highlight w:val="none"/>
          <w:u w:val="none"/>
          <w:lang w:val="en-US" w:eastAsia="zh-CN"/>
        </w:rPr>
        <w:t>按照约定</w:t>
      </w:r>
      <w:r>
        <w:rPr>
          <w:rFonts w:hint="eastAsia" w:ascii="宋体" w:hAnsi="宋体" w:eastAsia="仿宋_GB2312" w:cs="仿宋"/>
          <w:sz w:val="32"/>
          <w:szCs w:val="32"/>
          <w:highlight w:val="none"/>
          <w:lang w:val="en-US" w:eastAsia="zh-CN"/>
        </w:rPr>
        <w:t>承担违约责任。”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highlight w:val="none"/>
          <w:lang w:val="en-US" w:eastAsia="zh-CN"/>
        </w:rPr>
      </w:pPr>
      <w:r>
        <w:rPr>
          <w:rFonts w:hint="eastAsia" w:ascii="宋体" w:hAnsi="宋体" w:eastAsia="仿宋_GB2312" w:cs="仿宋"/>
          <w:sz w:val="32"/>
          <w:szCs w:val="32"/>
          <w:highlight w:val="none"/>
          <w:lang w:val="en-US" w:eastAsia="zh-CN"/>
        </w:rPr>
        <w:t>（十</w:t>
      </w:r>
      <w:r>
        <w:rPr>
          <w:rFonts w:hint="eastAsia" w:ascii="宋体" w:hAnsi="宋体" w:eastAsia="仿宋_GB2312" w:cs="仿宋"/>
          <w:sz w:val="32"/>
          <w:szCs w:val="32"/>
          <w:lang w:val="en-US" w:eastAsia="zh-CN"/>
        </w:rPr>
        <w:t>六</w:t>
      </w:r>
      <w:r>
        <w:rPr>
          <w:rFonts w:hint="eastAsia" w:ascii="宋体" w:hAnsi="宋体" w:eastAsia="仿宋_GB2312" w:cs="仿宋"/>
          <w:sz w:val="32"/>
          <w:szCs w:val="32"/>
          <w:highlight w:val="none"/>
          <w:lang w:val="en-US" w:eastAsia="zh-CN"/>
        </w:rPr>
        <w:t>）将第二十八条修改为：“受让人不按约定时间给付价款的，应当按照约定承担违约责任。”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highlight w:val="none"/>
          <w:lang w:val="en-US" w:eastAsia="zh-CN"/>
        </w:rPr>
      </w:pPr>
      <w:r>
        <w:rPr>
          <w:rFonts w:hint="eastAsia" w:ascii="宋体" w:hAnsi="宋体" w:eastAsia="仿宋_GB2312" w:cs="仿宋"/>
          <w:sz w:val="32"/>
          <w:szCs w:val="32"/>
          <w:highlight w:val="none"/>
          <w:lang w:val="en-US" w:eastAsia="zh-CN"/>
        </w:rPr>
        <w:t>（十</w:t>
      </w:r>
      <w:r>
        <w:rPr>
          <w:rFonts w:hint="eastAsia" w:ascii="宋体" w:hAnsi="宋体" w:eastAsia="仿宋_GB2312" w:cs="仿宋"/>
          <w:sz w:val="32"/>
          <w:szCs w:val="32"/>
          <w:lang w:val="en-US" w:eastAsia="zh-CN"/>
        </w:rPr>
        <w:t>七</w:t>
      </w:r>
      <w:r>
        <w:rPr>
          <w:rFonts w:hint="eastAsia" w:ascii="宋体" w:hAnsi="宋体" w:eastAsia="仿宋_GB2312" w:cs="仿宋"/>
          <w:sz w:val="32"/>
          <w:szCs w:val="32"/>
          <w:highlight w:val="none"/>
          <w:lang w:val="en-US" w:eastAsia="zh-CN"/>
        </w:rPr>
        <w:t>）将第三十条中的“并处以违法所得百分之五十以下的罚款”修改为“可以并处违法所得百分之五十以下的罚款”。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highlight w:val="none"/>
          <w:lang w:val="en-US" w:eastAsia="zh-CN"/>
        </w:rPr>
      </w:pPr>
      <w:r>
        <w:rPr>
          <w:rFonts w:hint="eastAsia" w:ascii="宋体" w:hAnsi="宋体" w:eastAsia="仿宋_GB2312" w:cs="仿宋"/>
          <w:sz w:val="32"/>
          <w:szCs w:val="32"/>
          <w:highlight w:val="none"/>
          <w:lang w:val="en-US" w:eastAsia="zh-CN"/>
        </w:rPr>
        <w:t>（十八）将第三十二条第一款修改为：“当事人对处罚决定不服的，可以依法申请行政复议或者提起行政诉讼。”</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rPr>
      </w:pPr>
      <w:r>
        <w:rPr>
          <w:rFonts w:hint="eastAsia" w:ascii="宋体" w:hAnsi="宋体" w:eastAsia="仿宋_GB2312" w:cs="仿宋"/>
          <w:sz w:val="32"/>
          <w:szCs w:val="32"/>
          <w:highlight w:val="none"/>
          <w:lang w:val="en-US" w:eastAsia="zh-CN"/>
        </w:rPr>
        <w:t>此外，对条文顺序作相应调整。</w:t>
      </w:r>
    </w:p>
    <w:p>
      <w:pPr>
        <w:snapToGrid w:val="0"/>
        <w:spacing w:beforeLines="0" w:afterLines="0" w:line="590" w:lineRule="exact"/>
        <w:ind w:firstLine="640" w:firstLineChars="200"/>
        <w:textAlignment w:val="bottom"/>
        <w:rPr>
          <w:rFonts w:hint="eastAsia" w:ascii="宋体" w:hAnsi="宋体" w:eastAsia="黑体" w:cs="黑体"/>
          <w:sz w:val="32"/>
          <w:szCs w:val="32"/>
        </w:rPr>
      </w:pPr>
      <w:r>
        <w:rPr>
          <w:rFonts w:hint="eastAsia" w:ascii="宋体" w:hAnsi="宋体" w:eastAsia="黑体" w:cs="黑体"/>
          <w:sz w:val="32"/>
          <w:szCs w:val="32"/>
        </w:rPr>
        <w:t>五、</w:t>
      </w:r>
      <w:r>
        <w:rPr>
          <w:rFonts w:hint="eastAsia" w:ascii="宋体" w:hAnsi="宋体" w:eastAsia="黑体" w:cs="黑体"/>
          <w:sz w:val="32"/>
          <w:szCs w:val="32"/>
          <w:lang w:eastAsia="zh-CN"/>
        </w:rPr>
        <w:t>对《</w:t>
      </w:r>
      <w:r>
        <w:rPr>
          <w:rFonts w:hint="eastAsia" w:ascii="宋体" w:hAnsi="宋体" w:eastAsia="黑体" w:cs="黑体"/>
          <w:sz w:val="32"/>
          <w:szCs w:val="32"/>
        </w:rPr>
        <w:t>广东省民营科技企业管理条例</w:t>
      </w:r>
      <w:r>
        <w:rPr>
          <w:rFonts w:hint="eastAsia" w:ascii="宋体" w:hAnsi="宋体" w:eastAsia="黑体" w:cs="黑体"/>
          <w:sz w:val="32"/>
          <w:szCs w:val="32"/>
          <w:lang w:eastAsia="zh-CN"/>
        </w:rPr>
        <w:t>》作出修改</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（一）将第二条第二款中的“技术转让”修改为“技术转让、技术许可”。</w:t>
      </w:r>
    </w:p>
    <w:p>
      <w:pPr>
        <w:pStyle w:val="3"/>
        <w:snapToGrid w:val="0"/>
        <w:spacing w:beforeLines="0" w:after="0" w:afterLines="0" w:line="590" w:lineRule="exact"/>
        <w:ind w:firstLine="640" w:firstLineChars="200"/>
        <w:rPr>
          <w:rFonts w:hint="eastAsia" w:ascii="宋体" w:hAnsi="宋体" w:eastAsia="仿宋_GB2312" w:cs="仿宋"/>
          <w:sz w:val="32"/>
          <w:szCs w:val="32"/>
        </w:rPr>
      </w:pPr>
      <w:r>
        <w:rPr>
          <w:rFonts w:hint="eastAsia" w:ascii="宋体" w:hAnsi="宋体" w:eastAsia="仿宋_GB2312" w:cs="仿宋"/>
          <w:sz w:val="32"/>
          <w:szCs w:val="32"/>
          <w:highlight w:val="none"/>
          <w:lang w:val="en-US" w:eastAsia="zh-CN"/>
        </w:rPr>
        <w:t>（二）</w:t>
      </w:r>
      <w:r>
        <w:rPr>
          <w:rFonts w:hint="eastAsia" w:ascii="宋体" w:hAnsi="宋体" w:eastAsia="仿宋_GB2312" w:cs="仿宋"/>
          <w:sz w:val="32"/>
          <w:szCs w:val="32"/>
        </w:rPr>
        <w:t>将第六条中的“科技行政管理部门”修改为“科学技术主管部门”</w:t>
      </w:r>
      <w:r>
        <w:rPr>
          <w:rFonts w:hint="eastAsia" w:ascii="宋体" w:hAnsi="宋体" w:eastAsia="仿宋_GB2312" w:cs="仿宋"/>
          <w:sz w:val="32"/>
          <w:szCs w:val="32"/>
          <w:lang w:val="en-US" w:eastAsia="zh-CN"/>
        </w:rPr>
        <w:t>；“其他有关行政管理部门”修改为“其他有关主管部门”</w:t>
      </w:r>
      <w:r>
        <w:rPr>
          <w:rFonts w:hint="eastAsia" w:ascii="宋体" w:hAnsi="宋体" w:eastAsia="仿宋_GB2312" w:cs="仿宋"/>
          <w:sz w:val="32"/>
          <w:szCs w:val="32"/>
        </w:rPr>
        <w:t>。</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（三）将第八条第一项中的“工商行政管理部门”修改为“市场监督管理部门”。</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（四）删去第九条。</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（五）将第十条中的“应到原核准登记的工商行政管理部门和有关部门办理变更登记”修改为“应到原登记的市场监督管理部门和有关部门办理变更登记”。</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（六）将第十一条修改为：“民营科技企业解散、宣告破产和其他原因终止时，应当依法进行清算，并向市场监督管理部门办理注销登记。”</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（七）删去第十四条。</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（八）删去第二十四条中的“减免税的部分应作为企业的发展基金，用于科学研究、技术开发和扩大再生产，不得挪作他用”。</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rPr>
      </w:pPr>
      <w:r>
        <w:rPr>
          <w:rFonts w:hint="eastAsia" w:ascii="宋体" w:hAnsi="宋体" w:eastAsia="仿宋_GB2312" w:cs="仿宋"/>
          <w:sz w:val="32"/>
          <w:szCs w:val="32"/>
          <w:highlight w:val="none"/>
          <w:lang w:val="en-US" w:eastAsia="zh-CN"/>
        </w:rPr>
        <w:t>此外，对条文顺序作相应调整。</w:t>
      </w:r>
    </w:p>
    <w:p>
      <w:pPr>
        <w:snapToGrid w:val="0"/>
        <w:spacing w:beforeLines="0" w:afterLines="0" w:line="590" w:lineRule="exact"/>
        <w:ind w:firstLine="640" w:firstLineChars="200"/>
        <w:textAlignment w:val="bottom"/>
        <w:rPr>
          <w:rFonts w:hint="eastAsia" w:ascii="宋体" w:hAnsi="宋体" w:eastAsia="黑体" w:cs="黑体"/>
          <w:sz w:val="32"/>
          <w:szCs w:val="32"/>
        </w:rPr>
      </w:pPr>
      <w:r>
        <w:rPr>
          <w:rFonts w:hint="eastAsia" w:ascii="宋体" w:hAnsi="宋体" w:eastAsia="黑体" w:cs="黑体"/>
          <w:sz w:val="32"/>
          <w:szCs w:val="32"/>
        </w:rPr>
        <w:t>六、</w:t>
      </w:r>
      <w:r>
        <w:rPr>
          <w:rFonts w:hint="eastAsia" w:ascii="宋体" w:hAnsi="宋体" w:eastAsia="黑体" w:cs="黑体"/>
          <w:sz w:val="32"/>
          <w:szCs w:val="32"/>
          <w:lang w:eastAsia="zh-CN"/>
        </w:rPr>
        <w:t>对《</w:t>
      </w:r>
      <w:r>
        <w:rPr>
          <w:rFonts w:hint="eastAsia" w:ascii="宋体" w:hAnsi="宋体" w:eastAsia="黑体" w:cs="黑体"/>
          <w:sz w:val="32"/>
          <w:szCs w:val="32"/>
        </w:rPr>
        <w:t>广东省房地产评估条例</w:t>
      </w:r>
      <w:r>
        <w:rPr>
          <w:rFonts w:hint="eastAsia" w:ascii="宋体" w:hAnsi="宋体" w:eastAsia="黑体" w:cs="黑体"/>
          <w:sz w:val="32"/>
          <w:szCs w:val="32"/>
          <w:lang w:eastAsia="zh-CN"/>
        </w:rPr>
        <w:t>》作出修改</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一）将第一条修改为：“为合理评估房地产价格，维护当事人的合法权益，加强房地产市场管理，根据《中华人民共和国城市房地产管理法》《中华人民共和国资产评估法》等法律法规规定，结合本省实际，制定本条例。”</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（二）将第二条第一款中的“地上建筑物、其他附着物及其所占用的土地”修改为“建筑物、构筑物及其附属设施和所占用的土地”。</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（三）将第四条第一项修改为：“因国家建设征收需要由政府给予当事人补偿的房地产”。</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（四）将第七条中的“工商行政管理部门”修改为“市场监督管理部门”。</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（五）将第八条第二项修改为：“合伙形式的评估机构应当有两名以上评估师，公司形式的评估机构应当有八名以上评估师”。删去第三项。</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（六）将第十三条中的“以同类房地产的市场价格为依据”修改为“以基准地价、标定地价和各类房屋的重置价格为基础，参照当地的市场价格进行评估”。</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（七）将第十五条</w:t>
      </w:r>
      <w:r>
        <w:rPr>
          <w:rFonts w:hint="eastAsia" w:ascii="宋体" w:hAnsi="宋体" w:eastAsia="仿宋_GB2312" w:cs="仿宋"/>
          <w:sz w:val="32"/>
          <w:szCs w:val="32"/>
          <w:lang w:eastAsia="zh-CN"/>
        </w:rPr>
        <w:t>修改为：“</w:t>
      </w:r>
      <w:r>
        <w:rPr>
          <w:rFonts w:hint="eastAsia" w:ascii="宋体" w:hAnsi="宋体" w:eastAsia="仿宋_GB2312" w:cs="仿宋"/>
          <w:b w:val="0"/>
          <w:bCs w:val="0"/>
          <w:sz w:val="32"/>
          <w:szCs w:val="32"/>
        </w:rPr>
        <w:t>委托人应当向被委托的评估机构缴交评估费。评估费标准由</w:t>
      </w:r>
      <w:r>
        <w:rPr>
          <w:rFonts w:hint="eastAsia" w:ascii="宋体" w:hAnsi="宋体" w:eastAsia="仿宋_GB2312" w:cs="仿宋"/>
          <w:b w:val="0"/>
          <w:bCs w:val="0"/>
          <w:sz w:val="32"/>
          <w:szCs w:val="32"/>
          <w:lang w:eastAsia="zh-CN"/>
        </w:rPr>
        <w:t>双方协商确定</w:t>
      </w:r>
      <w:r>
        <w:rPr>
          <w:rFonts w:hint="eastAsia" w:ascii="宋体" w:hAnsi="宋体" w:eastAsia="仿宋_GB2312" w:cs="仿宋"/>
          <w:sz w:val="32"/>
          <w:szCs w:val="32"/>
        </w:rPr>
        <w:t>。</w:t>
      </w:r>
      <w:r>
        <w:rPr>
          <w:rFonts w:hint="eastAsia" w:ascii="宋体" w:hAnsi="宋体" w:eastAsia="仿宋_GB2312" w:cs="仿宋"/>
          <w:sz w:val="32"/>
          <w:szCs w:val="32"/>
          <w:lang w:eastAsia="zh-CN"/>
        </w:rPr>
        <w:t>”</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（八）</w:t>
      </w:r>
      <w:r>
        <w:rPr>
          <w:rFonts w:hint="eastAsia" w:ascii="宋体" w:hAnsi="宋体" w:eastAsia="仿宋_GB2312" w:cs="仿宋"/>
          <w:sz w:val="32"/>
          <w:szCs w:val="32"/>
          <w:lang w:eastAsia="zh-CN"/>
        </w:rPr>
        <w:t>删去</w:t>
      </w:r>
      <w:r>
        <w:rPr>
          <w:rFonts w:hint="eastAsia" w:ascii="宋体" w:hAnsi="宋体" w:eastAsia="仿宋_GB2312" w:cs="仿宋"/>
          <w:sz w:val="32"/>
          <w:szCs w:val="32"/>
        </w:rPr>
        <w:t>第十七条</w:t>
      </w:r>
      <w:r>
        <w:rPr>
          <w:rFonts w:hint="eastAsia" w:ascii="宋体" w:hAnsi="宋体" w:eastAsia="仿宋_GB2312" w:cs="仿宋"/>
          <w:sz w:val="32"/>
          <w:szCs w:val="32"/>
          <w:lang w:eastAsia="zh-CN"/>
        </w:rPr>
        <w:t>第二项，将</w:t>
      </w:r>
      <w:r>
        <w:rPr>
          <w:rFonts w:hint="eastAsia" w:ascii="宋体" w:hAnsi="宋体" w:eastAsia="仿宋_GB2312" w:cs="仿宋"/>
          <w:sz w:val="32"/>
          <w:szCs w:val="32"/>
        </w:rPr>
        <w:t>第三项中的“没收其非法所得，并处非法所得三倍以下的罚款”修改为“予以警告，可以责令停业一个月以上六个月以下；有违法所得的，没收违法所得，并处违法所得一倍以上五倍以下罚款；情节严重的，由市场监督管理部门吊销营业执照”。</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黑体" w:cs="黑体"/>
          <w:sz w:val="32"/>
          <w:szCs w:val="32"/>
        </w:rPr>
        <w:t>七、</w:t>
      </w:r>
      <w:r>
        <w:rPr>
          <w:rFonts w:hint="eastAsia" w:ascii="宋体" w:hAnsi="宋体" w:eastAsia="黑体" w:cs="黑体"/>
          <w:sz w:val="32"/>
          <w:szCs w:val="32"/>
          <w:lang w:eastAsia="zh-CN"/>
        </w:rPr>
        <w:t>对《</w:t>
      </w:r>
      <w:r>
        <w:rPr>
          <w:rFonts w:hint="eastAsia" w:ascii="宋体" w:hAnsi="宋体" w:eastAsia="黑体" w:cs="黑体"/>
          <w:sz w:val="32"/>
          <w:szCs w:val="32"/>
        </w:rPr>
        <w:t>广东省水利工程管理条例</w:t>
      </w:r>
      <w:r>
        <w:rPr>
          <w:rFonts w:hint="eastAsia" w:ascii="宋体" w:hAnsi="宋体" w:eastAsia="黑体" w:cs="黑体"/>
          <w:sz w:val="32"/>
          <w:szCs w:val="32"/>
          <w:lang w:eastAsia="zh-CN"/>
        </w:rPr>
        <w:t>》作出修改</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（一）删去第十二条第一款中的“逾期不缴纳水费的，从逾期之日起，按日加收应缴额千分之二的滞纳金”。</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（二）将第十八条第一款中</w:t>
      </w:r>
      <w:r>
        <w:rPr>
          <w:rFonts w:hint="eastAsia" w:ascii="宋体" w:hAnsi="宋体" w:eastAsia="仿宋_GB2312" w:cs="仿宋"/>
          <w:sz w:val="32"/>
          <w:szCs w:val="32"/>
          <w:lang w:eastAsia="zh-CN"/>
        </w:rPr>
        <w:t>的</w:t>
      </w:r>
      <w:r>
        <w:rPr>
          <w:rFonts w:hint="eastAsia" w:ascii="宋体" w:hAnsi="宋体" w:eastAsia="仿宋_GB2312" w:cs="仿宋"/>
          <w:sz w:val="32"/>
          <w:szCs w:val="32"/>
        </w:rPr>
        <w:t>“县级以上人民政府对已征用或已划拨的”修改为“县级以上人民政府对已依法征收或</w:t>
      </w:r>
      <w:r>
        <w:rPr>
          <w:rFonts w:hint="eastAsia" w:ascii="宋体" w:hAnsi="宋体" w:eastAsia="仿宋_GB2312" w:cs="仿宋"/>
          <w:sz w:val="32"/>
          <w:szCs w:val="32"/>
          <w:lang w:eastAsia="zh-CN"/>
        </w:rPr>
        <w:t>者</w:t>
      </w:r>
      <w:r>
        <w:rPr>
          <w:rFonts w:hint="eastAsia" w:ascii="宋体" w:hAnsi="宋体" w:eastAsia="仿宋_GB2312" w:cs="仿宋"/>
          <w:sz w:val="32"/>
          <w:szCs w:val="32"/>
        </w:rPr>
        <w:t>已划拨的”；将第二款中“国家建设需要征用”修改为“国家建设需要征用或征收”。</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（三）删去第三十一条。</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
        </w:rPr>
      </w:pPr>
      <w:r>
        <w:rPr>
          <w:rFonts w:hint="eastAsia" w:ascii="宋体" w:hAnsi="宋体" w:eastAsia="仿宋_GB2312" w:cs="仿宋"/>
          <w:sz w:val="32"/>
          <w:szCs w:val="32"/>
          <w:highlight w:val="none"/>
          <w:lang w:val="en-US" w:eastAsia="zh-CN"/>
        </w:rPr>
        <w:t>此外，对条文顺序作相应调整。</w:t>
      </w:r>
    </w:p>
    <w:p>
      <w:pPr>
        <w:snapToGrid w:val="0"/>
        <w:spacing w:beforeLines="0" w:afterLines="0" w:line="590" w:lineRule="exact"/>
        <w:ind w:firstLine="640" w:firstLineChars="200"/>
        <w:textAlignment w:val="bottom"/>
        <w:rPr>
          <w:rFonts w:hint="eastAsia" w:ascii="宋体" w:hAnsi="宋体" w:eastAsia="黑体" w:cs="黑体"/>
          <w:sz w:val="32"/>
          <w:szCs w:val="32"/>
        </w:rPr>
      </w:pPr>
      <w:r>
        <w:rPr>
          <w:rFonts w:hint="eastAsia" w:ascii="宋体" w:hAnsi="宋体" w:eastAsia="黑体" w:cs="黑体"/>
          <w:sz w:val="32"/>
          <w:szCs w:val="32"/>
        </w:rPr>
        <w:t>八、</w:t>
      </w:r>
      <w:r>
        <w:rPr>
          <w:rFonts w:hint="eastAsia" w:ascii="宋体" w:hAnsi="宋体" w:eastAsia="黑体" w:cs="黑体"/>
          <w:sz w:val="32"/>
          <w:szCs w:val="32"/>
          <w:lang w:eastAsia="zh-CN"/>
        </w:rPr>
        <w:t>对《</w:t>
      </w:r>
      <w:r>
        <w:rPr>
          <w:rFonts w:hint="eastAsia" w:ascii="宋体" w:hAnsi="宋体" w:eastAsia="黑体" w:cs="黑体"/>
          <w:sz w:val="32"/>
          <w:szCs w:val="32"/>
        </w:rPr>
        <w:t>广东省公路条例</w:t>
      </w:r>
      <w:r>
        <w:rPr>
          <w:rFonts w:hint="eastAsia" w:ascii="宋体" w:hAnsi="宋体" w:eastAsia="黑体" w:cs="黑体"/>
          <w:sz w:val="32"/>
          <w:szCs w:val="32"/>
          <w:lang w:eastAsia="zh-CN"/>
        </w:rPr>
        <w:t>》作出修改</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（一）将第四条中的“规划、建设、国土、工商、公安、水利、环保等部门”修改为“自然资源、住房城乡建设、市场监督管理、公安、水利、生态环境等部门”。</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（二）将第五条第二款中的“规划主管部门”修改为“自然资源主管部门”。</w:t>
      </w:r>
    </w:p>
    <w:p>
      <w:pPr>
        <w:snapToGrid w:val="0"/>
        <w:spacing w:beforeLines="0" w:afterLines="0" w:line="590" w:lineRule="exact"/>
        <w:ind w:firstLine="640" w:firstLineChars="200"/>
        <w:textAlignment w:val="bottom"/>
        <w:rPr>
          <w:rFonts w:hint="eastAsia" w:ascii="宋体" w:hAnsi="宋体" w:eastAsia="仿宋_GB2312" w:cs="仿宋"/>
          <w:sz w:val="32"/>
          <w:szCs w:val="32"/>
        </w:rPr>
      </w:pPr>
      <w:r>
        <w:rPr>
          <w:rFonts w:hint="eastAsia" w:ascii="宋体" w:hAnsi="宋体" w:eastAsia="仿宋_GB2312" w:cs="仿宋"/>
          <w:sz w:val="32"/>
          <w:szCs w:val="32"/>
        </w:rPr>
        <w:t>（三）将第九条第二款中的“公路建设用地的土地补偿费、安置补助费、地上附着物和青苗的补偿费等费用标准，按照省人民政府的有关规定执行”修改为“公路建设用地的土地补偿费、安置补助费以及农村村民住宅、其他地上附着物和青苗的补偿费等费用，按照省人民政府的有关规定执行”，“被征用单位”修改为“被征收单位”。</w:t>
      </w:r>
    </w:p>
    <w:p>
      <w:pPr>
        <w:spacing w:beforeLines="0" w:afterLines="0" w:line="590" w:lineRule="exact"/>
        <w:ind w:firstLine="631"/>
        <w:rPr>
          <w:rFonts w:hint="eastAsia" w:ascii="宋体" w:hAnsi="宋体" w:eastAsia="仿宋_GB2312" w:cs="仿宋"/>
          <w:sz w:val="32"/>
          <w:szCs w:val="32"/>
        </w:rPr>
      </w:pPr>
      <w:r>
        <w:rPr>
          <w:rFonts w:hint="eastAsia" w:ascii="宋体" w:hAnsi="宋体" w:eastAsia="仿宋_GB2312" w:cs="仿宋"/>
          <w:sz w:val="32"/>
          <w:szCs w:val="32"/>
        </w:rPr>
        <w:t>（四）将第十三条第三款中的“环保等部门”修改为“生态环境等部门”。</w:t>
      </w:r>
    </w:p>
    <w:p>
      <w:pPr>
        <w:spacing w:beforeLines="0" w:afterLines="0" w:line="590" w:lineRule="exact"/>
        <w:ind w:firstLine="631"/>
        <w:rPr>
          <w:rFonts w:hint="eastAsia" w:ascii="宋体" w:hAnsi="宋体" w:eastAsia="仿宋_GB2312" w:cs="仿宋"/>
          <w:sz w:val="32"/>
          <w:szCs w:val="32"/>
        </w:rPr>
      </w:pPr>
      <w:r>
        <w:rPr>
          <w:rFonts w:hint="eastAsia" w:ascii="宋体" w:hAnsi="宋体" w:eastAsia="仿宋_GB2312" w:cs="仿宋"/>
          <w:sz w:val="32"/>
          <w:szCs w:val="32"/>
        </w:rPr>
        <w:t>（五）删去第二十一条第一款第五项。</w:t>
      </w:r>
    </w:p>
    <w:p>
      <w:pPr>
        <w:spacing w:beforeLines="0" w:afterLines="0" w:line="590" w:lineRule="exact"/>
        <w:ind w:firstLine="631"/>
        <w:rPr>
          <w:rFonts w:hint="eastAsia" w:ascii="宋体" w:hAnsi="宋体" w:eastAsia="仿宋_GB2312" w:cs="仿宋"/>
          <w:sz w:val="32"/>
          <w:szCs w:val="32"/>
        </w:rPr>
      </w:pPr>
      <w:r>
        <w:rPr>
          <w:rFonts w:hint="eastAsia" w:ascii="宋体" w:hAnsi="宋体" w:eastAsia="仿宋_GB2312" w:cs="仿宋"/>
          <w:sz w:val="32"/>
          <w:szCs w:val="32"/>
        </w:rPr>
        <w:t>（六）将第二十五条中的“批准”修改为“设置”。</w:t>
      </w:r>
    </w:p>
    <w:p>
      <w:pPr>
        <w:spacing w:beforeLines="0" w:afterLines="0" w:line="590" w:lineRule="exact"/>
        <w:ind w:firstLine="631"/>
        <w:rPr>
          <w:rFonts w:hint="eastAsia" w:ascii="宋体" w:hAnsi="宋体" w:eastAsia="仿宋_GB2312" w:cs="仿宋"/>
          <w:sz w:val="32"/>
          <w:szCs w:val="32"/>
        </w:rPr>
      </w:pPr>
      <w:r>
        <w:rPr>
          <w:rFonts w:hint="eastAsia" w:ascii="宋体" w:hAnsi="宋体" w:eastAsia="仿宋_GB2312" w:cs="仿宋"/>
          <w:sz w:val="32"/>
          <w:szCs w:val="32"/>
        </w:rPr>
        <w:t>（七）将第二十六条第一款中的“规划、建设、国土”修改为“自然资源、住房城乡建设”。</w:t>
      </w:r>
    </w:p>
    <w:p>
      <w:pPr>
        <w:spacing w:beforeLines="0" w:afterLines="0" w:line="590" w:lineRule="exact"/>
        <w:ind w:firstLine="631"/>
        <w:rPr>
          <w:rFonts w:hint="eastAsia" w:ascii="宋体" w:hAnsi="宋体" w:eastAsia="仿宋_GB2312" w:cs="仿宋"/>
          <w:sz w:val="32"/>
          <w:szCs w:val="32"/>
        </w:rPr>
      </w:pPr>
      <w:r>
        <w:rPr>
          <w:rFonts w:hint="eastAsia" w:ascii="宋体" w:hAnsi="宋体" w:eastAsia="仿宋_GB2312" w:cs="仿宋"/>
          <w:sz w:val="32"/>
          <w:szCs w:val="32"/>
        </w:rPr>
        <w:t>（八）将第四十五条第一款中的“价格部门“修改为“发展改革部门”。</w:t>
      </w:r>
    </w:p>
    <w:p>
      <w:pPr>
        <w:spacing w:beforeLines="0" w:afterLines="0" w:line="590" w:lineRule="exact"/>
        <w:ind w:firstLine="631"/>
        <w:rPr>
          <w:rFonts w:hint="eastAsia" w:ascii="宋体" w:hAnsi="宋体" w:eastAsia="仿宋_GB2312" w:cs="仿宋"/>
          <w:sz w:val="32"/>
          <w:szCs w:val="32"/>
        </w:rPr>
      </w:pPr>
      <w:r>
        <w:rPr>
          <w:rFonts w:hint="eastAsia" w:ascii="宋体" w:hAnsi="宋体" w:eastAsia="仿宋_GB2312" w:cs="仿宋"/>
          <w:sz w:val="32"/>
          <w:szCs w:val="32"/>
        </w:rPr>
        <w:t>（九）删去第五十五条中的“造成损失的，由施工单位承担民事责任”。</w:t>
      </w:r>
    </w:p>
    <w:p>
      <w:pPr>
        <w:spacing w:beforeLines="0" w:afterLines="0" w:line="590" w:lineRule="exact"/>
        <w:ind w:firstLine="631"/>
        <w:rPr>
          <w:rFonts w:hint="eastAsia" w:ascii="宋体" w:hAnsi="宋体" w:eastAsia="黑体" w:cs="黑体"/>
          <w:sz w:val="32"/>
          <w:szCs w:val="32"/>
          <w:lang w:eastAsia="zh-CN"/>
        </w:rPr>
      </w:pPr>
      <w:r>
        <w:rPr>
          <w:rFonts w:hint="eastAsia" w:ascii="宋体" w:hAnsi="宋体" w:eastAsia="黑体" w:cs="黑体"/>
          <w:sz w:val="32"/>
          <w:szCs w:val="32"/>
        </w:rPr>
        <w:t>九、</w:t>
      </w:r>
      <w:r>
        <w:rPr>
          <w:rFonts w:hint="eastAsia" w:ascii="宋体" w:hAnsi="宋体" w:eastAsia="黑体" w:cs="黑体"/>
          <w:sz w:val="32"/>
          <w:szCs w:val="32"/>
          <w:lang w:eastAsia="zh-CN"/>
        </w:rPr>
        <w:t>对《</w:t>
      </w:r>
      <w:r>
        <w:rPr>
          <w:rFonts w:hint="eastAsia" w:ascii="宋体" w:hAnsi="宋体" w:eastAsia="黑体" w:cs="黑体"/>
          <w:sz w:val="32"/>
          <w:szCs w:val="32"/>
        </w:rPr>
        <w:t>广东省查处生产销售假冒伪劣商品违法行为条例</w:t>
      </w:r>
      <w:r>
        <w:rPr>
          <w:rFonts w:hint="eastAsia" w:ascii="宋体" w:hAnsi="宋体" w:eastAsia="黑体" w:cs="黑体"/>
          <w:sz w:val="32"/>
          <w:szCs w:val="32"/>
          <w:lang w:eastAsia="zh-CN"/>
        </w:rPr>
        <w:t>》作出修改</w:t>
      </w:r>
    </w:p>
    <w:p>
      <w:pPr>
        <w:spacing w:beforeLines="0" w:afterLines="0" w:line="590" w:lineRule="exact"/>
        <w:ind w:firstLine="631"/>
        <w:rPr>
          <w:rFonts w:hint="eastAsia" w:ascii="宋体" w:hAnsi="宋体" w:eastAsia="仿宋_GB2312" w:cs="仿宋"/>
          <w:sz w:val="32"/>
          <w:szCs w:val="32"/>
        </w:rPr>
      </w:pPr>
      <w:r>
        <w:rPr>
          <w:rFonts w:hint="eastAsia" w:ascii="宋体" w:hAnsi="宋体" w:eastAsia="仿宋_GB2312" w:cs="仿宋"/>
          <w:sz w:val="32"/>
          <w:szCs w:val="32"/>
        </w:rPr>
        <w:t>（一）将第四条第二款中的“质监、工商、食品药品监督管理、卫生、农业、知识产权、公安”修改为“市场监督管理、药品监督管理、卫生健康、农业农村、公安”，删去第三款中的“监察”“物价”。</w:t>
      </w:r>
    </w:p>
    <w:p>
      <w:pPr>
        <w:spacing w:beforeLines="0" w:afterLines="0" w:line="590" w:lineRule="exact"/>
        <w:ind w:firstLine="631"/>
        <w:rPr>
          <w:rFonts w:hint="eastAsia" w:ascii="宋体" w:hAnsi="宋体" w:eastAsia="仿宋_GB2312" w:cs="仿宋"/>
          <w:sz w:val="32"/>
          <w:szCs w:val="32"/>
        </w:rPr>
      </w:pPr>
      <w:r>
        <w:rPr>
          <w:rFonts w:hint="eastAsia" w:ascii="宋体" w:hAnsi="宋体" w:eastAsia="仿宋_GB2312" w:cs="仿宋"/>
          <w:sz w:val="32"/>
          <w:szCs w:val="32"/>
        </w:rPr>
        <w:t>（二）将第二十四条第二款中的“七日”修改为“三日”。</w:t>
      </w:r>
    </w:p>
    <w:p>
      <w:pPr>
        <w:spacing w:beforeLines="0" w:afterLines="0" w:line="590" w:lineRule="exact"/>
        <w:ind w:firstLine="631"/>
        <w:rPr>
          <w:rFonts w:hint="eastAsia" w:ascii="宋体" w:hAnsi="宋体" w:eastAsia="仿宋_GB2312" w:cs="仿宋"/>
          <w:sz w:val="32"/>
          <w:szCs w:val="32"/>
        </w:rPr>
      </w:pPr>
      <w:r>
        <w:rPr>
          <w:rFonts w:hint="eastAsia" w:ascii="宋体" w:hAnsi="宋体" w:eastAsia="仿宋_GB2312" w:cs="仿宋"/>
          <w:sz w:val="32"/>
          <w:szCs w:val="32"/>
        </w:rPr>
        <w:t>（三）将第三十七条第一款中的“卫生、环保、科技、质监、工商、经济和信息化”修改为“卫生健康、生态环境、科技、市场监督管理、工业和信息化”。</w:t>
      </w:r>
    </w:p>
    <w:p>
      <w:pPr>
        <w:spacing w:beforeLines="0" w:afterLines="0" w:line="590" w:lineRule="exact"/>
        <w:ind w:firstLine="631"/>
        <w:rPr>
          <w:rFonts w:hint="eastAsia" w:ascii="宋体" w:hAnsi="宋体" w:eastAsia="仿宋_GB2312" w:cs="仿宋"/>
          <w:sz w:val="32"/>
          <w:szCs w:val="32"/>
        </w:rPr>
      </w:pPr>
      <w:r>
        <w:rPr>
          <w:rFonts w:hint="eastAsia" w:ascii="宋体" w:hAnsi="宋体" w:eastAsia="仿宋_GB2312" w:cs="仿宋"/>
          <w:sz w:val="32"/>
          <w:szCs w:val="32"/>
        </w:rPr>
        <w:t>（四）将第五十六条第一款修改为：“生产、销售本条例第十条第一、二、三、四、五、六、七、八项所列食品，危害人体健康、生命安全的，依照《中华人民共和国食品安全法》的规定处罚。”</w:t>
      </w:r>
    </w:p>
    <w:p>
      <w:pPr>
        <w:spacing w:beforeLines="0" w:afterLines="0" w:line="590" w:lineRule="exact"/>
        <w:ind w:firstLine="631"/>
        <w:rPr>
          <w:rFonts w:hint="eastAsia" w:ascii="宋体" w:hAnsi="宋体" w:eastAsia="仿宋_GB2312" w:cs="仿宋"/>
          <w:sz w:val="32"/>
          <w:szCs w:val="32"/>
        </w:rPr>
      </w:pPr>
      <w:r>
        <w:rPr>
          <w:rFonts w:hint="eastAsia" w:ascii="宋体" w:hAnsi="宋体" w:eastAsia="仿宋_GB2312" w:cs="仿宋"/>
          <w:sz w:val="32"/>
          <w:szCs w:val="32"/>
        </w:rPr>
        <w:t>第二款修改为：“生产、销售本条例第十条第一、二、三、四、七、八项所列药品，危害人体健康、生命安全的，依照《中华人</w:t>
      </w:r>
      <w:r>
        <w:rPr>
          <w:rFonts w:hint="eastAsia" w:ascii="宋体" w:hAnsi="宋体" w:eastAsia="仿宋_GB2312" w:cs="仿宋"/>
          <w:sz w:val="32"/>
          <w:szCs w:val="32"/>
          <w:lang w:eastAsia="zh-CN"/>
        </w:rPr>
        <w:t>民</w:t>
      </w:r>
      <w:r>
        <w:rPr>
          <w:rFonts w:hint="eastAsia" w:ascii="宋体" w:hAnsi="宋体" w:eastAsia="仿宋_GB2312" w:cs="仿宋"/>
          <w:sz w:val="32"/>
          <w:szCs w:val="32"/>
        </w:rPr>
        <w:t>共和国药品管理法》的规定处罚。”</w:t>
      </w:r>
    </w:p>
    <w:p>
      <w:pPr>
        <w:spacing w:beforeLines="0" w:afterLines="0" w:line="590" w:lineRule="exact"/>
        <w:ind w:firstLine="640" w:firstLineChars="200"/>
        <w:rPr>
          <w:rFonts w:hint="eastAsia" w:ascii="宋体" w:hAnsi="宋体" w:eastAsia="仿宋_GB2312" w:cs="仿宋"/>
          <w:sz w:val="32"/>
          <w:szCs w:val="32"/>
        </w:rPr>
      </w:pPr>
      <w:r>
        <w:rPr>
          <w:rFonts w:hint="eastAsia" w:ascii="宋体" w:hAnsi="宋体" w:eastAsia="仿宋_GB2312" w:cs="仿宋"/>
          <w:sz w:val="32"/>
          <w:szCs w:val="32"/>
        </w:rPr>
        <w:t>（五）将第六十五条修改为：“消费者因购买、使用商品，其合法权益受到损害，可以向销售者要求赔偿，也可以向生产者要求赔偿。接到消费者赔偿要求的生产销售者，应当首先承担赔偿责任，不得拒绝。属于生产者责任的，销售者赔偿后有权向生产者追偿；属于销售者责任的，生产者赔偿后有权向销售者追偿。”</w:t>
      </w:r>
    </w:p>
    <w:p>
      <w:pPr>
        <w:spacing w:beforeLines="0" w:afterLines="0" w:line="590" w:lineRule="exact"/>
        <w:ind w:firstLine="640" w:firstLineChars="200"/>
        <w:rPr>
          <w:rFonts w:hint="eastAsia" w:ascii="宋体" w:hAnsi="宋体" w:eastAsia="仿宋_GB2312" w:cs="仿宋"/>
          <w:sz w:val="32"/>
          <w:szCs w:val="32"/>
        </w:rPr>
      </w:pPr>
      <w:r>
        <w:rPr>
          <w:rFonts w:hint="eastAsia" w:ascii="宋体" w:hAnsi="宋体" w:eastAsia="仿宋_GB2312" w:cs="仿宋"/>
          <w:sz w:val="32"/>
          <w:szCs w:val="32"/>
        </w:rPr>
        <w:t>（六）将第六十六条中的“由其所在单位或者任免机关、监察机关依照管理权限及有关规定给予处分”修改为“由有关机关依法给予处分”。</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
          <w:sz w:val="32"/>
          <w:szCs w:val="32"/>
          <w:lang w:val="en-US" w:eastAsia="zh-CN"/>
        </w:rPr>
      </w:pPr>
      <w:r>
        <w:rPr>
          <w:rFonts w:hint="eastAsia" w:ascii="宋体" w:hAnsi="宋体" w:eastAsia="仿宋_GB2312" w:cs="仿宋"/>
          <w:color w:val="000000"/>
          <w:sz w:val="32"/>
          <w:szCs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right="0" w:rightChars="0"/>
        <w:jc w:val="both"/>
        <w:textAlignment w:val="bottom"/>
        <w:outlineLvl w:val="9"/>
        <w:rPr>
          <w:rFonts w:hint="eastAsia" w:ascii="宋体" w:hAnsi="宋体" w:eastAsia="仿宋_GB2312" w:cs="仿宋"/>
          <w:color w:val="000000"/>
          <w:sz w:val="32"/>
          <w:szCs w:val="32"/>
          <w:lang w:eastAsia="zh-CN"/>
        </w:rPr>
      </w:pPr>
      <w:r>
        <w:rPr>
          <w:rFonts w:hint="eastAsia" w:ascii="宋体" w:hAnsi="宋体" w:eastAsia="仿宋_GB2312" w:cs="仿宋"/>
          <w:sz w:val="32"/>
          <w:szCs w:val="32"/>
          <w:lang w:val="en-US" w:eastAsia="zh-CN"/>
        </w:rPr>
        <w:t xml:space="preserve">    《</w:t>
      </w:r>
      <w:r>
        <w:rPr>
          <w:rFonts w:hint="eastAsia" w:ascii="宋体" w:hAnsi="宋体" w:eastAsia="仿宋_GB2312" w:cs="仿宋"/>
          <w:sz w:val="32"/>
          <w:szCs w:val="32"/>
          <w:highlight w:val="none"/>
          <w:lang w:val="en-US" w:eastAsia="zh-CN"/>
        </w:rPr>
        <w:t>广东省促进科学技术进步条例》《广东省人口与计划生育条例》</w:t>
      </w:r>
      <w:r>
        <w:rPr>
          <w:rFonts w:hint="eastAsia" w:ascii="宋体" w:hAnsi="宋体" w:eastAsia="仿宋_GB2312" w:cs="仿宋"/>
          <w:color w:val="000000"/>
          <w:sz w:val="32"/>
          <w:szCs w:val="32"/>
          <w:lang w:val="en-US" w:eastAsia="zh-CN"/>
        </w:rPr>
        <w:t>《广东省房地产开发经营条例》</w:t>
      </w:r>
      <w:r>
        <w:rPr>
          <w:rFonts w:hint="eastAsia" w:ascii="宋体" w:hAnsi="宋体" w:eastAsia="仿宋_GB2312" w:cs="仿宋"/>
          <w:sz w:val="32"/>
          <w:szCs w:val="32"/>
          <w:highlight w:val="none"/>
          <w:lang w:val="en-US" w:eastAsia="zh-CN"/>
        </w:rPr>
        <w:t>《广东省城镇房地产转让条例》《广东省民营科技企业管理条例》</w:t>
      </w:r>
      <w:r>
        <w:rPr>
          <w:rFonts w:hint="eastAsia" w:ascii="宋体" w:hAnsi="宋体" w:eastAsia="仿宋_GB2312" w:cs="仿宋"/>
          <w:color w:val="000000"/>
          <w:sz w:val="32"/>
          <w:szCs w:val="32"/>
          <w:lang w:val="en-US" w:eastAsia="zh-CN"/>
        </w:rPr>
        <w:t>《</w:t>
      </w:r>
      <w:r>
        <w:rPr>
          <w:rFonts w:hint="eastAsia" w:ascii="宋体" w:hAnsi="宋体" w:eastAsia="仿宋_GB2312" w:cs="仿宋"/>
          <w:sz w:val="32"/>
          <w:szCs w:val="32"/>
          <w:highlight w:val="none"/>
          <w:lang w:val="en-US" w:eastAsia="zh-CN"/>
        </w:rPr>
        <w:t>广东省房地产评估条例》《广东省水利工程管理条例》《广东省公路条例》</w:t>
      </w:r>
      <w:r>
        <w:rPr>
          <w:rFonts w:hint="eastAsia" w:ascii="宋体" w:hAnsi="宋体" w:eastAsia="仿宋_GB2312" w:cs="仿宋"/>
          <w:sz w:val="32"/>
          <w:szCs w:val="32"/>
          <w:lang w:eastAsia="zh-CN"/>
        </w:rPr>
        <w:t>《广东省查处生产销售假冒伪劣商品违法行为条例》</w:t>
      </w:r>
      <w:r>
        <w:rPr>
          <w:rFonts w:hint="eastAsia" w:ascii="宋体" w:hAnsi="宋体" w:eastAsia="仿宋_GB2312" w:cs="仿宋"/>
          <w:color w:val="000000"/>
          <w:sz w:val="32"/>
          <w:szCs w:val="32"/>
          <w:lang w:val="en-US" w:eastAsia="zh-CN"/>
        </w:rPr>
        <w:t>根据本决定作相应修改后，重新公布。</w:t>
      </w:r>
    </w:p>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仿宋_GB2312"/>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仿宋_GB2312"/>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091BAF"/>
    <w:rsid w:val="7B091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Body Text"/>
    <w:basedOn w:val="1"/>
    <w:next w:val="1"/>
    <w:qFormat/>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2020-12-11T09:34:00Z</dcterms:created>
  <dc:creator>黎耀兰</dc:creator>
  <cp:lastModifiedBy>黎耀兰</cp:lastModifiedBy>
  <dcterms:modified xsi:type="dcterms:W3CDTF">2020-12-11T09:35:41Z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