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overflowPunct w:val="0"/>
        <w:spacing w:beforeLines="0" w:afterLines="0" w:line="590" w:lineRule="exact"/>
        <w:ind w:left="0" w:leftChars="0" w:firstLine="0" w:firstLineChars="0"/>
        <w:rPr>
          <w:rFonts w:hint="eastAsia" w:ascii="宋体" w:hAnsi="宋体" w:eastAsia="仿宋_GB2312" w:cs="仿宋_GB2312"/>
          <w:color w:val="auto"/>
          <w:szCs w:val="32"/>
        </w:rPr>
      </w:pPr>
      <w:bookmarkStart w:id="0" w:name="_GoBack"/>
      <w:bookmarkEnd w:id="0"/>
    </w:p>
    <w:p>
      <w:pPr>
        <w:pStyle w:val="2"/>
        <w:overflowPunct w:val="0"/>
        <w:spacing w:beforeLines="0" w:afterLines="0" w:line="590" w:lineRule="exact"/>
        <w:rPr>
          <w:rFonts w:hint="eastAsia" w:ascii="宋体" w:hAnsi="宋体" w:eastAsia="仿宋_GB2312" w:cs="仿宋_GB2312"/>
          <w:color w:val="auto"/>
          <w:szCs w:val="32"/>
        </w:rPr>
      </w:pPr>
    </w:p>
    <w:p>
      <w:pPr>
        <w:pageBreakBefore w:val="0"/>
        <w:kinsoku/>
        <w:overflowPunct w:val="0"/>
        <w:topLinePunct w:val="0"/>
        <w:bidi w:val="0"/>
        <w:spacing w:beforeLines="0" w:afterLines="0" w:line="590" w:lineRule="exact"/>
        <w:ind w:left="0" w:leftChars="0" w:right="0" w:rightChars="0"/>
        <w:jc w:val="center"/>
        <w:textAlignment w:val="auto"/>
        <w:outlineLvl w:val="9"/>
        <w:rPr>
          <w:rFonts w:hint="eastAsia" w:ascii="宋体" w:hAnsi="宋体" w:eastAsia="宋体" w:cs="宋体"/>
          <w:color w:val="auto"/>
          <w:sz w:val="44"/>
          <w:szCs w:val="44"/>
        </w:rPr>
      </w:pPr>
      <w:r>
        <w:rPr>
          <w:rFonts w:hint="eastAsia" w:ascii="宋体" w:hAnsi="宋体" w:eastAsia="宋体" w:cs="宋体"/>
          <w:color w:val="auto"/>
          <w:sz w:val="44"/>
          <w:szCs w:val="44"/>
        </w:rPr>
        <w:t>广东省实施《中华人民共和国</w:t>
      </w:r>
    </w:p>
    <w:p>
      <w:pPr>
        <w:pageBreakBefore w:val="0"/>
        <w:kinsoku/>
        <w:overflowPunct w:val="0"/>
        <w:topLinePunct w:val="0"/>
        <w:bidi w:val="0"/>
        <w:spacing w:beforeLines="0" w:afterLines="0" w:line="590" w:lineRule="exact"/>
        <w:ind w:left="0" w:leftChars="0" w:right="0" w:rightChars="0"/>
        <w:jc w:val="center"/>
        <w:textAlignment w:val="auto"/>
        <w:outlineLvl w:val="9"/>
        <w:rPr>
          <w:rFonts w:hint="eastAsia" w:ascii="宋体" w:hAnsi="宋体" w:eastAsia="宋体" w:cs="宋体"/>
          <w:color w:val="auto"/>
          <w:sz w:val="44"/>
          <w:szCs w:val="44"/>
          <w:lang w:val="en-US" w:eastAsia="zh-CN"/>
        </w:rPr>
      </w:pPr>
      <w:r>
        <w:rPr>
          <w:rFonts w:hint="eastAsia" w:ascii="宋体" w:hAnsi="宋体" w:eastAsia="宋体" w:cs="宋体"/>
          <w:color w:val="auto"/>
          <w:sz w:val="44"/>
          <w:szCs w:val="44"/>
        </w:rPr>
        <w:t>反家庭暴力法》办法</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jc w:val="both"/>
        <w:textAlignment w:val="auto"/>
        <w:outlineLvl w:val="1"/>
        <w:rPr>
          <w:rFonts w:hint="eastAsia" w:ascii="宋体" w:hAnsi="宋体" w:eastAsia="楷体_GB2312" w:cs="楷体_GB2312"/>
          <w:color w:val="000000"/>
          <w:sz w:val="32"/>
          <w:szCs w:val="32"/>
        </w:rPr>
      </w:pPr>
    </w:p>
    <w:p>
      <w:pPr>
        <w:keepNext w:val="0"/>
        <w:keepLines w:val="0"/>
        <w:pageBreakBefore w:val="0"/>
        <w:widowControl w:val="0"/>
        <w:kinsoku/>
        <w:wordWrap/>
        <w:overflowPunct w:val="0"/>
        <w:topLinePunct w:val="0"/>
        <w:autoSpaceDE/>
        <w:autoSpaceDN/>
        <w:bidi w:val="0"/>
        <w:adjustRightInd w:val="0"/>
        <w:spacing w:beforeLines="0" w:afterLines="0" w:line="590" w:lineRule="exact"/>
        <w:ind w:left="635" w:leftChars="201" w:right="644" w:rightChars="204" w:firstLine="2" w:firstLineChars="0"/>
        <w:jc w:val="both"/>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w:t>
      </w:r>
      <w:r>
        <w:rPr>
          <w:rFonts w:hint="eastAsia" w:ascii="宋体" w:hAnsi="宋体" w:eastAsia="楷体_GB2312" w:cs="楷体_GB2312"/>
          <w:color w:val="000000"/>
          <w:sz w:val="32"/>
          <w:szCs w:val="32"/>
          <w:lang w:val="en-US" w:eastAsia="zh-CN"/>
        </w:rPr>
        <w:t>20</w:t>
      </w:r>
      <w:r>
        <w:rPr>
          <w:rFonts w:hint="eastAsia" w:ascii="宋体" w:hAnsi="宋体" w:eastAsia="楷体_GB2312" w:cs="楷体_GB2312"/>
          <w:color w:val="000000"/>
          <w:sz w:val="32"/>
          <w:szCs w:val="32"/>
        </w:rPr>
        <w:t>年</w:t>
      </w:r>
      <w:r>
        <w:rPr>
          <w:rFonts w:hint="eastAsia" w:ascii="宋体" w:hAnsi="宋体" w:eastAsia="楷体_GB2312" w:cs="楷体_GB2312"/>
          <w:color w:val="000000"/>
          <w:sz w:val="32"/>
          <w:szCs w:val="32"/>
          <w:lang w:val="en-US" w:eastAsia="zh-CN"/>
        </w:rPr>
        <w:t>7</w:t>
      </w:r>
      <w:r>
        <w:rPr>
          <w:rFonts w:hint="eastAsia" w:ascii="宋体" w:hAnsi="宋体" w:eastAsia="楷体_GB2312" w:cs="楷体_GB2312"/>
          <w:color w:val="000000"/>
          <w:sz w:val="32"/>
          <w:szCs w:val="32"/>
        </w:rPr>
        <w:t>月</w:t>
      </w:r>
      <w:r>
        <w:rPr>
          <w:rFonts w:hint="eastAsia" w:ascii="宋体" w:hAnsi="宋体" w:eastAsia="楷体_GB2312" w:cs="楷体_GB2312"/>
          <w:color w:val="000000"/>
          <w:sz w:val="32"/>
          <w:szCs w:val="32"/>
          <w:lang w:val="en-US" w:eastAsia="zh-CN"/>
        </w:rPr>
        <w:t>29</w:t>
      </w:r>
      <w:r>
        <w:rPr>
          <w:rFonts w:hint="eastAsia" w:ascii="宋体" w:hAnsi="宋体" w:eastAsia="楷体_GB2312" w:cs="楷体_GB2312"/>
          <w:color w:val="000000"/>
          <w:sz w:val="32"/>
          <w:szCs w:val="32"/>
        </w:rPr>
        <w:t>日广东省第十</w:t>
      </w:r>
      <w:r>
        <w:rPr>
          <w:rFonts w:hint="eastAsia" w:ascii="宋体" w:hAnsi="宋体" w:eastAsia="楷体_GB2312" w:cs="楷体_GB2312"/>
          <w:color w:val="000000"/>
          <w:sz w:val="32"/>
          <w:szCs w:val="32"/>
          <w:lang w:eastAsia="zh-CN"/>
        </w:rPr>
        <w:t>三</w:t>
      </w:r>
      <w:r>
        <w:rPr>
          <w:rFonts w:hint="eastAsia" w:ascii="宋体" w:hAnsi="宋体" w:eastAsia="楷体_GB2312" w:cs="楷体_GB2312"/>
          <w:color w:val="000000"/>
          <w:sz w:val="32"/>
          <w:szCs w:val="32"/>
        </w:rPr>
        <w:t>届人民代表大会常务委员会第</w:t>
      </w:r>
      <w:r>
        <w:rPr>
          <w:rFonts w:hint="eastAsia" w:ascii="宋体" w:hAnsi="宋体" w:eastAsia="楷体_GB2312" w:cs="楷体_GB2312"/>
          <w:color w:val="000000"/>
          <w:sz w:val="32"/>
          <w:szCs w:val="32"/>
          <w:lang w:eastAsia="zh-CN"/>
        </w:rPr>
        <w:t>二十二</w:t>
      </w:r>
      <w:r>
        <w:rPr>
          <w:rFonts w:hint="eastAsia" w:ascii="宋体" w:hAnsi="宋体" w:eastAsia="楷体_GB2312" w:cs="楷体_GB2312"/>
          <w:color w:val="000000"/>
          <w:sz w:val="32"/>
          <w:szCs w:val="32"/>
        </w:rPr>
        <w:t>次会议通过</w:t>
      </w:r>
      <w:r>
        <w:rPr>
          <w:rFonts w:hint="eastAsia" w:ascii="宋体" w:hAnsi="宋体" w:eastAsia="楷体_GB2312" w:cs="楷体_GB2312"/>
          <w:color w:val="000000"/>
          <w:sz w:val="32"/>
          <w:szCs w:val="32"/>
          <w:lang w:val="en-US" w:eastAsia="zh-CN"/>
        </w:rPr>
        <w:t xml:space="preserve">  </w:t>
      </w:r>
      <w:r>
        <w:rPr>
          <w:rFonts w:hint="eastAsia" w:ascii="宋体" w:hAnsi="宋体" w:eastAsia="仿宋_GB2312"/>
          <w:sz w:val="32"/>
          <w:szCs w:val="32"/>
        </w:rPr>
        <w:t>20</w:t>
      </w:r>
      <w:r>
        <w:rPr>
          <w:rFonts w:hint="eastAsia" w:ascii="宋体" w:hAnsi="宋体"/>
          <w:sz w:val="32"/>
          <w:szCs w:val="32"/>
          <w:lang w:val="en-US" w:eastAsia="zh-CN"/>
        </w:rPr>
        <w:t>20</w:t>
      </w:r>
      <w:r>
        <w:rPr>
          <w:rFonts w:hint="eastAsia" w:ascii="宋体" w:hAnsi="宋体" w:eastAsia="仿宋_GB2312"/>
          <w:sz w:val="32"/>
          <w:szCs w:val="32"/>
        </w:rPr>
        <w:t>年</w:t>
      </w:r>
      <w:r>
        <w:rPr>
          <w:rFonts w:hint="eastAsia" w:ascii="宋体" w:hAnsi="宋体"/>
          <w:sz w:val="32"/>
          <w:szCs w:val="32"/>
          <w:lang w:val="en-US" w:eastAsia="zh-CN"/>
        </w:rPr>
        <w:t>7</w:t>
      </w:r>
      <w:r>
        <w:rPr>
          <w:rFonts w:hint="eastAsia" w:ascii="宋体" w:hAnsi="宋体" w:eastAsia="仿宋_GB2312"/>
          <w:sz w:val="32"/>
          <w:szCs w:val="32"/>
        </w:rPr>
        <w:t>月</w:t>
      </w:r>
      <w:r>
        <w:rPr>
          <w:rFonts w:hint="eastAsia" w:ascii="宋体" w:hAnsi="宋体"/>
          <w:sz w:val="32"/>
          <w:szCs w:val="32"/>
          <w:lang w:val="en-US" w:eastAsia="zh-CN"/>
        </w:rPr>
        <w:t>29</w:t>
      </w:r>
      <w:r>
        <w:rPr>
          <w:rFonts w:hint="eastAsia" w:ascii="宋体" w:hAnsi="宋体" w:eastAsia="仿宋_GB2312"/>
          <w:sz w:val="32"/>
          <w:szCs w:val="32"/>
        </w:rPr>
        <w:t>日公布</w:t>
      </w:r>
      <w:r>
        <w:rPr>
          <w:rFonts w:hint="eastAsia" w:ascii="宋体" w:hAnsi="宋体"/>
          <w:sz w:val="32"/>
          <w:szCs w:val="32"/>
          <w:lang w:val="en-US" w:eastAsia="zh-CN"/>
        </w:rPr>
        <w:t xml:space="preserve">  </w:t>
      </w:r>
      <w:r>
        <w:rPr>
          <w:rFonts w:hint="eastAsia" w:ascii="宋体" w:hAnsi="宋体" w:eastAsia="仿宋_GB2312"/>
          <w:sz w:val="32"/>
          <w:szCs w:val="32"/>
        </w:rPr>
        <w:t>自20</w:t>
      </w:r>
      <w:r>
        <w:rPr>
          <w:rFonts w:hint="eastAsia" w:ascii="宋体" w:hAnsi="宋体"/>
          <w:sz w:val="32"/>
          <w:szCs w:val="32"/>
          <w:lang w:val="en-US" w:eastAsia="zh-CN"/>
        </w:rPr>
        <w:t>20</w:t>
      </w:r>
      <w:r>
        <w:rPr>
          <w:rFonts w:hint="eastAsia" w:ascii="宋体" w:hAnsi="宋体" w:eastAsia="仿宋_GB2312"/>
          <w:sz w:val="32"/>
          <w:szCs w:val="32"/>
        </w:rPr>
        <w:t>年</w:t>
      </w:r>
      <w:r>
        <w:rPr>
          <w:rFonts w:hint="eastAsia" w:ascii="宋体" w:hAnsi="宋体"/>
          <w:sz w:val="32"/>
          <w:szCs w:val="32"/>
          <w:lang w:val="en-US" w:eastAsia="zh-CN"/>
        </w:rPr>
        <w:t>10</w:t>
      </w:r>
      <w:r>
        <w:rPr>
          <w:rFonts w:hint="eastAsia" w:ascii="宋体" w:hAnsi="宋体" w:eastAsia="仿宋_GB2312"/>
          <w:sz w:val="32"/>
          <w:szCs w:val="32"/>
        </w:rPr>
        <w:t>月1日起施行</w:t>
      </w:r>
      <w:r>
        <w:rPr>
          <w:rFonts w:hint="eastAsia" w:ascii="宋体" w:hAnsi="宋体" w:eastAsia="楷体_GB2312" w:cs="楷体_GB2312"/>
          <w:color w:val="000000"/>
          <w:sz w:val="32"/>
          <w:szCs w:val="32"/>
        </w:rPr>
        <w:t>）</w:t>
      </w:r>
    </w:p>
    <w:p>
      <w:pPr>
        <w:pStyle w:val="20"/>
        <w:overflowPunct w:val="0"/>
        <w:spacing w:beforeLines="0" w:afterLines="0" w:line="590" w:lineRule="exact"/>
        <w:rPr>
          <w:rFonts w:hint="eastAsia" w:ascii="宋体" w:hAnsi="宋体" w:eastAsia="仿宋_GB2312" w:cs="仿宋_GB2312"/>
          <w:color w:val="auto"/>
          <w:sz w:val="32"/>
          <w:szCs w:val="32"/>
          <w:lang w:eastAsia="zh-CN"/>
        </w:rPr>
      </w:pPr>
    </w:p>
    <w:p>
      <w:pPr>
        <w:keepNext w:val="0"/>
        <w:keepLines w:val="0"/>
        <w:pageBreakBefore w:val="0"/>
        <w:kinsoku/>
        <w:wordWrap/>
        <w:overflowPunct w:val="0"/>
        <w:topLinePunct w:val="0"/>
        <w:autoSpaceDN/>
        <w:bidi w:val="0"/>
        <w:spacing w:beforeLines="0" w:afterLines="0" w:line="590" w:lineRule="exact"/>
        <w:ind w:left="0" w:leftChars="0" w:right="0" w:rightChars="0"/>
        <w:jc w:val="center"/>
        <w:textAlignment w:val="auto"/>
        <w:rPr>
          <w:rFonts w:hint="eastAsia" w:ascii="宋体" w:hAnsi="宋体" w:eastAsia="楷体_GB2312" w:cs="楷体_GB2312"/>
          <w:color w:val="auto"/>
          <w:szCs w:val="32"/>
          <w:shd w:val="clear" w:color="auto" w:fill="FFFFFF"/>
          <w:lang w:eastAsia="zh-CN"/>
        </w:rPr>
      </w:pPr>
      <w:r>
        <w:rPr>
          <w:rFonts w:hint="eastAsia" w:ascii="宋体" w:hAnsi="宋体" w:eastAsia="楷体_GB2312" w:cs="楷体_GB2312"/>
          <w:color w:val="auto"/>
          <w:szCs w:val="32"/>
          <w:shd w:val="clear" w:color="auto" w:fill="FFFFFF"/>
          <w:lang w:eastAsia="zh-CN"/>
        </w:rPr>
        <w:t>目</w:t>
      </w:r>
      <w:r>
        <w:rPr>
          <w:rFonts w:hint="eastAsia" w:ascii="宋体" w:hAnsi="宋体" w:eastAsia="楷体_GB2312" w:cs="楷体_GB2312"/>
          <w:color w:val="auto"/>
          <w:szCs w:val="32"/>
          <w:shd w:val="clear" w:color="auto" w:fill="FFFFFF"/>
          <w:lang w:val="en-US" w:eastAsia="zh-CN"/>
        </w:rPr>
        <w:t xml:space="preserve">    </w:t>
      </w:r>
      <w:r>
        <w:rPr>
          <w:rFonts w:hint="eastAsia" w:ascii="宋体" w:hAnsi="宋体" w:eastAsia="楷体_GB2312" w:cs="楷体_GB2312"/>
          <w:color w:val="auto"/>
          <w:szCs w:val="32"/>
          <w:shd w:val="clear" w:color="auto" w:fill="FFFFFF"/>
          <w:lang w:eastAsia="zh-CN"/>
        </w:rPr>
        <w:t>录</w:t>
      </w:r>
    </w:p>
    <w:p>
      <w:pPr>
        <w:keepNext w:val="0"/>
        <w:keepLines w:val="0"/>
        <w:pageBreakBefore w:val="0"/>
        <w:numPr>
          <w:ilvl w:val="0"/>
          <w:numId w:val="0"/>
        </w:numPr>
        <w:tabs>
          <w:tab w:val="left" w:pos="1262"/>
        </w:tabs>
        <w:kinsoku/>
        <w:wordWrap/>
        <w:overflowPunct w:val="0"/>
        <w:topLinePunct w:val="0"/>
        <w:autoSpaceDN/>
        <w:bidi w:val="0"/>
        <w:spacing w:beforeLines="0" w:afterLines="0"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lang w:val="en-US" w:eastAsia="zh-CN"/>
        </w:rPr>
      </w:pPr>
      <w:r>
        <w:rPr>
          <w:rFonts w:hint="eastAsia" w:ascii="宋体" w:hAnsi="宋体" w:eastAsia="楷体_GB2312" w:cs="楷体_GB2312"/>
          <w:color w:val="auto"/>
          <w:szCs w:val="32"/>
          <w:shd w:val="clear" w:color="auto" w:fill="FFFFFF"/>
          <w:lang w:val="en-US" w:eastAsia="zh-CN"/>
        </w:rPr>
        <w:t>第一章  总则</w:t>
      </w:r>
    </w:p>
    <w:p>
      <w:pPr>
        <w:keepNext w:val="0"/>
        <w:keepLines w:val="0"/>
        <w:pageBreakBefore w:val="0"/>
        <w:numPr>
          <w:ilvl w:val="0"/>
          <w:numId w:val="0"/>
        </w:numPr>
        <w:kinsoku/>
        <w:wordWrap/>
        <w:overflowPunct w:val="0"/>
        <w:topLinePunct w:val="0"/>
        <w:autoSpaceDN/>
        <w:bidi w:val="0"/>
        <w:spacing w:beforeLines="0" w:afterLines="0"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第二章  </w:t>
      </w:r>
      <w:r>
        <w:rPr>
          <w:rFonts w:hint="eastAsia" w:ascii="宋体" w:hAnsi="宋体" w:eastAsia="楷体_GB2312" w:cs="楷体_GB2312"/>
          <w:color w:val="auto"/>
          <w:szCs w:val="32"/>
          <w:shd w:val="clear" w:color="auto" w:fill="FFFFFF"/>
        </w:rPr>
        <w:t>家庭暴力的预防</w:t>
      </w:r>
    </w:p>
    <w:p>
      <w:pPr>
        <w:keepNext w:val="0"/>
        <w:keepLines w:val="0"/>
        <w:pageBreakBefore w:val="0"/>
        <w:numPr>
          <w:ilvl w:val="0"/>
          <w:numId w:val="0"/>
        </w:numPr>
        <w:kinsoku/>
        <w:wordWrap/>
        <w:overflowPunct w:val="0"/>
        <w:topLinePunct w:val="0"/>
        <w:autoSpaceDN/>
        <w:bidi w:val="0"/>
        <w:spacing w:beforeLines="0" w:afterLines="0"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第三章  </w:t>
      </w:r>
      <w:r>
        <w:rPr>
          <w:rFonts w:hint="eastAsia" w:ascii="宋体" w:hAnsi="宋体" w:eastAsia="楷体_GB2312" w:cs="楷体_GB2312"/>
          <w:color w:val="auto"/>
          <w:szCs w:val="32"/>
          <w:shd w:val="clear" w:color="auto" w:fill="FFFFFF"/>
        </w:rPr>
        <w:t>家庭暴力的处置</w:t>
      </w:r>
    </w:p>
    <w:p>
      <w:pPr>
        <w:keepNext w:val="0"/>
        <w:keepLines w:val="0"/>
        <w:pageBreakBefore w:val="0"/>
        <w:numPr>
          <w:ilvl w:val="0"/>
          <w:numId w:val="0"/>
        </w:numPr>
        <w:kinsoku/>
        <w:wordWrap/>
        <w:overflowPunct w:val="0"/>
        <w:topLinePunct w:val="0"/>
        <w:autoSpaceDN/>
        <w:bidi w:val="0"/>
        <w:spacing w:beforeLines="0" w:afterLines="0"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第四章  </w:t>
      </w:r>
      <w:r>
        <w:rPr>
          <w:rFonts w:hint="eastAsia" w:ascii="宋体" w:hAnsi="宋体" w:eastAsia="楷体_GB2312" w:cs="楷体_GB2312"/>
          <w:color w:val="auto"/>
          <w:szCs w:val="32"/>
          <w:shd w:val="clear" w:color="auto" w:fill="FFFFFF"/>
        </w:rPr>
        <w:t>家庭暴力受害人的救助</w:t>
      </w:r>
    </w:p>
    <w:p>
      <w:pPr>
        <w:keepNext w:val="0"/>
        <w:keepLines w:val="0"/>
        <w:pageBreakBefore w:val="0"/>
        <w:numPr>
          <w:ilvl w:val="0"/>
          <w:numId w:val="0"/>
        </w:numPr>
        <w:kinsoku/>
        <w:wordWrap/>
        <w:overflowPunct w:val="0"/>
        <w:topLinePunct w:val="0"/>
        <w:autoSpaceDN/>
        <w:bidi w:val="0"/>
        <w:spacing w:beforeLines="0" w:afterLines="0"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第五章  </w:t>
      </w:r>
      <w:r>
        <w:rPr>
          <w:rFonts w:hint="eastAsia" w:ascii="宋体" w:hAnsi="宋体" w:eastAsia="楷体_GB2312" w:cs="楷体_GB2312"/>
          <w:color w:val="auto"/>
          <w:szCs w:val="32"/>
          <w:shd w:val="clear" w:color="auto" w:fill="FFFFFF"/>
        </w:rPr>
        <w:t>法律责任</w:t>
      </w:r>
    </w:p>
    <w:p>
      <w:pPr>
        <w:keepNext w:val="0"/>
        <w:keepLines w:val="0"/>
        <w:pageBreakBefore w:val="0"/>
        <w:numPr>
          <w:ilvl w:val="0"/>
          <w:numId w:val="0"/>
        </w:numPr>
        <w:kinsoku/>
        <w:wordWrap/>
        <w:overflowPunct w:val="0"/>
        <w:topLinePunct w:val="0"/>
        <w:autoSpaceDN/>
        <w:bidi w:val="0"/>
        <w:spacing w:beforeLines="0" w:afterLines="0" w:line="590" w:lineRule="exact"/>
        <w:ind w:left="0" w:leftChars="0" w:right="0" w:rightChars="0" w:firstLine="632" w:firstLineChars="20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第六章  附则</w:t>
      </w:r>
    </w:p>
    <w:p>
      <w:pPr>
        <w:pStyle w:val="20"/>
        <w:overflowPunct w:val="0"/>
        <w:spacing w:beforeLines="0" w:afterLines="0" w:line="590" w:lineRule="exact"/>
        <w:rPr>
          <w:rFonts w:hint="eastAsia" w:ascii="宋体" w:hAnsi="宋体" w:eastAsia="仿宋_GB2312" w:cs="仿宋_GB2312"/>
          <w:color w:val="auto"/>
          <w:sz w:val="32"/>
          <w:szCs w:val="32"/>
          <w:lang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auto"/>
          <w:sz w:val="32"/>
          <w:szCs w:val="32"/>
        </w:rPr>
      </w:pPr>
      <w:r>
        <w:rPr>
          <w:rFonts w:hint="eastAsia" w:ascii="宋体" w:hAnsi="宋体" w:eastAsia="黑体" w:cs="黑体"/>
          <w:color w:val="auto"/>
          <w:sz w:val="32"/>
          <w:szCs w:val="32"/>
        </w:rPr>
        <w:t>第一章</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rPr>
        <w:t xml:space="preserve"> 总则</w:t>
      </w:r>
    </w:p>
    <w:p>
      <w:pPr>
        <w:pageBreakBefore w:val="0"/>
        <w:kinsoku/>
        <w:overflowPunct w:val="0"/>
        <w:topLinePunct w:val="0"/>
        <w:bidi w:val="0"/>
        <w:spacing w:beforeLines="0" w:afterLines="0" w:line="590" w:lineRule="exact"/>
        <w:ind w:left="0" w:leftChars="0" w:right="0" w:rightChars="0"/>
        <w:textAlignment w:val="auto"/>
        <w:rPr>
          <w:rFonts w:hint="eastAsia" w:ascii="宋体" w:hAnsi="宋体" w:eastAsia="仿宋_GB2312" w:cs="仿宋_GB2312"/>
          <w:color w:val="auto"/>
          <w:sz w:val="32"/>
          <w:szCs w:val="32"/>
        </w:rPr>
      </w:pP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
          <w:bCs/>
          <w:color w:val="auto"/>
          <w:sz w:val="32"/>
          <w:szCs w:val="32"/>
        </w:rPr>
      </w:pPr>
      <w:r>
        <w:rPr>
          <w:rFonts w:hint="eastAsia" w:ascii="宋体" w:hAnsi="宋体" w:eastAsia="黑体" w:cs="黑体"/>
          <w:b w:val="0"/>
          <w:bCs w:val="0"/>
          <w:color w:val="auto"/>
          <w:sz w:val="32"/>
          <w:szCs w:val="32"/>
        </w:rPr>
        <w:t>第一条</w:t>
      </w:r>
      <w:r>
        <w:rPr>
          <w:rFonts w:hint="eastAsia" w:ascii="宋体" w:hAnsi="宋体" w:cs="仿宋_GB2312"/>
          <w:b w:val="0"/>
          <w:bCs w:val="0"/>
          <w:color w:val="auto"/>
          <w:sz w:val="32"/>
          <w:szCs w:val="32"/>
          <w:lang w:val="en-US" w:eastAsia="zh-CN"/>
        </w:rPr>
        <w:t xml:space="preserve">  </w:t>
      </w:r>
      <w:r>
        <w:rPr>
          <w:rFonts w:hint="eastAsia" w:ascii="宋体" w:hAnsi="宋体" w:eastAsia="仿宋_GB2312" w:cs="仿宋_GB2312"/>
          <w:color w:val="auto"/>
          <w:kern w:val="0"/>
          <w:sz w:val="32"/>
          <w:szCs w:val="32"/>
        </w:rPr>
        <w:t>为了预防和制止家庭暴力，及时救助家庭暴力受害人，保护家庭成员的合法权益，促进家庭和谐、社会稳定，根据《中华人民共和国反家庭暴力法》等法律法规，结合本省实际，制定本办法。</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黑体" w:cs="黑体"/>
          <w:color w:val="auto"/>
          <w:sz w:val="32"/>
          <w:szCs w:val="32"/>
        </w:rPr>
        <w:t>第二条</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lang w:eastAsia="zh-CN"/>
        </w:rPr>
        <w:t>本办法适用于</w:t>
      </w:r>
      <w:r>
        <w:rPr>
          <w:rFonts w:hint="eastAsia" w:ascii="宋体" w:hAnsi="宋体" w:eastAsia="仿宋_GB2312" w:cs="仿宋_GB2312"/>
          <w:color w:val="auto"/>
          <w:kern w:val="0"/>
          <w:sz w:val="32"/>
          <w:szCs w:val="32"/>
        </w:rPr>
        <w:t>本省行政区域内对家庭暴力的预防、</w:t>
      </w:r>
      <w:r>
        <w:rPr>
          <w:rFonts w:hint="eastAsia" w:ascii="宋体" w:hAnsi="宋体" w:eastAsia="仿宋_GB2312" w:cs="仿宋_GB2312"/>
          <w:i w:val="0"/>
          <w:iCs w:val="0"/>
          <w:color w:val="auto"/>
          <w:kern w:val="0"/>
          <w:sz w:val="32"/>
          <w:szCs w:val="32"/>
          <w:u w:val="none"/>
          <w:lang w:eastAsia="zh-CN"/>
        </w:rPr>
        <w:t>处置</w:t>
      </w:r>
      <w:r>
        <w:rPr>
          <w:rFonts w:hint="eastAsia" w:ascii="宋体" w:hAnsi="宋体" w:eastAsia="仿宋_GB2312" w:cs="仿宋_GB2312"/>
          <w:color w:val="auto"/>
          <w:kern w:val="0"/>
          <w:sz w:val="32"/>
          <w:szCs w:val="32"/>
        </w:rPr>
        <w:t>、</w:t>
      </w:r>
      <w:r>
        <w:rPr>
          <w:rFonts w:hint="eastAsia" w:ascii="宋体" w:hAnsi="宋体" w:eastAsia="仿宋_GB2312" w:cs="仿宋_GB2312"/>
          <w:color w:val="auto"/>
          <w:kern w:val="0"/>
          <w:sz w:val="32"/>
          <w:szCs w:val="32"/>
          <w:lang w:eastAsia="zh-CN"/>
        </w:rPr>
        <w:t>家庭暴力受害人的</w:t>
      </w:r>
      <w:r>
        <w:rPr>
          <w:rFonts w:hint="eastAsia" w:ascii="宋体" w:hAnsi="宋体" w:eastAsia="仿宋_GB2312" w:cs="仿宋_GB2312"/>
          <w:color w:val="auto"/>
          <w:kern w:val="0"/>
          <w:sz w:val="32"/>
          <w:szCs w:val="32"/>
        </w:rPr>
        <w:t>救助及相关工作。</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u w:val="none"/>
          <w:lang w:val="en-US" w:eastAsia="zh-CN"/>
        </w:rPr>
      </w:pPr>
      <w:r>
        <w:rPr>
          <w:rFonts w:hint="eastAsia" w:ascii="宋体" w:hAnsi="宋体" w:eastAsia="仿宋_GB2312" w:cs="仿宋_GB2312"/>
          <w:color w:val="auto"/>
          <w:kern w:val="0"/>
          <w:sz w:val="32"/>
          <w:szCs w:val="32"/>
        </w:rPr>
        <w:t>本办法所称家庭暴力，是指家庭成员之间实施的身体、精神等侵害行为</w:t>
      </w:r>
      <w:r>
        <w:rPr>
          <w:rFonts w:hint="eastAsia" w:ascii="宋体" w:hAnsi="宋体" w:eastAsia="仿宋_GB2312" w:cs="仿宋_GB2312"/>
          <w:i w:val="0"/>
          <w:iCs w:val="0"/>
          <w:color w:val="auto"/>
          <w:kern w:val="0"/>
          <w:sz w:val="32"/>
          <w:szCs w:val="32"/>
          <w:u w:val="none"/>
          <w:lang w:val="en-US" w:eastAsia="zh-CN"/>
        </w:rPr>
        <w:t>，主要包括：</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u w:val="none"/>
          <w:lang w:val="en-US" w:eastAsia="zh-CN"/>
        </w:rPr>
      </w:pPr>
      <w:r>
        <w:rPr>
          <w:rFonts w:hint="eastAsia" w:ascii="宋体" w:hAnsi="宋体" w:eastAsia="仿宋_GB2312" w:cs="仿宋_GB2312"/>
          <w:i w:val="0"/>
          <w:iCs w:val="0"/>
          <w:color w:val="auto"/>
          <w:kern w:val="0"/>
          <w:sz w:val="32"/>
          <w:szCs w:val="32"/>
          <w:u w:val="none"/>
          <w:lang w:val="en-US" w:eastAsia="zh-CN"/>
        </w:rPr>
        <w:t>（一）殴打、残害、捆绑、冻饿等伤害行为；</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u w:val="none"/>
          <w:lang w:val="en-US" w:eastAsia="zh-CN"/>
        </w:rPr>
      </w:pPr>
      <w:r>
        <w:rPr>
          <w:rFonts w:hint="eastAsia" w:ascii="宋体" w:hAnsi="宋体" w:eastAsia="仿宋_GB2312" w:cs="仿宋_GB2312"/>
          <w:i w:val="0"/>
          <w:iCs w:val="0"/>
          <w:color w:val="auto"/>
          <w:kern w:val="0"/>
          <w:sz w:val="32"/>
          <w:szCs w:val="32"/>
          <w:u w:val="none"/>
          <w:lang w:val="en-US" w:eastAsia="zh-CN"/>
        </w:rPr>
        <w:t>（二）禁闭等限制人身自由行为；</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u w:val="none"/>
          <w:lang w:val="en-US" w:eastAsia="zh-CN"/>
        </w:rPr>
      </w:pPr>
      <w:r>
        <w:rPr>
          <w:rFonts w:hint="eastAsia" w:ascii="宋体" w:hAnsi="宋体" w:eastAsia="仿宋_GB2312" w:cs="仿宋_GB2312"/>
          <w:i w:val="0"/>
          <w:iCs w:val="0"/>
          <w:color w:val="auto"/>
          <w:kern w:val="0"/>
          <w:sz w:val="32"/>
          <w:szCs w:val="32"/>
          <w:u w:val="none"/>
          <w:lang w:val="en-US" w:eastAsia="zh-CN"/>
        </w:rPr>
        <w:t>（三）恐吓或者以其他方法威胁人身安全的行为；</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u w:val="none"/>
          <w:lang w:val="en-US" w:eastAsia="zh-CN"/>
        </w:rPr>
      </w:pPr>
      <w:r>
        <w:rPr>
          <w:rFonts w:hint="eastAsia" w:ascii="宋体" w:hAnsi="宋体" w:eastAsia="仿宋_GB2312" w:cs="仿宋_GB2312"/>
          <w:i w:val="0"/>
          <w:iCs w:val="0"/>
          <w:color w:val="auto"/>
          <w:kern w:val="0"/>
          <w:sz w:val="32"/>
          <w:szCs w:val="32"/>
          <w:u w:val="none"/>
          <w:lang w:val="en-US" w:eastAsia="zh-CN"/>
        </w:rPr>
        <w:t>（四）跟踪、骚扰、经常性谩骂、诽谤、散布隐私等精神侵害行为；</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i w:val="0"/>
          <w:iCs w:val="0"/>
          <w:color w:val="auto"/>
          <w:sz w:val="32"/>
          <w:szCs w:val="32"/>
          <w:u w:val="none"/>
          <w:lang w:eastAsia="zh-CN"/>
        </w:rPr>
        <w:t>（五）</w:t>
      </w:r>
      <w:r>
        <w:rPr>
          <w:rFonts w:hint="eastAsia" w:ascii="宋体" w:hAnsi="宋体" w:eastAsia="仿宋_GB2312" w:cs="仿宋_GB2312"/>
          <w:color w:val="auto"/>
          <w:sz w:val="32"/>
          <w:szCs w:val="32"/>
          <w:lang w:eastAsia="zh-CN"/>
        </w:rPr>
        <w:t>法律法规规定的其他家庭暴力行为。</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val="en-US" w:eastAsia="zh-CN"/>
        </w:rPr>
        <w:t>通过</w:t>
      </w:r>
      <w:r>
        <w:rPr>
          <w:rFonts w:hint="eastAsia" w:ascii="宋体" w:hAnsi="宋体" w:eastAsia="仿宋_GB2312" w:cs="仿宋_GB2312"/>
          <w:color w:val="auto"/>
          <w:sz w:val="32"/>
          <w:szCs w:val="32"/>
          <w:lang w:eastAsia="zh-CN"/>
        </w:rPr>
        <w:t>网络等手段实施</w:t>
      </w:r>
      <w:r>
        <w:rPr>
          <w:rFonts w:hint="eastAsia" w:ascii="宋体" w:hAnsi="宋体" w:eastAsia="仿宋_GB2312" w:cs="仿宋_GB2312"/>
          <w:i w:val="0"/>
          <w:iCs w:val="0"/>
          <w:color w:val="auto"/>
          <w:sz w:val="32"/>
          <w:szCs w:val="32"/>
          <w:u w:val="none"/>
          <w:lang w:eastAsia="zh-CN"/>
        </w:rPr>
        <w:t>前款</w:t>
      </w:r>
      <w:r>
        <w:rPr>
          <w:rFonts w:hint="eastAsia" w:ascii="宋体" w:hAnsi="宋体" w:cs="仿宋_GB2312"/>
          <w:i w:val="0"/>
          <w:iCs w:val="0"/>
          <w:color w:val="auto"/>
          <w:sz w:val="32"/>
          <w:szCs w:val="32"/>
          <w:u w:val="none"/>
          <w:lang w:eastAsia="zh-CN"/>
        </w:rPr>
        <w:t>第三至五项</w:t>
      </w:r>
      <w:r>
        <w:rPr>
          <w:rFonts w:hint="eastAsia" w:ascii="宋体" w:hAnsi="宋体" w:eastAsia="仿宋_GB2312" w:cs="仿宋_GB2312"/>
          <w:color w:val="auto"/>
          <w:sz w:val="32"/>
          <w:szCs w:val="32"/>
          <w:lang w:eastAsia="zh-CN"/>
        </w:rPr>
        <w:t>侵害行为的，属于家庭暴力。</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黑体" w:cs="黑体"/>
          <w:color w:val="auto"/>
          <w:sz w:val="32"/>
          <w:szCs w:val="32"/>
        </w:rPr>
        <w:t>第</w:t>
      </w:r>
      <w:r>
        <w:rPr>
          <w:rFonts w:hint="eastAsia" w:ascii="宋体" w:hAnsi="宋体" w:eastAsia="黑体" w:cs="黑体"/>
          <w:i w:val="0"/>
          <w:iCs w:val="0"/>
          <w:color w:val="auto"/>
          <w:sz w:val="32"/>
          <w:szCs w:val="32"/>
          <w:u w:val="none"/>
          <w:lang w:eastAsia="zh-CN"/>
        </w:rPr>
        <w:t>三</w:t>
      </w:r>
      <w:r>
        <w:rPr>
          <w:rFonts w:hint="eastAsia" w:ascii="宋体" w:hAnsi="宋体" w:eastAsia="黑体" w:cs="黑体"/>
          <w:color w:val="auto"/>
          <w:sz w:val="32"/>
          <w:szCs w:val="32"/>
        </w:rPr>
        <w:t>条</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kern w:val="0"/>
          <w:sz w:val="32"/>
          <w:szCs w:val="32"/>
        </w:rPr>
        <w:t>反家庭暴力</w:t>
      </w:r>
      <w:r>
        <w:rPr>
          <w:rFonts w:hint="eastAsia" w:ascii="宋体" w:hAnsi="宋体" w:eastAsia="仿宋_GB2312" w:cs="仿宋_GB2312"/>
          <w:i w:val="0"/>
          <w:iCs w:val="0"/>
          <w:color w:val="auto"/>
          <w:kern w:val="0"/>
          <w:sz w:val="32"/>
          <w:szCs w:val="32"/>
          <w:u w:val="none"/>
        </w:rPr>
        <w:t>是</w:t>
      </w:r>
      <w:r>
        <w:rPr>
          <w:rFonts w:hint="eastAsia" w:ascii="宋体" w:hAnsi="宋体" w:eastAsia="仿宋_GB2312" w:cs="仿宋_GB2312"/>
          <w:i w:val="0"/>
          <w:iCs w:val="0"/>
          <w:color w:val="auto"/>
          <w:kern w:val="0"/>
          <w:sz w:val="32"/>
          <w:szCs w:val="32"/>
          <w:u w:val="none"/>
          <w:lang w:eastAsia="zh-CN"/>
        </w:rPr>
        <w:t>国家、</w:t>
      </w:r>
      <w:r>
        <w:rPr>
          <w:rFonts w:hint="eastAsia" w:ascii="宋体" w:hAnsi="宋体" w:eastAsia="仿宋_GB2312" w:cs="仿宋_GB2312"/>
          <w:color w:val="auto"/>
          <w:kern w:val="0"/>
          <w:sz w:val="32"/>
          <w:szCs w:val="32"/>
        </w:rPr>
        <w:t>社会和每个家庭的共同责任，禁止任何形式的家庭暴力。</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
          <w:bCs/>
          <w:color w:val="auto"/>
          <w:sz w:val="32"/>
          <w:szCs w:val="32"/>
          <w:shd w:val="clear" w:color="090000" w:fill="FFFFFF"/>
        </w:rPr>
      </w:pPr>
      <w:r>
        <w:rPr>
          <w:rFonts w:hint="eastAsia" w:ascii="宋体" w:hAnsi="宋体" w:eastAsia="黑体" w:cs="黑体"/>
          <w:color w:val="auto"/>
          <w:sz w:val="32"/>
          <w:szCs w:val="32"/>
        </w:rPr>
        <w:t>第</w:t>
      </w:r>
      <w:r>
        <w:rPr>
          <w:rFonts w:hint="eastAsia" w:ascii="宋体" w:hAnsi="宋体" w:eastAsia="黑体" w:cs="黑体"/>
          <w:i w:val="0"/>
          <w:iCs w:val="0"/>
          <w:color w:val="auto"/>
          <w:sz w:val="32"/>
          <w:szCs w:val="32"/>
          <w:u w:val="none"/>
          <w:lang w:val="en-US" w:eastAsia="zh-CN"/>
        </w:rPr>
        <w:t>四</w:t>
      </w:r>
      <w:r>
        <w:rPr>
          <w:rFonts w:hint="eastAsia" w:ascii="宋体" w:hAnsi="宋体" w:eastAsia="黑体" w:cs="黑体"/>
          <w:color w:val="auto"/>
          <w:sz w:val="32"/>
          <w:szCs w:val="32"/>
        </w:rPr>
        <w:t>条</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kern w:val="0"/>
          <w:sz w:val="32"/>
          <w:szCs w:val="32"/>
        </w:rPr>
        <w:t>反家庭暴力工作遵循预防为主，教育、矫治与惩处相结合原则，实行社会共治。</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kern w:val="0"/>
          <w:sz w:val="32"/>
          <w:szCs w:val="32"/>
        </w:rPr>
        <w:t>反家庭暴力工作应当尊重受害人真实意愿，保护当事人隐私。</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未成年人、老年人、残疾人、孕期和哺乳期的妇女、重病患者遭受家庭暴力的</w:t>
      </w:r>
      <w:r>
        <w:rPr>
          <w:rFonts w:hint="eastAsia" w:ascii="宋体" w:hAnsi="宋体" w:eastAsia="仿宋_GB2312" w:cs="仿宋_GB2312"/>
          <w:color w:val="auto"/>
          <w:kern w:val="0"/>
          <w:sz w:val="32"/>
          <w:szCs w:val="32"/>
          <w:lang w:eastAsia="zh-CN"/>
        </w:rPr>
        <w:t>，</w:t>
      </w:r>
      <w:r>
        <w:rPr>
          <w:rFonts w:hint="eastAsia" w:ascii="宋体" w:hAnsi="宋体" w:eastAsia="仿宋_GB2312" w:cs="仿宋_GB2312"/>
          <w:color w:val="auto"/>
          <w:kern w:val="0"/>
          <w:sz w:val="32"/>
          <w:szCs w:val="32"/>
        </w:rPr>
        <w:t>应当给予特殊保护。</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黑体" w:cs="黑体"/>
          <w:color w:val="auto"/>
          <w:sz w:val="32"/>
          <w:szCs w:val="32"/>
        </w:rPr>
        <w:t>第</w:t>
      </w:r>
      <w:r>
        <w:rPr>
          <w:rFonts w:hint="eastAsia" w:ascii="宋体" w:hAnsi="宋体" w:eastAsia="黑体" w:cs="黑体"/>
          <w:i w:val="0"/>
          <w:iCs w:val="0"/>
          <w:color w:val="auto"/>
          <w:sz w:val="32"/>
          <w:szCs w:val="32"/>
          <w:u w:val="none"/>
          <w:lang w:val="en-US" w:eastAsia="zh-CN"/>
        </w:rPr>
        <w:t>五</w:t>
      </w:r>
      <w:r>
        <w:rPr>
          <w:rFonts w:hint="eastAsia" w:ascii="宋体" w:hAnsi="宋体" w:eastAsia="黑体" w:cs="黑体"/>
          <w:color w:val="auto"/>
          <w:sz w:val="32"/>
          <w:szCs w:val="32"/>
        </w:rPr>
        <w:t>条</w:t>
      </w:r>
      <w:r>
        <w:rPr>
          <w:rFonts w:hint="eastAsia" w:ascii="宋体" w:hAnsi="宋体" w:eastAsia="黑体" w:cs="黑体"/>
          <w:color w:val="auto"/>
          <w:sz w:val="32"/>
          <w:szCs w:val="32"/>
          <w:lang w:val="en-US" w:eastAsia="zh-CN"/>
        </w:rPr>
        <w:t xml:space="preserve"> </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kern w:val="0"/>
          <w:sz w:val="32"/>
          <w:szCs w:val="32"/>
        </w:rPr>
        <w:t>县级以上人民政府应当加强</w:t>
      </w:r>
      <w:r>
        <w:rPr>
          <w:rFonts w:hint="eastAsia" w:ascii="宋体" w:hAnsi="宋体" w:eastAsia="仿宋_GB2312" w:cs="仿宋_GB2312"/>
          <w:i w:val="0"/>
          <w:iCs w:val="0"/>
          <w:color w:val="auto"/>
          <w:kern w:val="0"/>
          <w:sz w:val="32"/>
          <w:szCs w:val="32"/>
          <w:u w:val="none"/>
        </w:rPr>
        <w:t>对</w:t>
      </w:r>
      <w:r>
        <w:rPr>
          <w:rFonts w:hint="eastAsia" w:ascii="宋体" w:hAnsi="宋体" w:eastAsia="仿宋_GB2312" w:cs="仿宋_GB2312"/>
          <w:color w:val="auto"/>
          <w:kern w:val="0"/>
          <w:sz w:val="32"/>
          <w:szCs w:val="32"/>
        </w:rPr>
        <w:t>反家庭暴力工作的组织领导，建立健全反家庭暴力联动工作机制</w:t>
      </w:r>
      <w:r>
        <w:rPr>
          <w:rFonts w:hint="eastAsia" w:ascii="宋体" w:hAnsi="宋体" w:eastAsia="仿宋_GB2312" w:cs="仿宋_GB2312"/>
          <w:i w:val="0"/>
          <w:iCs w:val="0"/>
          <w:color w:val="auto"/>
          <w:kern w:val="0"/>
          <w:sz w:val="32"/>
          <w:szCs w:val="32"/>
          <w:u w:val="none"/>
        </w:rPr>
        <w:t>，将反家庭暴力工作纳入精神文明建设和基层社会治理工作内容，</w:t>
      </w:r>
      <w:r>
        <w:rPr>
          <w:rFonts w:hint="eastAsia" w:ascii="宋体" w:hAnsi="宋体" w:cs="仿宋_GB2312"/>
          <w:i w:val="0"/>
          <w:iCs w:val="0"/>
          <w:color w:val="auto"/>
          <w:kern w:val="0"/>
          <w:sz w:val="32"/>
          <w:szCs w:val="32"/>
          <w:u w:val="none"/>
          <w:lang w:eastAsia="zh-CN"/>
        </w:rPr>
        <w:t>将</w:t>
      </w:r>
      <w:r>
        <w:rPr>
          <w:rFonts w:hint="eastAsia" w:ascii="宋体" w:hAnsi="宋体" w:eastAsia="仿宋_GB2312" w:cs="仿宋_GB2312"/>
          <w:i w:val="0"/>
          <w:iCs w:val="0"/>
          <w:color w:val="auto"/>
          <w:kern w:val="0"/>
          <w:sz w:val="32"/>
          <w:szCs w:val="32"/>
          <w:u w:val="none"/>
        </w:rPr>
        <w:t>反家庭暴力工作</w:t>
      </w:r>
      <w:r>
        <w:rPr>
          <w:rFonts w:hint="eastAsia" w:ascii="宋体" w:hAnsi="宋体" w:eastAsia="仿宋_GB2312" w:cs="仿宋_GB2312"/>
          <w:color w:val="auto"/>
          <w:kern w:val="0"/>
          <w:sz w:val="32"/>
          <w:szCs w:val="32"/>
        </w:rPr>
        <w:t>所需经费列入本级财政预算。</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乡镇人民政府、街道办事处</w:t>
      </w:r>
      <w:r>
        <w:rPr>
          <w:rFonts w:hint="eastAsia" w:ascii="宋体" w:hAnsi="宋体" w:eastAsia="仿宋_GB2312" w:cs="仿宋_GB2312"/>
          <w:i w:val="0"/>
          <w:iCs w:val="0"/>
          <w:color w:val="auto"/>
          <w:kern w:val="0"/>
          <w:sz w:val="32"/>
          <w:szCs w:val="32"/>
          <w:u w:val="none"/>
          <w:lang w:eastAsia="zh-CN"/>
        </w:rPr>
        <w:t>应当做好</w:t>
      </w:r>
      <w:r>
        <w:rPr>
          <w:rFonts w:hint="eastAsia" w:ascii="宋体" w:hAnsi="宋体" w:eastAsia="仿宋_GB2312" w:cs="仿宋_GB2312"/>
          <w:color w:val="auto"/>
          <w:kern w:val="0"/>
          <w:sz w:val="32"/>
          <w:szCs w:val="32"/>
        </w:rPr>
        <w:t>本辖区内</w:t>
      </w:r>
      <w:r>
        <w:rPr>
          <w:rFonts w:hint="eastAsia" w:ascii="宋体" w:hAnsi="宋体" w:eastAsia="仿宋_GB2312" w:cs="仿宋_GB2312"/>
          <w:color w:val="auto"/>
          <w:kern w:val="0"/>
          <w:sz w:val="32"/>
          <w:szCs w:val="32"/>
          <w:lang w:eastAsia="zh-CN"/>
        </w:rPr>
        <w:t>家庭暴力的</w:t>
      </w:r>
      <w:r>
        <w:rPr>
          <w:rFonts w:hint="eastAsia" w:ascii="宋体" w:hAnsi="宋体" w:eastAsia="仿宋_GB2312" w:cs="仿宋_GB2312"/>
          <w:color w:val="auto"/>
          <w:kern w:val="0"/>
          <w:sz w:val="32"/>
          <w:szCs w:val="32"/>
        </w:rPr>
        <w:t>预防、</w:t>
      </w:r>
      <w:r>
        <w:rPr>
          <w:rFonts w:hint="eastAsia" w:ascii="宋体" w:hAnsi="宋体" w:eastAsia="仿宋_GB2312" w:cs="仿宋_GB2312"/>
          <w:i w:val="0"/>
          <w:iCs w:val="0"/>
          <w:color w:val="auto"/>
          <w:kern w:val="0"/>
          <w:sz w:val="32"/>
          <w:szCs w:val="32"/>
          <w:u w:val="none"/>
          <w:lang w:eastAsia="zh-CN"/>
        </w:rPr>
        <w:t>处置</w:t>
      </w:r>
      <w:r>
        <w:rPr>
          <w:rFonts w:hint="eastAsia" w:ascii="宋体" w:hAnsi="宋体" w:eastAsia="仿宋_GB2312" w:cs="仿宋_GB2312"/>
          <w:i w:val="0"/>
          <w:iCs w:val="0"/>
          <w:color w:val="auto"/>
          <w:kern w:val="0"/>
          <w:sz w:val="32"/>
          <w:szCs w:val="32"/>
          <w:u w:val="none"/>
        </w:rPr>
        <w:t>和家庭暴力受害人</w:t>
      </w:r>
      <w:r>
        <w:rPr>
          <w:rFonts w:hint="eastAsia" w:ascii="宋体" w:hAnsi="宋体" w:eastAsia="仿宋_GB2312" w:cs="仿宋_GB2312"/>
          <w:i w:val="0"/>
          <w:iCs w:val="0"/>
          <w:color w:val="auto"/>
          <w:kern w:val="0"/>
          <w:sz w:val="32"/>
          <w:szCs w:val="32"/>
          <w:u w:val="none"/>
          <w:lang w:eastAsia="zh-CN"/>
        </w:rPr>
        <w:t>救助等相关</w:t>
      </w:r>
      <w:r>
        <w:rPr>
          <w:rFonts w:hint="eastAsia" w:ascii="宋体" w:hAnsi="宋体" w:eastAsia="仿宋_GB2312" w:cs="仿宋_GB2312"/>
          <w:color w:val="auto"/>
          <w:kern w:val="0"/>
          <w:sz w:val="32"/>
          <w:szCs w:val="32"/>
        </w:rPr>
        <w:t>工作，</w:t>
      </w:r>
      <w:r>
        <w:rPr>
          <w:rFonts w:hint="eastAsia" w:ascii="宋体" w:hAnsi="宋体" w:eastAsia="仿宋_GB2312" w:cs="仿宋_GB2312"/>
          <w:i w:val="0"/>
          <w:iCs w:val="0"/>
          <w:color w:val="auto"/>
          <w:kern w:val="0"/>
          <w:sz w:val="32"/>
          <w:szCs w:val="32"/>
          <w:u w:val="none"/>
        </w:rPr>
        <w:t>给予必要的经费保障</w:t>
      </w:r>
      <w:r>
        <w:rPr>
          <w:rFonts w:hint="eastAsia" w:ascii="宋体" w:hAnsi="宋体" w:eastAsia="仿宋_GB2312" w:cs="仿宋_GB2312"/>
          <w:color w:val="auto"/>
          <w:kern w:val="0"/>
          <w:sz w:val="32"/>
          <w:szCs w:val="32"/>
        </w:rPr>
        <w:t>。</w:t>
      </w:r>
    </w:p>
    <w:p>
      <w:pPr>
        <w:pageBreakBefore w:val="0"/>
        <w:kinsoku/>
        <w:overflowPunct w:val="0"/>
        <w:topLinePunct w:val="0"/>
        <w:bidi w:val="0"/>
        <w:adjustRightInd w:val="0"/>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u w:val="none"/>
        </w:rPr>
      </w:pPr>
      <w:r>
        <w:rPr>
          <w:rFonts w:hint="eastAsia" w:ascii="宋体" w:hAnsi="宋体" w:eastAsia="黑体" w:cs="黑体"/>
          <w:color w:val="auto"/>
          <w:sz w:val="32"/>
          <w:szCs w:val="32"/>
        </w:rPr>
        <w:t>第</w:t>
      </w:r>
      <w:r>
        <w:rPr>
          <w:rFonts w:hint="eastAsia" w:ascii="宋体" w:hAnsi="宋体" w:eastAsia="黑体" w:cs="黑体"/>
          <w:i w:val="0"/>
          <w:iCs w:val="0"/>
          <w:color w:val="auto"/>
          <w:sz w:val="32"/>
          <w:szCs w:val="32"/>
          <w:u w:val="none"/>
          <w:lang w:val="en-US" w:eastAsia="zh-CN"/>
        </w:rPr>
        <w:t>六</w:t>
      </w:r>
      <w:r>
        <w:rPr>
          <w:rFonts w:hint="eastAsia" w:ascii="宋体" w:hAnsi="宋体" w:eastAsia="黑体" w:cs="黑体"/>
          <w:color w:val="auto"/>
          <w:sz w:val="32"/>
          <w:szCs w:val="32"/>
        </w:rPr>
        <w:t>条</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kern w:val="0"/>
          <w:sz w:val="32"/>
          <w:szCs w:val="32"/>
        </w:rPr>
        <w:t>县级以上人民政府负责妇女儿童工作的机构</w:t>
      </w:r>
      <w:r>
        <w:rPr>
          <w:rFonts w:hint="eastAsia" w:ascii="宋体" w:hAnsi="宋体" w:eastAsia="仿宋_GB2312" w:cs="仿宋_GB2312"/>
          <w:color w:val="auto"/>
          <w:kern w:val="0"/>
          <w:sz w:val="32"/>
          <w:szCs w:val="32"/>
          <w:lang w:eastAsia="zh-CN"/>
        </w:rPr>
        <w:t>，</w:t>
      </w:r>
      <w:r>
        <w:rPr>
          <w:rFonts w:hint="eastAsia" w:ascii="宋体" w:hAnsi="宋体" w:eastAsia="仿宋_GB2312" w:cs="仿宋_GB2312"/>
          <w:color w:val="auto"/>
          <w:kern w:val="0"/>
          <w:sz w:val="32"/>
          <w:szCs w:val="32"/>
        </w:rPr>
        <w:t>负责组织、协调、指导、督促有关部门做好反家庭暴力工作，</w:t>
      </w:r>
      <w:r>
        <w:rPr>
          <w:rFonts w:hint="eastAsia" w:ascii="宋体" w:hAnsi="宋体" w:eastAsia="仿宋_GB2312" w:cs="仿宋_GB2312"/>
          <w:i w:val="0"/>
          <w:iCs w:val="0"/>
          <w:color w:val="auto"/>
          <w:kern w:val="0"/>
          <w:sz w:val="32"/>
          <w:szCs w:val="32"/>
          <w:u w:val="none"/>
        </w:rPr>
        <w:t>推动解决反家庭暴力工作的重大问题和事项。</w:t>
      </w:r>
    </w:p>
    <w:p>
      <w:pPr>
        <w:pageBreakBefore w:val="0"/>
        <w:kinsoku/>
        <w:overflowPunct w:val="0"/>
        <w:topLinePunct w:val="0"/>
        <w:bidi w:val="0"/>
        <w:adjustRightInd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公安、民政、司法行政、教育、卫生健康、广播电视</w:t>
      </w:r>
      <w:r>
        <w:rPr>
          <w:rFonts w:hint="eastAsia" w:ascii="宋体" w:hAnsi="宋体" w:cs="仿宋_GB2312"/>
          <w:color w:val="auto"/>
          <w:kern w:val="0"/>
          <w:sz w:val="32"/>
          <w:szCs w:val="32"/>
          <w:lang w:eastAsia="zh-CN"/>
        </w:rPr>
        <w:t>、</w:t>
      </w:r>
      <w:r>
        <w:rPr>
          <w:rFonts w:hint="eastAsia" w:ascii="宋体" w:hAnsi="宋体" w:eastAsia="仿宋_GB2312" w:cs="仿宋_GB2312"/>
          <w:color w:val="auto"/>
          <w:kern w:val="0"/>
          <w:sz w:val="32"/>
          <w:szCs w:val="32"/>
          <w:lang w:eastAsia="zh-CN"/>
        </w:rPr>
        <w:t>新闻出版</w:t>
      </w:r>
      <w:r>
        <w:rPr>
          <w:rFonts w:hint="eastAsia" w:ascii="宋体" w:hAnsi="宋体" w:eastAsia="仿宋_GB2312" w:cs="仿宋_GB2312"/>
          <w:color w:val="auto"/>
          <w:kern w:val="0"/>
          <w:sz w:val="32"/>
          <w:szCs w:val="32"/>
        </w:rPr>
        <w:t>等相关部门和人民法院、人民检察院应当</w:t>
      </w:r>
      <w:r>
        <w:rPr>
          <w:rFonts w:hint="eastAsia" w:ascii="宋体" w:hAnsi="宋体" w:eastAsia="仿宋_GB2312" w:cs="仿宋_GB2312"/>
          <w:i w:val="0"/>
          <w:iCs w:val="0"/>
          <w:color w:val="auto"/>
          <w:kern w:val="0"/>
          <w:sz w:val="32"/>
          <w:szCs w:val="32"/>
          <w:u w:val="none"/>
        </w:rPr>
        <w:t>按照各自职责，</w:t>
      </w:r>
      <w:r>
        <w:rPr>
          <w:rFonts w:hint="eastAsia" w:ascii="宋体" w:hAnsi="宋体" w:eastAsia="仿宋_GB2312" w:cs="仿宋_GB2312"/>
          <w:color w:val="auto"/>
          <w:kern w:val="0"/>
          <w:sz w:val="32"/>
          <w:szCs w:val="32"/>
        </w:rPr>
        <w:t>共同做好反家庭暴力工作。</w:t>
      </w:r>
    </w:p>
    <w:p>
      <w:pPr>
        <w:pageBreakBefore w:val="0"/>
        <w:widowControl w:val="0"/>
        <w:kinsoku/>
        <w:overflowPunct w:val="0"/>
        <w:topLinePunct w:val="0"/>
        <w:bidi w:val="0"/>
        <w:adjustRightInd w:val="0"/>
        <w:spacing w:beforeLines="0" w:afterLines="0" w:line="590" w:lineRule="exact"/>
        <w:ind w:left="0" w:leftChars="0" w:right="0" w:rightChars="0" w:firstLine="632" w:firstLineChars="200"/>
        <w:jc w:val="both"/>
        <w:textAlignment w:val="auto"/>
        <w:rPr>
          <w:rFonts w:hint="eastAsia" w:ascii="宋体" w:hAnsi="宋体" w:eastAsia="仿宋_GB2312" w:cs="仿宋_GB2312"/>
          <w:i w:val="0"/>
          <w:iCs w:val="0"/>
          <w:color w:val="auto"/>
          <w:kern w:val="0"/>
          <w:sz w:val="32"/>
          <w:szCs w:val="32"/>
          <w:u w:val="none"/>
          <w:lang w:val="en-US" w:eastAsia="zh-CN" w:bidi="ar-SA"/>
        </w:rPr>
      </w:pPr>
      <w:r>
        <w:rPr>
          <w:rFonts w:hint="eastAsia" w:ascii="宋体" w:hAnsi="宋体" w:eastAsia="黑体" w:cs="黑体"/>
          <w:bCs w:val="0"/>
          <w:color w:val="auto"/>
          <w:kern w:val="2"/>
          <w:sz w:val="32"/>
          <w:szCs w:val="32"/>
          <w:lang w:val="en-US" w:eastAsia="zh-CN" w:bidi="ar-SA"/>
        </w:rPr>
        <w:t>第</w:t>
      </w:r>
      <w:r>
        <w:rPr>
          <w:rFonts w:hint="eastAsia" w:ascii="宋体" w:hAnsi="宋体" w:eastAsia="黑体" w:cs="黑体"/>
          <w:bCs w:val="0"/>
          <w:i w:val="0"/>
          <w:iCs w:val="0"/>
          <w:color w:val="auto"/>
          <w:kern w:val="2"/>
          <w:sz w:val="32"/>
          <w:szCs w:val="32"/>
          <w:u w:val="none"/>
          <w:lang w:val="en-US" w:eastAsia="zh-CN" w:bidi="ar-SA"/>
        </w:rPr>
        <w:t>七</w:t>
      </w:r>
      <w:r>
        <w:rPr>
          <w:rFonts w:hint="eastAsia" w:ascii="宋体" w:hAnsi="宋体" w:eastAsia="黑体" w:cs="黑体"/>
          <w:bCs w:val="0"/>
          <w:color w:val="auto"/>
          <w:kern w:val="2"/>
          <w:sz w:val="32"/>
          <w:szCs w:val="32"/>
          <w:lang w:val="en-US" w:eastAsia="zh-CN" w:bidi="ar-SA"/>
        </w:rPr>
        <w:t>条</w:t>
      </w:r>
      <w:r>
        <w:rPr>
          <w:rFonts w:hint="eastAsia" w:ascii="宋体" w:hAnsi="宋体" w:cs="仿宋_GB2312"/>
          <w:bCs w:val="0"/>
          <w:color w:val="auto"/>
          <w:kern w:val="2"/>
          <w:sz w:val="32"/>
          <w:szCs w:val="32"/>
          <w:lang w:val="en-US" w:eastAsia="zh-CN" w:bidi="ar-SA"/>
        </w:rPr>
        <w:t xml:space="preserve">  </w:t>
      </w:r>
      <w:r>
        <w:rPr>
          <w:rFonts w:hint="eastAsia" w:ascii="宋体" w:hAnsi="宋体" w:eastAsia="仿宋_GB2312" w:cs="仿宋_GB2312"/>
          <w:color w:val="auto"/>
          <w:kern w:val="0"/>
          <w:sz w:val="32"/>
          <w:szCs w:val="32"/>
          <w:lang w:val="en-US" w:eastAsia="zh-CN" w:bidi="ar-SA"/>
        </w:rPr>
        <w:t>各级妇女联合会应当</w:t>
      </w:r>
      <w:r>
        <w:rPr>
          <w:rFonts w:hint="eastAsia" w:ascii="宋体" w:hAnsi="宋体" w:eastAsia="仿宋_GB2312" w:cs="仿宋_GB2312"/>
          <w:i w:val="0"/>
          <w:iCs w:val="0"/>
          <w:color w:val="auto"/>
          <w:kern w:val="0"/>
          <w:sz w:val="32"/>
          <w:szCs w:val="32"/>
          <w:u w:val="none"/>
          <w:lang w:val="en-US" w:eastAsia="zh-CN" w:bidi="ar-SA"/>
        </w:rPr>
        <w:t>依法履行反家庭暴力职责，</w:t>
      </w:r>
      <w:r>
        <w:rPr>
          <w:rFonts w:hint="eastAsia" w:ascii="宋体" w:hAnsi="宋体" w:eastAsia="仿宋_GB2312" w:cs="仿宋_GB2312"/>
          <w:color w:val="auto"/>
          <w:kern w:val="0"/>
          <w:sz w:val="32"/>
          <w:szCs w:val="32"/>
          <w:lang w:val="en-US" w:eastAsia="zh-CN" w:bidi="ar-SA"/>
        </w:rPr>
        <w:t>建立健全反家庭暴力维权</w:t>
      </w:r>
      <w:r>
        <w:rPr>
          <w:rFonts w:hint="eastAsia" w:ascii="宋体" w:hAnsi="宋体" w:eastAsia="仿宋_GB2312" w:cs="仿宋_GB2312"/>
          <w:i w:val="0"/>
          <w:iCs w:val="0"/>
          <w:color w:val="auto"/>
          <w:kern w:val="0"/>
          <w:sz w:val="32"/>
          <w:szCs w:val="32"/>
          <w:u w:val="none"/>
          <w:lang w:val="en-US" w:eastAsia="zh-CN" w:bidi="ar-SA"/>
        </w:rPr>
        <w:t>服务</w:t>
      </w:r>
      <w:r>
        <w:rPr>
          <w:rFonts w:hint="eastAsia" w:ascii="宋体" w:hAnsi="宋体" w:eastAsia="仿宋_GB2312" w:cs="仿宋_GB2312"/>
          <w:color w:val="auto"/>
          <w:kern w:val="0"/>
          <w:sz w:val="32"/>
          <w:szCs w:val="32"/>
          <w:lang w:val="en-US" w:eastAsia="zh-CN" w:bidi="ar-SA"/>
        </w:rPr>
        <w:t>网络，预防、化解家庭矛盾和纠纷</w:t>
      </w:r>
      <w:r>
        <w:rPr>
          <w:rFonts w:hint="eastAsia" w:ascii="宋体" w:hAnsi="宋体" w:eastAsia="仿宋_GB2312" w:cs="仿宋_GB2312"/>
          <w:i w:val="0"/>
          <w:iCs w:val="0"/>
          <w:color w:val="auto"/>
          <w:kern w:val="0"/>
          <w:sz w:val="32"/>
          <w:szCs w:val="32"/>
          <w:u w:val="none"/>
          <w:lang w:val="en-US" w:eastAsia="zh-CN" w:bidi="ar-SA"/>
        </w:rPr>
        <w:t>，配合有关部门做好反家庭暴力工作。</w:t>
      </w:r>
    </w:p>
    <w:p>
      <w:pPr>
        <w:pageBreakBefore w:val="0"/>
        <w:kinsoku/>
        <w:overflowPunct w:val="0"/>
        <w:topLinePunct w:val="0"/>
        <w:bidi w:val="0"/>
        <w:adjustRightInd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八</w:t>
      </w:r>
      <w:r>
        <w:rPr>
          <w:rFonts w:hint="eastAsia" w:ascii="宋体" w:hAnsi="宋体" w:eastAsia="黑体" w:cs="黑体"/>
          <w:bCs w:val="0"/>
          <w:color w:val="auto"/>
          <w:kern w:val="2"/>
          <w:sz w:val="32"/>
          <w:szCs w:val="32"/>
        </w:rPr>
        <w:t>条</w:t>
      </w:r>
      <w:r>
        <w:rPr>
          <w:rFonts w:hint="eastAsia" w:ascii="宋体" w:hAnsi="宋体" w:cs="仿宋_GB2312"/>
          <w:bCs w:val="0"/>
          <w:color w:val="auto"/>
          <w:kern w:val="2"/>
          <w:sz w:val="32"/>
          <w:szCs w:val="32"/>
          <w:lang w:val="en-US" w:eastAsia="zh-CN"/>
        </w:rPr>
        <w:t xml:space="preserve">  </w:t>
      </w:r>
      <w:r>
        <w:rPr>
          <w:rFonts w:hint="eastAsia" w:ascii="宋体" w:hAnsi="宋体" w:eastAsia="仿宋_GB2312" w:cs="仿宋_GB2312"/>
          <w:color w:val="auto"/>
          <w:kern w:val="0"/>
          <w:sz w:val="32"/>
          <w:szCs w:val="32"/>
        </w:rPr>
        <w:t>工会、共产主义青年团、残疾人联合会</w:t>
      </w:r>
      <w:r>
        <w:rPr>
          <w:rFonts w:hint="eastAsia" w:ascii="宋体" w:hAnsi="宋体" w:eastAsia="仿宋_GB2312" w:cs="仿宋_GB2312"/>
          <w:i w:val="0"/>
          <w:iCs w:val="0"/>
          <w:color w:val="auto"/>
          <w:kern w:val="0"/>
          <w:sz w:val="32"/>
          <w:szCs w:val="32"/>
          <w:u w:val="none"/>
        </w:rPr>
        <w:t>、依法设立的老年人组织</w:t>
      </w:r>
      <w:r>
        <w:rPr>
          <w:rFonts w:hint="eastAsia" w:ascii="宋体" w:hAnsi="宋体" w:eastAsia="仿宋_GB2312" w:cs="仿宋_GB2312"/>
          <w:color w:val="auto"/>
          <w:kern w:val="0"/>
          <w:sz w:val="32"/>
          <w:szCs w:val="32"/>
        </w:rPr>
        <w:t>应当依照法律法规和章程，在各自</w:t>
      </w:r>
      <w:r>
        <w:rPr>
          <w:rFonts w:hint="eastAsia" w:ascii="宋体" w:hAnsi="宋体" w:eastAsia="仿宋_GB2312" w:cs="仿宋_GB2312"/>
          <w:i w:val="0"/>
          <w:iCs w:val="0"/>
          <w:color w:val="auto"/>
          <w:kern w:val="0"/>
          <w:sz w:val="32"/>
          <w:szCs w:val="32"/>
          <w:u w:val="none"/>
          <w:lang w:eastAsia="zh-CN"/>
        </w:rPr>
        <w:t>工作</w:t>
      </w:r>
      <w:r>
        <w:rPr>
          <w:rFonts w:hint="eastAsia" w:ascii="宋体" w:hAnsi="宋体" w:eastAsia="仿宋_GB2312" w:cs="仿宋_GB2312"/>
          <w:color w:val="auto"/>
          <w:kern w:val="0"/>
          <w:sz w:val="32"/>
          <w:szCs w:val="32"/>
        </w:rPr>
        <w:t>范围内，协助做好反家庭暴力工作。</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u w:val="none"/>
          <w:lang w:eastAsia="zh-CN"/>
        </w:rPr>
      </w:pPr>
      <w:r>
        <w:rPr>
          <w:rFonts w:hint="eastAsia" w:ascii="宋体" w:hAnsi="宋体" w:eastAsia="仿宋_GB2312" w:cs="仿宋_GB2312"/>
          <w:i w:val="0"/>
          <w:iCs w:val="0"/>
          <w:color w:val="auto"/>
          <w:kern w:val="0"/>
          <w:sz w:val="32"/>
          <w:szCs w:val="32"/>
          <w:u w:val="none"/>
        </w:rPr>
        <w:t>居民委员会、村民委员会</w:t>
      </w:r>
      <w:r>
        <w:rPr>
          <w:rFonts w:hint="eastAsia" w:ascii="宋体" w:hAnsi="宋体" w:eastAsia="仿宋_GB2312" w:cs="仿宋_GB2312"/>
          <w:i w:val="0"/>
          <w:iCs w:val="0"/>
          <w:color w:val="auto"/>
          <w:kern w:val="0"/>
          <w:sz w:val="32"/>
          <w:szCs w:val="32"/>
          <w:u w:val="none"/>
          <w:lang w:eastAsia="zh-CN"/>
        </w:rPr>
        <w:t>应当依法协助各级人民政府及其有关部门做好反家庭暴力工作。</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i w:val="0"/>
          <w:iCs w:val="0"/>
          <w:color w:val="auto"/>
          <w:kern w:val="0"/>
          <w:sz w:val="32"/>
          <w:szCs w:val="32"/>
          <w:u w:val="none"/>
          <w:lang w:eastAsia="zh-CN"/>
        </w:rPr>
        <w:t>社会组织、企业事业单位</w:t>
      </w:r>
      <w:r>
        <w:rPr>
          <w:rFonts w:hint="eastAsia" w:ascii="宋体" w:hAnsi="宋体" w:eastAsia="仿宋_GB2312" w:cs="仿宋_GB2312"/>
          <w:color w:val="auto"/>
          <w:kern w:val="0"/>
          <w:sz w:val="32"/>
          <w:szCs w:val="32"/>
        </w:rPr>
        <w:t>应当</w:t>
      </w:r>
      <w:r>
        <w:rPr>
          <w:rFonts w:hint="eastAsia" w:ascii="宋体" w:hAnsi="宋体" w:eastAsia="仿宋_GB2312" w:cs="仿宋_GB2312"/>
          <w:color w:val="auto"/>
          <w:kern w:val="0"/>
          <w:sz w:val="32"/>
          <w:szCs w:val="32"/>
          <w:lang w:val="en-US" w:eastAsia="zh-CN"/>
        </w:rPr>
        <w:t>依法</w:t>
      </w:r>
      <w:r>
        <w:rPr>
          <w:rFonts w:hint="eastAsia" w:ascii="宋体" w:hAnsi="宋体" w:eastAsia="仿宋_GB2312" w:cs="仿宋_GB2312"/>
          <w:i w:val="0"/>
          <w:iCs w:val="0"/>
          <w:color w:val="auto"/>
          <w:kern w:val="0"/>
          <w:sz w:val="32"/>
          <w:szCs w:val="32"/>
          <w:u w:val="none"/>
          <w:lang w:val="en-US" w:eastAsia="zh-CN"/>
        </w:rPr>
        <w:t>履行反家庭暴力义务</w:t>
      </w:r>
      <w:r>
        <w:rPr>
          <w:rFonts w:hint="eastAsia" w:ascii="宋体" w:hAnsi="宋体" w:eastAsia="仿宋_GB2312" w:cs="仿宋_GB2312"/>
          <w:i w:val="0"/>
          <w:iCs w:val="0"/>
          <w:color w:val="auto"/>
          <w:kern w:val="0"/>
          <w:sz w:val="32"/>
          <w:szCs w:val="32"/>
          <w:u w:val="none"/>
        </w:rPr>
        <w:t>。</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九</w:t>
      </w:r>
      <w:r>
        <w:rPr>
          <w:rFonts w:hint="eastAsia" w:ascii="宋体" w:hAnsi="宋体" w:eastAsia="黑体" w:cs="黑体"/>
          <w:bCs w:val="0"/>
          <w:color w:val="auto"/>
          <w:kern w:val="2"/>
          <w:sz w:val="32"/>
          <w:szCs w:val="32"/>
        </w:rPr>
        <w:t>条</w:t>
      </w:r>
      <w:r>
        <w:rPr>
          <w:rFonts w:hint="eastAsia" w:ascii="宋体" w:hAnsi="宋体" w:cs="仿宋_GB2312"/>
          <w:bCs w:val="0"/>
          <w:color w:val="auto"/>
          <w:kern w:val="2"/>
          <w:sz w:val="32"/>
          <w:szCs w:val="32"/>
          <w:lang w:val="en-US" w:eastAsia="zh-CN"/>
        </w:rPr>
        <w:t xml:space="preserve">  </w:t>
      </w:r>
      <w:r>
        <w:rPr>
          <w:rFonts w:hint="eastAsia" w:ascii="宋体" w:hAnsi="宋体" w:eastAsia="仿宋_GB2312" w:cs="仿宋_GB2312"/>
          <w:color w:val="auto"/>
          <w:kern w:val="0"/>
          <w:sz w:val="32"/>
          <w:szCs w:val="32"/>
        </w:rPr>
        <w:t>鼓励</w:t>
      </w:r>
      <w:r>
        <w:rPr>
          <w:rFonts w:hint="eastAsia" w:ascii="宋体" w:hAnsi="宋体" w:eastAsia="仿宋_GB2312" w:cs="仿宋_GB2312"/>
          <w:i w:val="0"/>
          <w:iCs w:val="0"/>
          <w:color w:val="auto"/>
          <w:kern w:val="0"/>
          <w:sz w:val="32"/>
          <w:szCs w:val="32"/>
          <w:u w:val="none"/>
        </w:rPr>
        <w:t>和支持</w:t>
      </w:r>
      <w:r>
        <w:rPr>
          <w:rFonts w:hint="eastAsia" w:ascii="宋体" w:hAnsi="宋体" w:eastAsia="仿宋_GB2312" w:cs="仿宋_GB2312"/>
          <w:color w:val="auto"/>
          <w:kern w:val="0"/>
          <w:sz w:val="32"/>
          <w:szCs w:val="32"/>
          <w:lang w:val="en-US" w:eastAsia="zh-CN"/>
        </w:rPr>
        <w:t>单位</w:t>
      </w:r>
      <w:r>
        <w:rPr>
          <w:rFonts w:hint="eastAsia" w:ascii="宋体" w:hAnsi="宋体" w:eastAsia="仿宋_GB2312" w:cs="仿宋_GB2312"/>
          <w:i w:val="0"/>
          <w:iCs w:val="0"/>
          <w:color w:val="auto"/>
          <w:kern w:val="0"/>
          <w:sz w:val="32"/>
          <w:szCs w:val="32"/>
          <w:u w:val="none"/>
          <w:lang w:eastAsia="zh-CN"/>
        </w:rPr>
        <w:t>、</w:t>
      </w:r>
      <w:r>
        <w:rPr>
          <w:rFonts w:hint="eastAsia" w:ascii="宋体" w:hAnsi="宋体" w:eastAsia="仿宋_GB2312" w:cs="仿宋_GB2312"/>
          <w:color w:val="auto"/>
          <w:kern w:val="0"/>
          <w:sz w:val="32"/>
          <w:szCs w:val="32"/>
          <w:lang w:eastAsia="zh-CN"/>
        </w:rPr>
        <w:t>个人</w:t>
      </w:r>
      <w:r>
        <w:rPr>
          <w:rFonts w:hint="eastAsia" w:ascii="宋体" w:hAnsi="宋体" w:eastAsia="仿宋_GB2312" w:cs="仿宋_GB2312"/>
          <w:color w:val="auto"/>
          <w:kern w:val="0"/>
          <w:sz w:val="32"/>
          <w:szCs w:val="32"/>
          <w:lang w:val="en-US" w:eastAsia="zh-CN"/>
        </w:rPr>
        <w:t>通过</w:t>
      </w:r>
      <w:r>
        <w:rPr>
          <w:rFonts w:hint="eastAsia" w:ascii="宋体" w:hAnsi="宋体" w:cs="仿宋_GB2312"/>
          <w:color w:val="auto"/>
          <w:kern w:val="0"/>
          <w:sz w:val="32"/>
          <w:szCs w:val="32"/>
          <w:lang w:val="en-US" w:eastAsia="zh-CN"/>
        </w:rPr>
        <w:t>捐</w:t>
      </w:r>
      <w:r>
        <w:rPr>
          <w:rFonts w:hint="eastAsia" w:ascii="宋体" w:hAnsi="宋体" w:eastAsia="仿宋_GB2312" w:cs="仿宋_GB2312"/>
          <w:color w:val="auto"/>
          <w:kern w:val="0"/>
          <w:sz w:val="32"/>
          <w:szCs w:val="32"/>
          <w:lang w:val="en-US" w:eastAsia="zh-CN"/>
        </w:rPr>
        <w:t>赠、志愿服务等方式</w:t>
      </w:r>
      <w:r>
        <w:rPr>
          <w:rFonts w:hint="eastAsia" w:ascii="宋体" w:hAnsi="宋体" w:eastAsia="仿宋_GB2312" w:cs="仿宋_GB2312"/>
          <w:color w:val="auto"/>
          <w:kern w:val="0"/>
          <w:sz w:val="32"/>
          <w:szCs w:val="32"/>
        </w:rPr>
        <w:t>参与反家庭暴力工作。</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lang w:eastAsia="zh-CN"/>
        </w:rPr>
      </w:pPr>
      <w:r>
        <w:rPr>
          <w:rFonts w:hint="eastAsia" w:ascii="宋体" w:hAnsi="宋体" w:eastAsia="仿宋_GB2312" w:cs="仿宋_GB2312"/>
          <w:color w:val="auto"/>
          <w:kern w:val="0"/>
          <w:sz w:val="32"/>
          <w:szCs w:val="32"/>
        </w:rPr>
        <w:t>各级人民政府及其有关部门、人民团体</w:t>
      </w:r>
      <w:r>
        <w:rPr>
          <w:rFonts w:hint="eastAsia" w:ascii="宋体" w:hAnsi="宋体" w:eastAsia="仿宋_GB2312" w:cs="仿宋_GB2312"/>
          <w:i w:val="0"/>
          <w:iCs w:val="0"/>
          <w:color w:val="auto"/>
          <w:kern w:val="0"/>
          <w:sz w:val="32"/>
          <w:szCs w:val="32"/>
          <w:u w:val="none"/>
          <w:lang w:eastAsia="zh-CN"/>
        </w:rPr>
        <w:t>可以</w:t>
      </w:r>
      <w:r>
        <w:rPr>
          <w:rFonts w:hint="eastAsia" w:ascii="宋体" w:hAnsi="宋体" w:eastAsia="仿宋_GB2312" w:cs="仿宋_GB2312"/>
          <w:color w:val="auto"/>
          <w:kern w:val="0"/>
          <w:sz w:val="32"/>
          <w:szCs w:val="32"/>
          <w:lang w:val="en-US" w:eastAsia="zh-CN"/>
        </w:rPr>
        <w:t>依法</w:t>
      </w:r>
      <w:r>
        <w:rPr>
          <w:rFonts w:hint="eastAsia" w:ascii="宋体" w:hAnsi="宋体" w:eastAsia="仿宋_GB2312" w:cs="仿宋_GB2312"/>
          <w:color w:val="auto"/>
          <w:kern w:val="0"/>
          <w:sz w:val="32"/>
          <w:szCs w:val="32"/>
        </w:rPr>
        <w:t>通过购买服务</w:t>
      </w:r>
      <w:r>
        <w:rPr>
          <w:rFonts w:hint="eastAsia" w:ascii="宋体" w:hAnsi="宋体" w:eastAsia="仿宋_GB2312" w:cs="仿宋_GB2312"/>
          <w:color w:val="auto"/>
          <w:kern w:val="0"/>
          <w:sz w:val="32"/>
          <w:szCs w:val="32"/>
          <w:lang w:eastAsia="zh-CN"/>
        </w:rPr>
        <w:t>、</w:t>
      </w:r>
      <w:r>
        <w:rPr>
          <w:rFonts w:hint="eastAsia" w:ascii="宋体" w:hAnsi="宋体" w:eastAsia="仿宋_GB2312" w:cs="仿宋_GB2312"/>
          <w:color w:val="auto"/>
          <w:kern w:val="0"/>
          <w:sz w:val="32"/>
          <w:szCs w:val="32"/>
          <w:lang w:val="en-US" w:eastAsia="zh-CN"/>
        </w:rPr>
        <w:t>项目合作等</w:t>
      </w:r>
      <w:r>
        <w:rPr>
          <w:rFonts w:hint="eastAsia" w:ascii="宋体" w:hAnsi="宋体" w:eastAsia="仿宋_GB2312" w:cs="仿宋_GB2312"/>
          <w:color w:val="auto"/>
          <w:kern w:val="0"/>
          <w:sz w:val="32"/>
          <w:szCs w:val="32"/>
        </w:rPr>
        <w:t>方式，</w:t>
      </w:r>
      <w:r>
        <w:rPr>
          <w:rFonts w:hint="eastAsia" w:ascii="宋体" w:hAnsi="宋体" w:eastAsia="仿宋_GB2312" w:cs="仿宋_GB2312"/>
          <w:i w:val="0"/>
          <w:iCs w:val="0"/>
          <w:color w:val="auto"/>
          <w:kern w:val="0"/>
          <w:sz w:val="32"/>
          <w:szCs w:val="32"/>
          <w:u w:val="none"/>
          <w:lang w:eastAsia="zh-CN"/>
        </w:rPr>
        <w:t>委托</w:t>
      </w:r>
      <w:r>
        <w:rPr>
          <w:rFonts w:hint="eastAsia" w:ascii="宋体" w:hAnsi="宋体" w:eastAsia="仿宋_GB2312" w:cs="仿宋_GB2312"/>
          <w:color w:val="auto"/>
          <w:kern w:val="0"/>
          <w:sz w:val="32"/>
          <w:szCs w:val="32"/>
        </w:rPr>
        <w:t>具备条件的社会组织、</w:t>
      </w:r>
      <w:r>
        <w:rPr>
          <w:rFonts w:hint="eastAsia" w:ascii="宋体" w:hAnsi="宋体" w:eastAsia="仿宋_GB2312" w:cs="仿宋_GB2312"/>
          <w:color w:val="auto"/>
          <w:kern w:val="0"/>
          <w:sz w:val="32"/>
          <w:szCs w:val="32"/>
          <w:lang w:eastAsia="zh-CN"/>
        </w:rPr>
        <w:t>企业事业单位</w:t>
      </w:r>
      <w:r>
        <w:rPr>
          <w:rFonts w:hint="eastAsia" w:ascii="宋体" w:hAnsi="宋体" w:eastAsia="仿宋_GB2312" w:cs="仿宋_GB2312"/>
          <w:color w:val="auto"/>
          <w:kern w:val="0"/>
          <w:sz w:val="32"/>
          <w:szCs w:val="32"/>
        </w:rPr>
        <w:t>等社会力量提供</w:t>
      </w:r>
      <w:r>
        <w:rPr>
          <w:rFonts w:hint="eastAsia" w:ascii="宋体" w:hAnsi="宋体" w:eastAsia="仿宋_GB2312" w:cs="仿宋_GB2312"/>
          <w:color w:val="auto"/>
          <w:kern w:val="0"/>
          <w:sz w:val="32"/>
          <w:szCs w:val="32"/>
          <w:lang w:eastAsia="zh-CN"/>
        </w:rPr>
        <w:t>家庭暴力的</w:t>
      </w:r>
      <w:r>
        <w:rPr>
          <w:rFonts w:hint="eastAsia" w:ascii="宋体" w:hAnsi="宋体" w:eastAsia="仿宋_GB2312" w:cs="仿宋_GB2312"/>
          <w:color w:val="auto"/>
          <w:kern w:val="0"/>
          <w:sz w:val="32"/>
          <w:szCs w:val="32"/>
        </w:rPr>
        <w:t>预防、</w:t>
      </w:r>
      <w:r>
        <w:rPr>
          <w:rFonts w:hint="eastAsia" w:ascii="宋体" w:hAnsi="宋体" w:eastAsia="仿宋_GB2312" w:cs="仿宋_GB2312"/>
          <w:i w:val="0"/>
          <w:iCs w:val="0"/>
          <w:color w:val="auto"/>
          <w:kern w:val="0"/>
          <w:sz w:val="32"/>
          <w:szCs w:val="32"/>
          <w:u w:val="none"/>
          <w:lang w:eastAsia="zh-CN"/>
        </w:rPr>
        <w:t>劝阻、</w:t>
      </w:r>
      <w:r>
        <w:rPr>
          <w:rFonts w:hint="eastAsia" w:ascii="宋体" w:hAnsi="宋体" w:eastAsia="仿宋_GB2312" w:cs="仿宋_GB2312"/>
          <w:color w:val="auto"/>
          <w:kern w:val="0"/>
          <w:sz w:val="32"/>
          <w:szCs w:val="32"/>
        </w:rPr>
        <w:t>救助</w:t>
      </w:r>
      <w:r>
        <w:rPr>
          <w:rFonts w:hint="eastAsia" w:ascii="宋体" w:hAnsi="宋体" w:eastAsia="仿宋_GB2312" w:cs="仿宋_GB2312"/>
          <w:color w:val="auto"/>
          <w:kern w:val="0"/>
          <w:sz w:val="32"/>
          <w:szCs w:val="32"/>
          <w:lang w:eastAsia="zh-CN"/>
        </w:rPr>
        <w:t>等</w:t>
      </w:r>
      <w:r>
        <w:rPr>
          <w:rFonts w:hint="eastAsia" w:ascii="宋体" w:hAnsi="宋体" w:eastAsia="仿宋_GB2312" w:cs="仿宋_GB2312"/>
          <w:color w:val="auto"/>
          <w:kern w:val="0"/>
          <w:sz w:val="32"/>
          <w:szCs w:val="32"/>
        </w:rPr>
        <w:t>服务。</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lang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auto"/>
          <w:sz w:val="32"/>
          <w:szCs w:val="32"/>
        </w:rPr>
      </w:pPr>
      <w:r>
        <w:rPr>
          <w:rFonts w:hint="eastAsia" w:ascii="宋体" w:hAnsi="宋体" w:eastAsia="黑体" w:cs="黑体"/>
          <w:color w:val="auto"/>
          <w:sz w:val="32"/>
          <w:szCs w:val="32"/>
        </w:rPr>
        <w:t xml:space="preserve">第二章 </w:t>
      </w:r>
      <w:r>
        <w:rPr>
          <w:rFonts w:hint="eastAsia" w:ascii="宋体" w:hAnsi="宋体" w:eastAsia="黑体" w:cs="黑体"/>
          <w:color w:val="auto"/>
          <w:sz w:val="32"/>
          <w:szCs w:val="32"/>
          <w:lang w:val="en-US" w:eastAsia="zh-CN"/>
        </w:rPr>
        <w:t xml:space="preserve"> </w:t>
      </w:r>
      <w:r>
        <w:rPr>
          <w:rFonts w:hint="eastAsia" w:ascii="宋体" w:hAnsi="宋体" w:eastAsia="黑体" w:cs="黑体"/>
          <w:color w:val="auto"/>
          <w:sz w:val="32"/>
          <w:szCs w:val="32"/>
        </w:rPr>
        <w:t>家庭暴力的预防</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
          <w:color w:val="auto"/>
          <w:kern w:val="0"/>
          <w:sz w:val="32"/>
          <w:szCs w:val="32"/>
        </w:rPr>
      </w:pP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val="en-US" w:eastAsia="zh-CN"/>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十</w:t>
      </w:r>
      <w:r>
        <w:rPr>
          <w:rFonts w:hint="eastAsia" w:ascii="宋体" w:hAnsi="宋体" w:eastAsia="黑体" w:cs="黑体"/>
          <w:bCs w:val="0"/>
          <w:color w:val="auto"/>
          <w:kern w:val="2"/>
          <w:sz w:val="32"/>
          <w:szCs w:val="32"/>
        </w:rPr>
        <w:t>条</w:t>
      </w:r>
      <w:r>
        <w:rPr>
          <w:rFonts w:hint="eastAsia" w:ascii="宋体" w:hAnsi="宋体" w:cs="仿宋_GB2312"/>
          <w:bCs w:val="0"/>
          <w:color w:val="auto"/>
          <w:kern w:val="2"/>
          <w:sz w:val="32"/>
          <w:szCs w:val="32"/>
          <w:lang w:val="en-US" w:eastAsia="zh-CN"/>
        </w:rPr>
        <w:t xml:space="preserve">  </w:t>
      </w:r>
      <w:r>
        <w:rPr>
          <w:rFonts w:hint="eastAsia" w:ascii="宋体" w:hAnsi="宋体" w:eastAsia="仿宋_GB2312" w:cs="仿宋_GB2312"/>
          <w:bCs/>
          <w:color w:val="auto"/>
          <w:sz w:val="32"/>
          <w:szCs w:val="32"/>
        </w:rPr>
        <w:t>各级人民政府应当</w:t>
      </w:r>
      <w:r>
        <w:rPr>
          <w:rFonts w:hint="eastAsia" w:ascii="宋体" w:hAnsi="宋体" w:eastAsia="仿宋_GB2312" w:cs="仿宋_GB2312"/>
          <w:bCs/>
          <w:color w:val="auto"/>
          <w:sz w:val="32"/>
          <w:szCs w:val="32"/>
          <w:lang w:val="en-US" w:eastAsia="zh-CN"/>
        </w:rPr>
        <w:t>将</w:t>
      </w:r>
      <w:r>
        <w:rPr>
          <w:rFonts w:hint="eastAsia" w:ascii="宋体" w:hAnsi="宋体" w:eastAsia="仿宋_GB2312" w:cs="仿宋_GB2312"/>
          <w:bCs/>
          <w:color w:val="auto"/>
          <w:sz w:val="32"/>
          <w:szCs w:val="32"/>
        </w:rPr>
        <w:t>反家庭暴力</w:t>
      </w:r>
      <w:r>
        <w:rPr>
          <w:rFonts w:hint="eastAsia" w:ascii="宋体" w:hAnsi="宋体" w:eastAsia="仿宋_GB2312" w:cs="仿宋_GB2312"/>
          <w:bCs/>
          <w:color w:val="auto"/>
          <w:sz w:val="32"/>
          <w:szCs w:val="32"/>
          <w:lang w:val="en-US" w:eastAsia="zh-CN"/>
        </w:rPr>
        <w:t>法律法规</w:t>
      </w:r>
      <w:r>
        <w:rPr>
          <w:rFonts w:hint="eastAsia" w:ascii="宋体" w:hAnsi="宋体" w:eastAsia="仿宋_GB2312" w:cs="仿宋_GB2312"/>
          <w:bCs/>
          <w:color w:val="auto"/>
          <w:sz w:val="32"/>
          <w:szCs w:val="32"/>
        </w:rPr>
        <w:t>宣传</w:t>
      </w:r>
      <w:r>
        <w:rPr>
          <w:rFonts w:hint="eastAsia" w:ascii="宋体" w:hAnsi="宋体" w:eastAsia="仿宋_GB2312" w:cs="仿宋_GB2312"/>
          <w:bCs/>
          <w:color w:val="auto"/>
          <w:sz w:val="32"/>
          <w:szCs w:val="32"/>
          <w:lang w:val="en-US" w:eastAsia="zh-CN"/>
        </w:rPr>
        <w:t>纳入普法工作规划，</w:t>
      </w:r>
      <w:r>
        <w:rPr>
          <w:rFonts w:hint="eastAsia" w:ascii="宋体" w:hAnsi="宋体" w:cs="仿宋_GB2312"/>
          <w:bCs/>
          <w:i w:val="0"/>
          <w:iCs w:val="0"/>
          <w:color w:val="auto"/>
          <w:sz w:val="32"/>
          <w:szCs w:val="32"/>
          <w:u w:val="none"/>
          <w:lang w:val="en-US" w:eastAsia="zh-CN"/>
        </w:rPr>
        <w:t>组织开展</w:t>
      </w:r>
      <w:r>
        <w:rPr>
          <w:rFonts w:hint="eastAsia" w:ascii="宋体" w:hAnsi="宋体" w:eastAsia="仿宋_GB2312" w:cs="仿宋_GB2312"/>
          <w:bCs/>
          <w:i w:val="0"/>
          <w:iCs w:val="0"/>
          <w:color w:val="auto"/>
          <w:sz w:val="32"/>
          <w:szCs w:val="32"/>
          <w:u w:val="none"/>
          <w:lang w:val="en-US" w:eastAsia="zh-CN"/>
        </w:rPr>
        <w:t>反家庭暴力宣传教育，</w:t>
      </w:r>
      <w:r>
        <w:rPr>
          <w:rFonts w:hint="eastAsia" w:ascii="宋体" w:hAnsi="宋体" w:eastAsia="仿宋_GB2312" w:cs="仿宋_GB2312"/>
          <w:bCs/>
          <w:color w:val="auto"/>
          <w:sz w:val="32"/>
          <w:szCs w:val="32"/>
          <w:lang w:val="en-US" w:eastAsia="zh-CN"/>
        </w:rPr>
        <w:t>将家庭教育指导服务纳入城乡公共服务体系。</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bCs/>
          <w:color w:val="auto"/>
          <w:sz w:val="32"/>
          <w:szCs w:val="32"/>
          <w:lang w:val="en-US" w:eastAsia="zh-CN"/>
        </w:rPr>
        <w:t>国家机关、人民团体、居民委员会、村民委员会、企业事业单位和其他社会组织应当开展家庭美德宣传教育，普及反家庭</w:t>
      </w:r>
      <w:r>
        <w:rPr>
          <w:rFonts w:hint="eastAsia" w:ascii="宋体" w:hAnsi="宋体" w:eastAsia="仿宋_GB2312" w:cs="仿宋_GB2312"/>
          <w:color w:val="auto"/>
          <w:kern w:val="0"/>
          <w:sz w:val="32"/>
          <w:szCs w:val="32"/>
        </w:rPr>
        <w:t>暴力知识，</w:t>
      </w:r>
      <w:r>
        <w:rPr>
          <w:rFonts w:hint="eastAsia" w:ascii="宋体" w:hAnsi="宋体" w:eastAsia="仿宋_GB2312" w:cs="仿宋_GB2312"/>
          <w:i w:val="0"/>
          <w:iCs w:val="0"/>
          <w:color w:val="auto"/>
          <w:kern w:val="0"/>
          <w:sz w:val="32"/>
          <w:szCs w:val="32"/>
          <w:u w:val="none"/>
        </w:rPr>
        <w:t>增强</w:t>
      </w:r>
      <w:r>
        <w:rPr>
          <w:rFonts w:hint="eastAsia" w:ascii="宋体" w:hAnsi="宋体" w:eastAsia="仿宋_GB2312" w:cs="仿宋_GB2312"/>
          <w:i w:val="0"/>
          <w:iCs w:val="0"/>
          <w:color w:val="auto"/>
          <w:kern w:val="0"/>
          <w:sz w:val="32"/>
          <w:szCs w:val="32"/>
          <w:u w:val="none"/>
          <w:lang w:eastAsia="zh-CN"/>
        </w:rPr>
        <w:t>全社会</w:t>
      </w:r>
      <w:r>
        <w:rPr>
          <w:rFonts w:hint="eastAsia" w:ascii="宋体" w:hAnsi="宋体" w:eastAsia="仿宋_GB2312" w:cs="仿宋_GB2312"/>
          <w:i w:val="0"/>
          <w:iCs w:val="0"/>
          <w:color w:val="auto"/>
          <w:kern w:val="0"/>
          <w:sz w:val="32"/>
          <w:szCs w:val="32"/>
          <w:u w:val="none"/>
        </w:rPr>
        <w:t>反家庭暴力意识</w:t>
      </w:r>
      <w:r>
        <w:rPr>
          <w:rFonts w:hint="eastAsia" w:ascii="宋体" w:hAnsi="宋体" w:eastAsia="仿宋_GB2312" w:cs="仿宋_GB2312"/>
          <w:color w:val="auto"/>
          <w:kern w:val="0"/>
          <w:sz w:val="32"/>
          <w:szCs w:val="32"/>
        </w:rPr>
        <w:t>。</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广播、电视、报刊、网络等媒体应当</w:t>
      </w:r>
      <w:r>
        <w:rPr>
          <w:rFonts w:hint="eastAsia" w:ascii="宋体" w:hAnsi="宋体" w:eastAsia="仿宋_GB2312" w:cs="仿宋_GB2312"/>
          <w:color w:val="auto"/>
          <w:kern w:val="0"/>
          <w:sz w:val="32"/>
          <w:szCs w:val="32"/>
          <w:lang w:eastAsia="zh-CN"/>
        </w:rPr>
        <w:t>制作、刊播</w:t>
      </w:r>
      <w:r>
        <w:rPr>
          <w:rFonts w:hint="eastAsia" w:ascii="宋体" w:hAnsi="宋体" w:eastAsia="仿宋_GB2312" w:cs="仿宋_GB2312"/>
          <w:color w:val="auto"/>
          <w:kern w:val="0"/>
          <w:sz w:val="32"/>
          <w:szCs w:val="32"/>
        </w:rPr>
        <w:t>反家庭暴力</w:t>
      </w:r>
      <w:r>
        <w:rPr>
          <w:rFonts w:hint="eastAsia" w:ascii="宋体" w:hAnsi="宋体" w:eastAsia="仿宋_GB2312" w:cs="仿宋_GB2312"/>
          <w:color w:val="auto"/>
          <w:kern w:val="0"/>
          <w:sz w:val="32"/>
          <w:szCs w:val="32"/>
          <w:lang w:eastAsia="zh-CN"/>
        </w:rPr>
        <w:t>节目和</w:t>
      </w:r>
      <w:r>
        <w:rPr>
          <w:rFonts w:hint="eastAsia" w:ascii="宋体" w:hAnsi="宋体" w:eastAsia="仿宋_GB2312" w:cs="仿宋_GB2312"/>
          <w:color w:val="auto"/>
          <w:kern w:val="0"/>
          <w:sz w:val="32"/>
          <w:szCs w:val="32"/>
        </w:rPr>
        <w:t>公益广告，</w:t>
      </w:r>
      <w:r>
        <w:rPr>
          <w:rFonts w:hint="eastAsia" w:ascii="宋体" w:hAnsi="宋体" w:eastAsia="仿宋_GB2312" w:cs="仿宋_GB2312"/>
          <w:i w:val="0"/>
          <w:iCs w:val="0"/>
          <w:color w:val="auto"/>
          <w:kern w:val="0"/>
          <w:sz w:val="32"/>
          <w:szCs w:val="32"/>
          <w:u w:val="none"/>
          <w:lang w:eastAsia="zh-CN"/>
        </w:rPr>
        <w:t>提高全社会反家庭暴力意识</w:t>
      </w:r>
      <w:r>
        <w:rPr>
          <w:rFonts w:hint="eastAsia" w:ascii="宋体" w:hAnsi="宋体" w:eastAsia="仿宋_GB2312" w:cs="仿宋_GB2312"/>
          <w:color w:val="auto"/>
          <w:kern w:val="0"/>
          <w:sz w:val="32"/>
          <w:szCs w:val="32"/>
        </w:rPr>
        <w:t>，强</w:t>
      </w:r>
      <w:r>
        <w:rPr>
          <w:rFonts w:hint="eastAsia" w:ascii="宋体" w:hAnsi="宋体" w:eastAsia="仿宋_GB2312" w:cs="仿宋_GB2312"/>
          <w:color w:val="auto"/>
          <w:kern w:val="0"/>
          <w:sz w:val="32"/>
          <w:szCs w:val="32"/>
          <w:lang w:eastAsia="zh-CN"/>
        </w:rPr>
        <w:t>化</w:t>
      </w:r>
      <w:r>
        <w:rPr>
          <w:rFonts w:hint="eastAsia" w:ascii="宋体" w:hAnsi="宋体" w:eastAsia="仿宋_GB2312" w:cs="仿宋_GB2312"/>
          <w:color w:val="auto"/>
          <w:kern w:val="0"/>
          <w:sz w:val="32"/>
          <w:szCs w:val="32"/>
        </w:rPr>
        <w:t>对家庭暴力的舆论监督。</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u w:val="none"/>
        </w:rPr>
      </w:pPr>
      <w:r>
        <w:rPr>
          <w:rFonts w:hint="eastAsia" w:ascii="宋体" w:hAnsi="宋体" w:eastAsia="黑体" w:cs="黑体"/>
          <w:bCs w:val="0"/>
          <w:i w:val="0"/>
          <w:iCs w:val="0"/>
          <w:color w:val="auto"/>
          <w:kern w:val="2"/>
          <w:sz w:val="32"/>
          <w:szCs w:val="32"/>
          <w:u w:val="none"/>
        </w:rPr>
        <w:t>第</w:t>
      </w:r>
      <w:r>
        <w:rPr>
          <w:rFonts w:hint="eastAsia" w:ascii="宋体" w:hAnsi="宋体" w:eastAsia="黑体" w:cs="黑体"/>
          <w:b w:val="0"/>
          <w:bCs w:val="0"/>
          <w:i w:val="0"/>
          <w:iCs w:val="0"/>
          <w:color w:val="auto"/>
          <w:kern w:val="2"/>
          <w:sz w:val="32"/>
          <w:szCs w:val="32"/>
          <w:u w:val="none"/>
          <w:lang w:val="en-US" w:eastAsia="zh-CN"/>
        </w:rPr>
        <w:t>十一</w:t>
      </w:r>
      <w:r>
        <w:rPr>
          <w:rFonts w:hint="eastAsia" w:ascii="宋体" w:hAnsi="宋体" w:eastAsia="黑体" w:cs="黑体"/>
          <w:bCs w:val="0"/>
          <w:i w:val="0"/>
          <w:iCs w:val="0"/>
          <w:color w:val="auto"/>
          <w:kern w:val="2"/>
          <w:sz w:val="32"/>
          <w:szCs w:val="32"/>
          <w:u w:val="none"/>
        </w:rPr>
        <w:t>条</w:t>
      </w:r>
      <w:r>
        <w:rPr>
          <w:rFonts w:hint="eastAsia" w:ascii="宋体" w:hAnsi="宋体" w:eastAsia="黑体" w:cs="黑体"/>
          <w:bCs w:val="0"/>
          <w:i w:val="0"/>
          <w:iCs w:val="0"/>
          <w:color w:val="auto"/>
          <w:kern w:val="2"/>
          <w:sz w:val="32"/>
          <w:szCs w:val="32"/>
          <w:u w:val="none"/>
          <w:lang w:val="en-US" w:eastAsia="zh-CN"/>
        </w:rPr>
        <w:t xml:space="preserve"> </w:t>
      </w:r>
      <w:r>
        <w:rPr>
          <w:rFonts w:hint="eastAsia" w:ascii="宋体" w:hAnsi="宋体" w:cs="仿宋_GB2312"/>
          <w:bCs w:val="0"/>
          <w:i w:val="0"/>
          <w:iCs w:val="0"/>
          <w:color w:val="auto"/>
          <w:kern w:val="2"/>
          <w:sz w:val="32"/>
          <w:szCs w:val="32"/>
          <w:u w:val="none"/>
          <w:lang w:val="en-US" w:eastAsia="zh-CN"/>
        </w:rPr>
        <w:t xml:space="preserve"> </w:t>
      </w:r>
      <w:r>
        <w:rPr>
          <w:rFonts w:hint="eastAsia" w:ascii="宋体" w:hAnsi="宋体" w:eastAsia="仿宋_GB2312" w:cs="仿宋_GB2312"/>
          <w:i w:val="0"/>
          <w:iCs w:val="0"/>
          <w:color w:val="auto"/>
          <w:kern w:val="0"/>
          <w:sz w:val="32"/>
          <w:szCs w:val="32"/>
          <w:u w:val="none"/>
        </w:rPr>
        <w:t>妇女联合会应当</w:t>
      </w:r>
      <w:r>
        <w:rPr>
          <w:rFonts w:hint="eastAsia" w:ascii="宋体" w:hAnsi="宋体" w:eastAsia="仿宋_GB2312" w:cs="仿宋_GB2312"/>
          <w:i w:val="0"/>
          <w:iCs w:val="0"/>
          <w:color w:val="auto"/>
          <w:kern w:val="0"/>
          <w:sz w:val="32"/>
          <w:szCs w:val="32"/>
          <w:u w:val="none"/>
          <w:lang w:eastAsia="zh-CN"/>
        </w:rPr>
        <w:t>发挥在家庭和社区的工作优势</w:t>
      </w:r>
      <w:r>
        <w:rPr>
          <w:rFonts w:hint="eastAsia" w:ascii="宋体" w:hAnsi="宋体" w:eastAsia="仿宋_GB2312" w:cs="仿宋_GB2312"/>
          <w:i w:val="0"/>
          <w:iCs w:val="0"/>
          <w:color w:val="auto"/>
          <w:kern w:val="0"/>
          <w:sz w:val="32"/>
          <w:szCs w:val="32"/>
          <w:u w:val="none"/>
        </w:rPr>
        <w:t>，宣传男女平等基本国策，普及反家庭暴力知识，维护平等、和睦、文明的家庭关系。</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
          <w:color w:val="auto"/>
          <w:kern w:val="0"/>
          <w:sz w:val="32"/>
          <w:szCs w:val="32"/>
          <w:lang w:eastAsia="zh-CN"/>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rPr>
        <w:t>十</w:t>
      </w:r>
      <w:r>
        <w:rPr>
          <w:rFonts w:hint="eastAsia" w:ascii="宋体" w:hAnsi="宋体" w:eastAsia="黑体" w:cs="黑体"/>
          <w:bCs w:val="0"/>
          <w:i w:val="0"/>
          <w:iCs w:val="0"/>
          <w:color w:val="auto"/>
          <w:kern w:val="2"/>
          <w:sz w:val="32"/>
          <w:szCs w:val="32"/>
          <w:u w:val="none"/>
          <w:lang w:val="en-US" w:eastAsia="zh-CN"/>
        </w:rPr>
        <w:t>二</w:t>
      </w:r>
      <w:r>
        <w:rPr>
          <w:rFonts w:hint="eastAsia" w:ascii="宋体" w:hAnsi="宋体" w:eastAsia="黑体" w:cs="黑体"/>
          <w:bCs w:val="0"/>
          <w:color w:val="auto"/>
          <w:kern w:val="2"/>
          <w:sz w:val="32"/>
          <w:szCs w:val="32"/>
        </w:rPr>
        <w:t>条</w:t>
      </w:r>
      <w:r>
        <w:rPr>
          <w:rFonts w:hint="eastAsia" w:ascii="宋体" w:hAnsi="宋体" w:cs="仿宋_GB2312"/>
          <w:bCs w:val="0"/>
          <w:color w:val="auto"/>
          <w:kern w:val="2"/>
          <w:sz w:val="32"/>
          <w:szCs w:val="32"/>
          <w:lang w:val="en-US" w:eastAsia="zh-CN"/>
        </w:rPr>
        <w:t xml:space="preserve">  </w:t>
      </w:r>
      <w:r>
        <w:rPr>
          <w:rFonts w:hint="eastAsia" w:ascii="宋体" w:hAnsi="宋体" w:eastAsia="仿宋_GB2312" w:cs="仿宋_GB2312"/>
          <w:bCs/>
          <w:color w:val="auto"/>
          <w:sz w:val="32"/>
          <w:szCs w:val="32"/>
        </w:rPr>
        <w:t>人民法院、人民检察院、公安机关、司法行政</w:t>
      </w:r>
      <w:r>
        <w:rPr>
          <w:rFonts w:hint="eastAsia" w:ascii="宋体" w:hAnsi="宋体" w:eastAsia="仿宋_GB2312" w:cs="仿宋_GB2312"/>
          <w:bCs/>
          <w:color w:val="auto"/>
          <w:sz w:val="32"/>
          <w:szCs w:val="32"/>
          <w:lang w:eastAsia="zh-CN"/>
        </w:rPr>
        <w:t>部门</w:t>
      </w:r>
      <w:r>
        <w:rPr>
          <w:rFonts w:hint="eastAsia" w:ascii="宋体" w:hAnsi="宋体" w:eastAsia="仿宋_GB2312" w:cs="仿宋_GB2312"/>
          <w:bCs/>
          <w:color w:val="auto"/>
          <w:sz w:val="32"/>
          <w:szCs w:val="32"/>
        </w:rPr>
        <w:t>应当建立健全家庭暴力典型案例收集、整理和发布机制，开展以案释法和警示教育活动</w:t>
      </w:r>
      <w:r>
        <w:rPr>
          <w:rFonts w:hint="eastAsia" w:ascii="宋体" w:hAnsi="宋体" w:eastAsia="仿宋_GB2312" w:cs="仿宋_GB2312"/>
          <w:bCs/>
          <w:color w:val="auto"/>
          <w:sz w:val="32"/>
          <w:szCs w:val="32"/>
          <w:lang w:eastAsia="zh-CN"/>
        </w:rPr>
        <w:t>。</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
      <w:r>
        <w:rPr>
          <w:rFonts w:hint="eastAsia" w:ascii="宋体" w:hAnsi="宋体" w:eastAsia="仿宋_GB2312" w:cs="仿宋_GB2312"/>
          <w:bCs/>
          <w:color w:val="auto"/>
          <w:sz w:val="32"/>
          <w:szCs w:val="32"/>
        </w:rPr>
        <w:t>法官、检察官、人民警察、律师</w:t>
      </w:r>
      <w:r>
        <w:rPr>
          <w:rFonts w:hint="eastAsia" w:ascii="宋体" w:hAnsi="宋体" w:eastAsia="仿宋_GB2312" w:cs="仿宋_GB2312"/>
          <w:bCs/>
          <w:i w:val="0"/>
          <w:iCs w:val="0"/>
          <w:color w:val="auto"/>
          <w:sz w:val="32"/>
          <w:szCs w:val="32"/>
          <w:u w:val="none"/>
        </w:rPr>
        <w:t>、基层法律</w:t>
      </w:r>
      <w:r>
        <w:rPr>
          <w:rFonts w:hint="eastAsia" w:ascii="宋体" w:hAnsi="宋体" w:eastAsia="仿宋_GB2312" w:cs="仿宋_GB2312"/>
          <w:bCs/>
          <w:i w:val="0"/>
          <w:iCs w:val="0"/>
          <w:color w:val="auto"/>
          <w:sz w:val="32"/>
          <w:szCs w:val="32"/>
          <w:u w:val="none"/>
          <w:lang w:eastAsia="zh-CN"/>
        </w:rPr>
        <w:t>服务</w:t>
      </w:r>
      <w:r>
        <w:rPr>
          <w:rFonts w:hint="eastAsia" w:ascii="宋体" w:hAnsi="宋体" w:eastAsia="仿宋_GB2312" w:cs="仿宋_GB2312"/>
          <w:bCs/>
          <w:i w:val="0"/>
          <w:iCs w:val="0"/>
          <w:color w:val="auto"/>
          <w:sz w:val="32"/>
          <w:szCs w:val="32"/>
          <w:u w:val="none"/>
        </w:rPr>
        <w:t>工作者等</w:t>
      </w:r>
      <w:r>
        <w:rPr>
          <w:rFonts w:hint="eastAsia" w:ascii="宋体" w:hAnsi="宋体" w:eastAsia="仿宋_GB2312" w:cs="仿宋_GB2312"/>
          <w:bCs/>
          <w:color w:val="auto"/>
          <w:sz w:val="32"/>
          <w:szCs w:val="32"/>
        </w:rPr>
        <w:t>应当在办理家庭暴力案件或者提供法律服务过程中，引导当事人依法维护自身权益。</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rPr>
        <w:t>十</w:t>
      </w:r>
      <w:r>
        <w:rPr>
          <w:rFonts w:hint="eastAsia" w:ascii="宋体" w:hAnsi="宋体" w:eastAsia="黑体" w:cs="黑体"/>
          <w:bCs w:val="0"/>
          <w:i w:val="0"/>
          <w:iCs w:val="0"/>
          <w:color w:val="auto"/>
          <w:kern w:val="2"/>
          <w:sz w:val="32"/>
          <w:szCs w:val="32"/>
          <w:u w:val="none"/>
          <w:lang w:val="en-US" w:eastAsia="zh-CN"/>
        </w:rPr>
        <w:t>三</w:t>
      </w:r>
      <w:r>
        <w:rPr>
          <w:rFonts w:hint="eastAsia" w:ascii="宋体" w:hAnsi="宋体" w:eastAsia="黑体" w:cs="黑体"/>
          <w:bCs w:val="0"/>
          <w:color w:val="auto"/>
          <w:kern w:val="2"/>
          <w:sz w:val="32"/>
          <w:szCs w:val="32"/>
        </w:rPr>
        <w:t>条</w:t>
      </w:r>
      <w:r>
        <w:rPr>
          <w:rFonts w:hint="eastAsia" w:ascii="宋体" w:hAnsi="宋体" w:eastAsia="黑体" w:cs="黑体"/>
          <w:bCs w:val="0"/>
          <w:color w:val="auto"/>
          <w:kern w:val="2"/>
          <w:sz w:val="32"/>
          <w:szCs w:val="32"/>
          <w:lang w:val="en-US" w:eastAsia="zh-CN"/>
        </w:rPr>
        <w:t xml:space="preserve"> </w:t>
      </w:r>
      <w:r>
        <w:rPr>
          <w:rFonts w:hint="eastAsia" w:ascii="宋体" w:hAnsi="宋体" w:cs="仿宋_GB2312"/>
          <w:bCs w:val="0"/>
          <w:color w:val="auto"/>
          <w:kern w:val="2"/>
          <w:sz w:val="32"/>
          <w:szCs w:val="32"/>
          <w:lang w:val="en-US" w:eastAsia="zh-CN"/>
        </w:rPr>
        <w:t xml:space="preserve"> </w:t>
      </w:r>
      <w:r>
        <w:rPr>
          <w:rFonts w:hint="eastAsia" w:ascii="宋体" w:hAnsi="宋体" w:eastAsia="仿宋_GB2312" w:cs="仿宋_GB2312"/>
          <w:color w:val="auto"/>
          <w:kern w:val="0"/>
          <w:sz w:val="32"/>
          <w:szCs w:val="32"/>
        </w:rPr>
        <w:t>教育部门应当</w:t>
      </w:r>
      <w:r>
        <w:rPr>
          <w:rFonts w:hint="eastAsia" w:ascii="宋体" w:hAnsi="宋体" w:cs="仿宋_GB2312"/>
          <w:color w:val="auto"/>
          <w:kern w:val="0"/>
          <w:sz w:val="32"/>
          <w:szCs w:val="32"/>
          <w:lang w:eastAsia="zh-CN"/>
        </w:rPr>
        <w:t>将</w:t>
      </w:r>
      <w:r>
        <w:rPr>
          <w:rFonts w:hint="eastAsia" w:ascii="宋体" w:hAnsi="宋体" w:eastAsia="仿宋_GB2312" w:cs="仿宋_GB2312"/>
          <w:color w:val="auto"/>
          <w:kern w:val="0"/>
          <w:sz w:val="32"/>
          <w:szCs w:val="32"/>
        </w:rPr>
        <w:t>家庭美德和反家庭暴力宣传教育纳入学校、幼儿园日常教育工作。</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u w:val="none"/>
          <w:lang w:eastAsia="zh-CN"/>
        </w:rPr>
      </w:pPr>
      <w:r>
        <w:rPr>
          <w:rFonts w:hint="eastAsia" w:ascii="宋体" w:hAnsi="宋体" w:eastAsia="仿宋_GB2312" w:cs="仿宋_GB2312"/>
          <w:color w:val="auto"/>
          <w:kern w:val="0"/>
          <w:sz w:val="32"/>
          <w:szCs w:val="32"/>
        </w:rPr>
        <w:t>学校、幼儿园应当将</w:t>
      </w:r>
      <w:r>
        <w:rPr>
          <w:rFonts w:hint="eastAsia" w:ascii="宋体" w:hAnsi="宋体" w:eastAsia="仿宋_GB2312" w:cs="仿宋_GB2312"/>
          <w:i w:val="0"/>
          <w:iCs w:val="0"/>
          <w:color w:val="auto"/>
          <w:kern w:val="0"/>
          <w:sz w:val="32"/>
          <w:szCs w:val="32"/>
          <w:u w:val="none"/>
        </w:rPr>
        <w:t>家庭美德和</w:t>
      </w:r>
      <w:r>
        <w:rPr>
          <w:rFonts w:hint="eastAsia" w:ascii="宋体" w:hAnsi="宋体" w:eastAsia="仿宋_GB2312" w:cs="仿宋_GB2312"/>
          <w:color w:val="auto"/>
          <w:kern w:val="0"/>
          <w:sz w:val="32"/>
          <w:szCs w:val="32"/>
        </w:rPr>
        <w:t>反家庭暴力</w:t>
      </w:r>
      <w:r>
        <w:rPr>
          <w:rFonts w:hint="eastAsia" w:ascii="宋体" w:hAnsi="宋体" w:eastAsia="仿宋_GB2312" w:cs="仿宋_GB2312"/>
          <w:i w:val="0"/>
          <w:iCs w:val="0"/>
          <w:color w:val="auto"/>
          <w:kern w:val="0"/>
          <w:sz w:val="32"/>
          <w:szCs w:val="32"/>
          <w:u w:val="none"/>
        </w:rPr>
        <w:t>宣传教育</w:t>
      </w:r>
      <w:r>
        <w:rPr>
          <w:rFonts w:hint="eastAsia" w:ascii="宋体" w:hAnsi="宋体" w:cs="仿宋_GB2312"/>
          <w:i w:val="0"/>
          <w:iCs w:val="0"/>
          <w:color w:val="auto"/>
          <w:kern w:val="0"/>
          <w:sz w:val="32"/>
          <w:szCs w:val="32"/>
          <w:u w:val="none"/>
          <w:lang w:eastAsia="zh-CN"/>
        </w:rPr>
        <w:t>纳入</w:t>
      </w:r>
      <w:r>
        <w:rPr>
          <w:rFonts w:hint="eastAsia" w:ascii="宋体" w:hAnsi="宋体" w:eastAsia="仿宋_GB2312" w:cs="仿宋_GB2312"/>
          <w:i w:val="0"/>
          <w:iCs w:val="0"/>
          <w:color w:val="auto"/>
          <w:kern w:val="0"/>
          <w:sz w:val="32"/>
          <w:szCs w:val="32"/>
          <w:u w:val="none"/>
        </w:rPr>
        <w:t>法治教育、道德教育、心理教育</w:t>
      </w:r>
      <w:r>
        <w:rPr>
          <w:rFonts w:hint="eastAsia" w:ascii="宋体" w:hAnsi="宋体" w:cs="仿宋_GB2312"/>
          <w:i w:val="0"/>
          <w:iCs w:val="0"/>
          <w:color w:val="auto"/>
          <w:kern w:val="0"/>
          <w:sz w:val="32"/>
          <w:szCs w:val="32"/>
          <w:u w:val="none"/>
          <w:lang w:eastAsia="zh-CN"/>
        </w:rPr>
        <w:t>内容</w:t>
      </w:r>
      <w:r>
        <w:rPr>
          <w:rFonts w:hint="eastAsia" w:ascii="宋体" w:hAnsi="宋体" w:eastAsia="仿宋_GB2312" w:cs="仿宋_GB2312"/>
          <w:color w:val="auto"/>
          <w:kern w:val="0"/>
          <w:sz w:val="32"/>
          <w:szCs w:val="32"/>
        </w:rPr>
        <w:t>，区分不同年龄阶段，</w:t>
      </w:r>
      <w:r>
        <w:rPr>
          <w:rFonts w:hint="eastAsia" w:ascii="宋体" w:hAnsi="宋体" w:eastAsia="仿宋_GB2312" w:cs="仿宋_GB2312"/>
          <w:i w:val="0"/>
          <w:iCs w:val="0"/>
          <w:color w:val="auto"/>
          <w:kern w:val="0"/>
          <w:sz w:val="32"/>
          <w:szCs w:val="32"/>
          <w:u w:val="none"/>
        </w:rPr>
        <w:t>对学生、幼儿</w:t>
      </w:r>
      <w:r>
        <w:rPr>
          <w:rFonts w:hint="eastAsia" w:ascii="宋体" w:hAnsi="宋体" w:eastAsia="仿宋_GB2312" w:cs="仿宋_GB2312"/>
          <w:color w:val="auto"/>
          <w:kern w:val="0"/>
          <w:sz w:val="32"/>
          <w:szCs w:val="32"/>
        </w:rPr>
        <w:t>开展</w:t>
      </w:r>
      <w:r>
        <w:rPr>
          <w:rFonts w:hint="eastAsia" w:ascii="宋体" w:hAnsi="宋体" w:eastAsia="仿宋_GB2312" w:cs="仿宋_GB2312"/>
          <w:i w:val="0"/>
          <w:iCs w:val="0"/>
          <w:color w:val="auto"/>
          <w:kern w:val="0"/>
          <w:sz w:val="32"/>
          <w:szCs w:val="32"/>
          <w:u w:val="none"/>
          <w:lang w:eastAsia="zh-CN"/>
        </w:rPr>
        <w:t>自我保护意识</w:t>
      </w:r>
      <w:r>
        <w:rPr>
          <w:rFonts w:hint="eastAsia" w:ascii="宋体" w:hAnsi="宋体" w:eastAsia="仿宋_GB2312" w:cs="仿宋_GB2312"/>
          <w:i w:val="0"/>
          <w:iCs w:val="0"/>
          <w:color w:val="auto"/>
          <w:kern w:val="0"/>
          <w:sz w:val="32"/>
          <w:szCs w:val="32"/>
          <w:u w:val="none"/>
        </w:rPr>
        <w:t>宣传</w:t>
      </w:r>
      <w:r>
        <w:rPr>
          <w:rFonts w:hint="eastAsia" w:ascii="宋体" w:hAnsi="宋体" w:eastAsia="仿宋_GB2312" w:cs="仿宋_GB2312"/>
          <w:color w:val="auto"/>
          <w:kern w:val="0"/>
          <w:sz w:val="32"/>
          <w:szCs w:val="32"/>
        </w:rPr>
        <w:t>教育</w:t>
      </w:r>
      <w:r>
        <w:rPr>
          <w:rFonts w:hint="eastAsia" w:ascii="宋体" w:hAnsi="宋体" w:eastAsia="仿宋_GB2312" w:cs="仿宋_GB2312"/>
          <w:i w:val="0"/>
          <w:iCs w:val="0"/>
          <w:color w:val="auto"/>
          <w:kern w:val="0"/>
          <w:sz w:val="32"/>
          <w:szCs w:val="32"/>
          <w:u w:val="none"/>
          <w:lang w:eastAsia="zh-CN"/>
        </w:rPr>
        <w:t>，提高其自我保护能力。</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kern w:val="0"/>
          <w:sz w:val="32"/>
          <w:szCs w:val="32"/>
          <w:u w:val="none"/>
          <w:lang w:eastAsia="zh-CN"/>
        </w:rPr>
        <w:t>学校、幼儿园应当</w:t>
      </w:r>
      <w:r>
        <w:rPr>
          <w:rFonts w:hint="eastAsia" w:ascii="宋体" w:hAnsi="宋体" w:eastAsia="仿宋_GB2312" w:cs="仿宋_GB2312"/>
          <w:i w:val="0"/>
          <w:iCs w:val="0"/>
          <w:color w:val="auto"/>
          <w:kern w:val="0"/>
          <w:sz w:val="32"/>
          <w:szCs w:val="32"/>
          <w:u w:val="none"/>
        </w:rPr>
        <w:t>通过家校共建</w:t>
      </w:r>
      <w:r>
        <w:rPr>
          <w:rFonts w:hint="eastAsia" w:ascii="宋体" w:hAnsi="宋体" w:cs="仿宋_GB2312"/>
          <w:i w:val="0"/>
          <w:iCs w:val="0"/>
          <w:color w:val="auto"/>
          <w:kern w:val="0"/>
          <w:sz w:val="32"/>
          <w:szCs w:val="32"/>
          <w:u w:val="none"/>
          <w:lang w:eastAsia="zh-CN"/>
        </w:rPr>
        <w:t>等</w:t>
      </w:r>
      <w:r>
        <w:rPr>
          <w:rFonts w:hint="eastAsia" w:ascii="宋体" w:hAnsi="宋体" w:eastAsia="仿宋_GB2312" w:cs="仿宋_GB2312"/>
          <w:i w:val="0"/>
          <w:iCs w:val="0"/>
          <w:color w:val="auto"/>
          <w:kern w:val="0"/>
          <w:sz w:val="32"/>
          <w:szCs w:val="32"/>
          <w:u w:val="none"/>
        </w:rPr>
        <w:t>活动普及反家庭暴力知识</w:t>
      </w:r>
      <w:r>
        <w:rPr>
          <w:rFonts w:hint="eastAsia" w:ascii="宋体" w:hAnsi="宋体" w:eastAsia="仿宋_GB2312" w:cs="仿宋_GB2312"/>
          <w:i w:val="0"/>
          <w:iCs w:val="0"/>
          <w:color w:val="auto"/>
          <w:kern w:val="0"/>
          <w:sz w:val="32"/>
          <w:szCs w:val="32"/>
          <w:u w:val="none"/>
          <w:lang w:eastAsia="zh-CN"/>
        </w:rPr>
        <w:t>，引导</w:t>
      </w:r>
      <w:r>
        <w:rPr>
          <w:rFonts w:hint="eastAsia" w:ascii="宋体" w:hAnsi="宋体" w:eastAsia="仿宋_GB2312" w:cs="仿宋_GB2312"/>
          <w:i w:val="0"/>
          <w:iCs w:val="0"/>
          <w:color w:val="auto"/>
          <w:sz w:val="32"/>
          <w:szCs w:val="32"/>
          <w:u w:val="none"/>
        </w:rPr>
        <w:t>学生、幼儿的监护人采取文明、科学的方式进行家庭教育。</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i w:val="0"/>
          <w:iCs w:val="0"/>
          <w:color w:val="auto"/>
          <w:sz w:val="32"/>
          <w:szCs w:val="32"/>
          <w:u w:val="none"/>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rPr>
        <w:t>十</w:t>
      </w:r>
      <w:r>
        <w:rPr>
          <w:rFonts w:hint="eastAsia" w:ascii="宋体" w:hAnsi="宋体" w:eastAsia="黑体" w:cs="黑体"/>
          <w:bCs w:val="0"/>
          <w:i w:val="0"/>
          <w:iCs w:val="0"/>
          <w:color w:val="auto"/>
          <w:kern w:val="2"/>
          <w:sz w:val="32"/>
          <w:szCs w:val="32"/>
          <w:u w:val="none"/>
          <w:lang w:val="en-US" w:eastAsia="zh-CN"/>
        </w:rPr>
        <w:t>四</w:t>
      </w:r>
      <w:r>
        <w:rPr>
          <w:rFonts w:hint="eastAsia" w:ascii="宋体" w:hAnsi="宋体" w:eastAsia="黑体" w:cs="黑体"/>
          <w:bCs w:val="0"/>
          <w:color w:val="auto"/>
          <w:kern w:val="2"/>
          <w:sz w:val="32"/>
          <w:szCs w:val="32"/>
        </w:rPr>
        <w:t>条</w:t>
      </w:r>
      <w:r>
        <w:rPr>
          <w:rFonts w:hint="eastAsia" w:ascii="宋体" w:hAnsi="宋体" w:cs="仿宋_GB2312"/>
          <w:bCs w:val="0"/>
          <w:color w:val="auto"/>
          <w:kern w:val="2"/>
          <w:sz w:val="32"/>
          <w:szCs w:val="32"/>
          <w:lang w:val="en-US" w:eastAsia="zh-CN"/>
        </w:rPr>
        <w:t xml:space="preserve">  </w:t>
      </w:r>
      <w:r>
        <w:rPr>
          <w:rFonts w:hint="eastAsia" w:ascii="宋体" w:hAnsi="宋体" w:eastAsia="仿宋_GB2312" w:cs="仿宋_GB2312"/>
          <w:bCs/>
          <w:i w:val="0"/>
          <w:iCs w:val="0"/>
          <w:color w:val="auto"/>
          <w:sz w:val="32"/>
          <w:szCs w:val="32"/>
          <w:u w:val="none"/>
        </w:rPr>
        <w:t>民政部门应当指导</w:t>
      </w:r>
      <w:r>
        <w:rPr>
          <w:rFonts w:hint="eastAsia" w:ascii="宋体" w:hAnsi="宋体" w:eastAsia="仿宋_GB2312" w:cs="仿宋_GB2312"/>
          <w:bCs/>
          <w:color w:val="auto"/>
          <w:sz w:val="32"/>
          <w:szCs w:val="32"/>
        </w:rPr>
        <w:t>婚姻登记机关</w:t>
      </w:r>
      <w:r>
        <w:rPr>
          <w:rFonts w:hint="eastAsia" w:ascii="宋体" w:hAnsi="宋体" w:eastAsia="仿宋_GB2312" w:cs="仿宋_GB2312"/>
          <w:bCs/>
          <w:color w:val="auto"/>
          <w:sz w:val="32"/>
          <w:szCs w:val="32"/>
          <w:lang w:eastAsia="zh-CN"/>
        </w:rPr>
        <w:t>对婚姻登记当事人</w:t>
      </w:r>
      <w:r>
        <w:rPr>
          <w:rFonts w:hint="eastAsia" w:ascii="宋体" w:hAnsi="宋体" w:eastAsia="仿宋_GB2312" w:cs="仿宋_GB2312"/>
          <w:bCs/>
          <w:color w:val="auto"/>
          <w:sz w:val="32"/>
          <w:szCs w:val="32"/>
        </w:rPr>
        <w:t>开展家庭美德和反家庭</w:t>
      </w:r>
      <w:r>
        <w:rPr>
          <w:rFonts w:hint="eastAsia" w:ascii="宋体" w:hAnsi="宋体" w:eastAsia="仿宋_GB2312" w:cs="仿宋_GB2312"/>
          <w:color w:val="auto"/>
          <w:sz w:val="32"/>
          <w:szCs w:val="32"/>
        </w:rPr>
        <w:t>暴力宣传教育，</w:t>
      </w:r>
      <w:r>
        <w:rPr>
          <w:rFonts w:hint="eastAsia" w:ascii="宋体" w:hAnsi="宋体" w:eastAsia="仿宋_GB2312" w:cs="仿宋_GB2312"/>
          <w:color w:val="auto"/>
          <w:sz w:val="32"/>
          <w:szCs w:val="32"/>
          <w:lang w:eastAsia="zh-CN"/>
        </w:rPr>
        <w:t>并在当事人自愿的前提下</w:t>
      </w:r>
      <w:r>
        <w:rPr>
          <w:rFonts w:hint="eastAsia" w:ascii="宋体" w:hAnsi="宋体" w:eastAsia="仿宋_GB2312" w:cs="仿宋_GB2312"/>
          <w:color w:val="auto"/>
          <w:kern w:val="0"/>
          <w:sz w:val="32"/>
          <w:szCs w:val="32"/>
        </w:rPr>
        <w:t>提供婚姻</w:t>
      </w:r>
      <w:r>
        <w:rPr>
          <w:rFonts w:hint="eastAsia" w:ascii="宋体" w:hAnsi="宋体" w:eastAsia="仿宋_GB2312" w:cs="仿宋_GB2312"/>
          <w:bCs/>
          <w:color w:val="auto"/>
          <w:sz w:val="32"/>
          <w:szCs w:val="32"/>
        </w:rPr>
        <w:t>家庭</w:t>
      </w:r>
      <w:r>
        <w:rPr>
          <w:rFonts w:hint="eastAsia" w:ascii="宋体" w:hAnsi="宋体" w:eastAsia="仿宋_GB2312" w:cs="仿宋_GB2312"/>
          <w:bCs/>
          <w:color w:val="auto"/>
          <w:sz w:val="32"/>
          <w:szCs w:val="32"/>
          <w:lang w:eastAsia="zh-CN"/>
        </w:rPr>
        <w:t>辅</w:t>
      </w:r>
      <w:r>
        <w:rPr>
          <w:rFonts w:hint="eastAsia" w:ascii="宋体" w:hAnsi="宋体" w:eastAsia="仿宋_GB2312" w:cs="仿宋_GB2312"/>
          <w:bCs/>
          <w:color w:val="auto"/>
          <w:sz w:val="32"/>
          <w:szCs w:val="32"/>
        </w:rPr>
        <w:t>导服务</w:t>
      </w:r>
      <w:r>
        <w:rPr>
          <w:rFonts w:hint="eastAsia" w:ascii="宋体" w:hAnsi="宋体" w:eastAsia="仿宋_GB2312" w:cs="仿宋_GB2312"/>
          <w:bCs/>
          <w:i w:val="0"/>
          <w:iCs w:val="0"/>
          <w:color w:val="auto"/>
          <w:sz w:val="32"/>
          <w:szCs w:val="32"/>
          <w:u w:val="none"/>
        </w:rPr>
        <w:t>，预防家庭矛盾和纠纷。</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
          <w:color w:val="auto"/>
          <w:kern w:val="0"/>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十五</w:t>
      </w:r>
      <w:r>
        <w:rPr>
          <w:rFonts w:hint="eastAsia" w:ascii="宋体" w:hAnsi="宋体" w:eastAsia="黑体" w:cs="黑体"/>
          <w:bCs w:val="0"/>
          <w:color w:val="auto"/>
          <w:kern w:val="2"/>
          <w:sz w:val="32"/>
          <w:szCs w:val="32"/>
        </w:rPr>
        <w:t>条</w:t>
      </w:r>
      <w:r>
        <w:rPr>
          <w:rFonts w:hint="eastAsia" w:ascii="宋体" w:hAnsi="宋体" w:cs="仿宋_GB2312"/>
          <w:bCs w:val="0"/>
          <w:color w:val="auto"/>
          <w:kern w:val="2"/>
          <w:sz w:val="32"/>
          <w:szCs w:val="32"/>
          <w:lang w:val="en-US" w:eastAsia="zh-CN"/>
        </w:rPr>
        <w:t xml:space="preserve">  </w:t>
      </w:r>
      <w:r>
        <w:rPr>
          <w:rFonts w:hint="eastAsia" w:ascii="宋体" w:hAnsi="宋体" w:eastAsia="仿宋_GB2312" w:cs="仿宋_GB2312"/>
          <w:color w:val="auto"/>
          <w:kern w:val="0"/>
          <w:sz w:val="32"/>
          <w:szCs w:val="32"/>
        </w:rPr>
        <w:t>县级以上人民政府</w:t>
      </w:r>
      <w:r>
        <w:rPr>
          <w:rFonts w:hint="eastAsia" w:ascii="宋体" w:hAnsi="宋体" w:eastAsia="仿宋_GB2312" w:cs="仿宋_GB2312"/>
          <w:bCs/>
          <w:color w:val="auto"/>
          <w:sz w:val="32"/>
          <w:szCs w:val="32"/>
        </w:rPr>
        <w:t>公安、民政、司法行政、教育、卫生健康</w:t>
      </w:r>
      <w:r>
        <w:rPr>
          <w:rFonts w:hint="eastAsia" w:ascii="宋体" w:hAnsi="宋体" w:eastAsia="仿宋_GB2312" w:cs="仿宋_GB2312"/>
          <w:bCs/>
          <w:color w:val="auto"/>
          <w:sz w:val="32"/>
          <w:szCs w:val="32"/>
          <w:lang w:eastAsia="zh-CN"/>
        </w:rPr>
        <w:t>等部门，</w:t>
      </w:r>
      <w:r>
        <w:rPr>
          <w:rFonts w:hint="eastAsia" w:ascii="宋体" w:hAnsi="宋体" w:eastAsia="仿宋_GB2312" w:cs="仿宋_GB2312"/>
          <w:bCs/>
          <w:i w:val="0"/>
          <w:iCs w:val="0"/>
          <w:color w:val="auto"/>
          <w:sz w:val="32"/>
          <w:szCs w:val="32"/>
          <w:u w:val="none"/>
          <w:lang w:eastAsia="zh-CN"/>
        </w:rPr>
        <w:t>以及</w:t>
      </w:r>
      <w:r>
        <w:rPr>
          <w:rFonts w:hint="eastAsia" w:ascii="宋体" w:hAnsi="宋体" w:eastAsia="仿宋_GB2312" w:cs="仿宋_GB2312"/>
          <w:bCs/>
          <w:color w:val="auto"/>
          <w:sz w:val="32"/>
          <w:szCs w:val="32"/>
        </w:rPr>
        <w:t>人民法院、人民检察院、人民团体</w:t>
      </w:r>
      <w:r>
        <w:rPr>
          <w:rFonts w:hint="eastAsia" w:ascii="宋体" w:hAnsi="宋体" w:eastAsia="仿宋_GB2312" w:cs="仿宋_GB2312"/>
          <w:bCs/>
          <w:i w:val="0"/>
          <w:iCs w:val="0"/>
          <w:color w:val="auto"/>
          <w:sz w:val="32"/>
          <w:szCs w:val="32"/>
          <w:u w:val="none"/>
        </w:rPr>
        <w:t>等</w:t>
      </w:r>
      <w:r>
        <w:rPr>
          <w:rFonts w:hint="eastAsia" w:ascii="宋体" w:hAnsi="宋体" w:eastAsia="仿宋_GB2312" w:cs="仿宋_GB2312"/>
          <w:bCs/>
          <w:i w:val="0"/>
          <w:iCs w:val="0"/>
          <w:color w:val="auto"/>
          <w:sz w:val="32"/>
          <w:szCs w:val="32"/>
          <w:u w:val="none"/>
          <w:lang w:eastAsia="zh-CN"/>
        </w:rPr>
        <w:t>单位</w:t>
      </w:r>
      <w:r>
        <w:rPr>
          <w:rFonts w:hint="eastAsia" w:ascii="宋体" w:hAnsi="宋体" w:eastAsia="仿宋_GB2312" w:cs="仿宋_GB2312"/>
          <w:bCs/>
          <w:color w:val="auto"/>
          <w:sz w:val="32"/>
          <w:szCs w:val="32"/>
        </w:rPr>
        <w:t>应当定期组织相关工作人员</w:t>
      </w:r>
      <w:r>
        <w:rPr>
          <w:rFonts w:hint="eastAsia" w:ascii="宋体" w:hAnsi="宋体" w:eastAsia="仿宋_GB2312" w:cs="仿宋_GB2312"/>
          <w:bCs/>
          <w:i w:val="0"/>
          <w:iCs w:val="0"/>
          <w:color w:val="auto"/>
          <w:sz w:val="32"/>
          <w:szCs w:val="32"/>
          <w:u w:val="none"/>
          <w:lang w:eastAsia="zh-CN"/>
        </w:rPr>
        <w:t>开展</w:t>
      </w:r>
      <w:r>
        <w:rPr>
          <w:rFonts w:hint="eastAsia" w:ascii="宋体" w:hAnsi="宋体" w:eastAsia="仿宋_GB2312" w:cs="仿宋_GB2312"/>
          <w:bCs/>
          <w:color w:val="auto"/>
          <w:sz w:val="32"/>
          <w:szCs w:val="32"/>
        </w:rPr>
        <w:t>反家庭暴力业务培训。</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十六</w:t>
      </w:r>
      <w:r>
        <w:rPr>
          <w:rFonts w:hint="eastAsia" w:ascii="宋体" w:hAnsi="宋体" w:eastAsia="黑体" w:cs="黑体"/>
          <w:bCs w:val="0"/>
          <w:color w:val="auto"/>
          <w:kern w:val="2"/>
          <w:sz w:val="32"/>
          <w:szCs w:val="32"/>
        </w:rPr>
        <w:t>条</w:t>
      </w:r>
      <w:r>
        <w:rPr>
          <w:rFonts w:hint="eastAsia" w:ascii="宋体" w:hAnsi="宋体" w:cs="仿宋_GB2312"/>
          <w:bCs w:val="0"/>
          <w:color w:val="auto"/>
          <w:kern w:val="2"/>
          <w:sz w:val="32"/>
          <w:szCs w:val="32"/>
          <w:lang w:val="en-US" w:eastAsia="zh-CN"/>
        </w:rPr>
        <w:t xml:space="preserve">  </w:t>
      </w:r>
      <w:r>
        <w:rPr>
          <w:rFonts w:hint="eastAsia" w:ascii="宋体" w:hAnsi="宋体" w:eastAsia="仿宋_GB2312" w:cs="仿宋_GB2312"/>
          <w:color w:val="auto"/>
          <w:kern w:val="0"/>
          <w:sz w:val="32"/>
          <w:szCs w:val="32"/>
        </w:rPr>
        <w:t>县级以上人民政府公安、民政、司法行政、教育、卫生健康</w:t>
      </w:r>
      <w:r>
        <w:rPr>
          <w:rFonts w:hint="eastAsia" w:ascii="宋体" w:hAnsi="宋体" w:eastAsia="仿宋_GB2312" w:cs="仿宋_GB2312"/>
          <w:color w:val="auto"/>
          <w:kern w:val="0"/>
          <w:sz w:val="32"/>
          <w:szCs w:val="32"/>
          <w:lang w:eastAsia="zh-CN"/>
        </w:rPr>
        <w:t>等部门</w:t>
      </w:r>
      <w:r>
        <w:rPr>
          <w:rFonts w:hint="eastAsia" w:ascii="宋体" w:hAnsi="宋体" w:cs="仿宋_GB2312"/>
          <w:color w:val="auto"/>
          <w:kern w:val="0"/>
          <w:sz w:val="32"/>
          <w:szCs w:val="32"/>
          <w:lang w:eastAsia="zh-CN"/>
        </w:rPr>
        <w:t>，</w:t>
      </w:r>
      <w:r>
        <w:rPr>
          <w:rFonts w:hint="eastAsia" w:ascii="宋体" w:hAnsi="宋体" w:eastAsia="仿宋_GB2312" w:cs="仿宋_GB2312"/>
          <w:i w:val="0"/>
          <w:iCs w:val="0"/>
          <w:color w:val="auto"/>
          <w:kern w:val="0"/>
          <w:sz w:val="32"/>
          <w:szCs w:val="32"/>
          <w:u w:val="none"/>
          <w:lang w:eastAsia="zh-CN"/>
        </w:rPr>
        <w:t>以及</w:t>
      </w:r>
      <w:r>
        <w:rPr>
          <w:rFonts w:hint="eastAsia" w:ascii="宋体" w:hAnsi="宋体" w:eastAsia="仿宋_GB2312" w:cs="仿宋_GB2312"/>
          <w:color w:val="auto"/>
          <w:kern w:val="0"/>
          <w:sz w:val="32"/>
          <w:szCs w:val="32"/>
        </w:rPr>
        <w:t>人民法院、人民检察院、人民团体等</w:t>
      </w:r>
      <w:r>
        <w:rPr>
          <w:rFonts w:hint="eastAsia" w:ascii="宋体" w:hAnsi="宋体" w:eastAsia="仿宋_GB2312" w:cs="仿宋_GB2312"/>
          <w:color w:val="auto"/>
          <w:kern w:val="0"/>
          <w:sz w:val="32"/>
          <w:szCs w:val="32"/>
          <w:lang w:eastAsia="zh-CN"/>
        </w:rPr>
        <w:t>单位</w:t>
      </w:r>
      <w:r>
        <w:rPr>
          <w:rFonts w:hint="eastAsia" w:ascii="宋体" w:hAnsi="宋体" w:eastAsia="仿宋_GB2312" w:cs="仿宋_GB2312"/>
          <w:color w:val="auto"/>
          <w:kern w:val="0"/>
          <w:sz w:val="32"/>
          <w:szCs w:val="32"/>
        </w:rPr>
        <w:t>应当根据各自职能，</w:t>
      </w:r>
      <w:r>
        <w:rPr>
          <w:rFonts w:hint="eastAsia" w:ascii="宋体" w:hAnsi="宋体" w:eastAsia="仿宋_GB2312" w:cs="仿宋_GB2312"/>
          <w:i w:val="0"/>
          <w:iCs w:val="0"/>
          <w:color w:val="auto"/>
          <w:kern w:val="0"/>
          <w:sz w:val="32"/>
          <w:szCs w:val="32"/>
          <w:u w:val="none"/>
        </w:rPr>
        <w:t>编制反家庭暴力信息资源目录，</w:t>
      </w:r>
      <w:r>
        <w:rPr>
          <w:rFonts w:hint="eastAsia" w:ascii="宋体" w:hAnsi="宋体" w:eastAsia="仿宋_GB2312" w:cs="仿宋_GB2312"/>
          <w:color w:val="auto"/>
          <w:kern w:val="0"/>
          <w:sz w:val="32"/>
          <w:szCs w:val="32"/>
        </w:rPr>
        <w:t>依法做好反家庭暴力信息数据的采集、统计工作，在确保数据安全、保护隐私的前提下，逐步实现反家庭暴力信息资源共享。</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u w:val="none"/>
          <w:lang w:eastAsia="zh-CN"/>
        </w:rPr>
      </w:pPr>
      <w:r>
        <w:rPr>
          <w:rFonts w:hint="eastAsia" w:ascii="宋体" w:hAnsi="宋体" w:eastAsia="仿宋_GB2312" w:cs="仿宋_GB2312"/>
          <w:i w:val="0"/>
          <w:iCs w:val="0"/>
          <w:color w:val="auto"/>
          <w:kern w:val="0"/>
          <w:sz w:val="32"/>
          <w:szCs w:val="32"/>
          <w:u w:val="none"/>
        </w:rPr>
        <w:t>县级以上人民政府</w:t>
      </w:r>
      <w:r>
        <w:rPr>
          <w:rFonts w:hint="eastAsia" w:ascii="宋体" w:hAnsi="宋体" w:eastAsia="仿宋_GB2312" w:cs="仿宋_GB2312"/>
          <w:i w:val="0"/>
          <w:iCs w:val="0"/>
          <w:color w:val="auto"/>
          <w:kern w:val="0"/>
          <w:sz w:val="32"/>
          <w:szCs w:val="32"/>
          <w:u w:val="none"/>
          <w:lang w:eastAsia="zh-CN"/>
        </w:rPr>
        <w:t>统计部门负责</w:t>
      </w:r>
      <w:r>
        <w:rPr>
          <w:rFonts w:hint="eastAsia" w:ascii="宋体" w:hAnsi="宋体" w:eastAsia="仿宋_GB2312" w:cs="仿宋_GB2312"/>
          <w:i w:val="0"/>
          <w:iCs w:val="0"/>
          <w:color w:val="auto"/>
          <w:kern w:val="0"/>
          <w:sz w:val="32"/>
          <w:szCs w:val="32"/>
          <w:u w:val="none"/>
          <w:lang w:val="en-US" w:eastAsia="zh-CN"/>
        </w:rPr>
        <w:t>有关</w:t>
      </w:r>
      <w:r>
        <w:rPr>
          <w:rFonts w:hint="eastAsia" w:ascii="宋体" w:hAnsi="宋体" w:eastAsia="仿宋_GB2312" w:cs="仿宋_GB2312"/>
          <w:i w:val="0"/>
          <w:iCs w:val="0"/>
          <w:color w:val="auto"/>
          <w:kern w:val="0"/>
          <w:sz w:val="32"/>
          <w:szCs w:val="32"/>
          <w:u w:val="none"/>
          <w:lang w:eastAsia="zh-CN"/>
        </w:rPr>
        <w:t>反家庭暴力统计</w:t>
      </w:r>
      <w:r>
        <w:rPr>
          <w:rFonts w:hint="eastAsia" w:ascii="宋体" w:hAnsi="宋体" w:eastAsia="仿宋_GB2312" w:cs="仿宋_GB2312"/>
          <w:i w:val="0"/>
          <w:iCs w:val="0"/>
          <w:color w:val="auto"/>
          <w:kern w:val="0"/>
          <w:sz w:val="32"/>
          <w:szCs w:val="32"/>
          <w:u w:val="none"/>
          <w:lang w:val="en-US" w:eastAsia="zh-CN"/>
        </w:rPr>
        <w:t>工作</w:t>
      </w:r>
      <w:r>
        <w:rPr>
          <w:rFonts w:hint="eastAsia" w:ascii="宋体" w:hAnsi="宋体" w:eastAsia="仿宋_GB2312" w:cs="仿宋_GB2312"/>
          <w:i w:val="0"/>
          <w:iCs w:val="0"/>
          <w:color w:val="auto"/>
          <w:kern w:val="0"/>
          <w:sz w:val="32"/>
          <w:szCs w:val="32"/>
          <w:u w:val="none"/>
          <w:lang w:eastAsia="zh-CN"/>
        </w:rPr>
        <w:t>的指导、监督</w:t>
      </w:r>
      <w:r>
        <w:rPr>
          <w:rFonts w:hint="eastAsia" w:ascii="宋体" w:hAnsi="宋体" w:eastAsia="仿宋_GB2312" w:cs="仿宋_GB2312"/>
          <w:i w:val="0"/>
          <w:iCs w:val="0"/>
          <w:color w:val="auto"/>
          <w:kern w:val="0"/>
          <w:sz w:val="32"/>
          <w:szCs w:val="32"/>
          <w:u w:val="none"/>
          <w:lang w:val="en-US" w:eastAsia="zh-CN"/>
        </w:rPr>
        <w:t>和</w:t>
      </w:r>
      <w:r>
        <w:rPr>
          <w:rFonts w:hint="eastAsia" w:ascii="宋体" w:hAnsi="宋体" w:eastAsia="仿宋_GB2312" w:cs="仿宋_GB2312"/>
          <w:i w:val="0"/>
          <w:iCs w:val="0"/>
          <w:color w:val="auto"/>
          <w:kern w:val="0"/>
          <w:sz w:val="32"/>
          <w:szCs w:val="32"/>
          <w:u w:val="none"/>
          <w:lang w:eastAsia="zh-CN"/>
        </w:rPr>
        <w:t>管理。</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kern w:val="0"/>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十七</w:t>
      </w:r>
      <w:r>
        <w:rPr>
          <w:rFonts w:hint="eastAsia" w:ascii="宋体" w:hAnsi="宋体" w:eastAsia="黑体" w:cs="黑体"/>
          <w:bCs w:val="0"/>
          <w:color w:val="auto"/>
          <w:kern w:val="2"/>
          <w:sz w:val="32"/>
          <w:szCs w:val="32"/>
        </w:rPr>
        <w:t>条</w:t>
      </w:r>
      <w:r>
        <w:rPr>
          <w:rFonts w:hint="eastAsia" w:ascii="宋体" w:hAnsi="宋体" w:cs="仿宋_GB2312"/>
          <w:bCs w:val="0"/>
          <w:color w:val="auto"/>
          <w:kern w:val="2"/>
          <w:sz w:val="32"/>
          <w:szCs w:val="32"/>
          <w:lang w:val="en-US" w:eastAsia="zh-CN"/>
        </w:rPr>
        <w:t xml:space="preserve">  </w:t>
      </w:r>
      <w:r>
        <w:rPr>
          <w:rFonts w:hint="eastAsia" w:ascii="宋体" w:hAnsi="宋体" w:eastAsia="仿宋_GB2312" w:cs="仿宋_GB2312"/>
          <w:bCs/>
          <w:color w:val="auto"/>
          <w:kern w:val="0"/>
          <w:sz w:val="32"/>
          <w:szCs w:val="32"/>
        </w:rPr>
        <w:t>司法行政部门应当</w:t>
      </w:r>
      <w:r>
        <w:rPr>
          <w:rFonts w:hint="eastAsia" w:ascii="宋体" w:hAnsi="宋体" w:eastAsia="仿宋_GB2312" w:cs="仿宋_GB2312"/>
          <w:bCs/>
          <w:color w:val="auto"/>
          <w:kern w:val="0"/>
          <w:sz w:val="32"/>
          <w:szCs w:val="32"/>
          <w:lang w:eastAsia="zh-CN"/>
        </w:rPr>
        <w:t>将</w:t>
      </w:r>
      <w:r>
        <w:rPr>
          <w:rFonts w:hint="eastAsia" w:ascii="宋体" w:hAnsi="宋体" w:eastAsia="仿宋_GB2312" w:cs="仿宋_GB2312"/>
          <w:bCs/>
          <w:color w:val="auto"/>
          <w:kern w:val="0"/>
          <w:sz w:val="32"/>
          <w:szCs w:val="32"/>
          <w:lang w:val="en-US" w:eastAsia="zh-CN"/>
        </w:rPr>
        <w:t>预防</w:t>
      </w:r>
      <w:r>
        <w:rPr>
          <w:rFonts w:hint="eastAsia" w:ascii="宋体" w:hAnsi="宋体" w:eastAsia="仿宋_GB2312" w:cs="仿宋_GB2312"/>
          <w:bCs/>
          <w:color w:val="auto"/>
          <w:kern w:val="0"/>
          <w:sz w:val="32"/>
          <w:szCs w:val="32"/>
          <w:lang w:eastAsia="zh-CN"/>
        </w:rPr>
        <w:t>家庭暴力工作纳入</w:t>
      </w:r>
      <w:r>
        <w:rPr>
          <w:rFonts w:hint="eastAsia" w:ascii="宋体" w:hAnsi="宋体" w:eastAsia="仿宋_GB2312" w:cs="仿宋_GB2312"/>
          <w:bCs/>
          <w:color w:val="auto"/>
          <w:kern w:val="0"/>
          <w:sz w:val="32"/>
          <w:szCs w:val="32"/>
        </w:rPr>
        <w:t>基层公共法律服务，开展</w:t>
      </w:r>
      <w:r>
        <w:rPr>
          <w:rFonts w:hint="eastAsia" w:ascii="宋体" w:hAnsi="宋体" w:eastAsia="仿宋_GB2312" w:cs="仿宋_GB2312"/>
          <w:bCs/>
          <w:color w:val="auto"/>
          <w:kern w:val="0"/>
          <w:sz w:val="32"/>
          <w:szCs w:val="32"/>
          <w:lang w:eastAsia="zh-CN"/>
        </w:rPr>
        <w:t>与婚姻家庭相关的</w:t>
      </w:r>
      <w:r>
        <w:rPr>
          <w:rFonts w:hint="eastAsia" w:ascii="宋体" w:hAnsi="宋体" w:eastAsia="仿宋_GB2312" w:cs="仿宋_GB2312"/>
          <w:bCs/>
          <w:color w:val="auto"/>
          <w:kern w:val="0"/>
          <w:sz w:val="32"/>
          <w:szCs w:val="32"/>
        </w:rPr>
        <w:t>法律咨询、</w:t>
      </w:r>
      <w:r>
        <w:rPr>
          <w:rFonts w:hint="eastAsia" w:ascii="宋体" w:hAnsi="宋体" w:eastAsia="仿宋_GB2312" w:cs="仿宋_GB2312"/>
          <w:bCs/>
          <w:i w:val="0"/>
          <w:iCs w:val="0"/>
          <w:color w:val="auto"/>
          <w:kern w:val="0"/>
          <w:sz w:val="32"/>
          <w:szCs w:val="32"/>
          <w:u w:val="none"/>
          <w:lang w:eastAsia="zh-CN"/>
        </w:rPr>
        <w:t>纠纷调解</w:t>
      </w:r>
      <w:r>
        <w:rPr>
          <w:rFonts w:hint="eastAsia" w:ascii="宋体" w:hAnsi="宋体" w:eastAsia="仿宋_GB2312" w:cs="仿宋_GB2312"/>
          <w:bCs/>
          <w:color w:val="auto"/>
          <w:kern w:val="0"/>
          <w:sz w:val="32"/>
          <w:szCs w:val="32"/>
        </w:rPr>
        <w:t>等工作。</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lang w:val="en-US" w:eastAsia="zh-CN"/>
        </w:rPr>
        <w:t>司法行政部门应当会同妇女联合会</w:t>
      </w:r>
      <w:r>
        <w:rPr>
          <w:rFonts w:hint="eastAsia" w:ascii="宋体" w:hAnsi="宋体" w:eastAsia="仿宋_GB2312" w:cs="仿宋_GB2312"/>
          <w:i w:val="0"/>
          <w:iCs w:val="0"/>
          <w:color w:val="auto"/>
          <w:kern w:val="0"/>
          <w:sz w:val="32"/>
          <w:szCs w:val="32"/>
          <w:u w:val="none"/>
          <w:lang w:val="en-US" w:eastAsia="zh-CN"/>
        </w:rPr>
        <w:t>推进</w:t>
      </w:r>
      <w:r>
        <w:rPr>
          <w:rFonts w:hint="eastAsia" w:ascii="宋体" w:hAnsi="宋体" w:eastAsia="仿宋_GB2312" w:cs="仿宋_GB2312"/>
          <w:i w:val="0"/>
          <w:iCs w:val="0"/>
          <w:color w:val="auto"/>
          <w:kern w:val="0"/>
          <w:sz w:val="32"/>
          <w:szCs w:val="32"/>
          <w:u w:val="none"/>
        </w:rPr>
        <w:t>婚姻家庭纠纷人民调解</w:t>
      </w:r>
      <w:r>
        <w:rPr>
          <w:rFonts w:hint="eastAsia" w:ascii="宋体" w:hAnsi="宋体" w:eastAsia="仿宋_GB2312" w:cs="仿宋_GB2312"/>
          <w:i w:val="0"/>
          <w:iCs w:val="0"/>
          <w:color w:val="auto"/>
          <w:kern w:val="0"/>
          <w:sz w:val="32"/>
          <w:szCs w:val="32"/>
          <w:u w:val="none"/>
          <w:lang w:eastAsia="zh-CN"/>
        </w:rPr>
        <w:t>组织建设</w:t>
      </w:r>
      <w:r>
        <w:rPr>
          <w:rFonts w:hint="eastAsia" w:ascii="宋体" w:hAnsi="宋体" w:eastAsia="仿宋_GB2312" w:cs="仿宋_GB2312"/>
          <w:color w:val="auto"/>
          <w:kern w:val="0"/>
          <w:sz w:val="32"/>
          <w:szCs w:val="32"/>
          <w:lang w:val="en-US" w:eastAsia="zh-CN"/>
        </w:rPr>
        <w:t>，</w:t>
      </w:r>
      <w:r>
        <w:rPr>
          <w:rFonts w:hint="eastAsia" w:ascii="宋体" w:hAnsi="宋体" w:eastAsia="仿宋_GB2312" w:cs="仿宋_GB2312"/>
          <w:color w:val="auto"/>
          <w:kern w:val="0"/>
          <w:sz w:val="32"/>
          <w:szCs w:val="32"/>
        </w:rPr>
        <w:t>选聘法律、心理、社会工作等领域的专家、实务工作者</w:t>
      </w:r>
      <w:r>
        <w:rPr>
          <w:rFonts w:hint="eastAsia" w:ascii="宋体" w:hAnsi="宋体" w:eastAsia="仿宋_GB2312" w:cs="仿宋_GB2312"/>
          <w:i w:val="0"/>
          <w:iCs w:val="0"/>
          <w:color w:val="auto"/>
          <w:kern w:val="0"/>
          <w:sz w:val="32"/>
          <w:szCs w:val="32"/>
          <w:u w:val="none"/>
          <w:lang w:eastAsia="zh-CN"/>
        </w:rPr>
        <w:t>、</w:t>
      </w:r>
      <w:r>
        <w:rPr>
          <w:rFonts w:hint="eastAsia" w:ascii="宋体" w:hAnsi="宋体" w:eastAsia="仿宋_GB2312" w:cs="仿宋_GB2312"/>
          <w:color w:val="auto"/>
          <w:kern w:val="0"/>
          <w:sz w:val="32"/>
          <w:szCs w:val="32"/>
          <w:lang w:val="en-US" w:eastAsia="zh-CN"/>
        </w:rPr>
        <w:t>妇女联合会工作人员</w:t>
      </w:r>
      <w:r>
        <w:rPr>
          <w:rFonts w:hint="eastAsia" w:ascii="宋体" w:hAnsi="宋体" w:eastAsia="仿宋_GB2312" w:cs="仿宋_GB2312"/>
          <w:color w:val="auto"/>
          <w:kern w:val="0"/>
          <w:sz w:val="32"/>
          <w:szCs w:val="32"/>
        </w:rPr>
        <w:t>等担任人民调解员</w:t>
      </w:r>
      <w:r>
        <w:rPr>
          <w:rFonts w:hint="eastAsia" w:ascii="宋体" w:hAnsi="宋体" w:eastAsia="仿宋_GB2312" w:cs="仿宋_GB2312"/>
          <w:color w:val="auto"/>
          <w:kern w:val="0"/>
          <w:sz w:val="32"/>
          <w:szCs w:val="32"/>
          <w:lang w:eastAsia="zh-CN"/>
        </w:rPr>
        <w:t>，</w:t>
      </w:r>
      <w:r>
        <w:rPr>
          <w:rFonts w:hint="eastAsia" w:ascii="宋体" w:hAnsi="宋体" w:eastAsia="仿宋_GB2312" w:cs="仿宋_GB2312"/>
          <w:color w:val="auto"/>
          <w:kern w:val="0"/>
          <w:sz w:val="32"/>
          <w:szCs w:val="32"/>
          <w:lang w:val="en-US" w:eastAsia="zh-CN"/>
        </w:rPr>
        <w:t>及时有效化解婚姻家庭纠纷</w:t>
      </w:r>
      <w:r>
        <w:rPr>
          <w:rFonts w:hint="eastAsia" w:ascii="宋体" w:hAnsi="宋体" w:eastAsia="仿宋_GB2312" w:cs="仿宋_GB2312"/>
          <w:color w:val="auto"/>
          <w:kern w:val="0"/>
          <w:sz w:val="32"/>
          <w:szCs w:val="32"/>
        </w:rPr>
        <w:t>。</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u w:val="none"/>
        </w:rPr>
      </w:pPr>
      <w:r>
        <w:rPr>
          <w:rFonts w:hint="eastAsia" w:ascii="宋体" w:hAnsi="宋体" w:eastAsia="仿宋_GB2312" w:cs="仿宋_GB2312"/>
          <w:i w:val="0"/>
          <w:iCs w:val="0"/>
          <w:color w:val="auto"/>
          <w:kern w:val="0"/>
          <w:sz w:val="32"/>
          <w:szCs w:val="32"/>
          <w:u w:val="none"/>
        </w:rPr>
        <w:t>人民调解员在调解中发现存在家庭暴力行为的，应当及时劝阻；对存在严重家庭暴力危险、不适合调解的，应当及时向公安机关报告。</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eastAsia="zh-CN"/>
        </w:rPr>
        <w:t>十八</w:t>
      </w:r>
      <w:r>
        <w:rPr>
          <w:rFonts w:hint="eastAsia" w:ascii="宋体" w:hAnsi="宋体" w:eastAsia="黑体" w:cs="黑体"/>
          <w:bCs w:val="0"/>
          <w:color w:val="auto"/>
          <w:kern w:val="2"/>
          <w:sz w:val="32"/>
          <w:szCs w:val="32"/>
        </w:rPr>
        <w:t>条</w:t>
      </w:r>
      <w:r>
        <w:rPr>
          <w:rFonts w:hint="eastAsia" w:ascii="宋体" w:hAnsi="宋体" w:cs="仿宋_GB2312"/>
          <w:bCs w:val="0"/>
          <w:color w:val="auto"/>
          <w:kern w:val="2"/>
          <w:sz w:val="32"/>
          <w:szCs w:val="32"/>
          <w:lang w:val="en-US" w:eastAsia="zh-CN"/>
        </w:rPr>
        <w:t xml:space="preserve">  </w:t>
      </w:r>
      <w:r>
        <w:rPr>
          <w:rFonts w:hint="eastAsia" w:ascii="宋体" w:hAnsi="宋体" w:eastAsia="仿宋_GB2312" w:cs="仿宋_GB2312"/>
          <w:bCs/>
          <w:color w:val="auto"/>
          <w:sz w:val="32"/>
          <w:szCs w:val="32"/>
        </w:rPr>
        <w:t>乡镇人民政府、街道办事处应当</w:t>
      </w:r>
      <w:r>
        <w:rPr>
          <w:rFonts w:hint="eastAsia" w:ascii="宋体" w:hAnsi="宋体" w:eastAsia="仿宋_GB2312" w:cs="仿宋_GB2312"/>
          <w:bCs/>
          <w:color w:val="auto"/>
          <w:sz w:val="32"/>
          <w:szCs w:val="32"/>
          <w:lang w:eastAsia="zh-CN"/>
        </w:rPr>
        <w:t>将</w:t>
      </w:r>
      <w:r>
        <w:rPr>
          <w:rFonts w:hint="eastAsia" w:ascii="宋体" w:hAnsi="宋体" w:eastAsia="仿宋_GB2312" w:cs="仿宋_GB2312"/>
          <w:bCs/>
          <w:color w:val="auto"/>
          <w:sz w:val="32"/>
          <w:szCs w:val="32"/>
          <w:lang w:val="en-US" w:eastAsia="zh-CN"/>
        </w:rPr>
        <w:t>预防</w:t>
      </w:r>
      <w:r>
        <w:rPr>
          <w:rFonts w:hint="eastAsia" w:ascii="宋体" w:hAnsi="宋体" w:eastAsia="仿宋_GB2312" w:cs="仿宋_GB2312"/>
          <w:bCs/>
          <w:color w:val="auto"/>
          <w:sz w:val="32"/>
          <w:szCs w:val="32"/>
          <w:lang w:eastAsia="zh-CN"/>
        </w:rPr>
        <w:t>家庭暴力工作纳入网格化管理，</w:t>
      </w:r>
      <w:r>
        <w:rPr>
          <w:rFonts w:hint="eastAsia" w:ascii="宋体" w:hAnsi="宋体" w:eastAsia="仿宋_GB2312" w:cs="仿宋_GB2312"/>
          <w:bCs/>
          <w:color w:val="auto"/>
          <w:sz w:val="32"/>
          <w:szCs w:val="32"/>
        </w:rPr>
        <w:t>利用基层综合治理平台，及时排查化解家庭纠纷</w:t>
      </w:r>
      <w:r>
        <w:rPr>
          <w:rFonts w:hint="eastAsia" w:ascii="宋体" w:hAnsi="宋体" w:eastAsia="仿宋_GB2312" w:cs="仿宋_GB2312"/>
          <w:bCs/>
          <w:i w:val="0"/>
          <w:iCs w:val="0"/>
          <w:color w:val="auto"/>
          <w:sz w:val="32"/>
          <w:szCs w:val="32"/>
          <w:u w:val="none"/>
          <w:lang w:eastAsia="zh-CN"/>
        </w:rPr>
        <w:t>；</w:t>
      </w:r>
      <w:r>
        <w:rPr>
          <w:rFonts w:hint="eastAsia" w:ascii="宋体" w:hAnsi="宋体" w:eastAsia="仿宋_GB2312" w:cs="仿宋_GB2312"/>
          <w:color w:val="auto"/>
          <w:sz w:val="32"/>
          <w:szCs w:val="32"/>
        </w:rPr>
        <w:t>基层网格</w:t>
      </w:r>
      <w:r>
        <w:rPr>
          <w:rFonts w:hint="eastAsia" w:ascii="宋体" w:hAnsi="宋体" w:eastAsia="仿宋_GB2312" w:cs="仿宋_GB2312"/>
          <w:color w:val="auto"/>
          <w:sz w:val="32"/>
          <w:szCs w:val="32"/>
          <w:lang w:eastAsia="zh-CN"/>
        </w:rPr>
        <w:t>管理员</w:t>
      </w:r>
      <w:r>
        <w:rPr>
          <w:rFonts w:hint="eastAsia" w:ascii="宋体" w:hAnsi="宋体" w:eastAsia="仿宋_GB2312" w:cs="仿宋_GB2312"/>
          <w:color w:val="auto"/>
          <w:sz w:val="32"/>
          <w:szCs w:val="32"/>
        </w:rPr>
        <w:t>应当通过网格内的走访、巡查等方式，排查上报家庭暴力隐患。</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color w:val="auto"/>
          <w:sz w:val="32"/>
          <w:szCs w:val="32"/>
        </w:rPr>
        <w:t>居民委员会、村民委员会应当协助乡镇人民政府、街道办事处开展婚姻家庭纠纷</w:t>
      </w:r>
      <w:r>
        <w:rPr>
          <w:rFonts w:hint="eastAsia" w:ascii="宋体" w:hAnsi="宋体" w:eastAsia="仿宋_GB2312" w:cs="仿宋_GB2312"/>
          <w:color w:val="auto"/>
          <w:sz w:val="32"/>
          <w:szCs w:val="32"/>
          <w:lang w:eastAsia="zh-CN"/>
        </w:rPr>
        <w:t>调解、</w:t>
      </w:r>
      <w:r>
        <w:rPr>
          <w:rFonts w:hint="eastAsia" w:ascii="宋体" w:hAnsi="宋体" w:eastAsia="仿宋_GB2312" w:cs="仿宋_GB2312"/>
          <w:color w:val="auto"/>
          <w:sz w:val="32"/>
          <w:szCs w:val="32"/>
        </w:rPr>
        <w:t>化解等工作</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在村规民约中规定家庭美德和反家庭暴力的内容</w:t>
      </w:r>
      <w:r>
        <w:rPr>
          <w:rFonts w:hint="eastAsia" w:ascii="宋体" w:hAnsi="宋体" w:eastAsia="仿宋_GB2312" w:cs="仿宋_GB2312"/>
          <w:i w:val="0"/>
          <w:iCs w:val="0"/>
          <w:color w:val="auto"/>
          <w:sz w:val="32"/>
          <w:szCs w:val="32"/>
          <w:u w:val="none"/>
        </w:rPr>
        <w:t>，引导居民、村民维护平等、和睦、文明的家庭关系。</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十九</w:t>
      </w:r>
      <w:r>
        <w:rPr>
          <w:rFonts w:hint="eastAsia" w:ascii="宋体" w:hAnsi="宋体" w:eastAsia="黑体" w:cs="黑体"/>
          <w:bCs w:val="0"/>
          <w:color w:val="auto"/>
          <w:kern w:val="2"/>
          <w:sz w:val="32"/>
          <w:szCs w:val="32"/>
        </w:rPr>
        <w:t>条</w:t>
      </w:r>
      <w:r>
        <w:rPr>
          <w:rFonts w:hint="eastAsia" w:ascii="宋体" w:hAnsi="宋体" w:cs="仿宋_GB2312"/>
          <w:bCs w:val="0"/>
          <w:color w:val="auto"/>
          <w:kern w:val="2"/>
          <w:sz w:val="32"/>
          <w:szCs w:val="32"/>
          <w:lang w:val="en-US" w:eastAsia="zh-CN"/>
        </w:rPr>
        <w:t xml:space="preserve">  </w:t>
      </w:r>
      <w:r>
        <w:rPr>
          <w:rFonts w:hint="eastAsia" w:ascii="宋体" w:hAnsi="宋体" w:eastAsia="仿宋_GB2312" w:cs="仿宋_GB2312"/>
          <w:color w:val="auto"/>
          <w:sz w:val="32"/>
          <w:szCs w:val="32"/>
        </w:rPr>
        <w:t>用人单位发现本单位人员有实施家庭暴力行为的，应当给予批评教育，及时做好家庭纠纷的调解、化解工作，</w:t>
      </w:r>
      <w:r>
        <w:rPr>
          <w:rFonts w:hint="eastAsia" w:ascii="宋体" w:hAnsi="宋体" w:cs="仿宋_GB2312"/>
          <w:color w:val="auto"/>
          <w:sz w:val="32"/>
          <w:szCs w:val="32"/>
          <w:lang w:eastAsia="zh-CN"/>
        </w:rPr>
        <w:t>也</w:t>
      </w:r>
      <w:r>
        <w:rPr>
          <w:rFonts w:hint="eastAsia" w:ascii="宋体" w:hAnsi="宋体" w:eastAsia="仿宋_GB2312" w:cs="仿宋_GB2312"/>
          <w:color w:val="auto"/>
          <w:sz w:val="32"/>
          <w:szCs w:val="32"/>
        </w:rPr>
        <w:t>可以与当事人居住地的居民委员会、村民委员会联系，共同采取措施防范家庭暴力。</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auto"/>
          <w:sz w:val="32"/>
          <w:szCs w:val="32"/>
          <w:lang w:val="en-US" w:eastAsia="zh-CN"/>
        </w:rPr>
      </w:pPr>
      <w:r>
        <w:rPr>
          <w:rFonts w:hint="eastAsia" w:ascii="宋体" w:hAnsi="宋体" w:eastAsia="黑体" w:cs="黑体"/>
          <w:color w:val="auto"/>
          <w:sz w:val="32"/>
          <w:szCs w:val="32"/>
          <w:lang w:val="en-US" w:eastAsia="zh-CN"/>
        </w:rPr>
        <w:t>第三章  家庭暴力的处置</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kern w:val="0"/>
          <w:sz w:val="32"/>
          <w:szCs w:val="32"/>
        </w:rPr>
      </w:pP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u w:val="none"/>
          <w:lang w:eastAsia="zh-CN"/>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二十</w:t>
      </w:r>
      <w:r>
        <w:rPr>
          <w:rFonts w:hint="eastAsia" w:ascii="宋体" w:hAnsi="宋体" w:eastAsia="黑体" w:cs="黑体"/>
          <w:bCs w:val="0"/>
          <w:color w:val="auto"/>
          <w:kern w:val="2"/>
          <w:sz w:val="32"/>
          <w:szCs w:val="32"/>
        </w:rPr>
        <w:t>条</w:t>
      </w:r>
      <w:r>
        <w:rPr>
          <w:rFonts w:hint="eastAsia" w:ascii="宋体" w:hAnsi="宋体" w:cs="仿宋_GB2312"/>
          <w:bCs w:val="0"/>
          <w:color w:val="auto"/>
          <w:kern w:val="2"/>
          <w:sz w:val="32"/>
          <w:szCs w:val="32"/>
          <w:lang w:val="en-US" w:eastAsia="zh-CN"/>
        </w:rPr>
        <w:t xml:space="preserve">  </w:t>
      </w:r>
      <w:r>
        <w:rPr>
          <w:rFonts w:hint="eastAsia" w:ascii="宋体" w:hAnsi="宋体" w:eastAsia="仿宋_GB2312" w:cs="仿宋_GB2312"/>
          <w:color w:val="auto"/>
          <w:kern w:val="0"/>
          <w:sz w:val="32"/>
          <w:szCs w:val="32"/>
        </w:rPr>
        <w:t>县级以上人民政府应当组织公安、民政、司法行政等部门，会同妇女联合会、工会、共产主义青年团、残疾人联合会</w:t>
      </w:r>
      <w:r>
        <w:rPr>
          <w:rFonts w:hint="eastAsia" w:ascii="宋体" w:hAnsi="宋体" w:eastAsia="仿宋_GB2312" w:cs="仿宋_GB2312"/>
          <w:color w:val="auto"/>
          <w:kern w:val="0"/>
          <w:sz w:val="32"/>
          <w:szCs w:val="32"/>
          <w:lang w:eastAsia="zh-CN"/>
        </w:rPr>
        <w:t>等单位，</w:t>
      </w:r>
      <w:r>
        <w:rPr>
          <w:rFonts w:hint="eastAsia" w:ascii="宋体" w:hAnsi="宋体" w:eastAsia="仿宋_GB2312" w:cs="仿宋_GB2312"/>
          <w:color w:val="auto"/>
          <w:kern w:val="0"/>
          <w:sz w:val="32"/>
          <w:szCs w:val="32"/>
        </w:rPr>
        <w:t>制定</w:t>
      </w:r>
      <w:r>
        <w:rPr>
          <w:rFonts w:hint="eastAsia" w:ascii="宋体" w:hAnsi="宋体" w:eastAsia="仿宋_GB2312" w:cs="仿宋_GB2312"/>
          <w:color w:val="auto"/>
          <w:kern w:val="0"/>
          <w:sz w:val="32"/>
          <w:szCs w:val="32"/>
          <w:lang w:eastAsia="zh-CN"/>
        </w:rPr>
        <w:t>反</w:t>
      </w:r>
      <w:r>
        <w:rPr>
          <w:rFonts w:hint="eastAsia" w:ascii="宋体" w:hAnsi="宋体" w:eastAsia="仿宋_GB2312" w:cs="仿宋_GB2312"/>
          <w:color w:val="auto"/>
          <w:kern w:val="0"/>
          <w:sz w:val="32"/>
          <w:szCs w:val="32"/>
        </w:rPr>
        <w:t>家庭暴力工作流程</w:t>
      </w:r>
      <w:r>
        <w:rPr>
          <w:rFonts w:hint="eastAsia" w:ascii="宋体" w:hAnsi="宋体" w:eastAsia="仿宋_GB2312" w:cs="仿宋_GB2312"/>
          <w:color w:val="auto"/>
          <w:kern w:val="0"/>
          <w:sz w:val="32"/>
          <w:szCs w:val="32"/>
          <w:lang w:eastAsia="zh-CN"/>
        </w:rPr>
        <w:t>，</w:t>
      </w:r>
      <w:r>
        <w:rPr>
          <w:rFonts w:hint="eastAsia" w:ascii="宋体" w:hAnsi="宋体" w:eastAsia="仿宋_GB2312" w:cs="仿宋_GB2312"/>
          <w:color w:val="auto"/>
          <w:kern w:val="0"/>
          <w:sz w:val="32"/>
          <w:szCs w:val="32"/>
        </w:rPr>
        <w:t>建立</w:t>
      </w:r>
      <w:r>
        <w:rPr>
          <w:rFonts w:hint="eastAsia" w:ascii="宋体" w:hAnsi="宋体" w:eastAsia="仿宋_GB2312" w:cs="仿宋_GB2312"/>
          <w:i w:val="0"/>
          <w:iCs w:val="0"/>
          <w:color w:val="auto"/>
          <w:kern w:val="0"/>
          <w:sz w:val="32"/>
          <w:szCs w:val="32"/>
          <w:u w:val="none"/>
          <w:lang w:eastAsia="zh-CN"/>
        </w:rPr>
        <w:t>家庭暴力受害人投诉的受理、跟进和转介等制度。</w:t>
      </w:r>
    </w:p>
    <w:p>
      <w:pPr>
        <w:pageBreakBefore w:val="0"/>
        <w:widowControl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kern w:val="0"/>
          <w:sz w:val="32"/>
          <w:szCs w:val="32"/>
          <w:u w:val="none"/>
          <w:lang w:eastAsia="zh-CN"/>
        </w:rPr>
      </w:pPr>
      <w:r>
        <w:rPr>
          <w:rFonts w:hint="eastAsia" w:ascii="宋体" w:hAnsi="宋体" w:eastAsia="仿宋_GB2312" w:cs="仿宋_GB2312"/>
          <w:i w:val="0"/>
          <w:iCs w:val="0"/>
          <w:color w:val="auto"/>
          <w:kern w:val="0"/>
          <w:sz w:val="32"/>
          <w:szCs w:val="32"/>
          <w:u w:val="none"/>
        </w:rPr>
        <w:t>首先接到家庭暴力投诉、反映或者求助的</w:t>
      </w:r>
      <w:r>
        <w:rPr>
          <w:rFonts w:hint="eastAsia" w:ascii="宋体" w:hAnsi="宋体" w:eastAsia="仿宋_GB2312" w:cs="仿宋_GB2312"/>
          <w:i w:val="0"/>
          <w:iCs w:val="0"/>
          <w:color w:val="auto"/>
          <w:kern w:val="0"/>
          <w:sz w:val="32"/>
          <w:szCs w:val="32"/>
          <w:u w:val="none"/>
          <w:lang w:eastAsia="zh-CN"/>
        </w:rPr>
        <w:t>部门、</w:t>
      </w:r>
      <w:r>
        <w:rPr>
          <w:rFonts w:hint="eastAsia" w:ascii="宋体" w:hAnsi="宋体" w:eastAsia="仿宋_GB2312" w:cs="仿宋_GB2312"/>
          <w:i w:val="0"/>
          <w:iCs w:val="0"/>
          <w:color w:val="auto"/>
          <w:kern w:val="0"/>
          <w:sz w:val="32"/>
          <w:szCs w:val="32"/>
          <w:u w:val="none"/>
        </w:rPr>
        <w:t>单位</w:t>
      </w:r>
      <w:r>
        <w:rPr>
          <w:rFonts w:hint="eastAsia" w:ascii="宋体" w:hAnsi="宋体" w:eastAsia="仿宋_GB2312" w:cs="仿宋_GB2312"/>
          <w:i w:val="0"/>
          <w:iCs w:val="0"/>
          <w:color w:val="auto"/>
          <w:kern w:val="0"/>
          <w:sz w:val="32"/>
          <w:szCs w:val="32"/>
          <w:u w:val="none"/>
          <w:lang w:eastAsia="zh-CN"/>
        </w:rPr>
        <w:t>，应当按照工作职责做好受理、跟进和转介工作，不得互相推诿；</w:t>
      </w:r>
      <w:r>
        <w:rPr>
          <w:rFonts w:hint="eastAsia" w:ascii="宋体" w:hAnsi="宋体" w:eastAsia="仿宋_GB2312" w:cs="仿宋_GB2312"/>
          <w:i w:val="0"/>
          <w:iCs w:val="0"/>
          <w:color w:val="auto"/>
          <w:kern w:val="0"/>
          <w:sz w:val="32"/>
          <w:szCs w:val="32"/>
          <w:u w:val="none"/>
        </w:rPr>
        <w:t>涉及多个</w:t>
      </w:r>
      <w:r>
        <w:rPr>
          <w:rFonts w:hint="eastAsia" w:ascii="宋体" w:hAnsi="宋体" w:eastAsia="仿宋_GB2312" w:cs="仿宋_GB2312"/>
          <w:i w:val="0"/>
          <w:iCs w:val="0"/>
          <w:color w:val="auto"/>
          <w:kern w:val="0"/>
          <w:sz w:val="32"/>
          <w:szCs w:val="32"/>
          <w:u w:val="none"/>
          <w:lang w:eastAsia="zh-CN"/>
        </w:rPr>
        <w:t>部门、</w:t>
      </w:r>
      <w:r>
        <w:rPr>
          <w:rFonts w:hint="eastAsia" w:ascii="宋体" w:hAnsi="宋体" w:eastAsia="仿宋_GB2312" w:cs="仿宋_GB2312"/>
          <w:i w:val="0"/>
          <w:iCs w:val="0"/>
          <w:color w:val="auto"/>
          <w:kern w:val="0"/>
          <w:sz w:val="32"/>
          <w:szCs w:val="32"/>
          <w:u w:val="none"/>
        </w:rPr>
        <w:t>单位职责的</w:t>
      </w:r>
      <w:r>
        <w:rPr>
          <w:rFonts w:hint="eastAsia" w:ascii="宋体" w:hAnsi="宋体" w:eastAsia="仿宋_GB2312" w:cs="仿宋_GB2312"/>
          <w:i w:val="0"/>
          <w:iCs w:val="0"/>
          <w:color w:val="auto"/>
          <w:kern w:val="0"/>
          <w:sz w:val="32"/>
          <w:szCs w:val="32"/>
          <w:u w:val="none"/>
          <w:lang w:eastAsia="zh-CN"/>
        </w:rPr>
        <w:t>重大家庭暴力案件或者社会影响恶劣的家庭暴力案件</w:t>
      </w:r>
      <w:r>
        <w:rPr>
          <w:rFonts w:hint="eastAsia" w:ascii="宋体" w:hAnsi="宋体" w:eastAsia="仿宋_GB2312" w:cs="仿宋_GB2312"/>
          <w:i w:val="0"/>
          <w:iCs w:val="0"/>
          <w:color w:val="auto"/>
          <w:kern w:val="0"/>
          <w:sz w:val="32"/>
          <w:szCs w:val="32"/>
          <w:u w:val="none"/>
        </w:rPr>
        <w:t>，</w:t>
      </w:r>
      <w:r>
        <w:rPr>
          <w:rFonts w:hint="eastAsia" w:ascii="宋体" w:hAnsi="宋体" w:eastAsia="仿宋_GB2312" w:cs="仿宋_GB2312"/>
          <w:i w:val="0"/>
          <w:iCs w:val="0"/>
          <w:color w:val="auto"/>
          <w:kern w:val="0"/>
          <w:sz w:val="32"/>
          <w:szCs w:val="32"/>
          <w:u w:val="none"/>
          <w:lang w:eastAsia="zh-CN"/>
        </w:rPr>
        <w:t>应当联合其他有关部门、单位共同处理。</w:t>
      </w:r>
    </w:p>
    <w:p>
      <w:pPr>
        <w:pageBreakBefore w:val="0"/>
        <w:widowControl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kern w:val="0"/>
          <w:sz w:val="32"/>
          <w:szCs w:val="32"/>
        </w:rPr>
      </w:pPr>
      <w:r>
        <w:rPr>
          <w:rFonts w:hint="eastAsia" w:ascii="宋体" w:hAnsi="宋体" w:eastAsia="仿宋_GB2312" w:cs="仿宋_GB2312"/>
          <w:bCs/>
          <w:i w:val="0"/>
          <w:iCs w:val="0"/>
          <w:color w:val="auto"/>
          <w:kern w:val="0"/>
          <w:sz w:val="32"/>
          <w:szCs w:val="32"/>
          <w:u w:val="none"/>
        </w:rPr>
        <w:t>妇女联合会</w:t>
      </w:r>
      <w:r>
        <w:rPr>
          <w:rFonts w:hint="eastAsia" w:ascii="宋体" w:hAnsi="宋体" w:eastAsia="仿宋_GB2312" w:cs="仿宋_GB2312"/>
          <w:bCs/>
          <w:i w:val="0"/>
          <w:iCs w:val="0"/>
          <w:color w:val="auto"/>
          <w:kern w:val="0"/>
          <w:sz w:val="32"/>
          <w:szCs w:val="32"/>
          <w:u w:val="none"/>
          <w:lang w:eastAsia="zh-CN"/>
        </w:rPr>
        <w:t>接到家庭暴力投诉、反映或者求助后，应当根据家庭暴力受害人的请求跟进有关</w:t>
      </w:r>
      <w:r>
        <w:rPr>
          <w:rFonts w:hint="eastAsia" w:ascii="宋体" w:hAnsi="宋体" w:eastAsia="仿宋_GB2312" w:cs="仿宋_GB2312"/>
          <w:bCs/>
          <w:i w:val="0"/>
          <w:iCs w:val="0"/>
          <w:color w:val="auto"/>
          <w:kern w:val="0"/>
          <w:sz w:val="32"/>
          <w:szCs w:val="32"/>
          <w:u w:val="none"/>
          <w:lang w:val="en-US" w:eastAsia="zh-CN"/>
        </w:rPr>
        <w:t>部门</w:t>
      </w:r>
      <w:r>
        <w:rPr>
          <w:rFonts w:hint="eastAsia" w:ascii="宋体" w:hAnsi="宋体" w:eastAsia="仿宋_GB2312" w:cs="仿宋_GB2312"/>
          <w:i w:val="0"/>
          <w:iCs w:val="0"/>
          <w:color w:val="auto"/>
          <w:kern w:val="0"/>
          <w:sz w:val="32"/>
          <w:szCs w:val="32"/>
          <w:u w:val="none"/>
          <w:lang w:eastAsia="zh-CN"/>
        </w:rPr>
        <w:t>、单位</w:t>
      </w:r>
      <w:r>
        <w:rPr>
          <w:rFonts w:hint="eastAsia" w:ascii="宋体" w:hAnsi="宋体" w:eastAsia="仿宋_GB2312" w:cs="仿宋_GB2312"/>
          <w:bCs/>
          <w:i w:val="0"/>
          <w:iCs w:val="0"/>
          <w:color w:val="auto"/>
          <w:kern w:val="0"/>
          <w:sz w:val="32"/>
          <w:szCs w:val="32"/>
          <w:u w:val="none"/>
          <w:lang w:eastAsia="zh-CN"/>
        </w:rPr>
        <w:t>处理情况。</w:t>
      </w:r>
      <w:r>
        <w:rPr>
          <w:rFonts w:hint="eastAsia" w:ascii="宋体" w:hAnsi="宋体" w:eastAsia="仿宋_GB2312" w:cs="仿宋_GB2312"/>
          <w:bCs/>
          <w:i w:val="0"/>
          <w:iCs w:val="0"/>
          <w:color w:val="auto"/>
          <w:kern w:val="0"/>
          <w:sz w:val="32"/>
          <w:szCs w:val="32"/>
          <w:u w:val="none"/>
        </w:rPr>
        <w:t>对于家庭暴力行为，妇女联合会</w:t>
      </w:r>
      <w:r>
        <w:rPr>
          <w:rFonts w:hint="eastAsia" w:ascii="宋体" w:hAnsi="宋体" w:eastAsia="仿宋_GB2312" w:cs="仿宋_GB2312"/>
          <w:bCs/>
          <w:i w:val="0"/>
          <w:iCs w:val="0"/>
          <w:color w:val="auto"/>
          <w:kern w:val="0"/>
          <w:sz w:val="32"/>
          <w:szCs w:val="32"/>
          <w:u w:val="none"/>
          <w:lang w:eastAsia="zh-CN"/>
        </w:rPr>
        <w:t>有权</w:t>
      </w:r>
      <w:r>
        <w:rPr>
          <w:rFonts w:hint="eastAsia" w:ascii="宋体" w:hAnsi="宋体" w:eastAsia="仿宋_GB2312" w:cs="仿宋_GB2312"/>
          <w:bCs/>
          <w:i w:val="0"/>
          <w:iCs w:val="0"/>
          <w:color w:val="auto"/>
          <w:kern w:val="0"/>
          <w:sz w:val="32"/>
          <w:szCs w:val="32"/>
          <w:u w:val="none"/>
        </w:rPr>
        <w:t>要求</w:t>
      </w:r>
      <w:r>
        <w:rPr>
          <w:rFonts w:hint="eastAsia" w:ascii="宋体" w:hAnsi="宋体" w:eastAsia="仿宋_GB2312" w:cs="仿宋_GB2312"/>
          <w:bCs/>
          <w:i w:val="0"/>
          <w:iCs w:val="0"/>
          <w:color w:val="auto"/>
          <w:kern w:val="0"/>
          <w:sz w:val="32"/>
          <w:szCs w:val="32"/>
          <w:u w:val="none"/>
          <w:lang w:eastAsia="zh-CN"/>
        </w:rPr>
        <w:t>并协助</w:t>
      </w:r>
      <w:r>
        <w:rPr>
          <w:rFonts w:hint="eastAsia" w:ascii="宋体" w:hAnsi="宋体" w:eastAsia="仿宋_GB2312" w:cs="仿宋_GB2312"/>
          <w:bCs/>
          <w:i w:val="0"/>
          <w:iCs w:val="0"/>
          <w:color w:val="auto"/>
          <w:kern w:val="0"/>
          <w:sz w:val="32"/>
          <w:szCs w:val="32"/>
          <w:u w:val="none"/>
        </w:rPr>
        <w:t>有关</w:t>
      </w:r>
      <w:r>
        <w:rPr>
          <w:rFonts w:hint="eastAsia" w:ascii="宋体" w:hAnsi="宋体" w:eastAsia="仿宋_GB2312" w:cs="仿宋_GB2312"/>
          <w:bCs/>
          <w:i w:val="0"/>
          <w:iCs w:val="0"/>
          <w:color w:val="auto"/>
          <w:kern w:val="0"/>
          <w:sz w:val="32"/>
          <w:szCs w:val="32"/>
          <w:u w:val="none"/>
          <w:lang w:eastAsia="zh-CN"/>
        </w:rPr>
        <w:t>部门</w:t>
      </w:r>
      <w:r>
        <w:rPr>
          <w:rFonts w:hint="eastAsia" w:ascii="宋体" w:hAnsi="宋体" w:eastAsia="仿宋_GB2312" w:cs="仿宋_GB2312"/>
          <w:i w:val="0"/>
          <w:iCs w:val="0"/>
          <w:color w:val="auto"/>
          <w:kern w:val="0"/>
          <w:sz w:val="32"/>
          <w:szCs w:val="32"/>
          <w:u w:val="none"/>
          <w:lang w:eastAsia="zh-CN"/>
        </w:rPr>
        <w:t>、单位</w:t>
      </w:r>
      <w:r>
        <w:rPr>
          <w:rFonts w:hint="eastAsia" w:ascii="宋体" w:hAnsi="宋体" w:eastAsia="仿宋_GB2312" w:cs="仿宋_GB2312"/>
          <w:bCs/>
          <w:i w:val="0"/>
          <w:iCs w:val="0"/>
          <w:color w:val="auto"/>
          <w:kern w:val="0"/>
          <w:sz w:val="32"/>
          <w:szCs w:val="32"/>
          <w:u w:val="none"/>
        </w:rPr>
        <w:t>处置，</w:t>
      </w:r>
      <w:r>
        <w:rPr>
          <w:rFonts w:hint="eastAsia" w:ascii="宋体" w:hAnsi="宋体" w:eastAsia="仿宋_GB2312" w:cs="仿宋_GB2312"/>
          <w:bCs/>
          <w:color w:val="auto"/>
          <w:kern w:val="0"/>
          <w:sz w:val="32"/>
          <w:szCs w:val="32"/>
        </w:rPr>
        <w:t>有关</w:t>
      </w:r>
      <w:r>
        <w:rPr>
          <w:rFonts w:hint="eastAsia" w:ascii="宋体" w:hAnsi="宋体" w:eastAsia="仿宋_GB2312" w:cs="仿宋_GB2312"/>
          <w:bCs/>
          <w:color w:val="auto"/>
          <w:kern w:val="0"/>
          <w:sz w:val="32"/>
          <w:szCs w:val="32"/>
          <w:lang w:eastAsia="zh-CN"/>
        </w:rPr>
        <w:t>部门</w:t>
      </w:r>
      <w:r>
        <w:rPr>
          <w:rFonts w:hint="eastAsia" w:ascii="宋体" w:hAnsi="宋体" w:eastAsia="仿宋_GB2312" w:cs="仿宋_GB2312"/>
          <w:i w:val="0"/>
          <w:iCs w:val="0"/>
          <w:color w:val="auto"/>
          <w:kern w:val="0"/>
          <w:sz w:val="32"/>
          <w:szCs w:val="32"/>
          <w:u w:val="none"/>
          <w:lang w:eastAsia="zh-CN"/>
        </w:rPr>
        <w:t>、单位</w:t>
      </w:r>
      <w:r>
        <w:rPr>
          <w:rFonts w:hint="eastAsia" w:ascii="宋体" w:hAnsi="宋体" w:eastAsia="仿宋_GB2312" w:cs="仿宋_GB2312"/>
          <w:bCs/>
          <w:color w:val="auto"/>
          <w:kern w:val="0"/>
          <w:sz w:val="32"/>
          <w:szCs w:val="32"/>
        </w:rPr>
        <w:t>应当处置并予以答复。</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jc w:val="left"/>
        <w:textAlignment w:val="auto"/>
        <w:rPr>
          <w:rFonts w:hint="eastAsia" w:ascii="宋体" w:hAnsi="宋体" w:eastAsia="仿宋_GB2312" w:cs="仿宋_GB2312"/>
          <w:bCs/>
          <w:i w:val="0"/>
          <w:iCs w:val="0"/>
          <w:color w:val="auto"/>
          <w:sz w:val="32"/>
          <w:szCs w:val="32"/>
          <w:u w:val="none"/>
          <w:lang w:eastAsia="zh-CN"/>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二十一</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bCs/>
          <w:i w:val="0"/>
          <w:iCs w:val="0"/>
          <w:color w:val="auto"/>
          <w:sz w:val="32"/>
          <w:szCs w:val="32"/>
          <w:u w:val="none"/>
        </w:rPr>
        <w:t>家庭暴力受害人及其法定代理人、近亲属可以向加害人或者受害人所在单位、居民委员会、村民委员会、妇女联合会、</w:t>
      </w:r>
      <w:r>
        <w:rPr>
          <w:rFonts w:hint="eastAsia" w:ascii="宋体" w:hAnsi="宋体" w:eastAsia="仿宋_GB2312" w:cs="仿宋_GB2312"/>
          <w:bCs/>
          <w:i w:val="0"/>
          <w:iCs w:val="0"/>
          <w:color w:val="auto"/>
          <w:sz w:val="32"/>
          <w:szCs w:val="32"/>
          <w:u w:val="none"/>
          <w:lang w:val="en-US" w:eastAsia="zh-CN"/>
        </w:rPr>
        <w:t>工会、</w:t>
      </w:r>
      <w:r>
        <w:rPr>
          <w:rFonts w:hint="eastAsia" w:ascii="宋体" w:hAnsi="宋体" w:eastAsia="仿宋_GB2312" w:cs="仿宋_GB2312"/>
          <w:bCs/>
          <w:i w:val="0"/>
          <w:iCs w:val="0"/>
          <w:color w:val="auto"/>
          <w:sz w:val="32"/>
          <w:szCs w:val="32"/>
          <w:u w:val="none"/>
        </w:rPr>
        <w:t>共产主义青年团</w:t>
      </w:r>
      <w:r>
        <w:rPr>
          <w:rFonts w:hint="eastAsia" w:ascii="宋体" w:hAnsi="宋体" w:eastAsia="仿宋_GB2312" w:cs="仿宋_GB2312"/>
          <w:bCs/>
          <w:i w:val="0"/>
          <w:iCs w:val="0"/>
          <w:color w:val="auto"/>
          <w:sz w:val="32"/>
          <w:szCs w:val="32"/>
          <w:u w:val="none"/>
          <w:lang w:eastAsia="zh-CN"/>
        </w:rPr>
        <w:t>、</w:t>
      </w:r>
      <w:r>
        <w:rPr>
          <w:rFonts w:hint="eastAsia" w:ascii="宋体" w:hAnsi="宋体" w:eastAsia="仿宋_GB2312" w:cs="仿宋_GB2312"/>
          <w:bCs/>
          <w:i w:val="0"/>
          <w:iCs w:val="0"/>
          <w:color w:val="auto"/>
          <w:sz w:val="32"/>
          <w:szCs w:val="32"/>
          <w:u w:val="none"/>
          <w:lang w:val="en-US" w:eastAsia="zh-CN"/>
        </w:rPr>
        <w:t>残疾人联合会</w:t>
      </w:r>
      <w:r>
        <w:rPr>
          <w:rFonts w:hint="eastAsia" w:ascii="宋体" w:hAnsi="宋体" w:eastAsia="仿宋_GB2312" w:cs="仿宋_GB2312"/>
          <w:bCs/>
          <w:i w:val="0"/>
          <w:iCs w:val="0"/>
          <w:color w:val="auto"/>
          <w:sz w:val="32"/>
          <w:szCs w:val="32"/>
          <w:u w:val="none"/>
        </w:rPr>
        <w:t>等单位投诉、反映或者求助。</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jc w:val="left"/>
        <w:textAlignment w:val="auto"/>
        <w:rPr>
          <w:rFonts w:hint="eastAsia" w:ascii="宋体" w:hAnsi="宋体" w:eastAsia="仿宋_GB2312" w:cs="仿宋_GB2312"/>
          <w:bCs/>
          <w:i w:val="0"/>
          <w:iCs w:val="0"/>
          <w:color w:val="auto"/>
          <w:sz w:val="32"/>
          <w:szCs w:val="32"/>
          <w:u w:val="none"/>
        </w:rPr>
      </w:pPr>
      <w:r>
        <w:rPr>
          <w:rFonts w:hint="eastAsia" w:ascii="宋体" w:hAnsi="宋体" w:eastAsia="仿宋_GB2312" w:cs="仿宋_GB2312"/>
          <w:bCs/>
          <w:i w:val="0"/>
          <w:iCs w:val="0"/>
          <w:color w:val="auto"/>
          <w:sz w:val="32"/>
          <w:szCs w:val="32"/>
          <w:u w:val="none"/>
        </w:rPr>
        <w:t>家庭暴力受害人及其法定代理人、近亲属可以向公安机关报案或者依法向人民法院提起刑事自诉或者民事诉讼，也可以</w:t>
      </w:r>
      <w:r>
        <w:rPr>
          <w:rFonts w:hint="eastAsia" w:ascii="宋体" w:hAnsi="宋体" w:eastAsia="仿宋_GB2312" w:cs="仿宋_GB2312"/>
          <w:bCs/>
          <w:i w:val="0"/>
          <w:iCs w:val="0"/>
          <w:color w:val="auto"/>
          <w:sz w:val="32"/>
          <w:szCs w:val="32"/>
          <w:u w:val="none"/>
          <w:lang w:eastAsia="zh-CN"/>
        </w:rPr>
        <w:t>依法</w:t>
      </w:r>
      <w:r>
        <w:rPr>
          <w:rFonts w:hint="eastAsia" w:ascii="宋体" w:hAnsi="宋体" w:eastAsia="仿宋_GB2312" w:cs="仿宋_GB2312"/>
          <w:bCs/>
          <w:i w:val="0"/>
          <w:iCs w:val="0"/>
          <w:color w:val="auto"/>
          <w:sz w:val="32"/>
          <w:szCs w:val="32"/>
          <w:u w:val="none"/>
        </w:rPr>
        <w:t>申请人身安全保护令。</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i w:val="0"/>
          <w:iCs w:val="0"/>
          <w:color w:val="auto"/>
          <w:kern w:val="0"/>
          <w:sz w:val="32"/>
          <w:szCs w:val="32"/>
          <w:highlight w:val="none"/>
          <w:u w:val="none"/>
          <w:lang w:eastAsia="zh-CN"/>
        </w:rPr>
      </w:pPr>
      <w:r>
        <w:rPr>
          <w:rFonts w:hint="eastAsia" w:ascii="宋体" w:hAnsi="宋体" w:eastAsia="仿宋_GB2312" w:cs="仿宋_GB2312"/>
          <w:bCs/>
          <w:i w:val="0"/>
          <w:iCs w:val="0"/>
          <w:color w:val="auto"/>
          <w:kern w:val="0"/>
          <w:sz w:val="32"/>
          <w:szCs w:val="32"/>
          <w:highlight w:val="none"/>
          <w:u w:val="none"/>
          <w:lang w:eastAsia="zh-CN"/>
        </w:rPr>
        <w:t>任何单位和个人对正在发生的家庭暴力行为有权劝阻，对受害人面临人身安全威胁的应当向公安机关报案。</w:t>
      </w:r>
    </w:p>
    <w:p>
      <w:pPr>
        <w:pageBreakBefore w:val="0"/>
        <w:widowControl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二十二</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bCs/>
          <w:color w:val="auto"/>
          <w:sz w:val="32"/>
          <w:szCs w:val="32"/>
        </w:rPr>
        <w:t>学校、幼儿园、医疗机构、居民委员会、村民委员会、社会工作服务机构、救助管理机构、福利机构</w:t>
      </w:r>
      <w:r>
        <w:rPr>
          <w:rFonts w:hint="eastAsia" w:ascii="宋体" w:hAnsi="宋体" w:eastAsia="仿宋_GB2312" w:cs="仿宋_GB2312"/>
          <w:bCs/>
          <w:color w:val="auto"/>
          <w:sz w:val="32"/>
          <w:szCs w:val="32"/>
          <w:lang w:eastAsia="zh-CN"/>
        </w:rPr>
        <w:t>、</w:t>
      </w:r>
      <w:r>
        <w:rPr>
          <w:rFonts w:hint="eastAsia" w:ascii="宋体" w:hAnsi="宋体" w:eastAsia="仿宋_GB2312" w:cs="仿宋_GB2312"/>
          <w:bCs/>
          <w:color w:val="auto"/>
          <w:sz w:val="32"/>
          <w:szCs w:val="32"/>
          <w:lang w:val="en-US" w:eastAsia="zh-CN"/>
        </w:rPr>
        <w:t>人民调解组织</w:t>
      </w:r>
      <w:r>
        <w:rPr>
          <w:rFonts w:hint="eastAsia" w:ascii="宋体" w:hAnsi="宋体" w:eastAsia="仿宋_GB2312" w:cs="仿宋_GB2312"/>
          <w:bCs/>
          <w:color w:val="auto"/>
          <w:sz w:val="32"/>
          <w:szCs w:val="32"/>
        </w:rPr>
        <w:t>及其工作人员，在工作中发现下列</w:t>
      </w:r>
      <w:r>
        <w:rPr>
          <w:rFonts w:hint="eastAsia" w:ascii="宋体" w:hAnsi="宋体" w:eastAsia="仿宋_GB2312" w:cs="仿宋_GB2312"/>
          <w:bCs/>
          <w:color w:val="auto"/>
          <w:sz w:val="32"/>
          <w:szCs w:val="32"/>
          <w:lang w:eastAsia="zh-CN"/>
        </w:rPr>
        <w:t>人员</w:t>
      </w:r>
      <w:r>
        <w:rPr>
          <w:rFonts w:hint="eastAsia" w:ascii="宋体" w:hAnsi="宋体" w:eastAsia="仿宋_GB2312" w:cs="仿宋_GB2312"/>
          <w:bCs/>
          <w:color w:val="auto"/>
          <w:sz w:val="32"/>
          <w:szCs w:val="32"/>
        </w:rPr>
        <w:t>遭受或者疑似遭受家庭暴力的，应当</w:t>
      </w:r>
      <w:r>
        <w:rPr>
          <w:rFonts w:hint="eastAsia" w:ascii="宋体" w:hAnsi="宋体" w:cs="仿宋_GB2312"/>
          <w:bCs/>
          <w:i w:val="0"/>
          <w:iCs w:val="0"/>
          <w:color w:val="auto"/>
          <w:sz w:val="32"/>
          <w:szCs w:val="32"/>
          <w:u w:val="none"/>
          <w:lang w:eastAsia="zh-CN"/>
        </w:rPr>
        <w:t>及时</w:t>
      </w:r>
      <w:r>
        <w:rPr>
          <w:rFonts w:hint="eastAsia" w:ascii="宋体" w:hAnsi="宋体" w:eastAsia="仿宋_GB2312" w:cs="仿宋_GB2312"/>
          <w:bCs/>
          <w:color w:val="auto"/>
          <w:sz w:val="32"/>
          <w:szCs w:val="32"/>
        </w:rPr>
        <w:t>向公安机关报案，并提供必要的救助：</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
      <w:r>
        <w:rPr>
          <w:rFonts w:hint="eastAsia" w:ascii="宋体" w:hAnsi="宋体" w:eastAsia="仿宋_GB2312" w:cs="仿宋_GB2312"/>
          <w:bCs/>
          <w:color w:val="auto"/>
          <w:sz w:val="32"/>
          <w:szCs w:val="32"/>
        </w:rPr>
        <w:t>（一）无民事行为能力人；</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
      <w:r>
        <w:rPr>
          <w:rFonts w:hint="eastAsia" w:ascii="宋体" w:hAnsi="宋体" w:eastAsia="仿宋_GB2312" w:cs="仿宋_GB2312"/>
          <w:bCs/>
          <w:color w:val="auto"/>
          <w:sz w:val="32"/>
          <w:szCs w:val="32"/>
        </w:rPr>
        <w:t>（二）限制民事行为能力人；</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
      <w:r>
        <w:rPr>
          <w:rFonts w:hint="eastAsia" w:ascii="宋体" w:hAnsi="宋体" w:eastAsia="仿宋_GB2312" w:cs="仿宋_GB2312"/>
          <w:bCs/>
          <w:color w:val="auto"/>
          <w:sz w:val="32"/>
          <w:szCs w:val="32"/>
        </w:rPr>
        <w:t>（三）因年老、残疾、重病、受到强制、受到威吓等原因无法报案的人。</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kern w:val="0"/>
          <w:sz w:val="32"/>
          <w:szCs w:val="32"/>
          <w:lang w:eastAsia="zh-CN"/>
        </w:rPr>
      </w:pPr>
      <w:r>
        <w:rPr>
          <w:rFonts w:hint="eastAsia" w:ascii="宋体" w:hAnsi="宋体" w:eastAsia="仿宋_GB2312" w:cs="仿宋_GB2312"/>
          <w:bCs/>
          <w:i w:val="0"/>
          <w:iCs w:val="0"/>
          <w:color w:val="auto"/>
          <w:kern w:val="0"/>
          <w:sz w:val="32"/>
          <w:szCs w:val="32"/>
          <w:u w:val="none"/>
          <w:lang w:eastAsia="zh-CN"/>
        </w:rPr>
        <w:t>家庭暴力</w:t>
      </w:r>
      <w:r>
        <w:rPr>
          <w:rFonts w:hint="eastAsia" w:ascii="宋体" w:hAnsi="宋体" w:eastAsia="仿宋_GB2312" w:cs="仿宋_GB2312"/>
          <w:bCs/>
          <w:color w:val="auto"/>
          <w:kern w:val="0"/>
          <w:sz w:val="32"/>
          <w:szCs w:val="32"/>
          <w:lang w:eastAsia="zh-CN"/>
        </w:rPr>
        <w:t>加害人不得威胁前款有关单位工作人员的人身安全，不得进行打击报复。</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
          <w:color w:val="auto"/>
          <w:kern w:val="0"/>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二十三</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color w:val="auto"/>
          <w:sz w:val="32"/>
          <w:szCs w:val="32"/>
        </w:rPr>
        <w:t>公安机关应当将家庭暴力</w:t>
      </w:r>
      <w:r>
        <w:rPr>
          <w:rFonts w:hint="eastAsia" w:ascii="宋体" w:hAnsi="宋体" w:eastAsia="仿宋_GB2312" w:cs="仿宋_GB2312"/>
          <w:color w:val="auto"/>
          <w:sz w:val="32"/>
          <w:szCs w:val="32"/>
          <w:lang w:eastAsia="zh-CN"/>
        </w:rPr>
        <w:t>警情</w:t>
      </w:r>
      <w:r>
        <w:rPr>
          <w:rFonts w:hint="eastAsia" w:ascii="宋体" w:hAnsi="宋体" w:eastAsia="仿宋_GB2312" w:cs="仿宋_GB2312"/>
          <w:color w:val="auto"/>
          <w:sz w:val="32"/>
          <w:szCs w:val="32"/>
        </w:rPr>
        <w:t>纳入</w:t>
      </w:r>
      <w:r>
        <w:rPr>
          <w:rFonts w:hint="eastAsia" w:ascii="宋体" w:hAnsi="宋体" w:cs="仿宋_GB2312"/>
          <w:color w:val="auto"/>
          <w:sz w:val="32"/>
          <w:szCs w:val="32"/>
          <w:lang w:eastAsia="zh-CN"/>
        </w:rPr>
        <w:t>“</w:t>
      </w:r>
      <w:r>
        <w:rPr>
          <w:rFonts w:hint="eastAsia" w:ascii="宋体" w:hAnsi="宋体" w:eastAsia="仿宋_GB2312" w:cs="仿宋_GB2312"/>
          <w:color w:val="auto"/>
          <w:sz w:val="32"/>
          <w:szCs w:val="32"/>
        </w:rPr>
        <w:t>110</w:t>
      </w:r>
      <w:r>
        <w:rPr>
          <w:rFonts w:hint="eastAsia" w:ascii="宋体" w:hAnsi="宋体" w:cs="仿宋_GB2312"/>
          <w:color w:val="auto"/>
          <w:sz w:val="32"/>
          <w:szCs w:val="32"/>
          <w:lang w:eastAsia="zh-CN"/>
        </w:rPr>
        <w:t>”</w:t>
      </w:r>
      <w:r>
        <w:rPr>
          <w:rFonts w:hint="eastAsia" w:ascii="宋体" w:hAnsi="宋体" w:eastAsia="仿宋_GB2312" w:cs="仿宋_GB2312"/>
          <w:color w:val="auto"/>
          <w:sz w:val="32"/>
          <w:szCs w:val="32"/>
          <w:lang w:eastAsia="zh-CN"/>
        </w:rPr>
        <w:t>接处警</w:t>
      </w:r>
      <w:r>
        <w:rPr>
          <w:rFonts w:hint="eastAsia" w:ascii="宋体" w:hAnsi="宋体" w:eastAsia="仿宋_GB2312" w:cs="仿宋_GB2312"/>
          <w:color w:val="auto"/>
          <w:sz w:val="32"/>
          <w:szCs w:val="32"/>
        </w:rPr>
        <w:t>工作范围，接到家庭暴力报案后应当及时出警，制作出警记录，并做好下列工作：</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（一）立即制止正在发生的家庭暴力行为；</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（二）及时</w:t>
      </w:r>
      <w:r>
        <w:rPr>
          <w:rFonts w:hint="eastAsia" w:ascii="宋体" w:hAnsi="宋体" w:eastAsia="仿宋_GB2312" w:cs="仿宋_GB2312"/>
          <w:color w:val="auto"/>
          <w:sz w:val="32"/>
          <w:szCs w:val="32"/>
          <w:lang w:eastAsia="zh-CN"/>
        </w:rPr>
        <w:t>、全面收集证据</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val="en-US" w:eastAsia="zh-CN"/>
        </w:rPr>
        <w:t>查明基本事实</w:t>
      </w:r>
      <w:r>
        <w:rPr>
          <w:rFonts w:hint="eastAsia" w:ascii="宋体" w:hAnsi="宋体" w:eastAsia="仿宋_GB2312" w:cs="仿宋_GB2312"/>
          <w:color w:val="auto"/>
          <w:sz w:val="32"/>
          <w:szCs w:val="32"/>
        </w:rPr>
        <w:t>；</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（三）受害人需要立即救治的，协助联系医疗机构救治</w:t>
      </w:r>
      <w:r>
        <w:rPr>
          <w:rFonts w:hint="eastAsia" w:ascii="宋体" w:hAnsi="宋体" w:eastAsia="仿宋_GB2312" w:cs="仿宋_GB2312"/>
          <w:i w:val="0"/>
          <w:iCs w:val="0"/>
          <w:color w:val="auto"/>
          <w:sz w:val="32"/>
          <w:szCs w:val="32"/>
          <w:u w:val="none"/>
          <w:lang w:eastAsia="zh-CN"/>
        </w:rPr>
        <w:t>，有伤情的，依法</w:t>
      </w:r>
      <w:r>
        <w:rPr>
          <w:rFonts w:hint="eastAsia" w:ascii="宋体" w:hAnsi="宋体" w:eastAsia="仿宋_GB2312" w:cs="仿宋_GB2312"/>
          <w:color w:val="auto"/>
          <w:sz w:val="32"/>
          <w:szCs w:val="32"/>
        </w:rPr>
        <w:t>进行伤情鉴定；</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（四）对无民事行为能力人、限制民事行为能力人因家庭暴力身体受到严重伤害、面临人身安全威胁或者处于无人照料等危险状态的，通知并协助</w:t>
      </w:r>
      <w:r>
        <w:rPr>
          <w:rFonts w:hint="eastAsia" w:ascii="宋体" w:hAnsi="宋体" w:eastAsia="仿宋_GB2312" w:cs="仿宋_GB2312"/>
          <w:i w:val="0"/>
          <w:iCs w:val="0"/>
          <w:color w:val="auto"/>
          <w:sz w:val="32"/>
          <w:szCs w:val="32"/>
          <w:u w:val="none"/>
        </w:rPr>
        <w:t>民政</w:t>
      </w:r>
      <w:r>
        <w:rPr>
          <w:rFonts w:hint="eastAsia" w:ascii="宋体" w:hAnsi="宋体" w:eastAsia="仿宋_GB2312" w:cs="仿宋_GB2312"/>
          <w:color w:val="auto"/>
          <w:sz w:val="32"/>
          <w:szCs w:val="32"/>
        </w:rPr>
        <w:t>部门将其</w:t>
      </w:r>
      <w:r>
        <w:rPr>
          <w:rFonts w:hint="eastAsia" w:ascii="宋体" w:hAnsi="宋体" w:eastAsia="仿宋_GB2312" w:cs="仿宋_GB2312"/>
          <w:i w:val="0"/>
          <w:iCs w:val="0"/>
          <w:color w:val="auto"/>
          <w:sz w:val="32"/>
          <w:szCs w:val="32"/>
          <w:u w:val="none"/>
        </w:rPr>
        <w:t>安置到</w:t>
      </w:r>
      <w:r>
        <w:rPr>
          <w:rFonts w:hint="eastAsia" w:ascii="宋体" w:hAnsi="宋体" w:eastAsia="仿宋_GB2312" w:cs="仿宋_GB2312"/>
          <w:color w:val="auto"/>
          <w:sz w:val="32"/>
          <w:szCs w:val="32"/>
        </w:rPr>
        <w:t>临时庇护场所、救助管理机构</w:t>
      </w:r>
      <w:r>
        <w:rPr>
          <w:rFonts w:hint="eastAsia" w:ascii="宋体" w:hAnsi="宋体" w:cs="仿宋_GB2312"/>
          <w:color w:val="auto"/>
          <w:sz w:val="32"/>
          <w:szCs w:val="32"/>
          <w:lang w:eastAsia="zh-CN"/>
        </w:rPr>
        <w:t>、</w:t>
      </w:r>
      <w:r>
        <w:rPr>
          <w:rFonts w:hint="eastAsia" w:ascii="宋体" w:hAnsi="宋体" w:eastAsia="仿宋_GB2312" w:cs="仿宋_GB2312"/>
          <w:color w:val="auto"/>
          <w:sz w:val="32"/>
          <w:szCs w:val="32"/>
        </w:rPr>
        <w:t>福利机构；</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（五）告知受害人享有申请人身安全保护令、法律援助</w:t>
      </w:r>
      <w:r>
        <w:rPr>
          <w:rFonts w:hint="eastAsia" w:ascii="宋体" w:hAnsi="宋体" w:eastAsia="仿宋_GB2312" w:cs="仿宋_GB2312"/>
          <w:color w:val="auto"/>
          <w:sz w:val="32"/>
          <w:szCs w:val="32"/>
          <w:lang w:eastAsia="zh-CN"/>
        </w:rPr>
        <w:t>、临时庇护</w:t>
      </w:r>
      <w:r>
        <w:rPr>
          <w:rFonts w:hint="eastAsia" w:ascii="宋体" w:hAnsi="宋体" w:eastAsia="仿宋_GB2312" w:cs="仿宋_GB2312"/>
          <w:color w:val="auto"/>
          <w:sz w:val="32"/>
          <w:szCs w:val="32"/>
        </w:rPr>
        <w:t>等权利</w:t>
      </w:r>
      <w:r>
        <w:rPr>
          <w:rFonts w:hint="eastAsia" w:ascii="宋体" w:hAnsi="宋体" w:cs="仿宋_GB2312"/>
          <w:color w:val="auto"/>
          <w:sz w:val="32"/>
          <w:szCs w:val="32"/>
          <w:lang w:eastAsia="zh-CN"/>
        </w:rPr>
        <w:t>。</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i w:val="0"/>
          <w:iCs w:val="0"/>
          <w:color w:val="auto"/>
          <w:sz w:val="32"/>
          <w:szCs w:val="32"/>
          <w:u w:val="none"/>
        </w:rPr>
      </w:pPr>
      <w:r>
        <w:rPr>
          <w:rFonts w:hint="eastAsia" w:ascii="宋体" w:hAnsi="宋体" w:eastAsia="仿宋_GB2312" w:cs="仿宋_GB2312"/>
          <w:bCs/>
          <w:i w:val="0"/>
          <w:iCs w:val="0"/>
          <w:color w:val="auto"/>
          <w:sz w:val="32"/>
          <w:szCs w:val="32"/>
          <w:u w:val="none"/>
        </w:rPr>
        <w:t>公安机关应当对报案人的信息予以保密。</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kern w:val="0"/>
          <w:sz w:val="32"/>
          <w:szCs w:val="32"/>
          <w:lang w:eastAsia="zh-CN"/>
        </w:rPr>
      </w:pPr>
      <w:r>
        <w:rPr>
          <w:rFonts w:hint="eastAsia" w:ascii="宋体" w:hAnsi="宋体" w:eastAsia="黑体" w:cs="黑体"/>
          <w:bCs w:val="0"/>
          <w:color w:val="auto"/>
          <w:kern w:val="2"/>
          <w:sz w:val="32"/>
          <w:szCs w:val="32"/>
          <w:lang w:eastAsia="zh-CN"/>
        </w:rPr>
        <w:t>第</w:t>
      </w:r>
      <w:r>
        <w:rPr>
          <w:rFonts w:hint="eastAsia" w:ascii="宋体" w:hAnsi="宋体" w:eastAsia="黑体" w:cs="黑体"/>
          <w:bCs w:val="0"/>
          <w:i w:val="0"/>
          <w:iCs w:val="0"/>
          <w:color w:val="auto"/>
          <w:kern w:val="2"/>
          <w:sz w:val="32"/>
          <w:szCs w:val="32"/>
          <w:u w:val="none"/>
          <w:lang w:eastAsia="zh-CN"/>
        </w:rPr>
        <w:t>二十四</w:t>
      </w:r>
      <w:r>
        <w:rPr>
          <w:rFonts w:hint="eastAsia" w:ascii="宋体" w:hAnsi="宋体" w:eastAsia="黑体" w:cs="黑体"/>
          <w:bCs w:val="0"/>
          <w:color w:val="auto"/>
          <w:kern w:val="2"/>
          <w:sz w:val="32"/>
          <w:szCs w:val="32"/>
          <w:lang w:eastAsia="zh-CN"/>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color w:val="auto"/>
          <w:sz w:val="32"/>
          <w:szCs w:val="32"/>
          <w:lang w:eastAsia="zh-CN"/>
        </w:rPr>
        <w:t>对</w:t>
      </w:r>
      <w:r>
        <w:rPr>
          <w:rFonts w:hint="eastAsia" w:ascii="宋体" w:hAnsi="宋体" w:eastAsia="仿宋_GB2312" w:cs="仿宋_GB2312"/>
          <w:i w:val="0"/>
          <w:iCs w:val="0"/>
          <w:color w:val="auto"/>
          <w:sz w:val="32"/>
          <w:szCs w:val="32"/>
          <w:u w:val="none"/>
        </w:rPr>
        <w:t>违反治安管理</w:t>
      </w:r>
      <w:r>
        <w:rPr>
          <w:rFonts w:hint="eastAsia" w:ascii="宋体" w:hAnsi="宋体" w:eastAsia="仿宋_GB2312" w:cs="仿宋_GB2312"/>
          <w:i w:val="0"/>
          <w:iCs w:val="0"/>
          <w:color w:val="auto"/>
          <w:sz w:val="32"/>
          <w:szCs w:val="32"/>
          <w:u w:val="none"/>
          <w:lang w:eastAsia="zh-CN"/>
        </w:rPr>
        <w:t>的家庭暴力行为，公安机关应当依法受理并查处；</w:t>
      </w:r>
      <w:r>
        <w:rPr>
          <w:rFonts w:hint="eastAsia" w:ascii="宋体" w:hAnsi="宋体" w:eastAsia="仿宋_GB2312" w:cs="仿宋_GB2312"/>
          <w:i w:val="0"/>
          <w:iCs w:val="0"/>
          <w:color w:val="auto"/>
          <w:sz w:val="32"/>
          <w:szCs w:val="32"/>
          <w:u w:val="none"/>
          <w:lang w:val="en-US" w:eastAsia="zh-CN"/>
        </w:rPr>
        <w:t>涉嫌</w:t>
      </w:r>
      <w:r>
        <w:rPr>
          <w:rFonts w:hint="eastAsia" w:ascii="宋体" w:hAnsi="宋体" w:eastAsia="仿宋_GB2312" w:cs="仿宋_GB2312"/>
          <w:i w:val="0"/>
          <w:iCs w:val="0"/>
          <w:color w:val="auto"/>
          <w:sz w:val="32"/>
          <w:szCs w:val="32"/>
          <w:u w:val="none"/>
          <w:lang w:eastAsia="zh-CN"/>
        </w:rPr>
        <w:t>犯罪的，应当依法立案侦查；</w:t>
      </w:r>
      <w:r>
        <w:rPr>
          <w:rFonts w:hint="eastAsia" w:ascii="宋体" w:hAnsi="宋体" w:eastAsia="仿宋_GB2312" w:cs="仿宋_GB2312"/>
          <w:i w:val="0"/>
          <w:iCs w:val="0"/>
          <w:color w:val="auto"/>
          <w:sz w:val="32"/>
          <w:szCs w:val="32"/>
          <w:u w:val="none"/>
          <w:lang w:val="en-US" w:eastAsia="zh-CN"/>
        </w:rPr>
        <w:t>对属于刑事自诉案件的，应当告知受害人及其法定代理人、近亲属直接向人民法院起诉，并依法配合提供案件材料和有关证据。</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对</w:t>
      </w:r>
      <w:r>
        <w:rPr>
          <w:rFonts w:hint="eastAsia" w:ascii="宋体" w:hAnsi="宋体" w:eastAsia="仿宋_GB2312" w:cs="仿宋_GB2312"/>
          <w:i w:val="0"/>
          <w:iCs w:val="0"/>
          <w:color w:val="auto"/>
          <w:sz w:val="32"/>
          <w:szCs w:val="32"/>
          <w:u w:val="none"/>
          <w:lang w:eastAsia="zh-CN"/>
        </w:rPr>
        <w:t>本办法第二条第二款第一至三项规定</w:t>
      </w:r>
      <w:r>
        <w:rPr>
          <w:rFonts w:hint="eastAsia" w:ascii="宋体" w:hAnsi="宋体" w:eastAsia="仿宋_GB2312" w:cs="仿宋_GB2312"/>
          <w:color w:val="auto"/>
          <w:sz w:val="32"/>
          <w:szCs w:val="32"/>
          <w:lang w:eastAsia="zh-CN"/>
        </w:rPr>
        <w:t>的家庭暴力行为，受害人要求依法查处的，有关国家机关、人民团体、居民委员会、村民委员会应当尊重受害人的真实意愿，不得以维持家庭关系等理由予以劝阻。</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
          <w:color w:val="auto"/>
          <w:kern w:val="0"/>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二十五</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i w:val="0"/>
          <w:iCs w:val="0"/>
          <w:color w:val="auto"/>
          <w:sz w:val="32"/>
          <w:szCs w:val="32"/>
          <w:u w:val="none"/>
        </w:rPr>
        <w:t>家庭暴力</w:t>
      </w:r>
      <w:r>
        <w:rPr>
          <w:rFonts w:hint="eastAsia" w:ascii="宋体" w:hAnsi="宋体" w:eastAsia="仿宋_GB2312" w:cs="仿宋_GB2312"/>
          <w:i w:val="0"/>
          <w:iCs w:val="0"/>
          <w:color w:val="auto"/>
          <w:sz w:val="32"/>
          <w:szCs w:val="32"/>
          <w:u w:val="none"/>
          <w:lang w:eastAsia="zh-CN"/>
        </w:rPr>
        <w:t>行为</w:t>
      </w:r>
      <w:r>
        <w:rPr>
          <w:rFonts w:hint="eastAsia" w:ascii="宋体" w:hAnsi="宋体" w:eastAsia="仿宋_GB2312" w:cs="仿宋_GB2312"/>
          <w:i w:val="0"/>
          <w:iCs w:val="0"/>
          <w:color w:val="auto"/>
          <w:sz w:val="32"/>
          <w:szCs w:val="32"/>
          <w:u w:val="none"/>
        </w:rPr>
        <w:t>情节较轻，依法不给予治安管理处罚的，</w:t>
      </w:r>
      <w:r>
        <w:rPr>
          <w:rFonts w:hint="eastAsia" w:ascii="宋体" w:hAnsi="宋体" w:eastAsia="仿宋_GB2312" w:cs="仿宋_GB2312"/>
          <w:i w:val="0"/>
          <w:iCs w:val="0"/>
          <w:color w:val="auto"/>
          <w:sz w:val="32"/>
          <w:szCs w:val="32"/>
          <w:u w:val="none"/>
          <w:lang w:val="en-US" w:eastAsia="zh-CN"/>
        </w:rPr>
        <w:t>由</w:t>
      </w:r>
      <w:r>
        <w:rPr>
          <w:rFonts w:hint="eastAsia" w:ascii="宋体" w:hAnsi="宋体" w:eastAsia="仿宋_GB2312" w:cs="仿宋_GB2312"/>
          <w:i w:val="0"/>
          <w:iCs w:val="0"/>
          <w:color w:val="auto"/>
          <w:sz w:val="32"/>
          <w:szCs w:val="32"/>
          <w:u w:val="none"/>
          <w:lang w:eastAsia="zh-CN"/>
        </w:rPr>
        <w:t>公安机关</w:t>
      </w:r>
      <w:r>
        <w:rPr>
          <w:rFonts w:hint="eastAsia" w:ascii="宋体" w:hAnsi="宋体" w:eastAsia="仿宋_GB2312" w:cs="仿宋_GB2312"/>
          <w:i w:val="0"/>
          <w:iCs w:val="0"/>
          <w:color w:val="auto"/>
          <w:sz w:val="32"/>
          <w:szCs w:val="32"/>
          <w:u w:val="none"/>
        </w:rPr>
        <w:t>对加害人给予批评教育或者出具告诫书</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color w:val="auto"/>
          <w:sz w:val="32"/>
          <w:szCs w:val="32"/>
        </w:rPr>
        <w:t>具有下列情形之一的，应当出具告诫书：</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（一）未能取得受害人谅解的</w:t>
      </w:r>
      <w:r>
        <w:rPr>
          <w:rFonts w:hint="eastAsia" w:ascii="宋体" w:hAnsi="宋体" w:eastAsia="仿宋_GB2312" w:cs="仿宋_GB2312"/>
          <w:color w:val="auto"/>
          <w:sz w:val="32"/>
          <w:szCs w:val="32"/>
          <w:lang w:eastAsia="zh-CN"/>
        </w:rPr>
        <w:t>；</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（二）对未成年人、老年人、残疾人、孕期和哺乳期的妇女、重病患者实施家庭暴力的</w:t>
      </w:r>
      <w:r>
        <w:rPr>
          <w:rFonts w:hint="eastAsia" w:ascii="宋体" w:hAnsi="宋体" w:eastAsia="仿宋_GB2312" w:cs="仿宋_GB2312"/>
          <w:color w:val="auto"/>
          <w:sz w:val="32"/>
          <w:szCs w:val="32"/>
          <w:lang w:eastAsia="zh-CN"/>
        </w:rPr>
        <w:t>；</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（三）因实施家庭暴力曾被公安机关给予批评教育</w:t>
      </w:r>
      <w:r>
        <w:rPr>
          <w:rFonts w:hint="eastAsia" w:ascii="宋体" w:hAnsi="宋体" w:cs="仿宋_GB2312"/>
          <w:color w:val="auto"/>
          <w:sz w:val="32"/>
          <w:szCs w:val="32"/>
          <w:lang w:eastAsia="zh-CN"/>
        </w:rPr>
        <w:t>或者出具告诫书</w:t>
      </w:r>
      <w:r>
        <w:rPr>
          <w:rFonts w:hint="eastAsia" w:ascii="宋体" w:hAnsi="宋体" w:eastAsia="仿宋_GB2312" w:cs="仿宋_GB2312"/>
          <w:color w:val="auto"/>
          <w:sz w:val="32"/>
          <w:szCs w:val="32"/>
        </w:rPr>
        <w:t>的；</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（四）其他依法应当出具告诫书的情形。</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二十六</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color w:val="auto"/>
          <w:kern w:val="0"/>
          <w:sz w:val="32"/>
          <w:szCs w:val="32"/>
        </w:rPr>
        <w:t>对予以告诫的家庭暴力案件，由</w:t>
      </w:r>
      <w:r>
        <w:rPr>
          <w:rFonts w:hint="eastAsia" w:ascii="宋体" w:hAnsi="宋体" w:eastAsia="仿宋_GB2312" w:cs="仿宋_GB2312"/>
          <w:i w:val="0"/>
          <w:iCs w:val="0"/>
          <w:color w:val="auto"/>
          <w:kern w:val="0"/>
          <w:sz w:val="32"/>
          <w:szCs w:val="32"/>
          <w:u w:val="none"/>
          <w:lang w:val="en-US" w:eastAsia="zh-CN"/>
        </w:rPr>
        <w:t>接受</w:t>
      </w:r>
      <w:r>
        <w:rPr>
          <w:rFonts w:hint="eastAsia" w:ascii="宋体" w:hAnsi="宋体" w:eastAsia="仿宋_GB2312" w:cs="仿宋_GB2312"/>
          <w:i w:val="0"/>
          <w:iCs w:val="0"/>
          <w:color w:val="auto"/>
          <w:kern w:val="0"/>
          <w:sz w:val="32"/>
          <w:szCs w:val="32"/>
          <w:u w:val="none"/>
          <w:lang w:eastAsia="zh-CN"/>
        </w:rPr>
        <w:t>家庭暴力报案</w:t>
      </w:r>
      <w:r>
        <w:rPr>
          <w:rFonts w:hint="eastAsia" w:ascii="宋体" w:hAnsi="宋体" w:eastAsia="仿宋_GB2312" w:cs="仿宋_GB2312"/>
          <w:i w:val="0"/>
          <w:iCs w:val="0"/>
          <w:color w:val="auto"/>
          <w:kern w:val="0"/>
          <w:sz w:val="32"/>
          <w:szCs w:val="32"/>
          <w:u w:val="none"/>
        </w:rPr>
        <w:t>的</w:t>
      </w:r>
      <w:r>
        <w:rPr>
          <w:rFonts w:hint="eastAsia" w:ascii="宋体" w:hAnsi="宋体" w:eastAsia="仿宋_GB2312" w:cs="仿宋_GB2312"/>
          <w:color w:val="auto"/>
          <w:kern w:val="0"/>
          <w:sz w:val="32"/>
          <w:szCs w:val="32"/>
        </w:rPr>
        <w:t>公安机关自</w:t>
      </w:r>
      <w:r>
        <w:rPr>
          <w:rFonts w:hint="eastAsia" w:ascii="宋体" w:hAnsi="宋体" w:eastAsia="仿宋_GB2312" w:cs="仿宋_GB2312"/>
          <w:i w:val="0"/>
          <w:iCs w:val="0"/>
          <w:color w:val="auto"/>
          <w:kern w:val="0"/>
          <w:sz w:val="32"/>
          <w:szCs w:val="32"/>
          <w:u w:val="none"/>
        </w:rPr>
        <w:t>受理</w:t>
      </w:r>
      <w:r>
        <w:rPr>
          <w:rFonts w:hint="eastAsia" w:ascii="宋体" w:hAnsi="宋体" w:eastAsia="仿宋_GB2312" w:cs="仿宋_GB2312"/>
          <w:color w:val="auto"/>
          <w:kern w:val="0"/>
          <w:sz w:val="32"/>
          <w:szCs w:val="32"/>
        </w:rPr>
        <w:t>报案起</w:t>
      </w:r>
      <w:r>
        <w:rPr>
          <w:rFonts w:hint="eastAsia" w:ascii="宋体" w:hAnsi="宋体" w:eastAsia="仿宋_GB2312" w:cs="仿宋_GB2312"/>
          <w:i w:val="0"/>
          <w:iCs w:val="0"/>
          <w:color w:val="auto"/>
          <w:kern w:val="0"/>
          <w:sz w:val="32"/>
          <w:szCs w:val="32"/>
          <w:u w:val="none"/>
        </w:rPr>
        <w:t>二十四小时</w:t>
      </w:r>
      <w:r>
        <w:rPr>
          <w:rFonts w:hint="eastAsia" w:ascii="宋体" w:hAnsi="宋体" w:eastAsia="仿宋_GB2312" w:cs="仿宋_GB2312"/>
          <w:color w:val="auto"/>
          <w:kern w:val="0"/>
          <w:sz w:val="32"/>
          <w:szCs w:val="32"/>
        </w:rPr>
        <w:t>内出具</w:t>
      </w:r>
      <w:r>
        <w:rPr>
          <w:rFonts w:hint="eastAsia" w:ascii="宋体" w:hAnsi="宋体" w:eastAsia="仿宋_GB2312" w:cs="仿宋_GB2312"/>
          <w:color w:val="auto"/>
          <w:kern w:val="0"/>
          <w:sz w:val="32"/>
          <w:szCs w:val="32"/>
          <w:lang w:eastAsia="zh-CN"/>
        </w:rPr>
        <w:t>告诫书</w:t>
      </w:r>
      <w:r>
        <w:rPr>
          <w:rFonts w:hint="eastAsia" w:ascii="宋体" w:hAnsi="宋体" w:eastAsia="仿宋_GB2312" w:cs="仿宋_GB2312"/>
          <w:color w:val="auto"/>
          <w:kern w:val="0"/>
          <w:sz w:val="32"/>
          <w:szCs w:val="32"/>
        </w:rPr>
        <w:t>。家庭暴力事实清楚，加害人拒不接受批评教育的，公安机关应当当场出具告诫书。</w:t>
      </w:r>
    </w:p>
    <w:p>
      <w:pPr>
        <w:pageBreakBefore w:val="0"/>
        <w:widowControl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告诫书应当包括加害人的身份信息、家庭暴力的事实陈述、禁止加害人实施家庭暴力</w:t>
      </w:r>
      <w:r>
        <w:rPr>
          <w:rFonts w:hint="eastAsia" w:ascii="宋体" w:hAnsi="宋体" w:eastAsia="仿宋_GB2312" w:cs="仿宋_GB2312"/>
          <w:color w:val="auto"/>
          <w:kern w:val="0"/>
          <w:sz w:val="32"/>
          <w:szCs w:val="32"/>
          <w:lang w:eastAsia="zh-CN"/>
        </w:rPr>
        <w:t>、再次实施家庭暴力行为的后果</w:t>
      </w:r>
      <w:r>
        <w:rPr>
          <w:rFonts w:hint="eastAsia" w:ascii="宋体" w:hAnsi="宋体" w:eastAsia="仿宋_GB2312" w:cs="仿宋_GB2312"/>
          <w:color w:val="auto"/>
          <w:kern w:val="0"/>
          <w:sz w:val="32"/>
          <w:szCs w:val="32"/>
        </w:rPr>
        <w:t>等内容。具体式样由省人民政府公安</w:t>
      </w:r>
      <w:r>
        <w:rPr>
          <w:rFonts w:hint="eastAsia" w:ascii="宋体" w:hAnsi="宋体" w:eastAsia="仿宋_GB2312" w:cs="仿宋_GB2312"/>
          <w:i w:val="0"/>
          <w:iCs w:val="0"/>
          <w:color w:val="auto"/>
          <w:kern w:val="0"/>
          <w:sz w:val="32"/>
          <w:szCs w:val="32"/>
          <w:u w:val="none"/>
          <w:lang w:eastAsia="zh-CN"/>
        </w:rPr>
        <w:t>部门</w:t>
      </w:r>
      <w:r>
        <w:rPr>
          <w:rFonts w:hint="eastAsia" w:ascii="宋体" w:hAnsi="宋体" w:eastAsia="仿宋_GB2312" w:cs="仿宋_GB2312"/>
          <w:color w:val="auto"/>
          <w:kern w:val="0"/>
          <w:sz w:val="32"/>
          <w:szCs w:val="32"/>
        </w:rPr>
        <w:t>统一规定。</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公安机关应当将告诫书及有关档案信息录入执法办案信息系统。</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二十七</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bCs/>
          <w:color w:val="auto"/>
          <w:sz w:val="32"/>
          <w:szCs w:val="32"/>
        </w:rPr>
        <w:t>公安机关应当将告诫书送达加害人</w:t>
      </w:r>
      <w:r>
        <w:rPr>
          <w:rFonts w:hint="eastAsia" w:ascii="宋体" w:hAnsi="宋体" w:eastAsia="仿宋_GB2312" w:cs="仿宋_GB2312"/>
          <w:bCs/>
          <w:color w:val="auto"/>
          <w:sz w:val="32"/>
          <w:szCs w:val="32"/>
          <w:lang w:eastAsia="zh-CN"/>
        </w:rPr>
        <w:t>、受害人</w:t>
      </w:r>
      <w:r>
        <w:rPr>
          <w:rFonts w:hint="eastAsia" w:ascii="宋体" w:hAnsi="宋体" w:eastAsia="仿宋_GB2312" w:cs="仿宋_GB2312"/>
          <w:bCs/>
          <w:color w:val="auto"/>
          <w:sz w:val="32"/>
          <w:szCs w:val="32"/>
        </w:rPr>
        <w:t>，</w:t>
      </w:r>
      <w:r>
        <w:rPr>
          <w:rFonts w:hint="eastAsia" w:ascii="宋体" w:hAnsi="宋体" w:eastAsia="仿宋_GB2312" w:cs="仿宋_GB2312"/>
          <w:bCs/>
          <w:i w:val="0"/>
          <w:iCs w:val="0"/>
          <w:color w:val="auto"/>
          <w:sz w:val="32"/>
          <w:szCs w:val="32"/>
          <w:u w:val="none"/>
          <w:lang w:eastAsia="zh-CN"/>
        </w:rPr>
        <w:t>通知</w:t>
      </w:r>
      <w:r>
        <w:rPr>
          <w:rFonts w:hint="eastAsia" w:ascii="宋体" w:hAnsi="宋体" w:eastAsia="仿宋_GB2312" w:cs="仿宋_GB2312"/>
          <w:bCs/>
          <w:color w:val="auto"/>
          <w:sz w:val="32"/>
          <w:szCs w:val="32"/>
          <w:lang w:val="en-US" w:eastAsia="zh-CN"/>
        </w:rPr>
        <w:t>居民委员会、村民委员会</w:t>
      </w:r>
      <w:r>
        <w:rPr>
          <w:rFonts w:hint="eastAsia" w:ascii="宋体" w:hAnsi="宋体" w:eastAsia="仿宋_GB2312" w:cs="仿宋_GB2312"/>
          <w:bCs/>
          <w:i w:val="0"/>
          <w:iCs w:val="0"/>
          <w:color w:val="auto"/>
          <w:sz w:val="32"/>
          <w:szCs w:val="32"/>
          <w:u w:val="none"/>
          <w:lang w:val="en-US" w:eastAsia="zh-CN"/>
        </w:rPr>
        <w:t>、</w:t>
      </w:r>
      <w:r>
        <w:rPr>
          <w:rFonts w:hint="eastAsia" w:ascii="宋体" w:hAnsi="宋体" w:eastAsia="仿宋_GB2312" w:cs="仿宋_GB2312"/>
          <w:bCs/>
          <w:i w:val="0"/>
          <w:iCs w:val="0"/>
          <w:color w:val="auto"/>
          <w:sz w:val="32"/>
          <w:szCs w:val="32"/>
          <w:u w:val="none"/>
        </w:rPr>
        <w:t>妇女联合会</w:t>
      </w:r>
      <w:r>
        <w:rPr>
          <w:rFonts w:hint="eastAsia" w:ascii="宋体" w:hAnsi="宋体" w:eastAsia="仿宋_GB2312" w:cs="仿宋_GB2312"/>
          <w:bCs/>
          <w:color w:val="auto"/>
          <w:sz w:val="32"/>
          <w:szCs w:val="32"/>
          <w:lang w:eastAsia="zh-CN"/>
        </w:rPr>
        <w:t>，并将告诫情况告知社区民警</w:t>
      </w:r>
      <w:r>
        <w:rPr>
          <w:rFonts w:hint="eastAsia" w:ascii="宋体" w:hAnsi="宋体" w:eastAsia="仿宋_GB2312" w:cs="仿宋_GB2312"/>
          <w:bCs/>
          <w:color w:val="auto"/>
          <w:sz w:val="32"/>
          <w:szCs w:val="32"/>
        </w:rPr>
        <w:t>。</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i/>
          <w:iCs/>
          <w:color w:val="auto"/>
          <w:sz w:val="32"/>
          <w:szCs w:val="32"/>
        </w:rPr>
      </w:pPr>
      <w:r>
        <w:rPr>
          <w:rFonts w:hint="eastAsia" w:ascii="宋体" w:hAnsi="宋体" w:eastAsia="仿宋_GB2312" w:cs="仿宋_GB2312"/>
          <w:bCs/>
          <w:color w:val="auto"/>
          <w:sz w:val="32"/>
          <w:szCs w:val="32"/>
        </w:rPr>
        <w:t>公安机关应当</w:t>
      </w:r>
      <w:r>
        <w:rPr>
          <w:rFonts w:hint="eastAsia" w:ascii="宋体" w:hAnsi="宋体" w:eastAsia="仿宋_GB2312" w:cs="仿宋_GB2312"/>
          <w:bCs/>
          <w:i w:val="0"/>
          <w:iCs w:val="0"/>
          <w:color w:val="auto"/>
          <w:sz w:val="32"/>
          <w:szCs w:val="32"/>
          <w:u w:val="none"/>
        </w:rPr>
        <w:t>向加害人当场宣读告诫书内容，由其在告诫书上签名</w:t>
      </w:r>
      <w:r>
        <w:rPr>
          <w:rFonts w:hint="eastAsia" w:ascii="宋体" w:hAnsi="宋体" w:eastAsia="仿宋_GB2312" w:cs="仿宋_GB2312"/>
          <w:bCs/>
          <w:i w:val="0"/>
          <w:iCs w:val="0"/>
          <w:color w:val="auto"/>
          <w:sz w:val="32"/>
          <w:szCs w:val="32"/>
          <w:u w:val="none"/>
          <w:lang w:eastAsia="zh-CN"/>
        </w:rPr>
        <w:t>；加害人拒绝签收的，不影响告诫书的效力，公安机关应当记录在案。</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二十八</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bCs/>
          <w:color w:val="auto"/>
          <w:sz w:val="32"/>
          <w:szCs w:val="32"/>
        </w:rPr>
        <w:t>居民委员会、村民委员会、公安派出所应当对收到告诫书的加害人、受害人进行定期查访，监督加害人不再实施家庭暴力，并做好查访记录。</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仿宋_GB2312" w:cs="仿宋_GB2312"/>
          <w:bCs/>
          <w:color w:val="auto"/>
          <w:sz w:val="32"/>
          <w:szCs w:val="32"/>
        </w:rPr>
        <w:t>居民委员会、村民委员会</w:t>
      </w:r>
      <w:r>
        <w:rPr>
          <w:rFonts w:hint="eastAsia" w:ascii="宋体" w:hAnsi="宋体" w:eastAsia="仿宋_GB2312" w:cs="仿宋_GB2312"/>
          <w:bCs/>
          <w:i w:val="0"/>
          <w:iCs w:val="0"/>
          <w:color w:val="auto"/>
          <w:sz w:val="32"/>
          <w:szCs w:val="32"/>
          <w:u w:val="none"/>
          <w:lang w:eastAsia="zh-CN"/>
        </w:rPr>
        <w:t>、妇女联合会</w:t>
      </w:r>
      <w:r>
        <w:rPr>
          <w:rFonts w:hint="eastAsia" w:ascii="宋体" w:hAnsi="宋体" w:eastAsia="仿宋_GB2312" w:cs="仿宋_GB2312"/>
          <w:bCs/>
          <w:color w:val="auto"/>
          <w:sz w:val="32"/>
          <w:szCs w:val="32"/>
        </w:rPr>
        <w:t>发现</w:t>
      </w:r>
      <w:r>
        <w:rPr>
          <w:rFonts w:hint="eastAsia" w:ascii="宋体" w:hAnsi="宋体" w:eastAsia="仿宋_GB2312" w:cs="仿宋_GB2312"/>
          <w:color w:val="auto"/>
          <w:kern w:val="0"/>
          <w:sz w:val="32"/>
          <w:szCs w:val="32"/>
        </w:rPr>
        <w:t>加害人违反告诫书再次实施家庭暴力的，</w:t>
      </w:r>
      <w:r>
        <w:rPr>
          <w:rFonts w:hint="eastAsia" w:ascii="宋体" w:hAnsi="宋体" w:eastAsia="仿宋_GB2312" w:cs="仿宋_GB2312"/>
          <w:color w:val="auto"/>
          <w:kern w:val="0"/>
          <w:sz w:val="32"/>
          <w:szCs w:val="32"/>
          <w:lang w:val="en-US" w:eastAsia="zh-CN"/>
        </w:rPr>
        <w:t>应当</w:t>
      </w:r>
      <w:r>
        <w:rPr>
          <w:rFonts w:hint="eastAsia" w:ascii="宋体" w:hAnsi="宋体" w:eastAsia="仿宋_GB2312" w:cs="仿宋_GB2312"/>
          <w:color w:val="auto"/>
          <w:kern w:val="0"/>
          <w:sz w:val="32"/>
          <w:szCs w:val="32"/>
        </w:rPr>
        <w:t>及时</w:t>
      </w:r>
      <w:r>
        <w:rPr>
          <w:rFonts w:hint="eastAsia" w:ascii="宋体" w:hAnsi="宋体" w:eastAsia="仿宋_GB2312" w:cs="仿宋_GB2312"/>
          <w:bCs/>
          <w:i w:val="0"/>
          <w:iCs w:val="0"/>
          <w:color w:val="auto"/>
          <w:sz w:val="32"/>
          <w:szCs w:val="32"/>
          <w:u w:val="none"/>
          <w:lang w:eastAsia="zh-CN"/>
        </w:rPr>
        <w:t>向</w:t>
      </w:r>
      <w:r>
        <w:rPr>
          <w:rFonts w:hint="eastAsia" w:ascii="宋体" w:hAnsi="宋体" w:eastAsia="仿宋_GB2312" w:cs="仿宋_GB2312"/>
          <w:bCs/>
          <w:color w:val="auto"/>
          <w:sz w:val="32"/>
          <w:szCs w:val="32"/>
        </w:rPr>
        <w:t>公</w:t>
      </w:r>
      <w:r>
        <w:rPr>
          <w:rFonts w:hint="eastAsia" w:ascii="宋体" w:hAnsi="宋体" w:eastAsia="仿宋_GB2312" w:cs="仿宋_GB2312"/>
          <w:color w:val="auto"/>
          <w:kern w:val="0"/>
          <w:sz w:val="32"/>
          <w:szCs w:val="32"/>
        </w:rPr>
        <w:t>安机关</w:t>
      </w:r>
      <w:r>
        <w:rPr>
          <w:rFonts w:hint="eastAsia" w:ascii="宋体" w:hAnsi="宋体" w:eastAsia="仿宋_GB2312" w:cs="仿宋_GB2312"/>
          <w:color w:val="auto"/>
          <w:kern w:val="0"/>
          <w:sz w:val="32"/>
          <w:szCs w:val="32"/>
          <w:lang w:eastAsia="zh-CN"/>
        </w:rPr>
        <w:t>反映，由公安机关依法予以处理</w:t>
      </w:r>
      <w:r>
        <w:rPr>
          <w:rFonts w:hint="eastAsia" w:ascii="宋体" w:hAnsi="宋体" w:eastAsia="仿宋_GB2312" w:cs="仿宋_GB2312"/>
          <w:color w:val="auto"/>
          <w:kern w:val="0"/>
          <w:sz w:val="32"/>
          <w:szCs w:val="32"/>
        </w:rPr>
        <w:t>。</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二十九</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i w:val="0"/>
          <w:iCs w:val="0"/>
          <w:color w:val="auto"/>
          <w:sz w:val="32"/>
          <w:szCs w:val="32"/>
          <w:u w:val="none"/>
        </w:rPr>
        <w:t>公安机关办理监护人侵害未成年人家庭暴力案件，</w:t>
      </w:r>
      <w:r>
        <w:rPr>
          <w:rFonts w:hint="eastAsia" w:ascii="宋体" w:hAnsi="宋体" w:eastAsia="仿宋_GB2312" w:cs="仿宋_GB2312"/>
          <w:color w:val="auto"/>
          <w:sz w:val="32"/>
          <w:szCs w:val="32"/>
        </w:rPr>
        <w:t>询问未成年受害人时，应当</w:t>
      </w:r>
      <w:r>
        <w:rPr>
          <w:rFonts w:hint="eastAsia" w:ascii="宋体" w:hAnsi="宋体" w:eastAsia="仿宋_GB2312" w:cs="仿宋_GB2312"/>
          <w:i w:val="0"/>
          <w:iCs w:val="0"/>
          <w:color w:val="auto"/>
          <w:sz w:val="32"/>
          <w:szCs w:val="32"/>
          <w:u w:val="none"/>
        </w:rPr>
        <w:t>考虑其身心特点，</w:t>
      </w:r>
      <w:r>
        <w:rPr>
          <w:rFonts w:hint="eastAsia" w:ascii="宋体" w:hAnsi="宋体" w:eastAsia="仿宋_GB2312" w:cs="仿宋_GB2312"/>
          <w:color w:val="auto"/>
          <w:sz w:val="32"/>
          <w:szCs w:val="32"/>
          <w:lang w:eastAsia="zh-CN"/>
        </w:rPr>
        <w:t>采取和缓的方式进行，</w:t>
      </w:r>
      <w:r>
        <w:rPr>
          <w:rFonts w:hint="eastAsia" w:ascii="宋体" w:hAnsi="宋体" w:eastAsia="仿宋_GB2312" w:cs="仿宋_GB2312"/>
          <w:i w:val="0"/>
          <w:iCs w:val="0"/>
          <w:color w:val="auto"/>
          <w:sz w:val="32"/>
          <w:szCs w:val="32"/>
          <w:u w:val="none"/>
        </w:rPr>
        <w:t>防止造成进一步伤害。</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
      <w:r>
        <w:rPr>
          <w:rFonts w:hint="eastAsia" w:ascii="宋体" w:hAnsi="宋体" w:eastAsia="仿宋_GB2312" w:cs="仿宋_GB2312"/>
          <w:i w:val="0"/>
          <w:iCs w:val="0"/>
          <w:color w:val="auto"/>
          <w:sz w:val="32"/>
          <w:szCs w:val="32"/>
          <w:u w:val="none"/>
        </w:rPr>
        <w:t>未成年受害人有其他监护人的，应当</w:t>
      </w:r>
      <w:r>
        <w:rPr>
          <w:rFonts w:hint="eastAsia" w:ascii="宋体" w:hAnsi="宋体" w:eastAsia="仿宋_GB2312" w:cs="仿宋_GB2312"/>
          <w:color w:val="auto"/>
          <w:sz w:val="32"/>
          <w:szCs w:val="32"/>
        </w:rPr>
        <w:t>通知其到场。</w:t>
      </w:r>
      <w:r>
        <w:rPr>
          <w:rFonts w:hint="eastAsia" w:ascii="宋体" w:hAnsi="宋体" w:eastAsia="仿宋_GB2312" w:cs="仿宋_GB2312"/>
          <w:color w:val="auto"/>
          <w:sz w:val="32"/>
          <w:szCs w:val="32"/>
          <w:lang w:eastAsia="zh-CN"/>
        </w:rPr>
        <w:t>无其他监护人、</w:t>
      </w:r>
      <w:r>
        <w:rPr>
          <w:rFonts w:hint="eastAsia" w:ascii="宋体" w:hAnsi="宋体" w:eastAsia="仿宋_GB2312" w:cs="仿宋_GB2312"/>
          <w:color w:val="auto"/>
          <w:sz w:val="32"/>
          <w:szCs w:val="32"/>
        </w:rPr>
        <w:t>其他监护人无法通知或者未能到场的，</w:t>
      </w:r>
      <w:r>
        <w:rPr>
          <w:rFonts w:hint="eastAsia" w:ascii="宋体" w:hAnsi="宋体" w:eastAsia="仿宋_GB2312" w:cs="仿宋_GB2312"/>
          <w:i w:val="0"/>
          <w:iCs w:val="0"/>
          <w:color w:val="auto"/>
          <w:sz w:val="32"/>
          <w:szCs w:val="32"/>
          <w:u w:val="none"/>
          <w:lang w:eastAsia="zh-CN"/>
        </w:rPr>
        <w:t>可以</w:t>
      </w:r>
      <w:r>
        <w:rPr>
          <w:rFonts w:hint="eastAsia" w:ascii="宋体" w:hAnsi="宋体" w:eastAsia="仿宋_GB2312" w:cs="仿宋_GB2312"/>
          <w:color w:val="auto"/>
          <w:sz w:val="32"/>
          <w:szCs w:val="32"/>
        </w:rPr>
        <w:t>通知</w:t>
      </w:r>
      <w:r>
        <w:rPr>
          <w:rFonts w:hint="eastAsia" w:ascii="宋体" w:hAnsi="宋体" w:eastAsia="仿宋_GB2312" w:cs="仿宋_GB2312"/>
          <w:color w:val="auto"/>
          <w:sz w:val="32"/>
          <w:szCs w:val="32"/>
          <w:lang w:eastAsia="zh-CN"/>
        </w:rPr>
        <w:t>未成年人的其他成年亲属、</w:t>
      </w:r>
      <w:r>
        <w:rPr>
          <w:rFonts w:hint="eastAsia" w:ascii="宋体" w:hAnsi="宋体" w:eastAsia="仿宋_GB2312" w:cs="仿宋_GB2312"/>
          <w:bCs/>
          <w:i w:val="0"/>
          <w:iCs w:val="0"/>
          <w:color w:val="auto"/>
          <w:sz w:val="32"/>
          <w:szCs w:val="32"/>
          <w:u w:val="none"/>
        </w:rPr>
        <w:t>所在学校、</w:t>
      </w:r>
      <w:r>
        <w:rPr>
          <w:rFonts w:hint="eastAsia" w:ascii="宋体" w:hAnsi="宋体" w:eastAsia="仿宋_GB2312" w:cs="仿宋_GB2312"/>
          <w:bCs/>
          <w:color w:val="auto"/>
          <w:sz w:val="32"/>
          <w:szCs w:val="32"/>
        </w:rPr>
        <w:t>居民委员会、村民委员会</w:t>
      </w:r>
      <w:r>
        <w:rPr>
          <w:rFonts w:hint="eastAsia" w:ascii="宋体" w:hAnsi="宋体" w:eastAsia="仿宋_GB2312" w:cs="仿宋_GB2312"/>
          <w:bCs/>
          <w:i w:val="0"/>
          <w:iCs w:val="0"/>
          <w:color w:val="auto"/>
          <w:sz w:val="32"/>
          <w:szCs w:val="32"/>
          <w:u w:val="none"/>
        </w:rPr>
        <w:t>、共产主义青年团</w:t>
      </w:r>
      <w:r>
        <w:rPr>
          <w:rFonts w:hint="eastAsia" w:ascii="宋体" w:hAnsi="宋体" w:eastAsia="仿宋_GB2312" w:cs="仿宋_GB2312"/>
          <w:bCs/>
          <w:color w:val="auto"/>
          <w:sz w:val="32"/>
          <w:szCs w:val="32"/>
        </w:rPr>
        <w:t>等单位</w:t>
      </w:r>
      <w:r>
        <w:rPr>
          <w:rFonts w:hint="eastAsia" w:ascii="宋体" w:hAnsi="宋体" w:eastAsia="仿宋_GB2312" w:cs="仿宋_GB2312"/>
          <w:bCs/>
          <w:color w:val="auto"/>
          <w:sz w:val="32"/>
          <w:szCs w:val="32"/>
          <w:lang w:eastAsia="zh-CN"/>
        </w:rPr>
        <w:t>的代表</w:t>
      </w:r>
      <w:r>
        <w:rPr>
          <w:rFonts w:hint="eastAsia" w:ascii="宋体" w:hAnsi="宋体" w:eastAsia="仿宋_GB2312" w:cs="仿宋_GB2312"/>
          <w:bCs/>
          <w:i w:val="0"/>
          <w:iCs w:val="0"/>
          <w:color w:val="auto"/>
          <w:sz w:val="32"/>
          <w:szCs w:val="32"/>
          <w:u w:val="none"/>
          <w:lang w:eastAsia="zh-CN"/>
        </w:rPr>
        <w:t>以及专业</w:t>
      </w:r>
      <w:r>
        <w:rPr>
          <w:rFonts w:hint="eastAsia" w:ascii="宋体" w:hAnsi="宋体" w:eastAsia="仿宋_GB2312" w:cs="仿宋_GB2312"/>
          <w:bCs/>
          <w:color w:val="auto"/>
          <w:sz w:val="32"/>
          <w:szCs w:val="32"/>
        </w:rPr>
        <w:t>社会工作者等到场，并做好记录。</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kern w:val="0"/>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三十</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bCs/>
          <w:color w:val="auto"/>
          <w:kern w:val="0"/>
          <w:sz w:val="32"/>
          <w:szCs w:val="32"/>
        </w:rPr>
        <w:t>医疗机构</w:t>
      </w:r>
      <w:r>
        <w:rPr>
          <w:rFonts w:hint="eastAsia" w:ascii="宋体" w:hAnsi="宋体" w:eastAsia="仿宋_GB2312" w:cs="仿宋_GB2312"/>
          <w:bCs/>
          <w:color w:val="auto"/>
          <w:kern w:val="0"/>
          <w:sz w:val="32"/>
          <w:szCs w:val="32"/>
          <w:lang w:eastAsia="zh-CN"/>
        </w:rPr>
        <w:t>及其工作人员</w:t>
      </w:r>
      <w:r>
        <w:rPr>
          <w:rFonts w:hint="eastAsia" w:ascii="宋体" w:hAnsi="宋体" w:eastAsia="仿宋_GB2312" w:cs="仿宋_GB2312"/>
          <w:bCs/>
          <w:color w:val="auto"/>
          <w:kern w:val="0"/>
          <w:sz w:val="32"/>
          <w:szCs w:val="32"/>
        </w:rPr>
        <w:t>在诊疗过程中，发现</w:t>
      </w:r>
      <w:r>
        <w:rPr>
          <w:rFonts w:hint="eastAsia" w:ascii="宋体" w:hAnsi="宋体" w:eastAsia="仿宋_GB2312" w:cs="仿宋_GB2312"/>
          <w:bCs/>
          <w:color w:val="auto"/>
          <w:kern w:val="0"/>
          <w:sz w:val="32"/>
          <w:szCs w:val="32"/>
          <w:lang w:eastAsia="zh-CN"/>
        </w:rPr>
        <w:t>患者</w:t>
      </w:r>
      <w:r>
        <w:rPr>
          <w:rFonts w:hint="eastAsia" w:ascii="宋体" w:hAnsi="宋体" w:eastAsia="仿宋_GB2312" w:cs="仿宋_GB2312"/>
          <w:bCs/>
          <w:color w:val="auto"/>
          <w:kern w:val="0"/>
          <w:sz w:val="32"/>
          <w:szCs w:val="32"/>
        </w:rPr>
        <w:t>遭受或者疑似遭受家庭暴力</w:t>
      </w:r>
      <w:r>
        <w:rPr>
          <w:rFonts w:hint="eastAsia" w:ascii="宋体" w:hAnsi="宋体" w:eastAsia="仿宋_GB2312" w:cs="仿宋_GB2312"/>
          <w:bCs/>
          <w:i w:val="0"/>
          <w:iCs w:val="0"/>
          <w:color w:val="auto"/>
          <w:kern w:val="0"/>
          <w:sz w:val="32"/>
          <w:szCs w:val="32"/>
          <w:u w:val="none"/>
        </w:rPr>
        <w:t>的</w:t>
      </w:r>
      <w:r>
        <w:rPr>
          <w:rFonts w:hint="eastAsia" w:ascii="宋体" w:hAnsi="宋体" w:eastAsia="仿宋_GB2312" w:cs="仿宋_GB2312"/>
          <w:bCs/>
          <w:color w:val="auto"/>
          <w:kern w:val="0"/>
          <w:sz w:val="32"/>
          <w:szCs w:val="32"/>
        </w:rPr>
        <w:t>，应当详细做好诊疗记录，</w:t>
      </w:r>
      <w:r>
        <w:rPr>
          <w:rFonts w:hint="eastAsia" w:ascii="宋体" w:hAnsi="宋体" w:eastAsia="仿宋_GB2312" w:cs="仿宋_GB2312"/>
          <w:color w:val="auto"/>
          <w:kern w:val="0"/>
          <w:sz w:val="32"/>
          <w:szCs w:val="32"/>
        </w:rPr>
        <w:t>并告知</w:t>
      </w:r>
      <w:r>
        <w:rPr>
          <w:rFonts w:hint="eastAsia" w:ascii="宋体" w:hAnsi="宋体" w:eastAsia="仿宋_GB2312" w:cs="仿宋_GB2312"/>
          <w:i w:val="0"/>
          <w:iCs w:val="0"/>
          <w:color w:val="auto"/>
          <w:kern w:val="0"/>
          <w:sz w:val="32"/>
          <w:szCs w:val="32"/>
          <w:u w:val="none"/>
          <w:lang w:eastAsia="zh-CN"/>
        </w:rPr>
        <w:t>其</w:t>
      </w:r>
      <w:r>
        <w:rPr>
          <w:rFonts w:hint="eastAsia" w:ascii="宋体" w:hAnsi="宋体" w:eastAsia="仿宋_GB2312" w:cs="仿宋_GB2312"/>
          <w:color w:val="auto"/>
          <w:kern w:val="0"/>
          <w:sz w:val="32"/>
          <w:szCs w:val="32"/>
        </w:rPr>
        <w:t>妥善保存相关资料。</w:t>
      </w:r>
    </w:p>
    <w:p>
      <w:pPr>
        <w:pageBreakBefore w:val="0"/>
        <w:widowControl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kern w:val="0"/>
          <w:sz w:val="32"/>
          <w:szCs w:val="32"/>
        </w:rPr>
      </w:pPr>
      <w:r>
        <w:rPr>
          <w:rFonts w:hint="eastAsia" w:ascii="宋体" w:hAnsi="宋体" w:eastAsia="仿宋_GB2312" w:cs="仿宋_GB2312"/>
          <w:bCs/>
          <w:color w:val="auto"/>
          <w:kern w:val="0"/>
          <w:sz w:val="32"/>
          <w:szCs w:val="32"/>
        </w:rPr>
        <w:t>家庭暴力受害人请求出具医学诊断证明的，医疗机构</w:t>
      </w:r>
      <w:r>
        <w:rPr>
          <w:rFonts w:hint="eastAsia" w:ascii="宋体" w:hAnsi="宋体" w:eastAsia="仿宋_GB2312" w:cs="仿宋_GB2312"/>
          <w:bCs/>
          <w:color w:val="auto"/>
          <w:kern w:val="0"/>
          <w:sz w:val="32"/>
          <w:szCs w:val="32"/>
          <w:lang w:eastAsia="zh-CN"/>
        </w:rPr>
        <w:t>应当提供</w:t>
      </w:r>
      <w:r>
        <w:rPr>
          <w:rFonts w:hint="eastAsia" w:ascii="宋体" w:hAnsi="宋体" w:eastAsia="仿宋_GB2312" w:cs="仿宋_GB2312"/>
          <w:bCs/>
          <w:color w:val="auto"/>
          <w:kern w:val="0"/>
          <w:sz w:val="32"/>
          <w:szCs w:val="32"/>
        </w:rPr>
        <w:t>。</w:t>
      </w:r>
    </w:p>
    <w:p>
      <w:pPr>
        <w:keepNext w:val="0"/>
        <w:keepLines w:val="0"/>
        <w:pageBreakBefore w:val="0"/>
        <w:widowControl w:val="0"/>
        <w:suppressLineNumbers w:val="0"/>
        <w:kinsoku/>
        <w:wordWrap/>
        <w:overflowPunct w:val="0"/>
        <w:topLinePunct w:val="0"/>
        <w:autoSpaceDE/>
        <w:autoSpaceDN/>
        <w:bidi w:val="0"/>
        <w:adjustRightInd/>
        <w:snapToGrid/>
        <w:spacing w:before="0" w:beforeLines="0" w:beforeAutospacing="0" w:after="0" w:afterLines="0" w:afterAutospacing="0" w:line="590" w:lineRule="exact"/>
        <w:ind w:left="0" w:leftChars="0" w:right="0" w:rightChars="0" w:firstLine="640" w:firstLineChars="0"/>
        <w:jc w:val="both"/>
        <w:textAlignment w:val="auto"/>
        <w:outlineLvl w:val="9"/>
        <w:rPr>
          <w:rFonts w:hint="eastAsia" w:ascii="宋体" w:hAnsi="宋体" w:eastAsia="仿宋_GB2312" w:cs="仿宋_GB2312"/>
          <w:color w:val="auto"/>
          <w:spacing w:val="0"/>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三十一</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bCs/>
          <w:color w:val="auto"/>
          <w:sz w:val="32"/>
          <w:szCs w:val="32"/>
        </w:rPr>
        <w:t>当事人因遭受家庭暴力或者面临家庭暴力的现实危险，可以依法向人民法院申请人身安全保护令。</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
      <w:r>
        <w:rPr>
          <w:rFonts w:hint="eastAsia" w:ascii="宋体" w:hAnsi="宋体" w:eastAsia="仿宋_GB2312" w:cs="仿宋_GB2312"/>
          <w:bCs/>
          <w:color w:val="auto"/>
          <w:sz w:val="32"/>
          <w:szCs w:val="32"/>
        </w:rPr>
        <w:t>当事人是无民事行为能力人、限制民事行为能力人，或者受到强制、威吓等原因无法自行申请人身安全保护令的，其近亲属、公安机关、妇女联合会</w:t>
      </w:r>
      <w:r>
        <w:rPr>
          <w:rFonts w:hint="eastAsia" w:ascii="宋体" w:hAnsi="宋体" w:eastAsia="仿宋_GB2312" w:cs="仿宋_GB2312"/>
          <w:bCs/>
          <w:i w:val="0"/>
          <w:iCs w:val="0"/>
          <w:color w:val="auto"/>
          <w:sz w:val="32"/>
          <w:szCs w:val="32"/>
          <w:u w:val="none"/>
        </w:rPr>
        <w:t>、居民委员会、村民委员会、</w:t>
      </w:r>
      <w:r>
        <w:rPr>
          <w:rFonts w:hint="eastAsia" w:ascii="宋体" w:hAnsi="宋体" w:eastAsia="仿宋_GB2312" w:cs="仿宋_GB2312"/>
          <w:bCs/>
          <w:color w:val="auto"/>
          <w:sz w:val="32"/>
          <w:szCs w:val="32"/>
        </w:rPr>
        <w:t>救助管理机构可以代为申请。</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lang w:eastAsia="zh-CN"/>
        </w:rPr>
      </w:pPr>
      <w:r>
        <w:rPr>
          <w:rFonts w:hint="eastAsia" w:ascii="宋体" w:hAnsi="宋体" w:eastAsia="仿宋_GB2312" w:cs="仿宋_GB2312"/>
          <w:bCs/>
          <w:color w:val="auto"/>
          <w:sz w:val="32"/>
          <w:szCs w:val="32"/>
          <w:lang w:eastAsia="zh-CN"/>
        </w:rPr>
        <w:t>当事人</w:t>
      </w:r>
      <w:r>
        <w:rPr>
          <w:rFonts w:hint="eastAsia" w:ascii="宋体" w:hAnsi="宋体" w:eastAsia="仿宋_GB2312" w:cs="仿宋_GB2312"/>
          <w:bCs/>
          <w:color w:val="auto"/>
          <w:sz w:val="32"/>
          <w:szCs w:val="32"/>
        </w:rPr>
        <w:t>因年老、残疾、重病</w:t>
      </w:r>
      <w:r>
        <w:rPr>
          <w:rFonts w:hint="eastAsia" w:ascii="宋体" w:hAnsi="宋体" w:eastAsia="仿宋_GB2312" w:cs="仿宋_GB2312"/>
          <w:bCs/>
          <w:color w:val="auto"/>
          <w:sz w:val="32"/>
          <w:szCs w:val="32"/>
          <w:lang w:eastAsia="zh-CN"/>
        </w:rPr>
        <w:t>等原因不便前往人民法院申请人身安全保护令的，可以委托其近亲属、公安机关、妇女联合会、居民委员会、村民委员会、救助管理机构代为申请。</w:t>
      </w:r>
    </w:p>
    <w:p>
      <w:pPr>
        <w:overflowPunct w:val="0"/>
        <w:adjustRightInd w:val="0"/>
        <w:snapToGrid w:val="0"/>
        <w:spacing w:beforeLines="0" w:afterLines="0"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三十二</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i w:val="0"/>
          <w:iCs w:val="0"/>
          <w:color w:val="auto"/>
          <w:sz w:val="32"/>
          <w:szCs w:val="32"/>
          <w:u w:val="none"/>
        </w:rPr>
        <w:t>人民法院受理人身安全保护令申请</w:t>
      </w:r>
      <w:r>
        <w:rPr>
          <w:rFonts w:hint="eastAsia" w:ascii="宋体" w:hAnsi="宋体" w:eastAsia="仿宋_GB2312" w:cs="仿宋_GB2312"/>
          <w:i w:val="0"/>
          <w:iCs w:val="0"/>
          <w:color w:val="auto"/>
          <w:sz w:val="32"/>
          <w:szCs w:val="32"/>
          <w:u w:val="none"/>
          <w:lang w:eastAsia="zh-CN"/>
        </w:rPr>
        <w:t>后</w:t>
      </w:r>
      <w:r>
        <w:rPr>
          <w:rFonts w:hint="eastAsia" w:ascii="宋体" w:hAnsi="宋体" w:eastAsia="仿宋_GB2312" w:cs="仿宋_GB2312"/>
          <w:i w:val="0"/>
          <w:iCs w:val="0"/>
          <w:color w:val="auto"/>
          <w:sz w:val="32"/>
          <w:szCs w:val="32"/>
          <w:u w:val="none"/>
        </w:rPr>
        <w:t>，</w:t>
      </w:r>
      <w:r>
        <w:rPr>
          <w:rFonts w:hint="eastAsia" w:ascii="宋体" w:hAnsi="宋体" w:eastAsia="仿宋_GB2312" w:cs="仿宋_GB2312"/>
          <w:i w:val="0"/>
          <w:iCs w:val="0"/>
          <w:color w:val="auto"/>
          <w:sz w:val="32"/>
          <w:szCs w:val="32"/>
          <w:u w:val="none"/>
          <w:lang w:eastAsia="zh-CN"/>
        </w:rPr>
        <w:t>可以</w:t>
      </w:r>
      <w:r>
        <w:rPr>
          <w:rFonts w:hint="eastAsia" w:ascii="宋体" w:hAnsi="宋体" w:eastAsia="仿宋_GB2312" w:cs="仿宋_GB2312"/>
          <w:i w:val="0"/>
          <w:iCs w:val="0"/>
          <w:color w:val="auto"/>
          <w:sz w:val="32"/>
          <w:szCs w:val="32"/>
          <w:u w:val="none"/>
          <w:lang w:val="en-US" w:eastAsia="zh-CN"/>
        </w:rPr>
        <w:t>依法</w:t>
      </w:r>
      <w:r>
        <w:rPr>
          <w:rFonts w:hint="eastAsia" w:ascii="宋体" w:hAnsi="宋体" w:eastAsia="仿宋_GB2312" w:cs="仿宋_GB2312"/>
          <w:i w:val="0"/>
          <w:iCs w:val="0"/>
          <w:color w:val="auto"/>
          <w:sz w:val="32"/>
          <w:szCs w:val="32"/>
          <w:u w:val="none"/>
        </w:rPr>
        <w:t>作出</w:t>
      </w:r>
      <w:r>
        <w:rPr>
          <w:rFonts w:hint="eastAsia" w:ascii="宋体" w:hAnsi="宋体" w:eastAsia="仿宋_GB2312" w:cs="仿宋_GB2312"/>
          <w:i w:val="0"/>
          <w:iCs w:val="0"/>
          <w:color w:val="auto"/>
          <w:sz w:val="32"/>
          <w:szCs w:val="32"/>
          <w:u w:val="none"/>
          <w:lang w:eastAsia="zh-CN"/>
        </w:rPr>
        <w:t>包含下列措施的</w:t>
      </w:r>
      <w:r>
        <w:rPr>
          <w:rFonts w:hint="eastAsia" w:ascii="宋体" w:hAnsi="宋体" w:eastAsia="仿宋_GB2312" w:cs="仿宋_GB2312"/>
          <w:color w:val="auto"/>
          <w:sz w:val="32"/>
          <w:szCs w:val="32"/>
        </w:rPr>
        <w:t>人身安全保护令：</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（一）禁止被申请人实施家庭暴力；</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（二）禁止被申请人骚扰、跟踪、接触申请人及其相关近亲属；</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i w:val="0"/>
          <w:iCs w:val="0"/>
          <w:color w:val="auto"/>
          <w:sz w:val="32"/>
          <w:szCs w:val="32"/>
          <w:u w:val="none"/>
          <w:lang w:val="en-US" w:eastAsia="zh-CN"/>
        </w:rPr>
        <w:t>三</w:t>
      </w:r>
      <w:r>
        <w:rPr>
          <w:rFonts w:hint="eastAsia" w:ascii="宋体" w:hAnsi="宋体" w:eastAsia="仿宋_GB2312" w:cs="仿宋_GB2312"/>
          <w:color w:val="auto"/>
          <w:sz w:val="32"/>
          <w:szCs w:val="32"/>
        </w:rPr>
        <w:t>）</w:t>
      </w:r>
      <w:r>
        <w:rPr>
          <w:rFonts w:hint="eastAsia" w:ascii="宋体" w:hAnsi="宋体" w:eastAsia="仿宋_GB2312" w:cs="仿宋_GB2312"/>
          <w:i w:val="0"/>
          <w:iCs w:val="0"/>
          <w:color w:val="auto"/>
          <w:sz w:val="32"/>
          <w:szCs w:val="32"/>
          <w:u w:val="none"/>
        </w:rPr>
        <w:t>责令</w:t>
      </w:r>
      <w:r>
        <w:rPr>
          <w:rFonts w:hint="eastAsia" w:ascii="宋体" w:hAnsi="宋体" w:eastAsia="仿宋_GB2312" w:cs="仿宋_GB2312"/>
          <w:color w:val="auto"/>
          <w:sz w:val="32"/>
          <w:szCs w:val="32"/>
        </w:rPr>
        <w:t>被申请人</w:t>
      </w:r>
      <w:r>
        <w:rPr>
          <w:rFonts w:hint="eastAsia" w:ascii="宋体" w:hAnsi="宋体" w:eastAsia="仿宋_GB2312" w:cs="仿宋_GB2312"/>
          <w:i w:val="0"/>
          <w:iCs w:val="0"/>
          <w:color w:val="auto"/>
          <w:sz w:val="32"/>
          <w:szCs w:val="32"/>
          <w:u w:val="none"/>
        </w:rPr>
        <w:t>远离</w:t>
      </w:r>
      <w:r>
        <w:rPr>
          <w:rFonts w:hint="eastAsia" w:ascii="宋体" w:hAnsi="宋体" w:eastAsia="仿宋_GB2312" w:cs="仿宋_GB2312"/>
          <w:color w:val="auto"/>
          <w:sz w:val="32"/>
          <w:szCs w:val="32"/>
        </w:rPr>
        <w:t>申请人的住所、学校、工作单位或者申请人经常出入的其他场所；</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i w:val="0"/>
          <w:iCs w:val="0"/>
          <w:color w:val="auto"/>
          <w:sz w:val="32"/>
          <w:szCs w:val="32"/>
          <w:u w:val="none"/>
        </w:rPr>
        <w:t>（</w:t>
      </w:r>
      <w:r>
        <w:rPr>
          <w:rFonts w:hint="eastAsia" w:ascii="宋体" w:hAnsi="宋体" w:eastAsia="仿宋_GB2312" w:cs="仿宋_GB2312"/>
          <w:i w:val="0"/>
          <w:iCs w:val="0"/>
          <w:color w:val="auto"/>
          <w:sz w:val="32"/>
          <w:szCs w:val="32"/>
          <w:u w:val="none"/>
          <w:lang w:val="en-US" w:eastAsia="zh-CN"/>
        </w:rPr>
        <w:t>四</w:t>
      </w:r>
      <w:r>
        <w:rPr>
          <w:rFonts w:hint="eastAsia" w:ascii="宋体" w:hAnsi="宋体" w:eastAsia="仿宋_GB2312" w:cs="仿宋_GB2312"/>
          <w:i w:val="0"/>
          <w:iCs w:val="0"/>
          <w:color w:val="auto"/>
          <w:sz w:val="32"/>
          <w:szCs w:val="32"/>
          <w:u w:val="none"/>
        </w:rPr>
        <w:t>）</w:t>
      </w:r>
      <w:r>
        <w:rPr>
          <w:rFonts w:hint="eastAsia" w:ascii="宋体" w:hAnsi="宋体" w:eastAsia="仿宋_GB2312" w:cs="仿宋_GB2312"/>
          <w:color w:val="auto"/>
          <w:sz w:val="32"/>
          <w:szCs w:val="32"/>
        </w:rPr>
        <w:t>责令被申请人迁出申请人住所；</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i w:val="0"/>
          <w:iCs w:val="0"/>
          <w:color w:val="auto"/>
          <w:sz w:val="32"/>
          <w:szCs w:val="32"/>
          <w:u w:val="none"/>
          <w:lang w:val="en-US" w:eastAsia="zh-CN"/>
        </w:rPr>
        <w:t>五</w:t>
      </w:r>
      <w:r>
        <w:rPr>
          <w:rFonts w:hint="eastAsia" w:ascii="宋体" w:hAnsi="宋体" w:eastAsia="仿宋_GB2312" w:cs="仿宋_GB2312"/>
          <w:color w:val="auto"/>
          <w:sz w:val="32"/>
          <w:szCs w:val="32"/>
        </w:rPr>
        <w:t>）保护申请人人身安全的其他措施。</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申请人申请多项人身</w:t>
      </w:r>
      <w:r>
        <w:rPr>
          <w:rFonts w:hint="eastAsia" w:ascii="宋体" w:hAnsi="宋体" w:cs="仿宋_GB2312"/>
          <w:color w:val="auto"/>
          <w:sz w:val="32"/>
          <w:szCs w:val="32"/>
          <w:lang w:val="en-US" w:eastAsia="zh-CN"/>
        </w:rPr>
        <w:t>安全</w:t>
      </w:r>
      <w:r>
        <w:rPr>
          <w:rFonts w:hint="eastAsia" w:ascii="宋体" w:hAnsi="宋体" w:eastAsia="仿宋_GB2312" w:cs="仿宋_GB2312"/>
          <w:color w:val="auto"/>
          <w:sz w:val="32"/>
          <w:szCs w:val="32"/>
          <w:lang w:val="en-US" w:eastAsia="zh-CN"/>
        </w:rPr>
        <w:t>保护令措施的，人民法院可以分批多次作出。</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三十三</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bCs/>
          <w:color w:val="auto"/>
          <w:sz w:val="32"/>
          <w:szCs w:val="32"/>
        </w:rPr>
        <w:t>人身安全保护令由人民法院执行，公安机关以及居民委员会、村民委员会等应当协助执行。</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公安机关应当在收到人身安全保护令后二十四小时内</w:t>
      </w:r>
      <w:r>
        <w:rPr>
          <w:rFonts w:hint="eastAsia" w:ascii="宋体" w:hAnsi="宋体" w:eastAsia="仿宋_GB2312" w:cs="仿宋_GB2312"/>
          <w:i w:val="0"/>
          <w:iCs w:val="0"/>
          <w:color w:val="auto"/>
          <w:sz w:val="32"/>
          <w:szCs w:val="32"/>
          <w:u w:val="none"/>
        </w:rPr>
        <w:t>核实被申请人情况，告知其遵守人身安全保护令</w:t>
      </w:r>
      <w:r>
        <w:rPr>
          <w:rFonts w:hint="eastAsia" w:ascii="宋体" w:hAnsi="宋体" w:eastAsia="仿宋_GB2312" w:cs="仿宋_GB2312"/>
          <w:i w:val="0"/>
          <w:iCs w:val="0"/>
          <w:color w:val="auto"/>
          <w:sz w:val="32"/>
          <w:szCs w:val="32"/>
          <w:u w:val="none"/>
          <w:lang w:eastAsia="zh-CN"/>
        </w:rPr>
        <w:t>，并做好记录；接到</w:t>
      </w:r>
      <w:r>
        <w:rPr>
          <w:rFonts w:hint="eastAsia" w:ascii="宋体" w:hAnsi="宋体" w:eastAsia="仿宋_GB2312" w:cs="仿宋_GB2312"/>
          <w:color w:val="auto"/>
          <w:sz w:val="32"/>
          <w:szCs w:val="32"/>
        </w:rPr>
        <w:t>被申请人违反人身安全保护令的</w:t>
      </w:r>
      <w:r>
        <w:rPr>
          <w:rFonts w:hint="eastAsia" w:ascii="宋体" w:hAnsi="宋体" w:eastAsia="仿宋_GB2312" w:cs="仿宋_GB2312"/>
          <w:i w:val="0"/>
          <w:iCs w:val="0"/>
          <w:color w:val="auto"/>
          <w:sz w:val="32"/>
          <w:szCs w:val="32"/>
          <w:u w:val="none"/>
          <w:lang w:eastAsia="zh-CN"/>
        </w:rPr>
        <w:t>报警后</w:t>
      </w:r>
      <w:r>
        <w:rPr>
          <w:rFonts w:hint="eastAsia" w:ascii="宋体" w:hAnsi="宋体" w:eastAsia="仿宋_GB2312" w:cs="仿宋_GB2312"/>
          <w:color w:val="auto"/>
          <w:sz w:val="32"/>
          <w:szCs w:val="32"/>
        </w:rPr>
        <w:t>，及时</w:t>
      </w:r>
      <w:r>
        <w:rPr>
          <w:rFonts w:hint="eastAsia" w:ascii="宋体" w:hAnsi="宋体" w:eastAsia="仿宋_GB2312" w:cs="仿宋_GB2312"/>
          <w:i w:val="0"/>
          <w:iCs w:val="0"/>
          <w:color w:val="auto"/>
          <w:sz w:val="32"/>
          <w:szCs w:val="32"/>
          <w:u w:val="none"/>
        </w:rPr>
        <w:t>出警处置，并</w:t>
      </w:r>
      <w:r>
        <w:rPr>
          <w:rFonts w:hint="eastAsia" w:ascii="宋体" w:hAnsi="宋体" w:eastAsia="仿宋_GB2312" w:cs="仿宋_GB2312"/>
          <w:color w:val="auto"/>
          <w:sz w:val="32"/>
          <w:szCs w:val="32"/>
        </w:rPr>
        <w:t>向人民法院</w:t>
      </w:r>
      <w:r>
        <w:rPr>
          <w:rFonts w:hint="eastAsia" w:ascii="宋体" w:hAnsi="宋体" w:eastAsia="仿宋_GB2312" w:cs="仿宋_GB2312"/>
          <w:i w:val="0"/>
          <w:iCs w:val="0"/>
          <w:color w:val="auto"/>
          <w:sz w:val="32"/>
          <w:szCs w:val="32"/>
          <w:u w:val="none"/>
        </w:rPr>
        <w:t>通报</w:t>
      </w:r>
      <w:r>
        <w:rPr>
          <w:rFonts w:hint="eastAsia" w:ascii="宋体" w:hAnsi="宋体" w:eastAsia="仿宋_GB2312" w:cs="仿宋_GB2312"/>
          <w:color w:val="auto"/>
          <w:sz w:val="32"/>
          <w:szCs w:val="32"/>
        </w:rPr>
        <w:t>。</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z w:val="32"/>
          <w:szCs w:val="32"/>
          <w:u w:val="none"/>
        </w:rPr>
        <w:t>居民委员会、村民委员会发现被申请人违反人身安全保护令的，应当及时向人民法院报告。</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jc w:val="left"/>
        <w:textAlignment w:val="auto"/>
        <w:rPr>
          <w:rFonts w:hint="eastAsia" w:ascii="宋体" w:hAnsi="宋体" w:eastAsia="仿宋_GB2312" w:cs="仿宋_GB2312"/>
          <w:bCs/>
          <w:color w:val="auto"/>
          <w:kern w:val="0"/>
          <w:sz w:val="32"/>
          <w:szCs w:val="32"/>
          <w:highlight w:val="none"/>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eastAsia="zh-CN"/>
        </w:rPr>
        <w:t>三十四</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bCs/>
          <w:color w:val="auto"/>
          <w:kern w:val="0"/>
          <w:sz w:val="32"/>
          <w:szCs w:val="32"/>
          <w:highlight w:val="none"/>
        </w:rPr>
        <w:t>监护人实施家庭暴力严重侵害被监护人合法权益的，人民法院可以根据申请，依法撤销其监护人资格，另行指定监护人。</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jc w:val="left"/>
        <w:textAlignment w:val="auto"/>
        <w:rPr>
          <w:rFonts w:hint="eastAsia" w:ascii="宋体" w:hAnsi="宋体" w:eastAsia="仿宋_GB2312" w:cs="仿宋_GB2312"/>
          <w:bCs/>
          <w:color w:val="auto"/>
          <w:kern w:val="0"/>
          <w:sz w:val="32"/>
          <w:szCs w:val="32"/>
          <w:highlight w:val="none"/>
        </w:rPr>
      </w:pPr>
      <w:r>
        <w:rPr>
          <w:rFonts w:hint="eastAsia" w:ascii="宋体" w:hAnsi="宋体" w:eastAsia="仿宋_GB2312" w:cs="仿宋_GB2312"/>
          <w:bCs/>
          <w:color w:val="auto"/>
          <w:kern w:val="0"/>
          <w:sz w:val="32"/>
          <w:szCs w:val="32"/>
          <w:highlight w:val="none"/>
        </w:rPr>
        <w:t>被撤销监护人资格的加害人，应当继续负担相应的赡养、扶养、抚养费用。</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三十五</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i w:val="0"/>
          <w:iCs w:val="0"/>
          <w:color w:val="auto"/>
          <w:sz w:val="32"/>
          <w:szCs w:val="32"/>
          <w:u w:val="none"/>
          <w:lang w:eastAsia="zh-CN"/>
        </w:rPr>
        <w:t>在</w:t>
      </w:r>
      <w:r>
        <w:rPr>
          <w:rFonts w:hint="eastAsia" w:ascii="宋体" w:hAnsi="宋体" w:eastAsia="仿宋_GB2312" w:cs="仿宋_GB2312"/>
          <w:color w:val="auto"/>
          <w:sz w:val="32"/>
          <w:szCs w:val="32"/>
        </w:rPr>
        <w:t>涉</w:t>
      </w:r>
      <w:r>
        <w:rPr>
          <w:rFonts w:hint="eastAsia" w:ascii="宋体" w:hAnsi="宋体" w:eastAsia="仿宋_GB2312" w:cs="仿宋_GB2312"/>
          <w:color w:val="auto"/>
          <w:sz w:val="32"/>
          <w:szCs w:val="32"/>
          <w:lang w:val="en-US" w:eastAsia="zh-CN"/>
        </w:rPr>
        <w:t>及</w:t>
      </w:r>
      <w:r>
        <w:rPr>
          <w:rFonts w:hint="eastAsia" w:ascii="宋体" w:hAnsi="宋体" w:eastAsia="仿宋_GB2312" w:cs="仿宋_GB2312"/>
          <w:color w:val="auto"/>
          <w:sz w:val="32"/>
          <w:szCs w:val="32"/>
        </w:rPr>
        <w:t>家庭暴力</w:t>
      </w:r>
      <w:r>
        <w:rPr>
          <w:rFonts w:hint="eastAsia" w:ascii="宋体" w:hAnsi="宋体" w:eastAsia="仿宋_GB2312" w:cs="仿宋_GB2312"/>
          <w:color w:val="auto"/>
          <w:sz w:val="32"/>
          <w:szCs w:val="32"/>
          <w:lang w:val="en-US" w:eastAsia="zh-CN"/>
        </w:rPr>
        <w:t>民事诉讼</w:t>
      </w:r>
      <w:r>
        <w:rPr>
          <w:rFonts w:hint="eastAsia" w:ascii="宋体" w:hAnsi="宋体" w:eastAsia="仿宋_GB2312" w:cs="仿宋_GB2312"/>
          <w:color w:val="auto"/>
          <w:sz w:val="32"/>
          <w:szCs w:val="32"/>
          <w:lang w:eastAsia="zh-CN"/>
        </w:rPr>
        <w:t>中，</w:t>
      </w:r>
      <w:r>
        <w:rPr>
          <w:rFonts w:hint="eastAsia" w:ascii="宋体" w:hAnsi="宋体" w:eastAsia="仿宋_GB2312" w:cs="仿宋_GB2312"/>
          <w:i w:val="0"/>
          <w:iCs w:val="0"/>
          <w:color w:val="auto"/>
          <w:sz w:val="32"/>
          <w:szCs w:val="32"/>
          <w:u w:val="none"/>
          <w:lang w:eastAsia="zh-CN"/>
        </w:rPr>
        <w:t>接受</w:t>
      </w:r>
      <w:r>
        <w:rPr>
          <w:rFonts w:hint="eastAsia" w:ascii="宋体" w:hAnsi="宋体" w:eastAsia="仿宋_GB2312" w:cs="仿宋_GB2312"/>
          <w:i w:val="0"/>
          <w:iCs w:val="0"/>
          <w:color w:val="auto"/>
          <w:sz w:val="32"/>
          <w:szCs w:val="32"/>
          <w:u w:val="none"/>
        </w:rPr>
        <w:t>人民法院</w:t>
      </w:r>
      <w:r>
        <w:rPr>
          <w:rFonts w:hint="eastAsia" w:ascii="宋体" w:hAnsi="宋体" w:eastAsia="仿宋_GB2312" w:cs="仿宋_GB2312"/>
          <w:color w:val="auto"/>
          <w:sz w:val="32"/>
          <w:szCs w:val="32"/>
        </w:rPr>
        <w:t>委托</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rPr>
        <w:t>家事调查人员</w:t>
      </w:r>
      <w:r>
        <w:rPr>
          <w:rFonts w:hint="eastAsia" w:ascii="宋体" w:hAnsi="宋体" w:eastAsia="仿宋_GB2312" w:cs="仿宋_GB2312"/>
          <w:color w:val="auto"/>
          <w:sz w:val="32"/>
          <w:szCs w:val="32"/>
          <w:lang w:eastAsia="zh-CN"/>
        </w:rPr>
        <w:t>可以</w:t>
      </w:r>
      <w:r>
        <w:rPr>
          <w:rFonts w:hint="eastAsia" w:ascii="宋体" w:hAnsi="宋体" w:eastAsia="仿宋_GB2312" w:cs="仿宋_GB2312"/>
          <w:color w:val="auto"/>
          <w:sz w:val="32"/>
          <w:szCs w:val="32"/>
          <w:lang w:val="en-US" w:eastAsia="zh-CN"/>
        </w:rPr>
        <w:t>对</w:t>
      </w:r>
      <w:r>
        <w:rPr>
          <w:rFonts w:hint="eastAsia" w:ascii="宋体" w:hAnsi="宋体" w:eastAsia="仿宋_GB2312" w:cs="仿宋_GB2312"/>
          <w:i w:val="0"/>
          <w:iCs w:val="0"/>
          <w:color w:val="auto"/>
          <w:sz w:val="32"/>
          <w:szCs w:val="32"/>
          <w:u w:val="none"/>
          <w:lang w:val="en-US" w:eastAsia="zh-CN"/>
        </w:rPr>
        <w:t>需要进一步查明的事项</w:t>
      </w:r>
      <w:r>
        <w:rPr>
          <w:rFonts w:hint="eastAsia" w:ascii="宋体" w:hAnsi="宋体" w:eastAsia="仿宋_GB2312" w:cs="仿宋_GB2312"/>
          <w:color w:val="auto"/>
          <w:sz w:val="32"/>
          <w:szCs w:val="32"/>
        </w:rPr>
        <w:t>进行调查。</w:t>
      </w:r>
    </w:p>
    <w:p>
      <w:pPr>
        <w:pageBreakBefore w:val="0"/>
        <w:widowControl w:val="0"/>
        <w:kinsoku/>
        <w:overflowPunct w:val="0"/>
        <w:topLinePunct w:val="0"/>
        <w:bidi w:val="0"/>
        <w:adjustRightInd w:val="0"/>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kern w:val="0"/>
          <w:sz w:val="32"/>
          <w:szCs w:val="32"/>
          <w:lang w:val="en-US" w:eastAsia="zh-CN" w:bidi="ar-SA"/>
        </w:rPr>
      </w:pPr>
      <w:r>
        <w:rPr>
          <w:rFonts w:hint="eastAsia" w:ascii="宋体" w:hAnsi="宋体" w:eastAsia="仿宋_GB2312" w:cs="仿宋_GB2312"/>
          <w:color w:val="auto"/>
          <w:kern w:val="0"/>
          <w:sz w:val="32"/>
          <w:szCs w:val="32"/>
          <w:lang w:val="en-US" w:eastAsia="zh-CN" w:bidi="ar-SA"/>
        </w:rPr>
        <w:t>家事调查人员</w:t>
      </w:r>
      <w:r>
        <w:rPr>
          <w:rFonts w:hint="eastAsia" w:ascii="宋体" w:hAnsi="宋体" w:eastAsia="仿宋_GB2312" w:cs="仿宋_GB2312"/>
          <w:i w:val="0"/>
          <w:iCs w:val="0"/>
          <w:color w:val="auto"/>
          <w:kern w:val="0"/>
          <w:sz w:val="32"/>
          <w:szCs w:val="32"/>
          <w:u w:val="none"/>
          <w:lang w:val="en-US" w:eastAsia="zh-CN" w:bidi="ar-SA"/>
        </w:rPr>
        <w:t>可以通过</w:t>
      </w:r>
      <w:r>
        <w:rPr>
          <w:rFonts w:hint="eastAsia" w:ascii="宋体" w:hAnsi="宋体" w:eastAsia="仿宋_GB2312" w:cs="仿宋_GB2312"/>
          <w:color w:val="auto"/>
          <w:kern w:val="0"/>
          <w:sz w:val="32"/>
          <w:szCs w:val="32"/>
          <w:lang w:val="en-US" w:eastAsia="zh-CN" w:bidi="ar-SA"/>
        </w:rPr>
        <w:t>面谈、征询、走访等方式，调查核实相关情况，向人民法院提交调查报告。</w:t>
      </w:r>
    </w:p>
    <w:p>
      <w:pPr>
        <w:pageBreakBefore w:val="0"/>
        <w:widowControl w:val="0"/>
        <w:kinsoku/>
        <w:overflowPunct w:val="0"/>
        <w:topLinePunct w:val="0"/>
        <w:bidi w:val="0"/>
        <w:adjustRightInd w:val="0"/>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kern w:val="0"/>
          <w:sz w:val="32"/>
          <w:szCs w:val="32"/>
          <w:lang w:val="en-US" w:eastAsia="zh-CN" w:bidi="ar-SA"/>
        </w:rPr>
      </w:pPr>
      <w:r>
        <w:rPr>
          <w:rFonts w:hint="eastAsia" w:ascii="宋体" w:hAnsi="宋体" w:eastAsia="仿宋_GB2312" w:cs="仿宋_GB2312"/>
          <w:bCs/>
          <w:color w:val="auto"/>
          <w:kern w:val="0"/>
          <w:sz w:val="32"/>
          <w:szCs w:val="32"/>
          <w:lang w:val="en-US" w:eastAsia="zh-CN" w:bidi="ar-SA"/>
        </w:rPr>
        <w:t>家</w:t>
      </w:r>
      <w:r>
        <w:rPr>
          <w:rFonts w:hint="eastAsia" w:ascii="宋体" w:hAnsi="宋体" w:eastAsia="仿宋_GB2312" w:cs="仿宋_GB2312"/>
          <w:color w:val="auto"/>
          <w:kern w:val="0"/>
          <w:sz w:val="32"/>
          <w:szCs w:val="32"/>
          <w:lang w:val="en-US" w:eastAsia="zh-CN" w:bidi="ar-SA"/>
        </w:rPr>
        <w:t>事调查人员在调查过程中发现当事人实施家</w:t>
      </w:r>
      <w:r>
        <w:rPr>
          <w:rFonts w:hint="eastAsia" w:ascii="宋体" w:hAnsi="宋体" w:eastAsia="仿宋_GB2312" w:cs="仿宋_GB2312"/>
          <w:bCs/>
          <w:color w:val="auto"/>
          <w:kern w:val="0"/>
          <w:sz w:val="32"/>
          <w:szCs w:val="32"/>
          <w:lang w:val="en-US" w:eastAsia="zh-CN" w:bidi="ar-SA"/>
        </w:rPr>
        <w:t>庭暴力的</w:t>
      </w:r>
      <w:r>
        <w:rPr>
          <w:rFonts w:hint="eastAsia" w:ascii="宋体" w:hAnsi="宋体" w:eastAsia="仿宋_GB2312" w:cs="仿宋_GB2312"/>
          <w:color w:val="auto"/>
          <w:kern w:val="0"/>
          <w:sz w:val="32"/>
          <w:szCs w:val="32"/>
          <w:lang w:val="en-US" w:eastAsia="zh-CN" w:bidi="ar-SA"/>
        </w:rPr>
        <w:t>，应当及时向人民法院报告，同时可以向其他相关部门、救助机构报告。</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黑体" w:cs="黑体"/>
          <w:bCs w:val="0"/>
          <w:i w:val="0"/>
          <w:iCs w:val="0"/>
          <w:color w:val="auto"/>
          <w:kern w:val="2"/>
          <w:sz w:val="32"/>
          <w:szCs w:val="32"/>
          <w:u w:val="none"/>
        </w:rPr>
        <w:t>第</w:t>
      </w:r>
      <w:r>
        <w:rPr>
          <w:rFonts w:hint="eastAsia" w:ascii="宋体" w:hAnsi="宋体" w:eastAsia="黑体" w:cs="黑体"/>
          <w:bCs w:val="0"/>
          <w:i w:val="0"/>
          <w:iCs w:val="0"/>
          <w:color w:val="auto"/>
          <w:kern w:val="2"/>
          <w:sz w:val="32"/>
          <w:szCs w:val="32"/>
          <w:u w:val="none"/>
          <w:lang w:val="en-US" w:eastAsia="zh-CN"/>
        </w:rPr>
        <w:t>三十六</w:t>
      </w:r>
      <w:r>
        <w:rPr>
          <w:rFonts w:hint="eastAsia" w:ascii="宋体" w:hAnsi="宋体" w:eastAsia="黑体" w:cs="黑体"/>
          <w:bCs w:val="0"/>
          <w:i w:val="0"/>
          <w:iCs w:val="0"/>
          <w:color w:val="auto"/>
          <w:kern w:val="2"/>
          <w:sz w:val="32"/>
          <w:szCs w:val="32"/>
          <w:u w:val="none"/>
        </w:rPr>
        <w:t>条</w:t>
      </w:r>
      <w:r>
        <w:rPr>
          <w:rFonts w:hint="eastAsia" w:ascii="宋体" w:hAnsi="宋体" w:cs="仿宋_GB2312"/>
          <w:bCs/>
          <w:i w:val="0"/>
          <w:iCs w:val="0"/>
          <w:color w:val="auto"/>
          <w:kern w:val="0"/>
          <w:sz w:val="32"/>
          <w:szCs w:val="32"/>
          <w:u w:val="none"/>
          <w:lang w:val="en-US" w:eastAsia="zh-CN"/>
        </w:rPr>
        <w:t xml:space="preserve">  </w:t>
      </w:r>
      <w:r>
        <w:rPr>
          <w:rFonts w:hint="eastAsia" w:ascii="宋体" w:hAnsi="宋体" w:eastAsia="仿宋_GB2312" w:cs="仿宋_GB2312"/>
          <w:i w:val="0"/>
          <w:iCs w:val="0"/>
          <w:color w:val="auto"/>
          <w:sz w:val="32"/>
          <w:szCs w:val="32"/>
          <w:u w:val="none"/>
        </w:rPr>
        <w:t>在</w:t>
      </w:r>
      <w:r>
        <w:rPr>
          <w:rFonts w:hint="eastAsia" w:ascii="宋体" w:hAnsi="宋体" w:eastAsia="仿宋_GB2312" w:cs="仿宋_GB2312"/>
          <w:i w:val="0"/>
          <w:iCs w:val="0"/>
          <w:color w:val="auto"/>
          <w:sz w:val="32"/>
          <w:szCs w:val="32"/>
          <w:u w:val="none"/>
          <w:lang w:val="en-US" w:eastAsia="zh-CN"/>
        </w:rPr>
        <w:t>涉及</w:t>
      </w:r>
      <w:r>
        <w:rPr>
          <w:rFonts w:hint="eastAsia" w:ascii="宋体" w:hAnsi="宋体" w:eastAsia="仿宋_GB2312" w:cs="仿宋_GB2312"/>
          <w:i w:val="0"/>
          <w:iCs w:val="0"/>
          <w:color w:val="auto"/>
          <w:sz w:val="32"/>
          <w:szCs w:val="32"/>
          <w:u w:val="none"/>
        </w:rPr>
        <w:t>家庭暴力民事诉讼中，家庭暴力受害人因客观原因不能自行收集证据的，可以委托律师</w:t>
      </w:r>
      <w:r>
        <w:rPr>
          <w:rFonts w:hint="eastAsia" w:ascii="宋体" w:hAnsi="宋体" w:eastAsia="仿宋_GB2312" w:cs="仿宋_GB2312"/>
          <w:i w:val="0"/>
          <w:iCs w:val="0"/>
          <w:color w:val="auto"/>
          <w:sz w:val="32"/>
          <w:szCs w:val="32"/>
          <w:u w:val="none"/>
          <w:lang w:eastAsia="zh-CN"/>
        </w:rPr>
        <w:t>依法调查收集相关证据。</w:t>
      </w:r>
    </w:p>
    <w:p>
      <w:pPr>
        <w:pageBreakBefore w:val="0"/>
        <w:kinsoku/>
        <w:overflowPunct w:val="0"/>
        <w:topLinePunct w:val="0"/>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bCs/>
          <w:color w:val="auto"/>
          <w:sz w:val="32"/>
          <w:szCs w:val="32"/>
        </w:rPr>
      </w:pPr>
      <w:r>
        <w:rPr>
          <w:rFonts w:hint="eastAsia" w:ascii="宋体" w:hAnsi="宋体" w:eastAsia="黑体" w:cs="黑体"/>
          <w:bCs w:val="0"/>
          <w:i w:val="0"/>
          <w:iCs w:val="0"/>
          <w:color w:val="auto"/>
          <w:kern w:val="2"/>
          <w:sz w:val="32"/>
          <w:szCs w:val="32"/>
          <w:u w:val="none"/>
        </w:rPr>
        <w:t>第</w:t>
      </w:r>
      <w:r>
        <w:rPr>
          <w:rFonts w:hint="eastAsia" w:ascii="宋体" w:hAnsi="宋体" w:eastAsia="黑体" w:cs="黑体"/>
          <w:bCs w:val="0"/>
          <w:i w:val="0"/>
          <w:iCs w:val="0"/>
          <w:color w:val="auto"/>
          <w:kern w:val="2"/>
          <w:sz w:val="32"/>
          <w:szCs w:val="32"/>
          <w:u w:val="none"/>
          <w:lang w:val="en-US" w:eastAsia="zh-CN"/>
        </w:rPr>
        <w:t>三十七</w:t>
      </w:r>
      <w:r>
        <w:rPr>
          <w:rFonts w:hint="eastAsia" w:ascii="宋体" w:hAnsi="宋体" w:eastAsia="黑体" w:cs="黑体"/>
          <w:bCs w:val="0"/>
          <w:i w:val="0"/>
          <w:iCs w:val="0"/>
          <w:color w:val="auto"/>
          <w:kern w:val="2"/>
          <w:sz w:val="32"/>
          <w:szCs w:val="32"/>
          <w:u w:val="none"/>
        </w:rPr>
        <w:t>条</w:t>
      </w:r>
      <w:r>
        <w:rPr>
          <w:rFonts w:hint="eastAsia" w:ascii="宋体" w:hAnsi="宋体" w:cs="仿宋_GB2312"/>
          <w:bCs/>
          <w:i w:val="0"/>
          <w:iCs w:val="0"/>
          <w:color w:val="auto"/>
          <w:kern w:val="0"/>
          <w:sz w:val="32"/>
          <w:szCs w:val="32"/>
          <w:u w:val="none"/>
          <w:lang w:val="en-US" w:eastAsia="zh-CN"/>
        </w:rPr>
        <w:t xml:space="preserve">  </w:t>
      </w:r>
      <w:r>
        <w:rPr>
          <w:rFonts w:hint="eastAsia" w:ascii="宋体" w:hAnsi="宋体" w:eastAsia="仿宋_GB2312" w:cs="仿宋_GB2312"/>
          <w:bCs/>
          <w:i w:val="0"/>
          <w:iCs w:val="0"/>
          <w:color w:val="auto"/>
          <w:sz w:val="32"/>
          <w:szCs w:val="32"/>
          <w:u w:val="none"/>
        </w:rPr>
        <w:t>妇女联合会、</w:t>
      </w:r>
      <w:r>
        <w:rPr>
          <w:rFonts w:hint="eastAsia" w:ascii="宋体" w:hAnsi="宋体" w:eastAsia="仿宋_GB2312" w:cs="仿宋_GB2312"/>
          <w:bCs/>
          <w:i w:val="0"/>
          <w:iCs w:val="0"/>
          <w:color w:val="auto"/>
          <w:sz w:val="32"/>
          <w:szCs w:val="32"/>
          <w:u w:val="none"/>
          <w:lang w:eastAsia="zh-CN"/>
        </w:rPr>
        <w:t>工会、</w:t>
      </w:r>
      <w:r>
        <w:rPr>
          <w:rFonts w:hint="eastAsia" w:ascii="宋体" w:hAnsi="宋体" w:eastAsia="仿宋_GB2312" w:cs="仿宋_GB2312"/>
          <w:bCs/>
          <w:i w:val="0"/>
          <w:iCs w:val="0"/>
          <w:color w:val="auto"/>
          <w:sz w:val="32"/>
          <w:szCs w:val="32"/>
          <w:u w:val="none"/>
        </w:rPr>
        <w:t>共产主义青年团、残疾人联合会应当</w:t>
      </w:r>
      <w:r>
        <w:rPr>
          <w:rFonts w:hint="eastAsia" w:ascii="宋体" w:hAnsi="宋体" w:eastAsia="仿宋_GB2312" w:cs="仿宋_GB2312"/>
          <w:bCs/>
          <w:i w:val="0"/>
          <w:iCs w:val="0"/>
          <w:color w:val="auto"/>
          <w:sz w:val="32"/>
          <w:szCs w:val="32"/>
          <w:u w:val="none"/>
          <w:lang w:val="en-US" w:eastAsia="zh-CN"/>
        </w:rPr>
        <w:t>发挥</w:t>
      </w:r>
      <w:r>
        <w:rPr>
          <w:rFonts w:hint="eastAsia" w:ascii="宋体" w:hAnsi="宋体" w:eastAsia="仿宋_GB2312" w:cs="仿宋_GB2312"/>
          <w:bCs/>
          <w:i w:val="0"/>
          <w:iCs w:val="0"/>
          <w:color w:val="auto"/>
          <w:sz w:val="32"/>
          <w:szCs w:val="32"/>
          <w:u w:val="none"/>
          <w:lang w:eastAsia="zh-CN"/>
        </w:rPr>
        <w:t>基层维权站点、维权热线和网络等维权平台</w:t>
      </w:r>
      <w:r>
        <w:rPr>
          <w:rFonts w:hint="eastAsia" w:ascii="宋体" w:hAnsi="宋体" w:eastAsia="仿宋_GB2312" w:cs="仿宋_GB2312"/>
          <w:bCs/>
          <w:i w:val="0"/>
          <w:iCs w:val="0"/>
          <w:color w:val="auto"/>
          <w:sz w:val="32"/>
          <w:szCs w:val="32"/>
          <w:u w:val="none"/>
          <w:lang w:val="en-US" w:eastAsia="zh-CN"/>
        </w:rPr>
        <w:t>的作用</w:t>
      </w:r>
      <w:r>
        <w:rPr>
          <w:rFonts w:hint="eastAsia" w:ascii="宋体" w:hAnsi="宋体" w:eastAsia="仿宋_GB2312" w:cs="仿宋_GB2312"/>
          <w:bCs/>
          <w:i w:val="0"/>
          <w:iCs w:val="0"/>
          <w:color w:val="auto"/>
          <w:sz w:val="32"/>
          <w:szCs w:val="32"/>
          <w:u w:val="none"/>
        </w:rPr>
        <w:t>，为</w:t>
      </w:r>
      <w:r>
        <w:rPr>
          <w:rFonts w:hint="eastAsia" w:ascii="宋体" w:hAnsi="宋体" w:eastAsia="仿宋_GB2312" w:cs="仿宋_GB2312"/>
          <w:bCs/>
          <w:i w:val="0"/>
          <w:iCs w:val="0"/>
          <w:color w:val="auto"/>
          <w:sz w:val="32"/>
          <w:szCs w:val="32"/>
          <w:u w:val="none"/>
          <w:lang w:val="en-US" w:eastAsia="zh-CN"/>
        </w:rPr>
        <w:t>家庭暴力</w:t>
      </w:r>
      <w:r>
        <w:rPr>
          <w:rFonts w:hint="eastAsia" w:ascii="宋体" w:hAnsi="宋体" w:eastAsia="仿宋_GB2312" w:cs="仿宋_GB2312"/>
          <w:bCs/>
          <w:i w:val="0"/>
          <w:iCs w:val="0"/>
          <w:color w:val="auto"/>
          <w:sz w:val="32"/>
          <w:szCs w:val="32"/>
          <w:u w:val="none"/>
        </w:rPr>
        <w:t>受害人提供法律、婚姻、家庭、心理等方面的咨询，并受理有关家庭暴力的投诉。</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jc w:val="left"/>
        <w:textAlignment w:val="auto"/>
        <w:rPr>
          <w:rFonts w:hint="eastAsia" w:ascii="宋体" w:hAnsi="宋体" w:eastAsia="仿宋_GB2312" w:cs="仿宋_GB2312"/>
          <w:b/>
          <w:i w:val="0"/>
          <w:iCs w:val="0"/>
          <w:color w:val="auto"/>
          <w:kern w:val="0"/>
          <w:sz w:val="32"/>
          <w:szCs w:val="32"/>
          <w:u w:val="none"/>
        </w:rPr>
      </w:pPr>
      <w:r>
        <w:rPr>
          <w:rFonts w:hint="eastAsia" w:ascii="宋体" w:hAnsi="宋体" w:eastAsia="黑体" w:cs="黑体"/>
          <w:bCs w:val="0"/>
          <w:i w:val="0"/>
          <w:iCs w:val="0"/>
          <w:color w:val="auto"/>
          <w:kern w:val="2"/>
          <w:sz w:val="32"/>
          <w:szCs w:val="32"/>
          <w:u w:val="none"/>
        </w:rPr>
        <w:t>第</w:t>
      </w:r>
      <w:r>
        <w:rPr>
          <w:rFonts w:hint="eastAsia" w:ascii="宋体" w:hAnsi="宋体" w:eastAsia="黑体" w:cs="黑体"/>
          <w:bCs w:val="0"/>
          <w:i w:val="0"/>
          <w:iCs w:val="0"/>
          <w:color w:val="auto"/>
          <w:kern w:val="2"/>
          <w:sz w:val="32"/>
          <w:szCs w:val="32"/>
          <w:u w:val="none"/>
          <w:lang w:val="en-US" w:eastAsia="zh-CN"/>
        </w:rPr>
        <w:t>三十八</w:t>
      </w:r>
      <w:r>
        <w:rPr>
          <w:rFonts w:hint="eastAsia" w:ascii="宋体" w:hAnsi="宋体" w:eastAsia="黑体" w:cs="黑体"/>
          <w:bCs w:val="0"/>
          <w:i w:val="0"/>
          <w:iCs w:val="0"/>
          <w:color w:val="auto"/>
          <w:kern w:val="2"/>
          <w:sz w:val="32"/>
          <w:szCs w:val="32"/>
          <w:u w:val="none"/>
        </w:rPr>
        <w:t>条</w:t>
      </w:r>
      <w:r>
        <w:rPr>
          <w:rFonts w:hint="eastAsia" w:ascii="宋体" w:hAnsi="宋体" w:cs="仿宋_GB2312"/>
          <w:bCs/>
          <w:i w:val="0"/>
          <w:iCs w:val="0"/>
          <w:color w:val="auto"/>
          <w:kern w:val="0"/>
          <w:sz w:val="32"/>
          <w:szCs w:val="32"/>
          <w:u w:val="none"/>
          <w:lang w:val="en-US" w:eastAsia="zh-CN"/>
        </w:rPr>
        <w:t xml:space="preserve">  </w:t>
      </w:r>
      <w:r>
        <w:rPr>
          <w:rFonts w:hint="eastAsia" w:ascii="宋体" w:hAnsi="宋体" w:eastAsia="仿宋_GB2312" w:cs="仿宋_GB2312"/>
          <w:bCs/>
          <w:i w:val="0"/>
          <w:iCs w:val="0"/>
          <w:color w:val="auto"/>
          <w:sz w:val="32"/>
          <w:szCs w:val="32"/>
          <w:u w:val="none"/>
          <w:lang w:val="en-US" w:eastAsia="zh-CN"/>
        </w:rPr>
        <w:t>居民委员会、村民委员会、妇女联合</w:t>
      </w:r>
      <w:r>
        <w:rPr>
          <w:rFonts w:hint="eastAsia" w:ascii="宋体" w:hAnsi="宋体" w:eastAsia="仿宋_GB2312" w:cs="仿宋_GB2312"/>
          <w:bCs/>
          <w:i w:val="0"/>
          <w:iCs w:val="0"/>
          <w:color w:val="auto"/>
          <w:sz w:val="32"/>
          <w:szCs w:val="32"/>
          <w:u w:val="none"/>
        </w:rPr>
        <w:t>会、</w:t>
      </w:r>
      <w:r>
        <w:rPr>
          <w:rFonts w:hint="eastAsia" w:ascii="宋体" w:hAnsi="宋体" w:eastAsia="仿宋_GB2312" w:cs="仿宋_GB2312"/>
          <w:bCs/>
          <w:i w:val="0"/>
          <w:iCs w:val="0"/>
          <w:color w:val="auto"/>
          <w:sz w:val="32"/>
          <w:szCs w:val="32"/>
          <w:u w:val="none"/>
          <w:lang w:eastAsia="zh-CN"/>
        </w:rPr>
        <w:t>工会、</w:t>
      </w:r>
      <w:r>
        <w:rPr>
          <w:rFonts w:hint="eastAsia" w:ascii="宋体" w:hAnsi="宋体" w:eastAsia="仿宋_GB2312" w:cs="仿宋_GB2312"/>
          <w:bCs/>
          <w:i w:val="0"/>
          <w:iCs w:val="0"/>
          <w:color w:val="auto"/>
          <w:sz w:val="32"/>
          <w:szCs w:val="32"/>
          <w:u w:val="none"/>
        </w:rPr>
        <w:t>共产主义青年团</w:t>
      </w:r>
      <w:r>
        <w:rPr>
          <w:rFonts w:hint="eastAsia" w:ascii="宋体" w:hAnsi="宋体" w:eastAsia="仿宋_GB2312" w:cs="仿宋_GB2312"/>
          <w:bCs/>
          <w:i w:val="0"/>
          <w:iCs w:val="0"/>
          <w:color w:val="auto"/>
          <w:sz w:val="32"/>
          <w:szCs w:val="32"/>
          <w:u w:val="none"/>
          <w:lang w:eastAsia="zh-CN"/>
        </w:rPr>
        <w:t>、</w:t>
      </w:r>
      <w:r>
        <w:rPr>
          <w:rFonts w:hint="eastAsia" w:ascii="宋体" w:hAnsi="宋体" w:eastAsia="仿宋_GB2312" w:cs="仿宋_GB2312"/>
          <w:bCs/>
          <w:i w:val="0"/>
          <w:iCs w:val="0"/>
          <w:color w:val="auto"/>
          <w:sz w:val="32"/>
          <w:szCs w:val="32"/>
          <w:u w:val="none"/>
          <w:lang w:val="en-US" w:eastAsia="zh-CN"/>
        </w:rPr>
        <w:t>残疾人联合会</w:t>
      </w:r>
      <w:r>
        <w:rPr>
          <w:rFonts w:hint="eastAsia" w:ascii="宋体" w:hAnsi="宋体" w:eastAsia="仿宋_GB2312" w:cs="仿宋_GB2312"/>
          <w:bCs/>
          <w:i w:val="0"/>
          <w:iCs w:val="0"/>
          <w:color w:val="auto"/>
          <w:sz w:val="32"/>
          <w:szCs w:val="32"/>
          <w:u w:val="none"/>
        </w:rPr>
        <w:t>等单位</w:t>
      </w:r>
      <w:r>
        <w:rPr>
          <w:rFonts w:hint="eastAsia" w:ascii="宋体" w:hAnsi="宋体" w:eastAsia="仿宋_GB2312" w:cs="仿宋_GB2312"/>
          <w:i w:val="0"/>
          <w:iCs w:val="0"/>
          <w:color w:val="auto"/>
          <w:kern w:val="0"/>
          <w:sz w:val="32"/>
          <w:szCs w:val="32"/>
          <w:u w:val="none"/>
        </w:rPr>
        <w:t>接到家庭暴力的投诉、反映或者求助后，应当</w:t>
      </w:r>
      <w:r>
        <w:rPr>
          <w:rFonts w:hint="eastAsia" w:ascii="宋体" w:hAnsi="宋体" w:eastAsia="仿宋_GB2312" w:cs="仿宋_GB2312"/>
          <w:i w:val="0"/>
          <w:iCs w:val="0"/>
          <w:color w:val="auto"/>
          <w:kern w:val="0"/>
          <w:sz w:val="32"/>
          <w:szCs w:val="32"/>
          <w:u w:val="none"/>
          <w:lang w:eastAsia="zh-CN"/>
        </w:rPr>
        <w:t>根据实际</w:t>
      </w:r>
      <w:r>
        <w:rPr>
          <w:rFonts w:hint="eastAsia" w:ascii="宋体" w:hAnsi="宋体" w:eastAsia="仿宋_GB2312" w:cs="仿宋_GB2312"/>
          <w:i w:val="0"/>
          <w:iCs w:val="0"/>
          <w:color w:val="auto"/>
          <w:kern w:val="0"/>
          <w:sz w:val="32"/>
          <w:szCs w:val="32"/>
          <w:u w:val="none"/>
        </w:rPr>
        <w:t>开展下列工作：</w:t>
      </w:r>
    </w:p>
    <w:p>
      <w:pPr>
        <w:pageBreakBefore w:val="0"/>
        <w:widowControl w:val="0"/>
        <w:kinsoku/>
        <w:overflowPunct w:val="0"/>
        <w:topLinePunct w:val="0"/>
        <w:bidi w:val="0"/>
        <w:spacing w:beforeLines="0" w:afterLines="0" w:line="590" w:lineRule="exact"/>
        <w:ind w:left="0" w:leftChars="0" w:right="0" w:rightChars="0" w:firstLine="640"/>
        <w:textAlignment w:val="auto"/>
        <w:rPr>
          <w:rFonts w:hint="eastAsia" w:ascii="宋体" w:hAnsi="宋体" w:eastAsia="仿宋_GB2312" w:cs="仿宋_GB2312"/>
          <w:i w:val="0"/>
          <w:iCs w:val="0"/>
          <w:color w:val="auto"/>
          <w:kern w:val="0"/>
          <w:sz w:val="32"/>
          <w:szCs w:val="32"/>
          <w:u w:val="none"/>
        </w:rPr>
      </w:pPr>
      <w:r>
        <w:rPr>
          <w:rFonts w:hint="eastAsia" w:ascii="宋体" w:hAnsi="宋体" w:eastAsia="仿宋_GB2312" w:cs="仿宋_GB2312"/>
          <w:i w:val="0"/>
          <w:iCs w:val="0"/>
          <w:color w:val="auto"/>
          <w:kern w:val="0"/>
          <w:sz w:val="32"/>
          <w:szCs w:val="32"/>
          <w:u w:val="none"/>
        </w:rPr>
        <w:t>（一）劝阻家庭暴力行为，对加害人进行批评教育，告知加害人可能承担的法律责任；</w:t>
      </w:r>
    </w:p>
    <w:p>
      <w:pPr>
        <w:pageBreakBefore w:val="0"/>
        <w:widowControl w:val="0"/>
        <w:kinsoku/>
        <w:overflowPunct w:val="0"/>
        <w:topLinePunct w:val="0"/>
        <w:bidi w:val="0"/>
        <w:spacing w:beforeLines="0" w:afterLines="0" w:line="590" w:lineRule="exact"/>
        <w:ind w:left="0" w:leftChars="0" w:right="0" w:rightChars="0" w:firstLine="622" w:firstLineChars="202"/>
        <w:textAlignment w:val="auto"/>
        <w:rPr>
          <w:rFonts w:hint="eastAsia" w:ascii="宋体" w:hAnsi="宋体" w:eastAsia="仿宋_GB2312" w:cs="仿宋_GB2312"/>
          <w:bCs/>
          <w:i w:val="0"/>
          <w:iCs w:val="0"/>
          <w:color w:val="auto"/>
          <w:spacing w:val="-4"/>
          <w:sz w:val="32"/>
          <w:szCs w:val="32"/>
          <w:u w:val="none"/>
        </w:rPr>
      </w:pPr>
      <w:r>
        <w:rPr>
          <w:rFonts w:hint="eastAsia" w:ascii="宋体" w:hAnsi="宋体" w:eastAsia="仿宋_GB2312" w:cs="仿宋_GB2312"/>
          <w:i w:val="0"/>
          <w:iCs w:val="0"/>
          <w:color w:val="auto"/>
          <w:spacing w:val="-4"/>
          <w:kern w:val="0"/>
          <w:sz w:val="32"/>
          <w:szCs w:val="32"/>
          <w:u w:val="none"/>
        </w:rPr>
        <w:t>（二）</w:t>
      </w:r>
      <w:r>
        <w:rPr>
          <w:rFonts w:hint="eastAsia" w:ascii="宋体" w:hAnsi="宋体" w:eastAsia="仿宋_GB2312" w:cs="仿宋_GB2312"/>
          <w:bCs/>
          <w:i w:val="0"/>
          <w:iCs w:val="0"/>
          <w:color w:val="auto"/>
          <w:spacing w:val="-4"/>
          <w:sz w:val="32"/>
          <w:szCs w:val="32"/>
          <w:u w:val="none"/>
        </w:rPr>
        <w:t>告知并协助受害人及其法定代理人、近亲属及时向公安机关报案、依法向人民法院申请人身安全保护令；</w:t>
      </w:r>
    </w:p>
    <w:p>
      <w:pPr>
        <w:pageBreakBefore w:val="0"/>
        <w:widowControl w:val="0"/>
        <w:kinsoku/>
        <w:overflowPunct w:val="0"/>
        <w:topLinePunct w:val="0"/>
        <w:bidi w:val="0"/>
        <w:spacing w:beforeLines="0" w:afterLines="0" w:line="590" w:lineRule="exact"/>
        <w:ind w:left="0" w:leftChars="0" w:right="0" w:rightChars="0" w:firstLine="635" w:firstLineChars="201"/>
        <w:textAlignment w:val="auto"/>
        <w:rPr>
          <w:rFonts w:hint="eastAsia" w:ascii="宋体" w:hAnsi="宋体" w:eastAsia="仿宋_GB2312" w:cs="仿宋_GB2312"/>
          <w:i w:val="0"/>
          <w:iCs w:val="0"/>
          <w:color w:val="auto"/>
          <w:kern w:val="0"/>
          <w:sz w:val="32"/>
          <w:szCs w:val="32"/>
          <w:u w:val="none"/>
        </w:rPr>
      </w:pPr>
      <w:r>
        <w:rPr>
          <w:rFonts w:hint="eastAsia" w:ascii="宋体" w:hAnsi="宋体" w:eastAsia="仿宋_GB2312" w:cs="仿宋_GB2312"/>
          <w:i w:val="0"/>
          <w:iCs w:val="0"/>
          <w:color w:val="auto"/>
          <w:kern w:val="0"/>
          <w:sz w:val="32"/>
          <w:szCs w:val="32"/>
          <w:u w:val="none"/>
        </w:rPr>
        <w:t>（三）根据工作职责，为受害人提供婚姻家庭纠纷调解、心理辅导、法律咨询等服务；</w:t>
      </w:r>
    </w:p>
    <w:p>
      <w:pPr>
        <w:pageBreakBefore w:val="0"/>
        <w:widowControl w:val="0"/>
        <w:kinsoku/>
        <w:overflowPunct w:val="0"/>
        <w:topLinePunct w:val="0"/>
        <w:bidi w:val="0"/>
        <w:spacing w:beforeLines="0" w:afterLines="0" w:line="590" w:lineRule="exact"/>
        <w:ind w:left="0" w:leftChars="0" w:right="0" w:rightChars="0" w:firstLine="635" w:firstLineChars="201"/>
        <w:textAlignment w:val="auto"/>
        <w:rPr>
          <w:rFonts w:hint="eastAsia" w:ascii="宋体" w:hAnsi="宋体" w:eastAsia="仿宋_GB2312" w:cs="仿宋_GB2312"/>
          <w:i w:val="0"/>
          <w:iCs w:val="0"/>
          <w:color w:val="auto"/>
          <w:kern w:val="0"/>
          <w:sz w:val="32"/>
          <w:szCs w:val="32"/>
          <w:u w:val="none"/>
          <w:lang w:eastAsia="zh-CN"/>
        </w:rPr>
      </w:pPr>
      <w:r>
        <w:rPr>
          <w:rFonts w:hint="eastAsia" w:ascii="宋体" w:hAnsi="宋体" w:eastAsia="仿宋_GB2312" w:cs="仿宋_GB2312"/>
          <w:i w:val="0"/>
          <w:iCs w:val="0"/>
          <w:color w:val="auto"/>
          <w:kern w:val="0"/>
          <w:sz w:val="32"/>
          <w:szCs w:val="32"/>
          <w:u w:val="none"/>
        </w:rPr>
        <w:t>（四）根据受害人实际情况及时</w:t>
      </w:r>
      <w:r>
        <w:rPr>
          <w:rFonts w:hint="eastAsia" w:ascii="宋体" w:hAnsi="宋体" w:eastAsia="仿宋_GB2312" w:cs="仿宋_GB2312"/>
          <w:i w:val="0"/>
          <w:iCs w:val="0"/>
          <w:color w:val="auto"/>
          <w:kern w:val="0"/>
          <w:sz w:val="32"/>
          <w:szCs w:val="32"/>
          <w:u w:val="none"/>
          <w:lang w:eastAsia="zh-CN"/>
        </w:rPr>
        <w:t>将其转介到</w:t>
      </w:r>
      <w:r>
        <w:rPr>
          <w:rFonts w:hint="eastAsia" w:ascii="宋体" w:hAnsi="宋体" w:eastAsia="仿宋_GB2312" w:cs="仿宋_GB2312"/>
          <w:i w:val="0"/>
          <w:iCs w:val="0"/>
          <w:color w:val="auto"/>
          <w:kern w:val="0"/>
          <w:sz w:val="32"/>
          <w:szCs w:val="32"/>
          <w:u w:val="none"/>
        </w:rPr>
        <w:t>医疗机构、临时庇护场所</w:t>
      </w:r>
      <w:r>
        <w:rPr>
          <w:rFonts w:hint="eastAsia" w:ascii="宋体" w:hAnsi="宋体" w:cs="仿宋_GB2312"/>
          <w:i w:val="0"/>
          <w:iCs w:val="0"/>
          <w:color w:val="auto"/>
          <w:kern w:val="0"/>
          <w:sz w:val="32"/>
          <w:szCs w:val="32"/>
          <w:u w:val="none"/>
          <w:lang w:eastAsia="zh-CN"/>
        </w:rPr>
        <w:t>、救助管理机构、福利机构</w:t>
      </w:r>
      <w:r>
        <w:rPr>
          <w:rFonts w:hint="eastAsia" w:ascii="宋体" w:hAnsi="宋体" w:eastAsia="仿宋_GB2312" w:cs="仿宋_GB2312"/>
          <w:i w:val="0"/>
          <w:iCs w:val="0"/>
          <w:color w:val="auto"/>
          <w:kern w:val="0"/>
          <w:sz w:val="32"/>
          <w:szCs w:val="32"/>
          <w:u w:val="none"/>
          <w:lang w:eastAsia="zh-CN"/>
        </w:rPr>
        <w:t>；</w:t>
      </w:r>
    </w:p>
    <w:p>
      <w:pPr>
        <w:pageBreakBefore w:val="0"/>
        <w:widowControl w:val="0"/>
        <w:kinsoku/>
        <w:overflowPunct w:val="0"/>
        <w:topLinePunct w:val="0"/>
        <w:bidi w:val="0"/>
        <w:spacing w:beforeLines="0" w:afterLines="0" w:line="590" w:lineRule="exact"/>
        <w:ind w:left="0" w:leftChars="0" w:right="0" w:rightChars="0" w:firstLine="638" w:firstLineChars="202"/>
        <w:textAlignment w:val="auto"/>
        <w:rPr>
          <w:rFonts w:hint="eastAsia" w:ascii="宋体" w:hAnsi="宋体" w:eastAsia="仿宋_GB2312" w:cs="仿宋_GB2312"/>
          <w:bCs/>
          <w:i w:val="0"/>
          <w:iCs w:val="0"/>
          <w:color w:val="auto"/>
          <w:sz w:val="32"/>
          <w:szCs w:val="32"/>
          <w:u w:val="none"/>
        </w:rPr>
      </w:pPr>
      <w:r>
        <w:rPr>
          <w:rFonts w:hint="eastAsia" w:ascii="宋体" w:hAnsi="宋体" w:eastAsia="仿宋_GB2312" w:cs="仿宋_GB2312"/>
          <w:i w:val="0"/>
          <w:iCs w:val="0"/>
          <w:color w:val="auto"/>
          <w:kern w:val="0"/>
          <w:sz w:val="32"/>
          <w:szCs w:val="32"/>
          <w:u w:val="none"/>
        </w:rPr>
        <w:t>（五）告知并协助家庭暴力受害人及其法定代理人、近亲属</w:t>
      </w:r>
      <w:r>
        <w:rPr>
          <w:rFonts w:hint="eastAsia" w:ascii="宋体" w:hAnsi="宋体" w:eastAsia="仿宋_GB2312" w:cs="仿宋_GB2312"/>
          <w:bCs/>
          <w:i w:val="0"/>
          <w:iCs w:val="0"/>
          <w:color w:val="auto"/>
          <w:sz w:val="32"/>
          <w:szCs w:val="32"/>
          <w:u w:val="none"/>
        </w:rPr>
        <w:t>依法向人民法院起诉。</w:t>
      </w:r>
    </w:p>
    <w:p>
      <w:pPr>
        <w:pageBreakBefore w:val="0"/>
        <w:kinsoku/>
        <w:overflowPunct w:val="0"/>
        <w:topLinePunct w:val="0"/>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仿宋_GB2312" w:cs="仿宋_GB2312"/>
          <w:color w:val="auto"/>
          <w:sz w:val="32"/>
          <w:szCs w:val="32"/>
        </w:rPr>
      </w:pPr>
    </w:p>
    <w:p>
      <w:pPr>
        <w:pageBreakBefore w:val="0"/>
        <w:kinsoku/>
        <w:overflowPunct w:val="0"/>
        <w:topLinePunct w:val="0"/>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bCs w:val="0"/>
          <w:color w:val="auto"/>
          <w:kern w:val="2"/>
          <w:sz w:val="32"/>
          <w:szCs w:val="32"/>
        </w:rPr>
      </w:pPr>
      <w:r>
        <w:rPr>
          <w:rFonts w:hint="eastAsia" w:ascii="宋体" w:hAnsi="宋体" w:eastAsia="黑体" w:cs="黑体"/>
          <w:color w:val="auto"/>
          <w:sz w:val="32"/>
          <w:szCs w:val="32"/>
        </w:rPr>
        <w:t>第四</w:t>
      </w:r>
      <w:r>
        <w:rPr>
          <w:rFonts w:hint="eastAsia" w:ascii="宋体" w:hAnsi="宋体" w:eastAsia="黑体" w:cs="黑体"/>
          <w:bCs w:val="0"/>
          <w:color w:val="auto"/>
          <w:kern w:val="2"/>
          <w:sz w:val="32"/>
          <w:szCs w:val="32"/>
        </w:rPr>
        <w:t xml:space="preserve">章 </w:t>
      </w:r>
      <w:r>
        <w:rPr>
          <w:rFonts w:hint="eastAsia" w:ascii="宋体" w:hAnsi="宋体" w:eastAsia="黑体" w:cs="黑体"/>
          <w:bCs w:val="0"/>
          <w:color w:val="auto"/>
          <w:kern w:val="2"/>
          <w:sz w:val="32"/>
          <w:szCs w:val="32"/>
          <w:lang w:val="en-US" w:eastAsia="zh-CN"/>
        </w:rPr>
        <w:t xml:space="preserve"> </w:t>
      </w:r>
      <w:r>
        <w:rPr>
          <w:rFonts w:hint="eastAsia" w:ascii="宋体" w:hAnsi="宋体" w:eastAsia="黑体" w:cs="黑体"/>
          <w:bCs w:val="0"/>
          <w:color w:val="auto"/>
          <w:kern w:val="2"/>
          <w:sz w:val="32"/>
          <w:szCs w:val="32"/>
        </w:rPr>
        <w:t>家庭暴力</w:t>
      </w:r>
      <w:r>
        <w:rPr>
          <w:rFonts w:hint="eastAsia" w:ascii="宋体" w:hAnsi="宋体" w:eastAsia="黑体" w:cs="黑体"/>
          <w:color w:val="auto"/>
          <w:sz w:val="32"/>
          <w:szCs w:val="32"/>
        </w:rPr>
        <w:t>受害人</w:t>
      </w:r>
      <w:r>
        <w:rPr>
          <w:rFonts w:hint="eastAsia" w:ascii="宋体" w:hAnsi="宋体" w:eastAsia="黑体" w:cs="黑体"/>
          <w:bCs w:val="0"/>
          <w:color w:val="auto"/>
          <w:kern w:val="2"/>
          <w:sz w:val="32"/>
          <w:szCs w:val="32"/>
        </w:rPr>
        <w:t>的救助</w:t>
      </w:r>
    </w:p>
    <w:p>
      <w:pPr>
        <w:pageBreakBefore w:val="0"/>
        <w:kinsoku/>
        <w:overflowPunct w:val="0"/>
        <w:topLinePunct w:val="0"/>
        <w:bidi w:val="0"/>
        <w:adjustRightInd w:val="0"/>
        <w:snapToGrid/>
        <w:spacing w:beforeLines="0" w:afterLines="0" w:line="590" w:lineRule="exact"/>
        <w:ind w:left="0" w:leftChars="0" w:right="0" w:rightChars="0" w:firstLine="0" w:firstLineChars="0"/>
        <w:jc w:val="center"/>
        <w:textAlignment w:val="auto"/>
        <w:rPr>
          <w:rFonts w:hint="eastAsia" w:ascii="宋体" w:hAnsi="宋体" w:eastAsia="仿宋_GB2312" w:cs="仿宋_GB2312"/>
          <w:color w:val="auto"/>
          <w:sz w:val="32"/>
          <w:szCs w:val="32"/>
        </w:rPr>
      </w:pP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三十九</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color w:val="auto"/>
          <w:sz w:val="32"/>
          <w:szCs w:val="32"/>
        </w:rPr>
        <w:t>县级或者设区的市</w:t>
      </w:r>
      <w:r>
        <w:rPr>
          <w:rFonts w:hint="eastAsia" w:ascii="宋体" w:hAnsi="宋体" w:eastAsia="仿宋_GB2312" w:cs="仿宋_GB2312"/>
          <w:i w:val="0"/>
          <w:iCs w:val="0"/>
          <w:color w:val="auto"/>
          <w:sz w:val="32"/>
          <w:szCs w:val="32"/>
          <w:u w:val="none"/>
        </w:rPr>
        <w:t>级</w:t>
      </w:r>
      <w:r>
        <w:rPr>
          <w:rFonts w:hint="eastAsia" w:ascii="宋体" w:hAnsi="宋体" w:eastAsia="仿宋_GB2312" w:cs="仿宋_GB2312"/>
          <w:color w:val="auto"/>
          <w:sz w:val="32"/>
          <w:szCs w:val="32"/>
        </w:rPr>
        <w:t>人民政府可以单独或者依托救助管理机构设立临时庇护场所。依托救助管理机构设立的临时庇护场所，应当与</w:t>
      </w:r>
      <w:r>
        <w:rPr>
          <w:rFonts w:hint="eastAsia" w:ascii="宋体" w:hAnsi="宋体" w:eastAsia="仿宋_GB2312" w:cs="仿宋_GB2312"/>
          <w:color w:val="auto"/>
          <w:sz w:val="32"/>
          <w:szCs w:val="32"/>
          <w:lang w:eastAsia="zh-CN"/>
        </w:rPr>
        <w:t>其</w:t>
      </w:r>
      <w:r>
        <w:rPr>
          <w:rFonts w:hint="eastAsia" w:ascii="宋体" w:hAnsi="宋体" w:cs="仿宋_GB2312"/>
          <w:color w:val="auto"/>
          <w:sz w:val="32"/>
          <w:szCs w:val="32"/>
          <w:lang w:eastAsia="zh-CN"/>
        </w:rPr>
        <w:t>他</w:t>
      </w:r>
      <w:r>
        <w:rPr>
          <w:rFonts w:hint="eastAsia" w:ascii="宋体" w:hAnsi="宋体" w:eastAsia="仿宋_GB2312" w:cs="仿宋_GB2312"/>
          <w:color w:val="auto"/>
          <w:sz w:val="32"/>
          <w:szCs w:val="32"/>
        </w:rPr>
        <w:t>救助</w:t>
      </w:r>
      <w:r>
        <w:rPr>
          <w:rFonts w:hint="eastAsia" w:ascii="宋体" w:hAnsi="宋体" w:eastAsia="仿宋_GB2312" w:cs="仿宋_GB2312"/>
          <w:color w:val="auto"/>
          <w:sz w:val="32"/>
          <w:szCs w:val="32"/>
          <w:lang w:eastAsia="zh-CN"/>
        </w:rPr>
        <w:t>服务区域</w:t>
      </w:r>
      <w:r>
        <w:rPr>
          <w:rFonts w:hint="eastAsia" w:ascii="宋体" w:hAnsi="宋体" w:eastAsia="仿宋_GB2312" w:cs="仿宋_GB2312"/>
          <w:color w:val="auto"/>
          <w:sz w:val="32"/>
          <w:szCs w:val="32"/>
        </w:rPr>
        <w:t>分设，不得将家庭暴力受害人与其他救助人员混合安置。</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有条件的</w:t>
      </w:r>
      <w:r>
        <w:rPr>
          <w:rFonts w:hint="eastAsia" w:ascii="宋体" w:hAnsi="宋体" w:eastAsia="仿宋_GB2312" w:cs="仿宋_GB2312"/>
          <w:color w:val="auto"/>
          <w:sz w:val="32"/>
          <w:szCs w:val="32"/>
        </w:rPr>
        <w:t>居民委员会、村民委员会、城乡社区服务机构可以为社区内遭受家庭暴力的居民提供应急庇护</w:t>
      </w:r>
      <w:r>
        <w:rPr>
          <w:rFonts w:hint="eastAsia" w:ascii="宋体" w:hAnsi="宋体" w:eastAsia="仿宋_GB2312" w:cs="仿宋_GB2312"/>
          <w:color w:val="auto"/>
          <w:sz w:val="32"/>
          <w:szCs w:val="32"/>
          <w:lang w:val="en-US" w:eastAsia="zh-CN"/>
        </w:rPr>
        <w:t>救助服务</w:t>
      </w:r>
      <w:r>
        <w:rPr>
          <w:rFonts w:hint="eastAsia" w:ascii="宋体" w:hAnsi="宋体" w:eastAsia="仿宋_GB2312" w:cs="仿宋_GB2312"/>
          <w:color w:val="auto"/>
          <w:sz w:val="32"/>
          <w:szCs w:val="32"/>
        </w:rPr>
        <w:t>。</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
          <w:color w:val="auto"/>
          <w:kern w:val="0"/>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四十</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color w:val="auto"/>
          <w:sz w:val="32"/>
          <w:szCs w:val="32"/>
        </w:rPr>
        <w:t>临时庇护场所由其设立单位负责管理。</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临时庇护场所的</w:t>
      </w:r>
      <w:r>
        <w:rPr>
          <w:rFonts w:hint="eastAsia" w:ascii="宋体" w:hAnsi="宋体" w:eastAsia="仿宋_GB2312" w:cs="仿宋_GB2312"/>
          <w:b w:val="0"/>
          <w:bCs w:val="0"/>
          <w:i w:val="0"/>
          <w:iCs w:val="0"/>
          <w:color w:val="auto"/>
          <w:sz w:val="32"/>
          <w:szCs w:val="32"/>
          <w:u w:val="none"/>
          <w:lang w:eastAsia="zh-CN"/>
        </w:rPr>
        <w:t>设立</w:t>
      </w:r>
      <w:r>
        <w:rPr>
          <w:rFonts w:hint="eastAsia" w:ascii="宋体" w:hAnsi="宋体" w:eastAsia="仿宋_GB2312" w:cs="仿宋_GB2312"/>
          <w:color w:val="auto"/>
          <w:sz w:val="32"/>
          <w:szCs w:val="32"/>
        </w:rPr>
        <w:t>标准、服务内容和工作规范，由省人民政府民政部门另行制定。</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val="en-US" w:eastAsia="zh-CN"/>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eastAsia="zh-CN"/>
        </w:rPr>
        <w:t>四十一</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color w:val="auto"/>
          <w:sz w:val="32"/>
          <w:szCs w:val="32"/>
        </w:rPr>
        <w:t>家庭暴力受害人因遭受家庭暴力导致人身安全受到威胁</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color w:val="auto"/>
          <w:sz w:val="32"/>
          <w:szCs w:val="32"/>
        </w:rPr>
        <w:t>处于无处居住等暂时生活困境</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lang w:val="en-US" w:eastAsia="zh-CN"/>
        </w:rPr>
        <w:t>可以向</w:t>
      </w:r>
      <w:r>
        <w:rPr>
          <w:rFonts w:hint="eastAsia" w:ascii="宋体" w:hAnsi="宋体" w:eastAsia="仿宋_GB2312" w:cs="仿宋_GB2312"/>
          <w:i w:val="0"/>
          <w:iCs w:val="0"/>
          <w:color w:val="auto"/>
          <w:sz w:val="32"/>
          <w:szCs w:val="32"/>
          <w:u w:val="none"/>
          <w:lang w:val="en-US" w:eastAsia="zh-CN"/>
        </w:rPr>
        <w:t>民政部门、乡镇人民政府、街道办事处</w:t>
      </w:r>
      <w:r>
        <w:rPr>
          <w:rFonts w:hint="eastAsia" w:ascii="宋体" w:hAnsi="宋体" w:eastAsia="仿宋_GB2312" w:cs="仿宋_GB2312"/>
          <w:bCs/>
          <w:color w:val="auto"/>
          <w:spacing w:val="-4"/>
          <w:sz w:val="32"/>
          <w:szCs w:val="32"/>
          <w:lang w:eastAsia="zh-CN"/>
        </w:rPr>
        <w:t>或者</w:t>
      </w:r>
      <w:r>
        <w:rPr>
          <w:rFonts w:hint="eastAsia" w:ascii="宋体" w:hAnsi="宋体" w:eastAsia="仿宋_GB2312" w:cs="仿宋_GB2312"/>
          <w:bCs/>
          <w:color w:val="auto"/>
          <w:spacing w:val="-4"/>
          <w:sz w:val="32"/>
          <w:szCs w:val="32"/>
          <w:lang w:val="en-US" w:eastAsia="zh-CN"/>
        </w:rPr>
        <w:t>临时庇护场所</w:t>
      </w:r>
      <w:r>
        <w:rPr>
          <w:rFonts w:hint="eastAsia" w:ascii="宋体" w:hAnsi="宋体" w:eastAsia="仿宋_GB2312" w:cs="仿宋_GB2312"/>
          <w:color w:val="auto"/>
          <w:sz w:val="32"/>
          <w:szCs w:val="32"/>
          <w:lang w:val="en-US" w:eastAsia="zh-CN"/>
        </w:rPr>
        <w:t>提出临时庇护</w:t>
      </w:r>
      <w:r>
        <w:rPr>
          <w:rFonts w:hint="eastAsia" w:ascii="宋体" w:hAnsi="宋体" w:eastAsia="仿宋_GB2312" w:cs="仿宋_GB2312"/>
          <w:i w:val="0"/>
          <w:iCs w:val="0"/>
          <w:color w:val="auto"/>
          <w:sz w:val="32"/>
          <w:szCs w:val="32"/>
          <w:u w:val="none"/>
          <w:lang w:val="en-US" w:eastAsia="zh-CN"/>
        </w:rPr>
        <w:t>请求</w:t>
      </w:r>
      <w:r>
        <w:rPr>
          <w:rFonts w:hint="eastAsia" w:ascii="宋体" w:hAnsi="宋体" w:eastAsia="仿宋_GB2312" w:cs="仿宋_GB2312"/>
          <w:color w:val="auto"/>
          <w:sz w:val="32"/>
          <w:szCs w:val="32"/>
          <w:lang w:val="en-US" w:eastAsia="zh-CN"/>
        </w:rPr>
        <w:t>。</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val="en-US" w:eastAsia="zh-CN"/>
        </w:rPr>
      </w:pPr>
      <w:r>
        <w:rPr>
          <w:rFonts w:hint="eastAsia" w:ascii="宋体" w:hAnsi="宋体" w:eastAsia="仿宋_GB2312" w:cs="仿宋_GB2312"/>
          <w:i w:val="0"/>
          <w:iCs w:val="0"/>
          <w:color w:val="auto"/>
          <w:sz w:val="32"/>
          <w:szCs w:val="32"/>
          <w:u w:val="none"/>
          <w:lang w:val="en-US" w:eastAsia="zh-CN"/>
        </w:rPr>
        <w:t>民政部门、</w:t>
      </w:r>
      <w:r>
        <w:rPr>
          <w:rFonts w:hint="eastAsia" w:ascii="宋体" w:hAnsi="宋体" w:eastAsia="仿宋_GB2312" w:cs="仿宋_GB2312"/>
          <w:color w:val="auto"/>
          <w:sz w:val="32"/>
          <w:szCs w:val="32"/>
          <w:lang w:val="en-US" w:eastAsia="zh-CN"/>
        </w:rPr>
        <w:t>乡镇人民政府、街道办事处应当</w:t>
      </w:r>
      <w:r>
        <w:rPr>
          <w:rFonts w:hint="eastAsia" w:ascii="宋体" w:hAnsi="宋体" w:eastAsia="仿宋_GB2312" w:cs="仿宋_GB2312"/>
          <w:i w:val="0"/>
          <w:iCs w:val="0"/>
          <w:color w:val="auto"/>
          <w:sz w:val="32"/>
          <w:szCs w:val="32"/>
          <w:u w:val="none"/>
          <w:lang w:val="en-US" w:eastAsia="zh-CN"/>
        </w:rPr>
        <w:t>及时</w:t>
      </w:r>
      <w:r>
        <w:rPr>
          <w:rFonts w:hint="eastAsia" w:ascii="宋体" w:hAnsi="宋体" w:eastAsia="仿宋_GB2312" w:cs="仿宋_GB2312"/>
          <w:color w:val="auto"/>
          <w:sz w:val="32"/>
          <w:szCs w:val="32"/>
          <w:lang w:val="en-US" w:eastAsia="zh-CN"/>
        </w:rPr>
        <w:t>将</w:t>
      </w:r>
      <w:r>
        <w:rPr>
          <w:rFonts w:hint="eastAsia" w:ascii="宋体" w:hAnsi="宋体" w:eastAsia="仿宋_GB2312" w:cs="仿宋_GB2312"/>
          <w:i w:val="0"/>
          <w:iCs w:val="0"/>
          <w:color w:val="auto"/>
          <w:sz w:val="32"/>
          <w:szCs w:val="32"/>
          <w:u w:val="none"/>
          <w:lang w:val="en-US" w:eastAsia="zh-CN"/>
        </w:rPr>
        <w:t>受害人安置</w:t>
      </w:r>
      <w:r>
        <w:rPr>
          <w:rFonts w:hint="eastAsia" w:ascii="宋体" w:hAnsi="宋体" w:eastAsia="仿宋_GB2312" w:cs="仿宋_GB2312"/>
          <w:color w:val="auto"/>
          <w:sz w:val="32"/>
          <w:szCs w:val="32"/>
          <w:lang w:val="en-US" w:eastAsia="zh-CN"/>
        </w:rPr>
        <w:t>到</w:t>
      </w:r>
      <w:r>
        <w:rPr>
          <w:rFonts w:hint="eastAsia" w:ascii="宋体" w:hAnsi="宋体" w:eastAsia="仿宋_GB2312" w:cs="仿宋_GB2312"/>
          <w:color w:val="auto"/>
          <w:sz w:val="32"/>
          <w:szCs w:val="32"/>
        </w:rPr>
        <w:t>临时庇护场所</w:t>
      </w:r>
      <w:r>
        <w:rPr>
          <w:rFonts w:hint="eastAsia" w:ascii="宋体" w:hAnsi="宋体" w:eastAsia="仿宋_GB2312" w:cs="仿宋_GB2312"/>
          <w:color w:val="auto"/>
          <w:sz w:val="32"/>
          <w:szCs w:val="32"/>
          <w:lang w:val="en-US" w:eastAsia="zh-CN"/>
        </w:rPr>
        <w:t>。</w:t>
      </w:r>
    </w:p>
    <w:p>
      <w:pPr>
        <w:pageBreakBefore w:val="0"/>
        <w:widowControl w:val="0"/>
        <w:kinsoku/>
        <w:overflowPunct w:val="0"/>
        <w:topLinePunct w:val="0"/>
        <w:bidi w:val="0"/>
        <w:adjustRightInd w:val="0"/>
        <w:snapToGrid w:val="0"/>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kern w:val="0"/>
          <w:sz w:val="32"/>
          <w:szCs w:val="32"/>
          <w:lang w:val="en-US" w:eastAsia="zh-CN" w:bidi="ar-SA"/>
        </w:rPr>
      </w:pPr>
      <w:r>
        <w:rPr>
          <w:rFonts w:hint="eastAsia" w:ascii="宋体" w:hAnsi="宋体" w:eastAsia="黑体" w:cs="黑体"/>
          <w:bCs w:val="0"/>
          <w:color w:val="auto"/>
          <w:kern w:val="2"/>
          <w:sz w:val="32"/>
          <w:szCs w:val="32"/>
          <w:lang w:val="en-US" w:eastAsia="zh-CN" w:bidi="ar-SA"/>
        </w:rPr>
        <w:t>第</w:t>
      </w:r>
      <w:r>
        <w:rPr>
          <w:rFonts w:hint="eastAsia" w:ascii="宋体" w:hAnsi="宋体" w:eastAsia="黑体" w:cs="黑体"/>
          <w:bCs w:val="0"/>
          <w:i w:val="0"/>
          <w:iCs w:val="0"/>
          <w:color w:val="auto"/>
          <w:kern w:val="2"/>
          <w:sz w:val="32"/>
          <w:szCs w:val="32"/>
          <w:u w:val="none"/>
          <w:lang w:val="en-US" w:eastAsia="zh-CN" w:bidi="ar-SA"/>
        </w:rPr>
        <w:t>四十二</w:t>
      </w:r>
      <w:r>
        <w:rPr>
          <w:rFonts w:hint="eastAsia" w:ascii="宋体" w:hAnsi="宋体" w:eastAsia="黑体" w:cs="黑体"/>
          <w:bCs w:val="0"/>
          <w:color w:val="auto"/>
          <w:kern w:val="2"/>
          <w:sz w:val="32"/>
          <w:szCs w:val="32"/>
          <w:lang w:val="en-US" w:eastAsia="zh-CN" w:bidi="ar-SA"/>
        </w:rPr>
        <w:t>条</w:t>
      </w:r>
      <w:r>
        <w:rPr>
          <w:rFonts w:hint="eastAsia" w:ascii="宋体" w:hAnsi="宋体" w:cs="仿宋_GB2312"/>
          <w:bCs/>
          <w:color w:val="auto"/>
          <w:kern w:val="0"/>
          <w:sz w:val="32"/>
          <w:szCs w:val="32"/>
          <w:lang w:val="en-US" w:eastAsia="zh-CN" w:bidi="ar-SA"/>
        </w:rPr>
        <w:t xml:space="preserve">  </w:t>
      </w:r>
      <w:r>
        <w:rPr>
          <w:rFonts w:hint="eastAsia" w:ascii="宋体" w:hAnsi="宋体" w:eastAsia="仿宋_GB2312" w:cs="仿宋_GB2312"/>
          <w:color w:val="auto"/>
          <w:kern w:val="0"/>
          <w:sz w:val="32"/>
          <w:szCs w:val="32"/>
          <w:lang w:val="en-US" w:eastAsia="zh-CN" w:bidi="ar-SA"/>
        </w:rPr>
        <w:t>临时庇护场所应当依法及时接收家庭暴力受害人，根据性别、年龄实行分类分区救助，妥善安排食宿等临时救助服务并做好隐私保护工作；对于无民事行为能力和限制民事行为能力的受害人</w:t>
      </w:r>
      <w:r>
        <w:rPr>
          <w:rFonts w:hint="eastAsia" w:ascii="宋体" w:hAnsi="宋体" w:eastAsia="仿宋_GB2312" w:cs="仿宋_GB2312"/>
          <w:bCs/>
          <w:color w:val="auto"/>
          <w:kern w:val="0"/>
          <w:sz w:val="32"/>
          <w:szCs w:val="32"/>
          <w:lang w:val="en-US" w:eastAsia="zh-CN" w:bidi="ar-SA"/>
        </w:rPr>
        <w:t>应当</w:t>
      </w:r>
      <w:r>
        <w:rPr>
          <w:rFonts w:hint="eastAsia" w:ascii="宋体" w:hAnsi="宋体" w:eastAsia="仿宋_GB2312" w:cs="仿宋_GB2312"/>
          <w:bCs/>
          <w:i w:val="0"/>
          <w:iCs w:val="0"/>
          <w:color w:val="auto"/>
          <w:kern w:val="0"/>
          <w:sz w:val="32"/>
          <w:szCs w:val="32"/>
          <w:highlight w:val="none"/>
          <w:u w:val="none"/>
          <w:lang w:val="en-US" w:eastAsia="zh-CN" w:bidi="ar-SA"/>
        </w:rPr>
        <w:t>安排适合其年龄、智力、心理的</w:t>
      </w:r>
      <w:r>
        <w:rPr>
          <w:rFonts w:hint="eastAsia" w:ascii="宋体" w:hAnsi="宋体" w:eastAsia="仿宋_GB2312" w:cs="仿宋_GB2312"/>
          <w:bCs/>
          <w:color w:val="auto"/>
          <w:kern w:val="0"/>
          <w:sz w:val="32"/>
          <w:szCs w:val="32"/>
          <w:lang w:val="en-US" w:eastAsia="zh-CN" w:bidi="ar-SA"/>
        </w:rPr>
        <w:t>照顾</w:t>
      </w:r>
      <w:r>
        <w:rPr>
          <w:rFonts w:hint="eastAsia" w:ascii="宋体" w:hAnsi="宋体" w:eastAsia="仿宋_GB2312" w:cs="仿宋_GB2312"/>
          <w:bCs/>
          <w:color w:val="auto"/>
          <w:kern w:val="2"/>
          <w:sz w:val="32"/>
          <w:szCs w:val="32"/>
          <w:lang w:val="en-US" w:eastAsia="zh-CN" w:bidi="ar-SA"/>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kern w:val="0"/>
          <w:sz w:val="32"/>
          <w:szCs w:val="32"/>
          <w:lang w:val="en-US" w:eastAsia="zh-CN" w:bidi="ar-SA"/>
        </w:rPr>
      </w:pPr>
      <w:r>
        <w:rPr>
          <w:rFonts w:hint="eastAsia" w:ascii="宋体" w:hAnsi="宋体" w:eastAsia="仿宋_GB2312" w:cs="仿宋_GB2312"/>
          <w:color w:val="auto"/>
          <w:kern w:val="0"/>
          <w:sz w:val="32"/>
          <w:szCs w:val="32"/>
          <w:lang w:val="en-US" w:eastAsia="zh-CN" w:bidi="ar-SA"/>
        </w:rPr>
        <w:t>临时庇护场所</w:t>
      </w:r>
      <w:r>
        <w:rPr>
          <w:rFonts w:hint="eastAsia" w:ascii="宋体" w:hAnsi="宋体" w:eastAsia="仿宋_GB2312" w:cs="仿宋_GB2312"/>
          <w:i w:val="0"/>
          <w:iCs w:val="0"/>
          <w:color w:val="auto"/>
          <w:kern w:val="0"/>
          <w:sz w:val="32"/>
          <w:szCs w:val="32"/>
          <w:u w:val="none"/>
          <w:lang w:val="en-US" w:eastAsia="zh-CN" w:bidi="ar-SA"/>
        </w:rPr>
        <w:t>应当</w:t>
      </w:r>
      <w:r>
        <w:rPr>
          <w:rFonts w:hint="eastAsia" w:ascii="宋体" w:hAnsi="宋体" w:eastAsia="仿宋_GB2312" w:cs="仿宋_GB2312"/>
          <w:color w:val="auto"/>
          <w:kern w:val="0"/>
          <w:sz w:val="32"/>
          <w:szCs w:val="32"/>
          <w:lang w:val="en-US" w:eastAsia="zh-CN" w:bidi="ar-SA"/>
        </w:rPr>
        <w:t>为家庭暴力受害人提供医疗救助、司法救助、法律援助等</w:t>
      </w:r>
      <w:r>
        <w:rPr>
          <w:rFonts w:hint="eastAsia" w:ascii="宋体" w:hAnsi="宋体" w:eastAsia="仿宋_GB2312" w:cs="仿宋_GB2312"/>
          <w:i w:val="0"/>
          <w:iCs w:val="0"/>
          <w:color w:val="auto"/>
          <w:kern w:val="0"/>
          <w:sz w:val="32"/>
          <w:szCs w:val="32"/>
          <w:u w:val="none"/>
          <w:lang w:val="en-US" w:eastAsia="zh-CN" w:bidi="ar-SA"/>
        </w:rPr>
        <w:t>转介</w:t>
      </w:r>
      <w:r>
        <w:rPr>
          <w:rFonts w:hint="eastAsia" w:ascii="宋体" w:hAnsi="宋体" w:eastAsia="仿宋_GB2312" w:cs="仿宋_GB2312"/>
          <w:color w:val="auto"/>
          <w:kern w:val="0"/>
          <w:sz w:val="32"/>
          <w:szCs w:val="32"/>
          <w:lang w:val="en-US" w:eastAsia="zh-CN" w:bidi="ar-SA"/>
        </w:rPr>
        <w:t>服务。</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eastAsia="zh-CN"/>
        </w:rPr>
        <w:t>四十三</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bCs/>
          <w:color w:val="auto"/>
          <w:sz w:val="32"/>
          <w:szCs w:val="32"/>
          <w:lang w:eastAsia="zh-CN"/>
        </w:rPr>
        <w:t>符合临时救助条件</w:t>
      </w:r>
      <w:r>
        <w:rPr>
          <w:rFonts w:hint="eastAsia" w:ascii="宋体" w:hAnsi="宋体" w:eastAsia="仿宋_GB2312" w:cs="仿宋_GB2312"/>
          <w:color w:val="auto"/>
          <w:sz w:val="32"/>
          <w:szCs w:val="32"/>
          <w:lang w:val="en-US" w:eastAsia="zh-CN"/>
        </w:rPr>
        <w:t>的</w:t>
      </w:r>
      <w:r>
        <w:rPr>
          <w:rFonts w:hint="eastAsia" w:ascii="宋体" w:hAnsi="宋体" w:eastAsia="仿宋_GB2312" w:cs="仿宋_GB2312"/>
          <w:color w:val="auto"/>
          <w:sz w:val="32"/>
          <w:szCs w:val="32"/>
        </w:rPr>
        <w:t>家庭暴力受害人可以依法向户籍所在地（居住地）的乡镇人民政府、街道办事处提出临时救助申请。</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四十四</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color w:val="auto"/>
          <w:sz w:val="32"/>
          <w:szCs w:val="32"/>
        </w:rPr>
        <w:t>各级人民政府</w:t>
      </w:r>
      <w:r>
        <w:rPr>
          <w:rFonts w:hint="eastAsia" w:ascii="宋体" w:hAnsi="宋体" w:eastAsia="仿宋_GB2312" w:cs="仿宋_GB2312"/>
          <w:color w:val="auto"/>
          <w:sz w:val="32"/>
          <w:szCs w:val="32"/>
          <w:lang w:eastAsia="zh-CN"/>
        </w:rPr>
        <w:t>、人民团体</w:t>
      </w:r>
      <w:r>
        <w:rPr>
          <w:rFonts w:hint="eastAsia" w:ascii="宋体" w:hAnsi="宋体" w:eastAsia="仿宋_GB2312" w:cs="仿宋_GB2312"/>
          <w:color w:val="auto"/>
          <w:sz w:val="32"/>
          <w:szCs w:val="32"/>
        </w:rPr>
        <w:t>可以</w:t>
      </w:r>
      <w:r>
        <w:rPr>
          <w:rFonts w:hint="eastAsia" w:ascii="宋体" w:hAnsi="宋体" w:eastAsia="仿宋_GB2312" w:cs="仿宋_GB2312"/>
          <w:color w:val="auto"/>
          <w:kern w:val="0"/>
          <w:sz w:val="32"/>
          <w:szCs w:val="32"/>
        </w:rPr>
        <w:t>通过购买服务、项目合作、志愿服务等方式，</w:t>
      </w:r>
      <w:r>
        <w:rPr>
          <w:rFonts w:hint="eastAsia" w:ascii="宋体" w:hAnsi="宋体" w:eastAsia="仿宋_GB2312" w:cs="仿宋_GB2312"/>
          <w:i w:val="0"/>
          <w:iCs w:val="0"/>
          <w:color w:val="auto"/>
          <w:kern w:val="0"/>
          <w:sz w:val="32"/>
          <w:szCs w:val="32"/>
          <w:u w:val="none"/>
          <w:lang w:eastAsia="zh-CN"/>
        </w:rPr>
        <w:t>鼓励支持</w:t>
      </w:r>
      <w:r>
        <w:rPr>
          <w:rFonts w:hint="eastAsia" w:ascii="宋体" w:hAnsi="宋体" w:eastAsia="仿宋_GB2312" w:cs="仿宋_GB2312"/>
          <w:color w:val="auto"/>
          <w:kern w:val="0"/>
          <w:sz w:val="32"/>
          <w:szCs w:val="32"/>
        </w:rPr>
        <w:t>符合条件的</w:t>
      </w:r>
      <w:r>
        <w:rPr>
          <w:rFonts w:hint="eastAsia" w:ascii="宋体" w:hAnsi="宋体" w:eastAsia="仿宋_GB2312" w:cs="仿宋_GB2312"/>
          <w:bCs/>
          <w:color w:val="auto"/>
          <w:sz w:val="32"/>
          <w:szCs w:val="32"/>
        </w:rPr>
        <w:t>社会工作服务机构</w:t>
      </w:r>
      <w:r>
        <w:rPr>
          <w:rFonts w:hint="eastAsia" w:ascii="宋体" w:hAnsi="宋体" w:eastAsia="仿宋_GB2312" w:cs="仿宋_GB2312"/>
          <w:bCs/>
          <w:color w:val="auto"/>
          <w:sz w:val="32"/>
          <w:szCs w:val="32"/>
          <w:lang w:eastAsia="zh-CN"/>
        </w:rPr>
        <w:t>、法律服务机构等</w:t>
      </w:r>
      <w:r>
        <w:rPr>
          <w:rFonts w:hint="eastAsia" w:ascii="宋体" w:hAnsi="宋体" w:eastAsia="仿宋_GB2312" w:cs="仿宋_GB2312"/>
          <w:i w:val="0"/>
          <w:iCs w:val="0"/>
          <w:color w:val="auto"/>
          <w:sz w:val="32"/>
          <w:szCs w:val="32"/>
          <w:u w:val="none"/>
          <w:lang w:eastAsia="zh-CN"/>
        </w:rPr>
        <w:t>社会组织</w:t>
      </w:r>
      <w:r>
        <w:rPr>
          <w:rFonts w:hint="eastAsia" w:ascii="宋体" w:hAnsi="宋体" w:eastAsia="仿宋_GB2312" w:cs="仿宋_GB2312"/>
          <w:color w:val="auto"/>
          <w:kern w:val="0"/>
          <w:sz w:val="32"/>
          <w:szCs w:val="32"/>
        </w:rPr>
        <w:t>，</w:t>
      </w:r>
      <w:r>
        <w:rPr>
          <w:rFonts w:hint="eastAsia" w:ascii="宋体" w:hAnsi="宋体" w:eastAsia="仿宋_GB2312" w:cs="仿宋_GB2312"/>
          <w:color w:val="auto"/>
          <w:sz w:val="32"/>
          <w:szCs w:val="32"/>
        </w:rPr>
        <w:t>为家庭暴力受害人提供</w:t>
      </w:r>
      <w:r>
        <w:rPr>
          <w:rFonts w:hint="eastAsia" w:ascii="宋体" w:hAnsi="宋体" w:eastAsia="仿宋_GB2312" w:cs="仿宋_GB2312"/>
          <w:color w:val="auto"/>
          <w:sz w:val="32"/>
          <w:szCs w:val="32"/>
          <w:lang w:eastAsia="zh-CN"/>
        </w:rPr>
        <w:t>临时庇护、</w:t>
      </w:r>
      <w:r>
        <w:rPr>
          <w:rFonts w:hint="eastAsia" w:ascii="宋体" w:hAnsi="宋体" w:eastAsia="仿宋_GB2312" w:cs="仿宋_GB2312"/>
          <w:bCs/>
          <w:color w:val="auto"/>
          <w:sz w:val="32"/>
          <w:szCs w:val="32"/>
        </w:rPr>
        <w:t>心理</w:t>
      </w:r>
      <w:r>
        <w:rPr>
          <w:rFonts w:hint="eastAsia" w:ascii="宋体" w:hAnsi="宋体" w:eastAsia="仿宋_GB2312" w:cs="仿宋_GB2312"/>
          <w:bCs/>
          <w:i w:val="0"/>
          <w:iCs w:val="0"/>
          <w:color w:val="auto"/>
          <w:sz w:val="32"/>
          <w:szCs w:val="32"/>
          <w:u w:val="none"/>
          <w:lang w:eastAsia="zh-CN"/>
        </w:rPr>
        <w:t>疏</w:t>
      </w:r>
      <w:r>
        <w:rPr>
          <w:rFonts w:hint="eastAsia" w:ascii="宋体" w:hAnsi="宋体" w:eastAsia="仿宋_GB2312" w:cs="仿宋_GB2312"/>
          <w:bCs/>
          <w:color w:val="auto"/>
          <w:sz w:val="32"/>
          <w:szCs w:val="32"/>
        </w:rPr>
        <w:t>导、</w:t>
      </w:r>
      <w:r>
        <w:rPr>
          <w:rFonts w:hint="eastAsia" w:ascii="宋体" w:hAnsi="宋体" w:eastAsia="仿宋_GB2312" w:cs="仿宋_GB2312"/>
          <w:bCs/>
          <w:i w:val="0"/>
          <w:iCs w:val="0"/>
          <w:color w:val="auto"/>
          <w:sz w:val="32"/>
          <w:szCs w:val="32"/>
          <w:u w:val="none"/>
          <w:lang w:eastAsia="zh-CN"/>
        </w:rPr>
        <w:t>法律咨询</w:t>
      </w:r>
      <w:r>
        <w:rPr>
          <w:rFonts w:hint="eastAsia" w:ascii="宋体" w:hAnsi="宋体" w:eastAsia="仿宋_GB2312" w:cs="仿宋_GB2312"/>
          <w:bCs/>
          <w:color w:val="auto"/>
          <w:sz w:val="32"/>
          <w:szCs w:val="32"/>
        </w:rPr>
        <w:t>、婚姻家庭关系调适等</w:t>
      </w:r>
      <w:r>
        <w:rPr>
          <w:rFonts w:hint="eastAsia" w:ascii="宋体" w:hAnsi="宋体" w:eastAsia="仿宋_GB2312" w:cs="仿宋_GB2312"/>
          <w:bCs/>
          <w:color w:val="auto"/>
          <w:sz w:val="32"/>
          <w:szCs w:val="32"/>
          <w:lang w:eastAsia="zh-CN"/>
        </w:rPr>
        <w:t>救助</w:t>
      </w:r>
      <w:r>
        <w:rPr>
          <w:rFonts w:hint="eastAsia" w:ascii="宋体" w:hAnsi="宋体" w:eastAsia="仿宋_GB2312" w:cs="仿宋_GB2312"/>
          <w:bCs/>
          <w:color w:val="auto"/>
          <w:sz w:val="32"/>
          <w:szCs w:val="32"/>
        </w:rPr>
        <w:t>服务。</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val="en-US" w:eastAsia="zh-CN"/>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eastAsia="zh-CN"/>
        </w:rPr>
        <w:t>四十五</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color w:val="auto"/>
          <w:sz w:val="32"/>
          <w:szCs w:val="32"/>
          <w:lang w:val="en-US" w:eastAsia="zh-CN"/>
        </w:rPr>
        <w:t>对符合司法救助条件的家庭暴力受害人，人民法院、人民检察院、公安机关应当给予帮助，依法为其提供司法救助。</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bCs/>
          <w:color w:val="auto"/>
          <w:sz w:val="32"/>
          <w:szCs w:val="32"/>
        </w:rPr>
      </w:pPr>
      <w:r>
        <w:rPr>
          <w:rFonts w:hint="eastAsia" w:ascii="宋体" w:hAnsi="宋体" w:eastAsia="仿宋_GB2312" w:cs="仿宋_GB2312"/>
          <w:color w:val="auto"/>
          <w:sz w:val="32"/>
          <w:szCs w:val="32"/>
          <w:lang w:val="en-US" w:eastAsia="zh-CN"/>
        </w:rPr>
        <w:t>对符合法律援助条件的家庭暴力受害人，法律援助机构应当指派熟悉反家庭暴力法律法规的律师为其提供法律援助</w:t>
      </w:r>
      <w:r>
        <w:rPr>
          <w:rFonts w:hint="eastAsia" w:ascii="宋体" w:hAnsi="宋体" w:cs="仿宋_GB2312"/>
          <w:bCs/>
          <w:i w:val="0"/>
          <w:iCs w:val="0"/>
          <w:color w:val="auto"/>
          <w:sz w:val="32"/>
          <w:szCs w:val="32"/>
          <w:u w:val="none"/>
          <w:lang w:eastAsia="zh-CN"/>
        </w:rPr>
        <w:t>。鼓励和支持法律服务机构</w:t>
      </w:r>
      <w:r>
        <w:rPr>
          <w:rFonts w:hint="eastAsia" w:ascii="宋体" w:hAnsi="宋体" w:eastAsia="仿宋_GB2312" w:cs="仿宋_GB2312"/>
          <w:bCs/>
          <w:color w:val="auto"/>
          <w:sz w:val="32"/>
          <w:szCs w:val="32"/>
        </w:rPr>
        <w:t>对经济困难</w:t>
      </w:r>
      <w:r>
        <w:rPr>
          <w:rFonts w:hint="eastAsia" w:ascii="宋体" w:hAnsi="宋体" w:eastAsia="仿宋_GB2312" w:cs="仿宋_GB2312"/>
          <w:bCs/>
          <w:i w:val="0"/>
          <w:iCs w:val="0"/>
          <w:color w:val="auto"/>
          <w:sz w:val="32"/>
          <w:szCs w:val="32"/>
          <w:u w:val="none"/>
          <w:lang w:eastAsia="zh-CN"/>
        </w:rPr>
        <w:t>又</w:t>
      </w:r>
      <w:r>
        <w:rPr>
          <w:rFonts w:hint="eastAsia" w:ascii="宋体" w:hAnsi="宋体" w:eastAsia="仿宋_GB2312" w:cs="仿宋_GB2312"/>
          <w:bCs/>
          <w:color w:val="auto"/>
          <w:sz w:val="32"/>
          <w:szCs w:val="32"/>
        </w:rPr>
        <w:t>达不到法律援助条件的家庭暴力受害人</w:t>
      </w:r>
      <w:r>
        <w:rPr>
          <w:rFonts w:hint="eastAsia" w:ascii="宋体" w:hAnsi="宋体" w:eastAsia="仿宋_GB2312" w:cs="仿宋_GB2312"/>
          <w:bCs/>
          <w:color w:val="auto"/>
          <w:sz w:val="32"/>
          <w:szCs w:val="32"/>
          <w:lang w:eastAsia="zh-CN"/>
        </w:rPr>
        <w:t>减</w:t>
      </w:r>
      <w:r>
        <w:rPr>
          <w:rFonts w:hint="eastAsia" w:ascii="宋体" w:hAnsi="宋体" w:eastAsia="仿宋_GB2312" w:cs="仿宋_GB2312"/>
          <w:bCs/>
          <w:color w:val="auto"/>
          <w:sz w:val="32"/>
          <w:szCs w:val="32"/>
        </w:rPr>
        <w:t>免法律服务费用。</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对符合国家和本省法律援助有关规定的家庭暴力受害人</w:t>
      </w:r>
      <w:r>
        <w:rPr>
          <w:rFonts w:hint="eastAsia" w:ascii="宋体" w:hAnsi="宋体" w:eastAsia="仿宋_GB2312" w:cs="仿宋_GB2312"/>
          <w:color w:val="auto"/>
          <w:sz w:val="32"/>
          <w:szCs w:val="32"/>
          <w:lang w:eastAsia="zh-CN"/>
        </w:rPr>
        <w:t>申请司法鉴定的</w:t>
      </w:r>
      <w:r>
        <w:rPr>
          <w:rFonts w:hint="eastAsia" w:ascii="宋体" w:hAnsi="宋体" w:eastAsia="仿宋_GB2312" w:cs="仿宋_GB2312"/>
          <w:color w:val="auto"/>
          <w:sz w:val="32"/>
          <w:szCs w:val="32"/>
        </w:rPr>
        <w:t>，司法鉴定机构应当依法</w:t>
      </w:r>
      <w:r>
        <w:rPr>
          <w:rFonts w:hint="eastAsia" w:ascii="宋体" w:hAnsi="宋体" w:eastAsia="仿宋_GB2312" w:cs="仿宋_GB2312"/>
          <w:color w:val="auto"/>
          <w:sz w:val="32"/>
          <w:szCs w:val="32"/>
          <w:lang w:eastAsia="zh-CN"/>
        </w:rPr>
        <w:t>减免</w:t>
      </w:r>
      <w:r>
        <w:rPr>
          <w:rFonts w:hint="eastAsia" w:ascii="宋体" w:hAnsi="宋体" w:eastAsia="仿宋_GB2312" w:cs="仿宋_GB2312"/>
          <w:color w:val="auto"/>
          <w:sz w:val="32"/>
          <w:szCs w:val="32"/>
        </w:rPr>
        <w:t>司法鉴定费用。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仿宋_GB2312" w:cs="仿宋_GB2312"/>
          <w:color w:val="auto"/>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auto"/>
          <w:sz w:val="32"/>
          <w:szCs w:val="32"/>
        </w:rPr>
      </w:pPr>
      <w:r>
        <w:rPr>
          <w:rFonts w:hint="eastAsia" w:ascii="宋体" w:hAnsi="宋体" w:eastAsia="黑体" w:cs="黑体"/>
          <w:color w:val="auto"/>
          <w:sz w:val="32"/>
          <w:szCs w:val="32"/>
          <w:lang w:val="en-US" w:eastAsia="zh-CN"/>
        </w:rPr>
        <w:t xml:space="preserve">第五章  </w:t>
      </w:r>
      <w:r>
        <w:rPr>
          <w:rFonts w:hint="eastAsia" w:ascii="宋体" w:hAnsi="宋体" w:eastAsia="黑体" w:cs="黑体"/>
          <w:color w:val="auto"/>
          <w:sz w:val="32"/>
          <w:szCs w:val="32"/>
        </w:rPr>
        <w:t>法律责任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color w:val="auto"/>
          <w:kern w:val="0"/>
          <w:sz w:val="32"/>
          <w:szCs w:val="32"/>
          <w:lang w:val="en-US" w:eastAsia="zh-CN" w:bidi="ar-SA"/>
        </w:rPr>
      </w:pPr>
      <w:r>
        <w:rPr>
          <w:rFonts w:hint="eastAsia" w:ascii="宋体" w:hAnsi="宋体" w:eastAsia="黑体" w:cs="黑体"/>
          <w:bCs w:val="0"/>
          <w:color w:val="auto"/>
          <w:kern w:val="2"/>
          <w:sz w:val="32"/>
          <w:szCs w:val="32"/>
          <w:lang w:val="en-US" w:eastAsia="zh-CN" w:bidi="ar-SA"/>
        </w:rPr>
        <w:t>第四十六条</w:t>
      </w:r>
      <w:r>
        <w:rPr>
          <w:rFonts w:hint="eastAsia" w:ascii="宋体" w:hAnsi="宋体" w:cs="仿宋_GB2312"/>
          <w:bCs/>
          <w:color w:val="auto"/>
          <w:kern w:val="0"/>
          <w:sz w:val="32"/>
          <w:szCs w:val="32"/>
          <w:lang w:val="en-US" w:eastAsia="zh-CN" w:bidi="ar-SA"/>
        </w:rPr>
        <w:t xml:space="preserve">  </w:t>
      </w:r>
      <w:r>
        <w:rPr>
          <w:rFonts w:hint="eastAsia" w:ascii="宋体" w:hAnsi="宋体" w:eastAsia="仿宋_GB2312" w:cs="仿宋_GB2312"/>
          <w:bCs/>
          <w:color w:val="auto"/>
          <w:kern w:val="0"/>
          <w:sz w:val="32"/>
          <w:szCs w:val="32"/>
          <w:lang w:val="en-US" w:eastAsia="zh-CN" w:bidi="ar-SA"/>
        </w:rPr>
        <w:t>家庭暴力加害人实施家庭暴力，构成违反治安管理行为的，依法给予治安管理处罚；构成犯罪的，依法追究刑事责任。</w:t>
      </w:r>
    </w:p>
    <w:p>
      <w:pPr>
        <w:keepNext w:val="0"/>
        <w:keepLines w:val="0"/>
        <w:pageBreakBefore w:val="0"/>
        <w:widowControl w:val="0"/>
        <w:kinsoku/>
        <w:wordWrap/>
        <w:overflowPunct w:val="0"/>
        <w:topLinePunct w:val="0"/>
        <w:autoSpaceDE/>
        <w:autoSpaceDN/>
        <w:bidi w:val="0"/>
        <w:adjustRightIn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color w:val="auto"/>
          <w:kern w:val="0"/>
          <w:sz w:val="32"/>
          <w:szCs w:val="32"/>
          <w:lang w:val="en-US" w:eastAsia="zh-CN" w:bidi="ar-SA"/>
        </w:rPr>
      </w:pPr>
      <w:r>
        <w:rPr>
          <w:rFonts w:hint="eastAsia" w:ascii="宋体" w:hAnsi="宋体" w:eastAsia="黑体" w:cs="黑体"/>
          <w:bCs w:val="0"/>
          <w:color w:val="auto"/>
          <w:kern w:val="2"/>
          <w:sz w:val="32"/>
          <w:szCs w:val="32"/>
          <w:lang w:val="en-US" w:eastAsia="zh-CN" w:bidi="ar-SA"/>
        </w:rPr>
        <w:t>第</w:t>
      </w:r>
      <w:r>
        <w:rPr>
          <w:rFonts w:hint="eastAsia" w:ascii="宋体" w:hAnsi="宋体" w:eastAsia="黑体" w:cs="黑体"/>
          <w:bCs w:val="0"/>
          <w:i w:val="0"/>
          <w:iCs w:val="0"/>
          <w:color w:val="auto"/>
          <w:kern w:val="2"/>
          <w:sz w:val="32"/>
          <w:szCs w:val="32"/>
          <w:u w:val="none"/>
          <w:lang w:val="en-US" w:eastAsia="zh-CN" w:bidi="ar-SA"/>
        </w:rPr>
        <w:t>四十七</w:t>
      </w:r>
      <w:r>
        <w:rPr>
          <w:rFonts w:hint="eastAsia" w:ascii="宋体" w:hAnsi="宋体" w:eastAsia="黑体" w:cs="黑体"/>
          <w:bCs w:val="0"/>
          <w:color w:val="auto"/>
          <w:kern w:val="2"/>
          <w:sz w:val="32"/>
          <w:szCs w:val="32"/>
          <w:lang w:val="en-US" w:eastAsia="zh-CN" w:bidi="ar-SA"/>
        </w:rPr>
        <w:t>条</w:t>
      </w:r>
      <w:r>
        <w:rPr>
          <w:rFonts w:hint="eastAsia" w:ascii="宋体" w:hAnsi="宋体" w:cs="仿宋_GB2312"/>
          <w:bCs/>
          <w:color w:val="auto"/>
          <w:kern w:val="0"/>
          <w:sz w:val="32"/>
          <w:szCs w:val="32"/>
          <w:lang w:val="en-US" w:eastAsia="zh-CN" w:bidi="ar-SA"/>
        </w:rPr>
        <w:t xml:space="preserve">  </w:t>
      </w:r>
      <w:r>
        <w:rPr>
          <w:rFonts w:hint="eastAsia" w:ascii="宋体" w:hAnsi="宋体" w:eastAsia="仿宋_GB2312" w:cs="仿宋_GB2312"/>
          <w:bCs/>
          <w:color w:val="auto"/>
          <w:kern w:val="0"/>
          <w:sz w:val="32"/>
          <w:szCs w:val="32"/>
          <w:lang w:val="en-US" w:eastAsia="zh-CN" w:bidi="ar-SA"/>
        </w:rPr>
        <w:t>学校、幼儿园、医疗机构、居民委员会、村民委员会、社会工作服务机构、救助管理机构、福利机构、人民调解组织及其工作人员</w:t>
      </w:r>
      <w:r>
        <w:rPr>
          <w:rFonts w:hint="eastAsia" w:ascii="宋体" w:hAnsi="宋体" w:eastAsia="仿宋_GB2312" w:cs="仿宋_GB2312"/>
          <w:bCs/>
          <w:i w:val="0"/>
          <w:iCs w:val="0"/>
          <w:color w:val="auto"/>
          <w:kern w:val="0"/>
          <w:sz w:val="32"/>
          <w:szCs w:val="32"/>
          <w:u w:val="none"/>
          <w:lang w:val="en-US" w:eastAsia="zh-CN" w:bidi="ar-SA"/>
        </w:rPr>
        <w:t>违反</w:t>
      </w:r>
      <w:r>
        <w:rPr>
          <w:rFonts w:hint="eastAsia" w:ascii="宋体" w:hAnsi="宋体" w:eastAsia="仿宋_GB2312" w:cs="仿宋_GB2312"/>
          <w:bCs/>
          <w:color w:val="auto"/>
          <w:kern w:val="0"/>
          <w:sz w:val="32"/>
          <w:szCs w:val="32"/>
          <w:lang w:val="en-US" w:eastAsia="zh-CN" w:bidi="ar-SA"/>
        </w:rPr>
        <w:t>本办法第</w:t>
      </w:r>
      <w:r>
        <w:rPr>
          <w:rFonts w:hint="eastAsia" w:ascii="宋体" w:hAnsi="宋体" w:eastAsia="仿宋_GB2312" w:cs="仿宋_GB2312"/>
          <w:bCs/>
          <w:i w:val="0"/>
          <w:iCs w:val="0"/>
          <w:color w:val="auto"/>
          <w:kern w:val="0"/>
          <w:sz w:val="32"/>
          <w:szCs w:val="32"/>
          <w:u w:val="none"/>
          <w:lang w:val="en-US" w:eastAsia="zh-CN" w:bidi="ar-SA"/>
        </w:rPr>
        <w:t>二十二</w:t>
      </w:r>
      <w:r>
        <w:rPr>
          <w:rFonts w:hint="eastAsia" w:ascii="宋体" w:hAnsi="宋体" w:eastAsia="仿宋_GB2312" w:cs="仿宋_GB2312"/>
          <w:bCs/>
          <w:color w:val="auto"/>
          <w:kern w:val="0"/>
          <w:sz w:val="32"/>
          <w:szCs w:val="32"/>
          <w:lang w:val="en-US" w:eastAsia="zh-CN" w:bidi="ar-SA"/>
        </w:rPr>
        <w:t>条第一款规定</w:t>
      </w:r>
      <w:r>
        <w:rPr>
          <w:rFonts w:hint="eastAsia" w:ascii="宋体" w:hAnsi="宋体" w:eastAsia="仿宋_GB2312" w:cs="仿宋_GB2312"/>
          <w:bCs/>
          <w:i w:val="0"/>
          <w:iCs w:val="0"/>
          <w:color w:val="auto"/>
          <w:kern w:val="0"/>
          <w:sz w:val="32"/>
          <w:szCs w:val="32"/>
          <w:u w:val="none"/>
          <w:lang w:val="en-US" w:eastAsia="zh-CN" w:bidi="ar-SA"/>
        </w:rPr>
        <w:t>，未</w:t>
      </w:r>
      <w:r>
        <w:rPr>
          <w:rFonts w:hint="eastAsia" w:ascii="宋体" w:hAnsi="宋体" w:cs="仿宋_GB2312"/>
          <w:bCs/>
          <w:i w:val="0"/>
          <w:iCs w:val="0"/>
          <w:color w:val="auto"/>
          <w:kern w:val="0"/>
          <w:sz w:val="32"/>
          <w:szCs w:val="32"/>
          <w:u w:val="none"/>
          <w:lang w:val="en-US" w:eastAsia="zh-CN" w:bidi="ar-SA"/>
        </w:rPr>
        <w:t>及时</w:t>
      </w:r>
      <w:r>
        <w:rPr>
          <w:rFonts w:hint="eastAsia" w:ascii="宋体" w:hAnsi="宋体" w:eastAsia="仿宋_GB2312" w:cs="仿宋_GB2312"/>
          <w:bCs/>
          <w:color w:val="auto"/>
          <w:kern w:val="0"/>
          <w:sz w:val="32"/>
          <w:szCs w:val="32"/>
          <w:lang w:val="en-US" w:eastAsia="zh-CN" w:bidi="ar-SA"/>
        </w:rPr>
        <w:t>向公安机关报案，造成严重后果的，由上级主管部门或者本单位对直接负责的主管人员和其他直接责任人员依法给予处分。</w:t>
      </w:r>
    </w:p>
    <w:p>
      <w:pPr>
        <w:pageBreakBefore w:val="0"/>
        <w:kinsoku/>
        <w:overflowPunct w:val="0"/>
        <w:topLinePunct w:val="0"/>
        <w:bidi w:val="0"/>
        <w:adjustRightInd w:val="0"/>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黑体" w:cs="黑体"/>
          <w:bCs w:val="0"/>
          <w:i w:val="0"/>
          <w:iCs w:val="0"/>
          <w:color w:val="auto"/>
          <w:kern w:val="2"/>
          <w:sz w:val="32"/>
          <w:szCs w:val="32"/>
          <w:u w:val="none"/>
        </w:rPr>
        <w:t>第</w:t>
      </w:r>
      <w:r>
        <w:rPr>
          <w:rFonts w:hint="eastAsia" w:ascii="宋体" w:hAnsi="宋体" w:eastAsia="黑体" w:cs="黑体"/>
          <w:bCs w:val="0"/>
          <w:i w:val="0"/>
          <w:iCs w:val="0"/>
          <w:color w:val="auto"/>
          <w:kern w:val="2"/>
          <w:sz w:val="32"/>
          <w:szCs w:val="32"/>
          <w:u w:val="none"/>
          <w:lang w:val="en-US" w:eastAsia="zh-CN"/>
        </w:rPr>
        <w:t>四十八</w:t>
      </w:r>
      <w:r>
        <w:rPr>
          <w:rFonts w:hint="eastAsia" w:ascii="宋体" w:hAnsi="宋体" w:eastAsia="黑体" w:cs="黑体"/>
          <w:bCs w:val="0"/>
          <w:i w:val="0"/>
          <w:iCs w:val="0"/>
          <w:color w:val="auto"/>
          <w:kern w:val="2"/>
          <w:sz w:val="32"/>
          <w:szCs w:val="32"/>
          <w:u w:val="none"/>
        </w:rPr>
        <w:t>条</w:t>
      </w:r>
      <w:r>
        <w:rPr>
          <w:rFonts w:hint="eastAsia" w:ascii="宋体" w:hAnsi="宋体" w:cs="仿宋_GB2312"/>
          <w:bCs/>
          <w:i w:val="0"/>
          <w:iCs w:val="0"/>
          <w:color w:val="auto"/>
          <w:kern w:val="0"/>
          <w:sz w:val="32"/>
          <w:szCs w:val="32"/>
          <w:u w:val="none"/>
          <w:lang w:val="en-US" w:eastAsia="zh-CN"/>
        </w:rPr>
        <w:t xml:space="preserve">  </w:t>
      </w:r>
      <w:r>
        <w:rPr>
          <w:rFonts w:hint="eastAsia" w:ascii="宋体" w:hAnsi="宋体" w:eastAsia="仿宋_GB2312" w:cs="仿宋_GB2312"/>
          <w:i w:val="0"/>
          <w:iCs w:val="0"/>
          <w:color w:val="auto"/>
          <w:sz w:val="32"/>
          <w:szCs w:val="32"/>
          <w:u w:val="none"/>
          <w:lang w:val="en-US" w:eastAsia="zh-CN"/>
        </w:rPr>
        <w:t>家庭暴力加害人</w:t>
      </w:r>
      <w:r>
        <w:rPr>
          <w:rFonts w:hint="eastAsia" w:ascii="宋体" w:hAnsi="宋体" w:eastAsia="仿宋_GB2312" w:cs="仿宋_GB2312"/>
          <w:i w:val="0"/>
          <w:iCs w:val="0"/>
          <w:color w:val="auto"/>
          <w:sz w:val="32"/>
          <w:szCs w:val="32"/>
          <w:u w:val="none"/>
          <w:lang w:eastAsia="zh-CN"/>
        </w:rPr>
        <w:t>违反本</w:t>
      </w:r>
      <w:r>
        <w:rPr>
          <w:rFonts w:hint="eastAsia" w:ascii="宋体" w:hAnsi="宋体" w:cs="仿宋_GB2312"/>
          <w:i w:val="0"/>
          <w:iCs w:val="0"/>
          <w:color w:val="auto"/>
          <w:sz w:val="32"/>
          <w:szCs w:val="32"/>
          <w:u w:val="none"/>
          <w:lang w:eastAsia="zh-CN"/>
        </w:rPr>
        <w:t>办法</w:t>
      </w:r>
      <w:r>
        <w:rPr>
          <w:rFonts w:hint="eastAsia" w:ascii="宋体" w:hAnsi="宋体" w:eastAsia="仿宋_GB2312" w:cs="仿宋_GB2312"/>
          <w:i w:val="0"/>
          <w:iCs w:val="0"/>
          <w:color w:val="auto"/>
          <w:sz w:val="32"/>
          <w:szCs w:val="32"/>
          <w:u w:val="none"/>
          <w:lang w:eastAsia="zh-CN"/>
        </w:rPr>
        <w:t>第二十二条第二款规定，</w:t>
      </w:r>
      <w:r>
        <w:rPr>
          <w:rFonts w:hint="eastAsia" w:ascii="宋体" w:hAnsi="宋体" w:eastAsia="仿宋_GB2312" w:cs="仿宋_GB2312"/>
          <w:i w:val="0"/>
          <w:iCs w:val="0"/>
          <w:color w:val="auto"/>
          <w:sz w:val="32"/>
          <w:szCs w:val="32"/>
          <w:u w:val="none"/>
        </w:rPr>
        <w:t>威胁依法开展反家庭暴力工作</w:t>
      </w:r>
      <w:r>
        <w:rPr>
          <w:rFonts w:hint="eastAsia" w:ascii="宋体" w:hAnsi="宋体" w:eastAsia="仿宋_GB2312" w:cs="仿宋_GB2312"/>
          <w:i w:val="0"/>
          <w:iCs w:val="0"/>
          <w:color w:val="auto"/>
          <w:sz w:val="32"/>
          <w:szCs w:val="32"/>
          <w:u w:val="none"/>
          <w:lang w:val="en-US" w:eastAsia="zh-CN"/>
        </w:rPr>
        <w:t>的单位</w:t>
      </w:r>
      <w:r>
        <w:rPr>
          <w:rFonts w:hint="eastAsia" w:ascii="宋体" w:hAnsi="宋体" w:eastAsia="仿宋_GB2312" w:cs="仿宋_GB2312"/>
          <w:i w:val="0"/>
          <w:iCs w:val="0"/>
          <w:color w:val="auto"/>
          <w:sz w:val="32"/>
          <w:szCs w:val="32"/>
          <w:u w:val="none"/>
        </w:rPr>
        <w:t>工作人员</w:t>
      </w:r>
      <w:r>
        <w:rPr>
          <w:rFonts w:hint="eastAsia" w:ascii="宋体" w:hAnsi="宋体" w:eastAsia="仿宋_GB2312" w:cs="仿宋_GB2312"/>
          <w:i w:val="0"/>
          <w:iCs w:val="0"/>
          <w:color w:val="auto"/>
          <w:sz w:val="32"/>
          <w:szCs w:val="32"/>
          <w:u w:val="none"/>
          <w:lang w:val="en-US" w:eastAsia="zh-CN"/>
        </w:rPr>
        <w:t>的</w:t>
      </w:r>
      <w:r>
        <w:rPr>
          <w:rFonts w:hint="eastAsia" w:ascii="宋体" w:hAnsi="宋体" w:eastAsia="仿宋_GB2312" w:cs="仿宋_GB2312"/>
          <w:i w:val="0"/>
          <w:iCs w:val="0"/>
          <w:color w:val="auto"/>
          <w:sz w:val="32"/>
          <w:szCs w:val="32"/>
          <w:u w:val="none"/>
        </w:rPr>
        <w:t>人身安全，进行打击报复</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i w:val="0"/>
          <w:iCs w:val="0"/>
          <w:color w:val="auto"/>
          <w:sz w:val="32"/>
          <w:szCs w:val="32"/>
          <w:u w:val="none"/>
        </w:rPr>
        <w:t>构成违反治安管理行为的，依法给予治安管理处罚</w:t>
      </w:r>
      <w:r>
        <w:rPr>
          <w:rFonts w:hint="eastAsia" w:ascii="宋体" w:hAnsi="宋体" w:cs="仿宋_GB2312"/>
          <w:i w:val="0"/>
          <w:iCs w:val="0"/>
          <w:color w:val="auto"/>
          <w:sz w:val="32"/>
          <w:szCs w:val="32"/>
          <w:u w:val="none"/>
          <w:lang w:eastAsia="zh-CN"/>
        </w:rPr>
        <w:t>；</w:t>
      </w:r>
      <w:r>
        <w:rPr>
          <w:rFonts w:hint="eastAsia" w:ascii="宋体" w:hAnsi="宋体" w:eastAsia="仿宋_GB2312" w:cs="仿宋_GB2312"/>
          <w:i w:val="0"/>
          <w:iCs w:val="0"/>
          <w:color w:val="auto"/>
          <w:sz w:val="32"/>
          <w:szCs w:val="32"/>
          <w:u w:val="none"/>
        </w:rPr>
        <w:t>构成犯罪的，依法追究刑事责任。</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color w:val="auto"/>
          <w:kern w:val="2"/>
          <w:sz w:val="32"/>
          <w:szCs w:val="32"/>
          <w:lang w:val="en-US" w:eastAsia="zh-CN" w:bidi="ar-SA"/>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四十九</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bCs/>
          <w:color w:val="auto"/>
          <w:kern w:val="2"/>
          <w:sz w:val="32"/>
          <w:szCs w:val="32"/>
          <w:lang w:val="en-US" w:eastAsia="zh-CN" w:bidi="ar-SA"/>
        </w:rPr>
        <w:t>负有反家庭暴力职责的国家工作人员玩忽职守、滥用职权、徇私舞弊的，依法给予处分；构成犯罪的，依法追究刑事责任。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仿宋_GB2312" w:cs="仿宋_GB2312"/>
          <w:color w:val="auto"/>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auto"/>
          <w:sz w:val="32"/>
          <w:szCs w:val="32"/>
          <w:lang w:eastAsia="zh-CN"/>
        </w:rPr>
      </w:pPr>
      <w:r>
        <w:rPr>
          <w:rFonts w:hint="eastAsia" w:ascii="宋体" w:hAnsi="宋体" w:eastAsia="黑体" w:cs="黑体"/>
          <w:color w:val="auto"/>
          <w:sz w:val="32"/>
          <w:szCs w:val="32"/>
          <w:lang w:val="en-US" w:eastAsia="zh-CN"/>
        </w:rPr>
        <w:t xml:space="preserve">第六章  </w:t>
      </w:r>
      <w:r>
        <w:rPr>
          <w:rFonts w:hint="eastAsia" w:ascii="宋体" w:hAnsi="宋体" w:eastAsia="黑体" w:cs="黑体"/>
          <w:color w:val="auto"/>
          <w:sz w:val="32"/>
          <w:szCs w:val="32"/>
          <w:lang w:eastAsia="zh-CN"/>
        </w:rPr>
        <w:t>附则</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lang w:eastAsia="zh-CN"/>
        </w:rPr>
      </w:pP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 w:val="32"/>
          <w:szCs w:val="32"/>
          <w:u w:val="none"/>
          <w:lang w:val="en-US" w:eastAsia="zh-CN"/>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val="en-US" w:eastAsia="zh-CN"/>
        </w:rPr>
        <w:t>五十</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i w:val="0"/>
          <w:iCs w:val="0"/>
          <w:color w:val="auto"/>
          <w:sz w:val="32"/>
          <w:szCs w:val="32"/>
          <w:u w:val="none"/>
        </w:rPr>
        <w:t>家庭成员以外</w:t>
      </w:r>
      <w:r>
        <w:rPr>
          <w:rFonts w:hint="eastAsia" w:ascii="宋体" w:hAnsi="宋体" w:eastAsia="仿宋_GB2312" w:cs="仿宋_GB2312"/>
          <w:color w:val="auto"/>
          <w:kern w:val="0"/>
          <w:sz w:val="32"/>
          <w:szCs w:val="32"/>
        </w:rPr>
        <w:t>具有监护、扶养、寄养、同居等关系的共同生活人员之间</w:t>
      </w:r>
      <w:r>
        <w:rPr>
          <w:rFonts w:hint="eastAsia" w:ascii="宋体" w:hAnsi="宋体" w:eastAsia="仿宋_GB2312" w:cs="仿宋_GB2312"/>
          <w:i w:val="0"/>
          <w:iCs w:val="0"/>
          <w:color w:val="auto"/>
          <w:sz w:val="32"/>
          <w:szCs w:val="32"/>
          <w:u w:val="none"/>
        </w:rPr>
        <w:t>实施的暴力行为，参照本</w:t>
      </w:r>
      <w:r>
        <w:rPr>
          <w:rFonts w:hint="eastAsia" w:ascii="宋体" w:hAnsi="宋体" w:eastAsia="仿宋_GB2312" w:cs="仿宋_GB2312"/>
          <w:i w:val="0"/>
          <w:iCs w:val="0"/>
          <w:color w:val="auto"/>
          <w:sz w:val="32"/>
          <w:szCs w:val="32"/>
          <w:u w:val="none"/>
          <w:lang w:eastAsia="zh-CN"/>
        </w:rPr>
        <w:t>办法规定</w:t>
      </w:r>
      <w:r>
        <w:rPr>
          <w:rFonts w:hint="eastAsia" w:ascii="宋体" w:hAnsi="宋体" w:eastAsia="仿宋_GB2312" w:cs="仿宋_GB2312"/>
          <w:i w:val="0"/>
          <w:iCs w:val="0"/>
          <w:color w:val="auto"/>
          <w:sz w:val="32"/>
          <w:szCs w:val="32"/>
          <w:u w:val="none"/>
        </w:rPr>
        <w:t>执行。</w:t>
      </w:r>
    </w:p>
    <w:p>
      <w:pPr>
        <w:pageBreakBefore w:val="0"/>
        <w:kinsoku/>
        <w:overflowPunct w:val="0"/>
        <w:topLinePunct w:val="0"/>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目睹家庭暴力的未成年人</w:t>
      </w:r>
      <w:r>
        <w:rPr>
          <w:rFonts w:hint="eastAsia" w:ascii="宋体" w:hAnsi="宋体" w:eastAsia="仿宋_GB2312" w:cs="仿宋_GB2312"/>
          <w:i w:val="0"/>
          <w:iCs w:val="0"/>
          <w:color w:val="auto"/>
          <w:sz w:val="32"/>
          <w:szCs w:val="32"/>
          <w:u w:val="none"/>
        </w:rPr>
        <w:t>是</w:t>
      </w:r>
      <w:r>
        <w:rPr>
          <w:rFonts w:hint="eastAsia" w:ascii="宋体" w:hAnsi="宋体" w:eastAsia="仿宋_GB2312" w:cs="仿宋_GB2312"/>
          <w:color w:val="auto"/>
          <w:sz w:val="32"/>
          <w:szCs w:val="32"/>
        </w:rPr>
        <w:t>家庭暴力受害人。</w:t>
      </w:r>
    </w:p>
    <w:p>
      <w:pPr>
        <w:overflowPunct w:val="0"/>
        <w:adjustRightInd w:val="0"/>
        <w:snapToGrid w:val="0"/>
        <w:spacing w:beforeLines="0" w:afterLines="0"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bCs w:val="0"/>
          <w:color w:val="auto"/>
          <w:kern w:val="2"/>
          <w:sz w:val="32"/>
          <w:szCs w:val="32"/>
        </w:rPr>
        <w:t>第</w:t>
      </w:r>
      <w:r>
        <w:rPr>
          <w:rFonts w:hint="eastAsia" w:ascii="宋体" w:hAnsi="宋体" w:eastAsia="黑体" w:cs="黑体"/>
          <w:bCs w:val="0"/>
          <w:i w:val="0"/>
          <w:iCs w:val="0"/>
          <w:color w:val="auto"/>
          <w:kern w:val="2"/>
          <w:sz w:val="32"/>
          <w:szCs w:val="32"/>
          <w:u w:val="none"/>
          <w:lang w:eastAsia="zh-CN"/>
        </w:rPr>
        <w:t>五十一</w:t>
      </w:r>
      <w:r>
        <w:rPr>
          <w:rFonts w:hint="eastAsia" w:ascii="宋体" w:hAnsi="宋体" w:eastAsia="黑体" w:cs="黑体"/>
          <w:bCs w:val="0"/>
          <w:color w:val="auto"/>
          <w:kern w:val="2"/>
          <w:sz w:val="32"/>
          <w:szCs w:val="32"/>
        </w:rPr>
        <w:t>条</w:t>
      </w:r>
      <w:r>
        <w:rPr>
          <w:rFonts w:hint="eastAsia" w:ascii="宋体" w:hAnsi="宋体" w:cs="仿宋_GB2312"/>
          <w:bCs/>
          <w:color w:val="auto"/>
          <w:kern w:val="0"/>
          <w:sz w:val="32"/>
          <w:szCs w:val="32"/>
          <w:lang w:val="en-US" w:eastAsia="zh-CN"/>
        </w:rPr>
        <w:t xml:space="preserve">  </w:t>
      </w:r>
      <w:r>
        <w:rPr>
          <w:rFonts w:hint="eastAsia" w:ascii="宋体" w:hAnsi="宋体" w:eastAsia="仿宋_GB2312" w:cs="仿宋_GB2312"/>
          <w:color w:val="auto"/>
          <w:sz w:val="32"/>
          <w:szCs w:val="32"/>
        </w:rPr>
        <w:t>本办法自</w:t>
      </w:r>
      <w:r>
        <w:rPr>
          <w:rFonts w:hint="eastAsia" w:ascii="宋体" w:hAnsi="宋体" w:cs="仿宋_GB2312"/>
          <w:color w:val="auto"/>
          <w:sz w:val="32"/>
          <w:szCs w:val="32"/>
          <w:lang w:val="en-US" w:eastAsia="zh-CN"/>
        </w:rPr>
        <w:t>2020</w:t>
      </w:r>
      <w:r>
        <w:rPr>
          <w:rFonts w:hint="eastAsia" w:ascii="宋体" w:hAnsi="宋体" w:eastAsia="仿宋_GB2312" w:cs="仿宋_GB2312"/>
          <w:color w:val="auto"/>
          <w:sz w:val="32"/>
          <w:szCs w:val="32"/>
        </w:rPr>
        <w:t>年</w:t>
      </w:r>
      <w:r>
        <w:rPr>
          <w:rFonts w:hint="eastAsia" w:ascii="宋体" w:hAnsi="宋体" w:cs="仿宋_GB2312"/>
          <w:color w:val="auto"/>
          <w:sz w:val="32"/>
          <w:szCs w:val="32"/>
          <w:lang w:val="en-US" w:eastAsia="zh-CN"/>
        </w:rPr>
        <w:t>10</w:t>
      </w:r>
      <w:r>
        <w:rPr>
          <w:rFonts w:hint="eastAsia" w:ascii="宋体" w:hAnsi="宋体" w:eastAsia="仿宋_GB2312" w:cs="仿宋_GB2312"/>
          <w:color w:val="auto"/>
          <w:sz w:val="32"/>
          <w:szCs w:val="32"/>
        </w:rPr>
        <w:t>月</w:t>
      </w:r>
      <w:r>
        <w:rPr>
          <w:rFonts w:hint="eastAsia" w:ascii="宋体" w:hAnsi="宋体" w:cs="仿宋_GB2312"/>
          <w:color w:val="auto"/>
          <w:sz w:val="32"/>
          <w:szCs w:val="32"/>
          <w:lang w:val="en-US" w:eastAsia="zh-CN"/>
        </w:rPr>
        <w:t>1</w:t>
      </w:r>
      <w:r>
        <w:rPr>
          <w:rFonts w:hint="eastAsia" w:ascii="宋体" w:hAnsi="宋体" w:eastAsia="仿宋_GB2312" w:cs="仿宋_GB2312"/>
          <w:color w:val="auto"/>
          <w:sz w:val="32"/>
          <w:szCs w:val="32"/>
        </w:rPr>
        <w:t>日起施行。</w:t>
      </w:r>
    </w:p>
    <w:p>
      <w:pPr>
        <w:rPr>
          <w:rFonts w:hint="eastAsia" w:ascii="宋体" w:hAnsi="宋体" w:eastAsia="仿宋_GB2312" w:cs="仿宋_GB2312"/>
          <w:sz w:val="32"/>
          <w:szCs w:val="32"/>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A00002EF" w:usb1="4000207B" w:usb2="00000000" w:usb3="00000000" w:csb0="2000019F" w:csb1="00000000"/>
  </w:font>
  <w:font w:name="Arial Unicode MS">
    <w:altName w:val="宋体"/>
    <w:panose1 w:val="020B0604020202020204"/>
    <w:charset w:val="86"/>
    <w:family w:val="modern"/>
    <w:pitch w:val="default"/>
    <w:sig w:usb0="FFFFFFFF" w:usb1="E9FFFFFF" w:usb2="0000003F" w:usb3="00000000" w:csb0="603F01FF" w:csb1="FFFF0000"/>
  </w:font>
  <w:font w:name=".PingFang SC">
    <w:altName w:val="微软雅黑"/>
    <w:panose1 w:val="00000000000000000000"/>
    <w:charset w:val="86"/>
    <w:family w:val="swiss"/>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80" w:firstLineChars="100"/>
      <w:jc w:val="both"/>
      <w:rPr>
        <w:rFonts w:hint="eastAsia" w:ascii="宋体" w:hAnsi="宋体" w:eastAsia="宋体" w:cs="宋体"/>
        <w:sz w:val="28"/>
        <w:szCs w:val="28"/>
        <w:lang w:eastAsia="zh-CN"/>
      </w:rPr>
    </w:pPr>
    <w:r>
      <w:rPr>
        <w:rFonts w:hint="eastAsia"/>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5D13273"/>
    <w:rsid w:val="05FF74E8"/>
    <w:rsid w:val="07E868BB"/>
    <w:rsid w:val="0A1707EC"/>
    <w:rsid w:val="0A62142A"/>
    <w:rsid w:val="0C6E4773"/>
    <w:rsid w:val="0D5A220C"/>
    <w:rsid w:val="0DC10F3C"/>
    <w:rsid w:val="0DF32A5E"/>
    <w:rsid w:val="0F0C1338"/>
    <w:rsid w:val="0F3C7199"/>
    <w:rsid w:val="103C00B6"/>
    <w:rsid w:val="11361CF6"/>
    <w:rsid w:val="128D47BB"/>
    <w:rsid w:val="131C3A9F"/>
    <w:rsid w:val="15572784"/>
    <w:rsid w:val="176B60F3"/>
    <w:rsid w:val="18394C82"/>
    <w:rsid w:val="191847CB"/>
    <w:rsid w:val="19EE1972"/>
    <w:rsid w:val="1BD6126C"/>
    <w:rsid w:val="1E5478C0"/>
    <w:rsid w:val="200A5205"/>
    <w:rsid w:val="20E36EDD"/>
    <w:rsid w:val="23BE221E"/>
    <w:rsid w:val="27080D6C"/>
    <w:rsid w:val="29EC497A"/>
    <w:rsid w:val="2A3530D2"/>
    <w:rsid w:val="2AE1624B"/>
    <w:rsid w:val="2AE3372E"/>
    <w:rsid w:val="2B217D0A"/>
    <w:rsid w:val="2F6418ED"/>
    <w:rsid w:val="34152DC2"/>
    <w:rsid w:val="341E6D68"/>
    <w:rsid w:val="34252356"/>
    <w:rsid w:val="37C707A3"/>
    <w:rsid w:val="38882FCA"/>
    <w:rsid w:val="388C40E8"/>
    <w:rsid w:val="38AB7D8C"/>
    <w:rsid w:val="39130050"/>
    <w:rsid w:val="3F5E5AA8"/>
    <w:rsid w:val="40673A31"/>
    <w:rsid w:val="41ED36E4"/>
    <w:rsid w:val="44CF252C"/>
    <w:rsid w:val="47F60ED7"/>
    <w:rsid w:val="4862267E"/>
    <w:rsid w:val="495437F6"/>
    <w:rsid w:val="4A527932"/>
    <w:rsid w:val="4AF01A75"/>
    <w:rsid w:val="4B1D40BD"/>
    <w:rsid w:val="4B1D5138"/>
    <w:rsid w:val="4BF05C55"/>
    <w:rsid w:val="4DA05958"/>
    <w:rsid w:val="4DCB677F"/>
    <w:rsid w:val="4F335376"/>
    <w:rsid w:val="511D4D5B"/>
    <w:rsid w:val="51533045"/>
    <w:rsid w:val="515A66AF"/>
    <w:rsid w:val="5367512D"/>
    <w:rsid w:val="5891480F"/>
    <w:rsid w:val="5C216CEF"/>
    <w:rsid w:val="5C334EFE"/>
    <w:rsid w:val="5E617566"/>
    <w:rsid w:val="5F484E2D"/>
    <w:rsid w:val="603B07CD"/>
    <w:rsid w:val="626963C4"/>
    <w:rsid w:val="64711DC6"/>
    <w:rsid w:val="65DA60DB"/>
    <w:rsid w:val="69D90B6B"/>
    <w:rsid w:val="6A112D05"/>
    <w:rsid w:val="6B4772FB"/>
    <w:rsid w:val="6D336076"/>
    <w:rsid w:val="70AD1945"/>
    <w:rsid w:val="70FA6FEE"/>
    <w:rsid w:val="71A74628"/>
    <w:rsid w:val="722217A9"/>
    <w:rsid w:val="73C2091D"/>
    <w:rsid w:val="74C5727F"/>
    <w:rsid w:val="74D62D9C"/>
    <w:rsid w:val="769D666E"/>
    <w:rsid w:val="76DA649D"/>
    <w:rsid w:val="773D791C"/>
    <w:rsid w:val="78A01794"/>
    <w:rsid w:val="79025A8E"/>
    <w:rsid w:val="7C8A566B"/>
    <w:rsid w:val="7C996E3F"/>
    <w:rsid w:val="7F6C6A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2">
    <w:name w:val="Default Paragraph Font"/>
    <w:link w:val="13"/>
    <w:semiHidden/>
    <w:qFormat/>
    <w:uiPriority w:val="0"/>
  </w:style>
  <w:style w:type="table" w:default="1" w:styleId="15">
    <w:name w:val="Normal Table"/>
    <w:semiHidden/>
    <w:qFormat/>
    <w:uiPriority w:val="0"/>
    <w:tblPr>
      <w:tblStyle w:val="15"/>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0">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1">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3">
    <w:name w:val=" Char"/>
    <w:basedOn w:val="1"/>
    <w:link w:val="12"/>
    <w:qFormat/>
    <w:uiPriority w:val="0"/>
  </w:style>
  <w:style w:type="character" w:styleId="14">
    <w:name w:val="page number"/>
    <w:basedOn w:val="12"/>
    <w:qFormat/>
    <w:uiPriority w:val="0"/>
  </w:style>
  <w:style w:type="paragraph" w:customStyle="1" w:styleId="16">
    <w:name w:val="p0"/>
    <w:basedOn w:val="1"/>
    <w:qFormat/>
    <w:uiPriority w:val="0"/>
    <w:pPr>
      <w:widowControl/>
    </w:pPr>
    <w:rPr>
      <w:rFonts w:hint="eastAsia" w:ascii="宋体" w:hAnsi="宋体"/>
      <w:sz w:val="32"/>
    </w:rPr>
  </w:style>
  <w:style w:type="paragraph" w:customStyle="1" w:styleId="17">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8">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19">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0">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4">
    <w:name w:val="普通(网站)1"/>
    <w:basedOn w:val="1"/>
    <w:qFormat/>
    <w:uiPriority w:val="0"/>
    <w:rPr>
      <w:sz w:val="24"/>
    </w:rPr>
  </w:style>
  <w:style w:type="paragraph" w:customStyle="1" w:styleId="25">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7">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28">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p1"/>
    <w:basedOn w:val="1"/>
    <w:qFormat/>
    <w:uiPriority w:val="99"/>
    <w:pPr>
      <w:widowControl/>
      <w:jc w:val="center"/>
    </w:pPr>
    <w:rPr>
      <w:rFonts w:ascii=".PingFang SC" w:hAnsi=".PingFang SC" w:eastAsia=".PingFang SC"/>
      <w:color w:val="454545"/>
      <w:kern w:val="0"/>
      <w:sz w:val="18"/>
      <w:szCs w:val="18"/>
    </w:rPr>
  </w:style>
  <w:style w:type="character" w:customStyle="1" w:styleId="31">
    <w:name w:val="15"/>
    <w:qFormat/>
    <w:uiPriority w:val="0"/>
    <w:rPr>
      <w:rFonts w:hint="default" w:ascii="Times New Roman" w:hAnsi="Times New Roman" w:cs="Times New Roman"/>
      <w:b/>
      <w:bCs/>
      <w:sz w:val="20"/>
      <w:szCs w:val="20"/>
    </w:rPr>
  </w:style>
  <w:style w:type="character" w:customStyle="1" w:styleId="32">
    <w:name w:val="font_fulltext1"/>
    <w:basedOn w:val="12"/>
    <w:qFormat/>
    <w:uiPriority w:val="0"/>
    <w:rPr>
      <w:sz w:val="18"/>
      <w:szCs w:val="18"/>
    </w:rPr>
  </w:style>
  <w:style w:type="character" w:customStyle="1" w:styleId="33">
    <w:name w:val="form-textarea-print1"/>
    <w:basedOn w:val="12"/>
    <w:qFormat/>
    <w:uiPriority w:val="0"/>
    <w:rPr>
      <w:sz w:val="14"/>
      <w:szCs w:val="1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7</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2020-08-14T08:30:59Z</cp:lastPrinted>
  <dcterms:modified xsi:type="dcterms:W3CDTF">2020-08-18T09:34:10Z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