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adjustRightInd w:val="0"/>
        <w:snapToGrid w:val="0"/>
        <w:spacing w:before="0" w:beforeLines="0" w:after="0" w:afterLines="0" w:line="590" w:lineRule="exact"/>
        <w:outlineLvl w:val="9"/>
        <w:rPr>
          <w:rFonts w:hint="eastAsia" w:ascii="宋体" w:hAnsi="宋体" w:eastAsia="宋体" w:cs="宋体"/>
          <w:bCs/>
          <w:color w:val="auto"/>
          <w:spacing w:val="0"/>
          <w:sz w:val="44"/>
          <w:szCs w:val="44"/>
        </w:rPr>
      </w:pPr>
    </w:p>
    <w:p>
      <w:pPr>
        <w:spacing w:beforeLines="0" w:afterLines="0" w:line="590" w:lineRule="exact"/>
        <w:rPr>
          <w:rFonts w:hint="eastAsia" w:ascii="宋体" w:hAnsi="宋体"/>
        </w:rPr>
      </w:pPr>
      <w:bookmarkStart w:id="0" w:name="_GoBack"/>
      <w:bookmarkEnd w:id="0"/>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0" w:firstLineChars="0"/>
        <w:jc w:val="center"/>
        <w:textAlignment w:val="auto"/>
        <w:outlineLvl w:val="9"/>
        <w:rPr>
          <w:rFonts w:hint="eastAsia" w:ascii="宋体" w:hAnsi="宋体" w:eastAsia="宋体" w:cs="宋体"/>
          <w:color w:val="auto"/>
          <w:sz w:val="44"/>
          <w:szCs w:val="44"/>
          <w:shd w:val="clear" w:color="auto" w:fill="FFFFFF"/>
        </w:rPr>
      </w:pPr>
      <w:r>
        <w:rPr>
          <w:rFonts w:hint="eastAsia" w:ascii="宋体" w:hAnsi="宋体" w:eastAsia="宋体" w:cs="宋体"/>
          <w:color w:val="auto"/>
          <w:sz w:val="44"/>
          <w:szCs w:val="44"/>
          <w:shd w:val="clear" w:color="auto" w:fill="FFFFFF"/>
        </w:rPr>
        <w:t>广东省实施《中华人民共和国</w:t>
      </w:r>
    </w:p>
    <w:p>
      <w:pPr>
        <w:keepNext w:val="0"/>
        <w:keepLines w:val="0"/>
        <w:pageBreakBefore w:val="0"/>
        <w:kinsoku/>
        <w:wordWrap/>
        <w:overflowPunct/>
        <w:topLinePunct w:val="0"/>
        <w:autoSpaceDN/>
        <w:bidi w:val="0"/>
        <w:spacing w:beforeLines="0" w:afterLines="0" w:line="590" w:lineRule="exact"/>
        <w:ind w:left="0" w:leftChars="0" w:right="0" w:rightChars="0" w:firstLine="0" w:firstLineChars="0"/>
        <w:jc w:val="center"/>
        <w:textAlignment w:val="auto"/>
        <w:rPr>
          <w:rFonts w:hint="eastAsia" w:ascii="宋体" w:hAnsi="宋体" w:eastAsia="宋体" w:cs="宋体"/>
          <w:color w:val="auto"/>
          <w:sz w:val="44"/>
          <w:szCs w:val="44"/>
          <w:shd w:val="clear" w:color="auto" w:fill="FFFFFF"/>
        </w:rPr>
      </w:pPr>
      <w:r>
        <w:rPr>
          <w:rFonts w:hint="eastAsia" w:ascii="宋体" w:hAnsi="宋体" w:eastAsia="宋体" w:cs="宋体"/>
          <w:color w:val="auto"/>
          <w:sz w:val="44"/>
          <w:szCs w:val="44"/>
          <w:shd w:val="clear" w:color="auto" w:fill="FFFFFF"/>
        </w:rPr>
        <w:t>残疾人保障法》办法</w:t>
      </w:r>
    </w:p>
    <w:p>
      <w:pPr>
        <w:keepNext w:val="0"/>
        <w:keepLines w:val="0"/>
        <w:pageBreakBefore w:val="0"/>
        <w:kinsoku/>
        <w:wordWrap/>
        <w:overflowPunct/>
        <w:topLinePunct w:val="0"/>
        <w:autoSpaceDN/>
        <w:bidi w:val="0"/>
        <w:spacing w:beforeLines="0" w:afterLines="0" w:line="590" w:lineRule="exact"/>
        <w:ind w:left="0" w:leftChars="0" w:right="0" w:rightChars="0"/>
        <w:jc w:val="center"/>
        <w:textAlignment w:val="auto"/>
        <w:rPr>
          <w:rFonts w:hint="eastAsia" w:ascii="宋体" w:hAnsi="宋体" w:eastAsia="宋体" w:cs="宋体"/>
          <w:color w:val="auto"/>
          <w:szCs w:val="32"/>
          <w:shd w:val="clear" w:color="auto" w:fill="FFFFFF"/>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635" w:leftChars="201" w:right="644" w:rightChars="204" w:firstLine="2" w:firstLineChars="0"/>
        <w:jc w:val="both"/>
        <w:textAlignment w:val="auto"/>
        <w:outlineLvl w:val="9"/>
        <w:rPr>
          <w:rFonts w:hint="eastAsia" w:ascii="宋体" w:hAnsi="宋体" w:eastAsia="楷体_GB2312" w:cs="Times New Roman"/>
          <w:sz w:val="32"/>
          <w:lang w:val="en-US" w:eastAsia="zh-CN"/>
        </w:rPr>
      </w:pPr>
      <w:r>
        <w:rPr>
          <w:rFonts w:hint="eastAsia" w:ascii="宋体" w:hAnsi="宋体" w:eastAsia="楷体_GB2312" w:cs="Times New Roman"/>
          <w:sz w:val="32"/>
          <w:lang w:val="en-US" w:eastAsia="zh-CN"/>
        </w:rPr>
        <w:t>（</w:t>
      </w:r>
      <w:r>
        <w:rPr>
          <w:rFonts w:hint="default" w:ascii="宋体" w:hAnsi="宋体" w:eastAsia="楷体_GB2312" w:cs="Times New Roman"/>
          <w:sz w:val="32"/>
          <w:szCs w:val="32"/>
        </w:rPr>
        <w:t>199</w:t>
      </w:r>
      <w:r>
        <w:rPr>
          <w:rFonts w:hint="eastAsia" w:ascii="宋体" w:hAnsi="宋体" w:eastAsia="楷体_GB2312" w:cs="Times New Roman"/>
          <w:sz w:val="32"/>
          <w:szCs w:val="32"/>
          <w:lang w:val="en-US" w:eastAsia="zh-CN"/>
        </w:rPr>
        <w:t>4</w:t>
      </w:r>
      <w:r>
        <w:rPr>
          <w:rFonts w:hint="default" w:ascii="宋体" w:hAnsi="宋体" w:eastAsia="楷体_GB2312" w:cs="Times New Roman"/>
          <w:sz w:val="32"/>
          <w:szCs w:val="32"/>
        </w:rPr>
        <w:t>年</w:t>
      </w:r>
      <w:r>
        <w:rPr>
          <w:rFonts w:hint="eastAsia" w:ascii="宋体" w:hAnsi="宋体" w:eastAsia="楷体_GB2312" w:cs="Times New Roman"/>
          <w:sz w:val="32"/>
          <w:szCs w:val="32"/>
          <w:lang w:val="en-US" w:eastAsia="zh-CN"/>
        </w:rPr>
        <w:t>9</w:t>
      </w:r>
      <w:r>
        <w:rPr>
          <w:rFonts w:hint="default" w:ascii="宋体" w:hAnsi="宋体" w:eastAsia="楷体_GB2312" w:cs="Times New Roman"/>
          <w:sz w:val="32"/>
          <w:szCs w:val="32"/>
        </w:rPr>
        <w:t>月</w:t>
      </w:r>
      <w:r>
        <w:rPr>
          <w:rFonts w:hint="eastAsia" w:ascii="宋体" w:hAnsi="宋体" w:eastAsia="楷体_GB2312" w:cs="Times New Roman"/>
          <w:sz w:val="32"/>
          <w:szCs w:val="32"/>
          <w:lang w:val="en-US" w:eastAsia="zh-CN"/>
        </w:rPr>
        <w:t>15</w:t>
      </w:r>
      <w:r>
        <w:rPr>
          <w:rFonts w:hint="default" w:ascii="宋体" w:hAnsi="宋体" w:eastAsia="楷体_GB2312" w:cs="Times New Roman"/>
          <w:sz w:val="32"/>
          <w:szCs w:val="32"/>
        </w:rPr>
        <w:t>日广东省第八届人民代表大会常务委员会第十次会议通过  2010年6月2日广东省第十一届人民代表大会常务委员会第十九次会议</w:t>
      </w:r>
      <w:r>
        <w:rPr>
          <w:rFonts w:hint="eastAsia" w:ascii="宋体" w:hAnsi="宋体" w:eastAsia="楷体_GB2312" w:cs="Times New Roman"/>
          <w:sz w:val="32"/>
          <w:szCs w:val="32"/>
          <w:lang w:eastAsia="zh-CN"/>
        </w:rPr>
        <w:t>第一次</w:t>
      </w:r>
      <w:r>
        <w:rPr>
          <w:rFonts w:hint="default" w:ascii="宋体" w:hAnsi="宋体" w:eastAsia="楷体_GB2312" w:cs="Times New Roman"/>
          <w:sz w:val="32"/>
          <w:szCs w:val="32"/>
        </w:rPr>
        <w:t>修订</w:t>
      </w:r>
      <w:r>
        <w:rPr>
          <w:rFonts w:hint="eastAsia" w:ascii="宋体" w:hAnsi="宋体" w:eastAsia="楷体_GB2312" w:cs="Times New Roman"/>
          <w:sz w:val="32"/>
          <w:szCs w:val="32"/>
          <w:lang w:val="en-US" w:eastAsia="zh-CN"/>
        </w:rPr>
        <w:t xml:space="preserve">  </w:t>
      </w:r>
      <w:r>
        <w:rPr>
          <w:rFonts w:hint="eastAsia" w:ascii="宋体" w:hAnsi="宋体" w:eastAsia="楷体_GB2312" w:cs="Times New Roman"/>
          <w:b w:val="0"/>
          <w:bCs w:val="0"/>
          <w:sz w:val="32"/>
          <w:lang w:val="en-US" w:eastAsia="zh-CN"/>
        </w:rPr>
        <w:t>2</w:t>
      </w:r>
      <w:r>
        <w:rPr>
          <w:rFonts w:hint="eastAsia" w:ascii="宋体" w:hAnsi="宋体" w:eastAsia="楷体_GB2312" w:cs="Times New Roman"/>
          <w:sz w:val="32"/>
          <w:lang w:val="en-US" w:eastAsia="zh-CN"/>
        </w:rPr>
        <w:t>018年7月26日广东省第十三届人民代表大会常务委员会第四次会议第二次修订）</w:t>
      </w:r>
    </w:p>
    <w:p>
      <w:pPr>
        <w:keepNext w:val="0"/>
        <w:keepLines w:val="0"/>
        <w:pageBreakBefore w:val="0"/>
        <w:kinsoku/>
        <w:wordWrap/>
        <w:overflowPunct/>
        <w:topLinePunct w:val="0"/>
        <w:autoSpaceDN/>
        <w:bidi w:val="0"/>
        <w:spacing w:beforeLines="0" w:afterLines="0" w:line="590" w:lineRule="exact"/>
        <w:ind w:left="0" w:leftChars="0" w:right="0" w:rightChars="0"/>
        <w:jc w:val="center"/>
        <w:textAlignment w:val="auto"/>
        <w:rPr>
          <w:rFonts w:hint="eastAsia" w:ascii="宋体" w:hAnsi="宋体" w:eastAsia="宋体" w:cs="宋体"/>
          <w:color w:val="auto"/>
          <w:szCs w:val="32"/>
          <w:shd w:val="clear" w:color="auto" w:fill="FFFFFF"/>
        </w:rPr>
      </w:pPr>
    </w:p>
    <w:p>
      <w:pPr>
        <w:keepNext w:val="0"/>
        <w:keepLines w:val="0"/>
        <w:pageBreakBefore w:val="0"/>
        <w:kinsoku/>
        <w:wordWrap/>
        <w:overflowPunct/>
        <w:topLinePunct w:val="0"/>
        <w:autoSpaceDN/>
        <w:bidi w:val="0"/>
        <w:spacing w:beforeLines="0" w:afterLines="0" w:line="590" w:lineRule="exact"/>
        <w:ind w:left="0" w:leftChars="0" w:right="0" w:rightChars="0"/>
        <w:jc w:val="center"/>
        <w:textAlignment w:val="auto"/>
        <w:rPr>
          <w:rFonts w:hint="eastAsia" w:ascii="宋体" w:hAnsi="宋体" w:eastAsia="楷体_GB2312" w:cs="楷体_GB2312"/>
          <w:color w:val="auto"/>
          <w:szCs w:val="32"/>
          <w:shd w:val="clear" w:color="auto" w:fill="FFFFFF"/>
          <w:lang w:eastAsia="zh-CN"/>
        </w:rPr>
      </w:pPr>
      <w:r>
        <w:rPr>
          <w:rFonts w:hint="eastAsia" w:ascii="宋体" w:hAnsi="宋体" w:eastAsia="楷体_GB2312" w:cs="楷体_GB2312"/>
          <w:color w:val="auto"/>
          <w:szCs w:val="32"/>
          <w:shd w:val="clear" w:color="auto" w:fill="FFFFFF"/>
          <w:lang w:eastAsia="zh-CN"/>
        </w:rPr>
        <w:t>目</w:t>
      </w:r>
      <w:r>
        <w:rPr>
          <w:rFonts w:hint="eastAsia" w:ascii="宋体" w:hAnsi="宋体" w:eastAsia="楷体_GB2312" w:cs="楷体_GB2312"/>
          <w:color w:val="auto"/>
          <w:szCs w:val="32"/>
          <w:shd w:val="clear" w:color="auto" w:fill="FFFFFF"/>
          <w:lang w:val="en-US" w:eastAsia="zh-CN"/>
        </w:rPr>
        <w:t xml:space="preserve">    </w:t>
      </w:r>
      <w:r>
        <w:rPr>
          <w:rFonts w:hint="eastAsia" w:ascii="宋体" w:hAnsi="宋体" w:eastAsia="楷体_GB2312" w:cs="楷体_GB2312"/>
          <w:color w:val="auto"/>
          <w:szCs w:val="32"/>
          <w:shd w:val="clear" w:color="auto" w:fill="FFFFFF"/>
          <w:lang w:eastAsia="zh-CN"/>
        </w:rPr>
        <w:t>录</w:t>
      </w:r>
    </w:p>
    <w:p>
      <w:pPr>
        <w:keepNext w:val="0"/>
        <w:keepLines w:val="0"/>
        <w:pageBreakBefore w:val="0"/>
        <w:kinsoku/>
        <w:wordWrap/>
        <w:overflowPunct/>
        <w:topLinePunct w:val="0"/>
        <w:autoSpaceDN/>
        <w:bidi w:val="0"/>
        <w:spacing w:beforeLines="0" w:afterLines="0" w:line="590" w:lineRule="exact"/>
        <w:ind w:left="0" w:leftChars="0" w:right="0" w:rightChars="0"/>
        <w:jc w:val="center"/>
        <w:textAlignment w:val="auto"/>
        <w:rPr>
          <w:rFonts w:hint="eastAsia" w:ascii="宋体" w:hAnsi="宋体" w:eastAsia="楷体_GB2312" w:cs="楷体_GB2312"/>
          <w:color w:val="auto"/>
          <w:szCs w:val="32"/>
          <w:shd w:val="clear" w:color="auto" w:fill="FFFFFF"/>
          <w:lang w:eastAsia="zh-CN"/>
        </w:rPr>
      </w:pP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宋体" w:hAnsi="宋体" w:eastAsia="楷体_GB2312" w:cs="楷体_GB2312"/>
          <w:color w:val="auto"/>
          <w:szCs w:val="32"/>
          <w:shd w:val="clear" w:color="auto" w:fill="FFFFFF"/>
          <w:lang w:val="en-US" w:eastAsia="zh-CN"/>
        </w:rPr>
      </w:pPr>
      <w:r>
        <w:rPr>
          <w:rFonts w:hint="eastAsia" w:ascii="宋体" w:hAnsi="宋体" w:eastAsia="楷体_GB2312" w:cs="楷体_GB2312"/>
          <w:color w:val="auto"/>
          <w:szCs w:val="32"/>
          <w:shd w:val="clear" w:color="auto" w:fill="FFFFFF"/>
          <w:lang w:val="en-US" w:eastAsia="zh-CN"/>
        </w:rPr>
        <w:t xml:space="preserve"> 总则</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 xml:space="preserve"> </w:t>
      </w:r>
      <w:r>
        <w:rPr>
          <w:rFonts w:hint="eastAsia" w:ascii="宋体" w:hAnsi="宋体" w:eastAsia="楷体_GB2312" w:cs="楷体_GB2312"/>
          <w:color w:val="auto"/>
          <w:szCs w:val="32"/>
          <w:shd w:val="clear" w:color="auto" w:fill="FFFFFF"/>
          <w:lang w:eastAsia="zh-CN"/>
        </w:rPr>
        <w:t>预防和康复</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 xml:space="preserve"> 教育</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 xml:space="preserve"> 劳动就业</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 xml:space="preserve"> 文化生活</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 xml:space="preserve"> 社会保障</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 xml:space="preserve"> 无障碍环境</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 xml:space="preserve"> 法律责任</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 xml:space="preserve"> 附则</w:t>
      </w:r>
    </w:p>
    <w:p>
      <w:pPr>
        <w:keepNext w:val="0"/>
        <w:keepLines w:val="0"/>
        <w:pageBreakBefore w:val="0"/>
        <w:kinsoku/>
        <w:wordWrap/>
        <w:overflowPunct/>
        <w:topLinePunct w:val="0"/>
        <w:autoSpaceDN/>
        <w:bidi w:val="0"/>
        <w:spacing w:beforeLines="0" w:afterLines="0" w:line="590" w:lineRule="exact"/>
        <w:ind w:left="0" w:leftChars="0" w:right="0" w:rightChars="0"/>
        <w:jc w:val="center"/>
        <w:textAlignment w:val="auto"/>
        <w:rPr>
          <w:rFonts w:hint="eastAsia" w:ascii="宋体" w:hAnsi="宋体" w:eastAsia="黑体" w:cs="黑体"/>
          <w:color w:val="auto"/>
          <w:szCs w:val="32"/>
          <w:shd w:val="clear" w:color="auto" w:fill="FFFFFF"/>
        </w:rPr>
      </w:pPr>
    </w:p>
    <w:p>
      <w:pPr>
        <w:keepNext w:val="0"/>
        <w:keepLines w:val="0"/>
        <w:pageBreakBefore w:val="0"/>
        <w:kinsoku/>
        <w:wordWrap/>
        <w:overflowPunct/>
        <w:topLinePunct w:val="0"/>
        <w:autoSpaceDN/>
        <w:bidi w:val="0"/>
        <w:spacing w:beforeLines="0" w:afterLines="0" w:line="590" w:lineRule="exact"/>
        <w:ind w:left="0" w:leftChars="0" w:right="0" w:rightChars="0"/>
        <w:jc w:val="center"/>
        <w:textAlignment w:val="auto"/>
        <w:rPr>
          <w:rFonts w:ascii="宋体" w:hAnsi="宋体" w:eastAsia="黑体" w:cs="黑体"/>
          <w:color w:val="auto"/>
          <w:szCs w:val="32"/>
          <w:shd w:val="clear" w:color="auto" w:fill="FFFFFF"/>
        </w:rPr>
      </w:pPr>
      <w:r>
        <w:rPr>
          <w:rFonts w:hint="eastAsia" w:ascii="宋体" w:hAnsi="宋体" w:eastAsia="黑体" w:cs="黑体"/>
          <w:color w:val="auto"/>
          <w:szCs w:val="32"/>
          <w:shd w:val="clear" w:color="auto" w:fill="FFFFFF"/>
        </w:rPr>
        <w:t>第一章  总则</w:t>
      </w:r>
    </w:p>
    <w:p>
      <w:pPr>
        <w:keepNext w:val="0"/>
        <w:keepLines w:val="0"/>
        <w:pageBreakBefore w:val="0"/>
        <w:kinsoku/>
        <w:wordWrap/>
        <w:overflowPunct/>
        <w:topLinePunct w:val="0"/>
        <w:autoSpaceDN/>
        <w:bidi w:val="0"/>
        <w:spacing w:beforeLines="0" w:afterLines="0" w:line="590" w:lineRule="exact"/>
        <w:ind w:left="0" w:leftChars="0" w:right="0" w:rightChars="0" w:firstLine="638" w:firstLineChars="202"/>
        <w:textAlignment w:val="auto"/>
        <w:rPr>
          <w:rFonts w:ascii="宋体" w:hAnsi="宋体" w:eastAsia="黑体" w:cs="黑体"/>
          <w:color w:val="auto"/>
          <w:szCs w:val="32"/>
          <w:shd w:val="clear" w:color="auto" w:fill="FFFFFF"/>
        </w:rPr>
      </w:pPr>
    </w:p>
    <w:p>
      <w:pPr>
        <w:keepNext w:val="0"/>
        <w:keepLines w:val="0"/>
        <w:pageBreakBefore w:val="0"/>
        <w:kinsoku/>
        <w:wordWrap/>
        <w:overflowPunct/>
        <w:topLinePunct w:val="0"/>
        <w:autoSpaceDN/>
        <w:bidi w:val="0"/>
        <w:spacing w:beforeLines="0" w:afterLines="0" w:line="590" w:lineRule="exact"/>
        <w:ind w:left="0" w:leftChars="0" w:right="0" w:rightChars="0" w:firstLine="620" w:firstLineChars="196"/>
        <w:textAlignment w:val="auto"/>
        <w:rPr>
          <w:rFonts w:hint="eastAsia" w:ascii="宋体" w:hAnsi="宋体" w:cs="仿宋_GB2312"/>
          <w:color w:val="auto"/>
          <w:szCs w:val="32"/>
          <w:shd w:val="clear" w:color="auto" w:fill="FFFFFF"/>
        </w:rPr>
      </w:pPr>
      <w:r>
        <w:rPr>
          <w:rFonts w:hint="eastAsia" w:ascii="宋体" w:hAnsi="宋体" w:eastAsia="黑体"/>
          <w:color w:val="auto"/>
          <w:szCs w:val="32"/>
        </w:rPr>
        <w:t>第一条</w:t>
      </w:r>
      <w:r>
        <w:rPr>
          <w:rFonts w:hint="eastAsia" w:ascii="宋体" w:hAnsi="宋体" w:cs="仿宋_GB2312"/>
          <w:color w:val="auto"/>
          <w:szCs w:val="32"/>
          <w:shd w:val="clear" w:color="auto" w:fill="FFFFFF"/>
        </w:rPr>
        <w:t>　为</w:t>
      </w:r>
      <w:r>
        <w:rPr>
          <w:rFonts w:hint="eastAsia" w:ascii="宋体" w:hAnsi="宋体" w:eastAsia="仿宋_GB2312" w:cs="仿宋_GB2312"/>
          <w:color w:val="auto"/>
          <w:szCs w:val="32"/>
          <w:shd w:val="clear" w:color="auto" w:fill="FFFFFF"/>
          <w:lang w:eastAsia="zh-CN"/>
        </w:rPr>
        <w:t>了</w:t>
      </w:r>
      <w:r>
        <w:rPr>
          <w:rFonts w:hint="eastAsia" w:ascii="宋体" w:hAnsi="宋体" w:cs="仿宋_GB2312"/>
          <w:color w:val="auto"/>
          <w:szCs w:val="32"/>
          <w:shd w:val="clear" w:color="auto" w:fill="FFFFFF"/>
        </w:rPr>
        <w:t>实施《中华人民共和国残疾人保障法》，结合本省实际，制定本办法。</w:t>
      </w:r>
    </w:p>
    <w:p>
      <w:pPr>
        <w:keepNext w:val="0"/>
        <w:keepLines w:val="0"/>
        <w:pageBreakBefore w:val="0"/>
        <w:kinsoku/>
        <w:wordWrap/>
        <w:overflowPunct/>
        <w:topLinePunct w:val="0"/>
        <w:autoSpaceDN/>
        <w:bidi w:val="0"/>
        <w:spacing w:beforeLines="0" w:afterLines="0" w:line="590" w:lineRule="exact"/>
        <w:ind w:left="0" w:leftChars="0" w:right="0" w:rightChars="0" w:firstLine="620" w:firstLineChars="196"/>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第二条</w:t>
      </w:r>
      <w:r>
        <w:rPr>
          <w:rFonts w:hint="eastAsia" w:ascii="宋体" w:hAnsi="宋体" w:cs="仿宋_GB2312"/>
          <w:color w:val="auto"/>
          <w:szCs w:val="32"/>
          <w:shd w:val="clear" w:color="auto" w:fill="FFFFFF"/>
        </w:rPr>
        <w:t xml:space="preserve">  残疾人在政治、经济、文化、社会和家庭生活等方面享有同其他公民平等的权利。</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依法保障残疾人的合法权益是全社会的共同责任。</w:t>
      </w:r>
    </w:p>
    <w:p>
      <w:pPr>
        <w:keepNext w:val="0"/>
        <w:keepLines w:val="0"/>
        <w:pageBreakBefore w:val="0"/>
        <w:kinsoku/>
        <w:wordWrap/>
        <w:overflowPunct/>
        <w:topLinePunct w:val="0"/>
        <w:autoSpaceDN/>
        <w:bidi w:val="0"/>
        <w:spacing w:beforeLines="0" w:afterLines="0" w:line="590" w:lineRule="exact"/>
        <w:ind w:left="0" w:leftChars="0" w:right="0" w:rightChars="0" w:firstLine="620" w:firstLineChars="196"/>
        <w:textAlignment w:val="auto"/>
        <w:rPr>
          <w:rFonts w:hint="eastAsia" w:ascii="宋体" w:hAnsi="宋体" w:eastAsia="仿宋_GB2312" w:cs="仿宋_GB2312"/>
          <w:color w:val="auto"/>
          <w:szCs w:val="32"/>
          <w:shd w:val="clear" w:color="auto" w:fill="FFFFFF"/>
          <w:lang w:eastAsia="zh-CN"/>
        </w:rPr>
      </w:pPr>
      <w:r>
        <w:rPr>
          <w:rFonts w:hint="eastAsia" w:ascii="宋体" w:hAnsi="宋体" w:eastAsia="仿宋_GB2312" w:cs="仿宋_GB2312"/>
          <w:color w:val="auto"/>
          <w:szCs w:val="32"/>
          <w:shd w:val="clear" w:color="auto" w:fill="FFFFFF"/>
        </w:rPr>
        <w:t>禁止基于残疾的歧视。禁止侮辱、侵害残疾人</w:t>
      </w:r>
      <w:r>
        <w:rPr>
          <w:rFonts w:hint="eastAsia" w:ascii="宋体" w:hAnsi="宋体" w:eastAsia="仿宋_GB2312" w:cs="仿宋_GB2312"/>
          <w:i w:val="0"/>
          <w:iCs w:val="0"/>
          <w:color w:val="auto"/>
          <w:szCs w:val="32"/>
          <w:u w:val="none"/>
          <w:shd w:val="clear" w:color="auto" w:fill="FFFFFF"/>
        </w:rPr>
        <w:t>。</w:t>
      </w:r>
      <w:r>
        <w:rPr>
          <w:rFonts w:hint="eastAsia" w:ascii="宋体" w:hAnsi="宋体" w:eastAsia="仿宋_GB2312" w:cs="仿宋_GB2312"/>
          <w:i w:val="0"/>
          <w:iCs w:val="0"/>
          <w:color w:val="auto"/>
          <w:szCs w:val="32"/>
          <w:u w:val="none"/>
          <w:shd w:val="clear" w:color="auto" w:fill="FFFFFF"/>
          <w:lang w:eastAsia="zh-CN"/>
        </w:rPr>
        <w:t>禁止通过大众传播媒介或者其他方式</w:t>
      </w:r>
      <w:r>
        <w:rPr>
          <w:rFonts w:hint="eastAsia" w:ascii="宋体" w:hAnsi="宋体" w:eastAsia="仿宋_GB2312" w:cs="仿宋_GB2312"/>
          <w:color w:val="auto"/>
          <w:szCs w:val="32"/>
          <w:shd w:val="clear" w:color="auto" w:fill="FFFFFF"/>
          <w:lang w:eastAsia="zh-CN"/>
        </w:rPr>
        <w:t>贬低损害残疾人人格。</w:t>
      </w:r>
    </w:p>
    <w:p>
      <w:pPr>
        <w:spacing w:beforeLines="0" w:afterLines="0" w:line="590" w:lineRule="exact"/>
        <w:ind w:firstLine="620" w:firstLineChars="196"/>
        <w:rPr>
          <w:rFonts w:ascii="宋体" w:hAnsi="宋体" w:cs="仿宋_GB2312"/>
          <w:color w:val="auto"/>
          <w:sz w:val="32"/>
          <w:szCs w:val="32"/>
          <w:shd w:val="clear" w:color="auto" w:fill="FFFFFF"/>
        </w:rPr>
      </w:pPr>
      <w:r>
        <w:rPr>
          <w:rFonts w:hint="eastAsia" w:ascii="宋体" w:hAnsi="宋体" w:eastAsia="黑体" w:cs="黑体"/>
          <w:color w:val="auto"/>
          <w:sz w:val="32"/>
          <w:szCs w:val="32"/>
          <w:shd w:val="clear" w:color="auto" w:fill="FFFFFF"/>
        </w:rPr>
        <w:t>第三条</w:t>
      </w:r>
      <w:r>
        <w:rPr>
          <w:rFonts w:hint="eastAsia" w:ascii="宋体" w:hAnsi="宋体" w:eastAsia="黑体" w:cs="黑体"/>
          <w:color w:val="auto"/>
          <w:szCs w:val="32"/>
          <w:shd w:val="clear" w:color="auto" w:fill="FFFFFF"/>
        </w:rPr>
        <w:t xml:space="preserve"> </w:t>
      </w:r>
      <w:r>
        <w:rPr>
          <w:rFonts w:hint="eastAsia" w:ascii="宋体" w:hAnsi="宋体" w:eastAsia="黑体" w:cs="黑体"/>
          <w:color w:val="auto"/>
          <w:szCs w:val="32"/>
          <w:shd w:val="clear" w:color="auto" w:fill="FFFFFF"/>
          <w:lang w:val="en-US" w:eastAsia="zh-CN"/>
        </w:rPr>
        <w:t xml:space="preserve"> </w:t>
      </w:r>
      <w:r>
        <w:rPr>
          <w:rFonts w:hint="eastAsia" w:ascii="宋体" w:hAnsi="宋体" w:cs="仿宋_GB2312"/>
          <w:color w:val="auto"/>
          <w:sz w:val="32"/>
          <w:szCs w:val="32"/>
          <w:shd w:val="clear" w:color="auto" w:fill="FFFFFF"/>
        </w:rPr>
        <w:t>各级人民政府应当加强对残疾人工作的领导。</w:t>
      </w: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40"/>
        <w:jc w:val="both"/>
        <w:textAlignment w:val="auto"/>
        <w:rPr>
          <w:rFonts w:ascii="宋体" w:hAnsi="宋体" w:eastAsia="楷体_GB2312" w:cs="仿宋_GB2312"/>
          <w:color w:val="auto"/>
          <w:sz w:val="32"/>
          <w:szCs w:val="32"/>
          <w:shd w:val="clear" w:color="auto" w:fill="FFFFFF"/>
        </w:rPr>
      </w:pPr>
      <w:r>
        <w:rPr>
          <w:rFonts w:hint="eastAsia" w:ascii="宋体" w:hAnsi="宋体" w:cs="仿宋_GB2312"/>
          <w:color w:val="auto"/>
          <w:sz w:val="32"/>
          <w:szCs w:val="32"/>
          <w:shd w:val="clear" w:color="auto" w:fill="FFFFFF"/>
        </w:rPr>
        <w:t>县级以上人民政府应当将残疾人事业纳入国民经济和社会发展规划，制定本行政区域的残疾人事业发展规划和年度计划，</w:t>
      </w:r>
      <w:r>
        <w:rPr>
          <w:rFonts w:hint="eastAsia" w:ascii="宋体" w:hAnsi="宋体" w:eastAsia="仿宋_GB2312" w:cs="仿宋_GB2312"/>
          <w:color w:val="auto"/>
          <w:sz w:val="32"/>
          <w:szCs w:val="32"/>
          <w:shd w:val="clear" w:color="auto" w:fill="FFFFFF"/>
        </w:rPr>
        <w:t>使</w:t>
      </w:r>
      <w:r>
        <w:rPr>
          <w:rFonts w:hint="eastAsia" w:ascii="宋体" w:hAnsi="宋体" w:cs="仿宋_GB2312"/>
          <w:color w:val="auto"/>
          <w:sz w:val="32"/>
          <w:szCs w:val="32"/>
          <w:shd w:val="clear" w:color="auto" w:fill="FFFFFF"/>
        </w:rPr>
        <w:t>残疾人事业与经济、社会协调发展。</w:t>
      </w: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40"/>
        <w:jc w:val="both"/>
        <w:textAlignment w:val="auto"/>
        <w:rPr>
          <w:rFonts w:ascii="宋体" w:hAnsi="宋体" w:cs="仿宋_GB2312"/>
          <w:color w:val="auto"/>
          <w:sz w:val="32"/>
          <w:szCs w:val="32"/>
          <w:shd w:val="clear" w:color="auto" w:fill="FFFFFF"/>
        </w:rPr>
      </w:pPr>
      <w:r>
        <w:rPr>
          <w:rFonts w:hint="eastAsia" w:ascii="宋体" w:hAnsi="宋体" w:cs="仿宋_GB2312"/>
          <w:color w:val="auto"/>
          <w:sz w:val="32"/>
          <w:szCs w:val="32"/>
          <w:shd w:val="clear" w:color="auto" w:fill="FFFFFF"/>
        </w:rPr>
        <w:t>县级以上人民政府残疾人工作委员会负责组织、协调、指导、督促有关部门做好残疾人</w:t>
      </w:r>
      <w:r>
        <w:rPr>
          <w:rFonts w:hint="eastAsia" w:ascii="宋体" w:hAnsi="宋体" w:eastAsia="仿宋_GB2312" w:cs="仿宋_GB2312"/>
          <w:color w:val="auto"/>
          <w:sz w:val="32"/>
          <w:szCs w:val="32"/>
          <w:shd w:val="clear" w:color="auto" w:fill="FFFFFF"/>
        </w:rPr>
        <w:t>事业的</w:t>
      </w:r>
      <w:r>
        <w:rPr>
          <w:rFonts w:hint="eastAsia" w:ascii="宋体" w:hAnsi="宋体" w:cs="仿宋_GB2312"/>
          <w:color w:val="auto"/>
          <w:sz w:val="32"/>
          <w:szCs w:val="32"/>
          <w:shd w:val="clear" w:color="auto" w:fill="FFFFFF"/>
        </w:rPr>
        <w:t>工作。</w:t>
      </w: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40"/>
        <w:jc w:val="both"/>
        <w:textAlignment w:val="auto"/>
        <w:rPr>
          <w:rFonts w:hint="eastAsia" w:ascii="宋体" w:hAnsi="宋体" w:cs="仿宋_GB2312"/>
          <w:color w:val="auto"/>
          <w:sz w:val="32"/>
          <w:szCs w:val="32"/>
          <w:shd w:val="clear" w:color="auto" w:fill="FFFFFF"/>
        </w:rPr>
      </w:pPr>
      <w:r>
        <w:rPr>
          <w:rFonts w:hint="eastAsia" w:ascii="宋体" w:hAnsi="宋体" w:cs="仿宋_GB2312"/>
          <w:iCs/>
          <w:color w:val="auto"/>
          <w:sz w:val="32"/>
          <w:szCs w:val="32"/>
          <w:shd w:val="clear" w:color="auto" w:fill="FFFFFF"/>
        </w:rPr>
        <w:t>县</w:t>
      </w:r>
      <w:r>
        <w:rPr>
          <w:rFonts w:hint="eastAsia" w:ascii="宋体" w:hAnsi="宋体" w:cs="仿宋_GB2312"/>
          <w:color w:val="auto"/>
          <w:sz w:val="32"/>
          <w:szCs w:val="32"/>
          <w:shd w:val="clear" w:color="auto" w:fill="FFFFFF"/>
        </w:rPr>
        <w:t>级以上人民政府有关部门应当</w:t>
      </w:r>
      <w:r>
        <w:rPr>
          <w:rFonts w:hint="eastAsia" w:ascii="宋体" w:hAnsi="宋体" w:eastAsia="仿宋_GB2312" w:cs="仿宋_GB2312"/>
          <w:color w:val="auto"/>
          <w:sz w:val="32"/>
          <w:szCs w:val="32"/>
          <w:shd w:val="clear" w:color="auto" w:fill="FFFFFF"/>
        </w:rPr>
        <w:t>密切联系残疾人，</w:t>
      </w:r>
      <w:r>
        <w:rPr>
          <w:rFonts w:hint="eastAsia" w:ascii="宋体" w:hAnsi="宋体" w:cs="仿宋_GB2312"/>
          <w:color w:val="auto"/>
          <w:sz w:val="32"/>
          <w:szCs w:val="32"/>
          <w:shd w:val="clear" w:color="auto" w:fill="FFFFFF"/>
        </w:rPr>
        <w:t>按照各自职责，做好残疾人工作。</w:t>
      </w: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乡镇人民政府和街道办事处根据本地区的实际情况，组织开展残疾人工作。</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2" w:firstLineChars="200"/>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四</w:t>
      </w:r>
      <w:r>
        <w:rPr>
          <w:rFonts w:hint="eastAsia" w:ascii="宋体" w:hAnsi="宋体" w:eastAsia="黑体" w:cs="黑体"/>
          <w:color w:val="auto"/>
          <w:szCs w:val="32"/>
          <w:shd w:val="clear" w:color="auto" w:fill="FFFFFF"/>
        </w:rPr>
        <w:t xml:space="preserve">条  </w:t>
      </w:r>
      <w:r>
        <w:rPr>
          <w:rFonts w:hint="eastAsia" w:ascii="宋体" w:hAnsi="宋体" w:cs="仿宋_GB2312"/>
          <w:color w:val="auto"/>
          <w:szCs w:val="32"/>
          <w:shd w:val="clear" w:color="auto" w:fill="FFFFFF"/>
        </w:rPr>
        <w:t>各级残疾人联合会依照法律、法规、章程或者接受政府委托，开展残疾人工作，协助政府做好有关政策、规划的制定和行业管理工作，参与残疾人事业社会管理和公共服务，动员社会力量，发展残疾人事业。</w:t>
      </w: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40"/>
        <w:jc w:val="both"/>
        <w:textAlignment w:val="auto"/>
        <w:rPr>
          <w:rFonts w:hint="eastAsia" w:ascii="宋体" w:hAnsi="宋体" w:cs="仿宋_GB2312"/>
          <w:color w:val="auto"/>
          <w:sz w:val="32"/>
          <w:szCs w:val="32"/>
          <w:shd w:val="clear" w:color="auto" w:fill="FFFFFF"/>
        </w:rPr>
      </w:pPr>
      <w:r>
        <w:rPr>
          <w:rFonts w:hint="eastAsia" w:ascii="宋体" w:hAnsi="宋体" w:cs="仿宋_GB2312"/>
          <w:color w:val="auto"/>
          <w:sz w:val="32"/>
          <w:szCs w:val="32"/>
          <w:shd w:val="clear" w:color="auto" w:fill="FFFFFF"/>
        </w:rPr>
        <w:t>残疾人人数较多的乡镇（街道）、社区</w:t>
      </w:r>
      <w:r>
        <w:rPr>
          <w:rFonts w:hint="eastAsia" w:ascii="宋体" w:hAnsi="宋体" w:eastAsia="仿宋_GB2312" w:cs="仿宋_GB2312"/>
          <w:color w:val="auto"/>
          <w:sz w:val="32"/>
          <w:szCs w:val="32"/>
          <w:shd w:val="clear" w:color="auto" w:fill="FFFFFF"/>
          <w:lang w:eastAsia="zh-CN"/>
        </w:rPr>
        <w:t>应当</w:t>
      </w:r>
      <w:r>
        <w:rPr>
          <w:rFonts w:hint="eastAsia" w:ascii="宋体" w:hAnsi="宋体" w:cs="仿宋_GB2312"/>
          <w:color w:val="auto"/>
          <w:sz w:val="32"/>
          <w:szCs w:val="32"/>
          <w:shd w:val="clear" w:color="auto" w:fill="FFFFFF"/>
        </w:rPr>
        <w:t>采取政府购买公益性岗位的方式配备残疾人专职委员，做好残疾人服务工作。</w:t>
      </w: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40"/>
        <w:jc w:val="both"/>
        <w:textAlignment w:val="auto"/>
        <w:rPr>
          <w:rFonts w:ascii="宋体" w:hAnsi="宋体" w:cs="仿宋_GB2312"/>
          <w:color w:val="auto"/>
          <w:sz w:val="32"/>
          <w:szCs w:val="32"/>
          <w:shd w:val="clear" w:color="auto" w:fill="FFFFFF"/>
        </w:rPr>
      </w:pPr>
      <w:r>
        <w:rPr>
          <w:rFonts w:hint="eastAsia" w:ascii="宋体" w:hAnsi="宋体" w:eastAsia="黑体" w:cs="黑体"/>
          <w:color w:val="auto"/>
          <w:sz w:val="32"/>
          <w:szCs w:val="32"/>
          <w:shd w:val="clear" w:color="auto" w:fill="FFFFFF"/>
        </w:rPr>
        <w:t>第</w:t>
      </w:r>
      <w:r>
        <w:rPr>
          <w:rFonts w:hint="eastAsia" w:ascii="宋体" w:hAnsi="宋体" w:eastAsia="黑体" w:cs="黑体"/>
          <w:color w:val="auto"/>
          <w:sz w:val="32"/>
          <w:szCs w:val="32"/>
          <w:shd w:val="clear" w:color="auto" w:fill="FFFFFF"/>
          <w:lang w:eastAsia="zh-CN"/>
        </w:rPr>
        <w:t>五</w:t>
      </w:r>
      <w:r>
        <w:rPr>
          <w:rFonts w:hint="eastAsia" w:ascii="宋体" w:hAnsi="宋体" w:eastAsia="黑体" w:cs="黑体"/>
          <w:color w:val="auto"/>
          <w:sz w:val="32"/>
          <w:szCs w:val="32"/>
          <w:shd w:val="clear" w:color="auto" w:fill="FFFFFF"/>
        </w:rPr>
        <w:t>条</w:t>
      </w:r>
      <w:r>
        <w:rPr>
          <w:rFonts w:hint="eastAsia" w:ascii="宋体" w:hAnsi="宋体" w:cs="仿宋_GB2312"/>
          <w:color w:val="auto"/>
          <w:sz w:val="32"/>
          <w:szCs w:val="32"/>
          <w:shd w:val="clear" w:color="auto" w:fill="FFFFFF"/>
        </w:rPr>
        <w:t>　县级以上人民政府应当将残疾人事业所需经费列入财政预算，建立稳定的经费保障机制。</w:t>
      </w:r>
      <w:r>
        <w:rPr>
          <w:rFonts w:hint="eastAsia" w:ascii="宋体" w:hAnsi="宋体" w:cs="仿宋_GB2312"/>
          <w:color w:val="auto"/>
          <w:sz w:val="32"/>
          <w:szCs w:val="32"/>
          <w:shd w:val="clear" w:color="auto" w:fill="FFFFFF"/>
        </w:rPr>
        <w:br w:type="textWrapping"/>
      </w:r>
      <w:r>
        <w:rPr>
          <w:rFonts w:hint="eastAsia" w:ascii="宋体" w:hAnsi="宋体" w:cs="仿宋_GB2312"/>
          <w:color w:val="auto"/>
          <w:sz w:val="32"/>
          <w:szCs w:val="32"/>
          <w:shd w:val="clear" w:color="auto" w:fill="FFFFFF"/>
        </w:rPr>
        <w:t xml:space="preserve">    省人民政府应当加大财政转移支付力度，对经济欠发达地区残疾人事业给予扶持。</w:t>
      </w:r>
      <w:r>
        <w:rPr>
          <w:rFonts w:hint="eastAsia" w:ascii="宋体" w:hAnsi="宋体" w:cs="仿宋_GB2312"/>
          <w:color w:val="auto"/>
          <w:sz w:val="32"/>
          <w:szCs w:val="32"/>
          <w:shd w:val="clear" w:color="auto" w:fill="FFFFFF"/>
        </w:rPr>
        <w:br w:type="textWrapping"/>
      </w:r>
      <w:r>
        <w:rPr>
          <w:rFonts w:hint="eastAsia" w:ascii="宋体" w:hAnsi="宋体" w:cs="仿宋_GB2312"/>
          <w:color w:val="auto"/>
          <w:sz w:val="32"/>
          <w:szCs w:val="32"/>
          <w:shd w:val="clear" w:color="auto" w:fill="FFFFFF"/>
        </w:rPr>
        <w:t xml:space="preserve">    省残疾人事业统筹金按照百分之十五的比例从各级残疾人就业保障金收入总额中提取。具体办法由省人民政府制定。</w:t>
      </w: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40"/>
        <w:jc w:val="both"/>
        <w:textAlignment w:val="auto"/>
        <w:rPr>
          <w:rFonts w:ascii="宋体" w:hAnsi="宋体" w:cs="仿宋_GB2312"/>
          <w:color w:val="auto"/>
          <w:sz w:val="32"/>
          <w:szCs w:val="32"/>
          <w:shd w:val="clear" w:color="auto" w:fill="FFFFFF"/>
        </w:rPr>
      </w:pPr>
      <w:r>
        <w:rPr>
          <w:rFonts w:hint="eastAsia" w:ascii="宋体" w:hAnsi="宋体" w:cs="仿宋_GB2312"/>
          <w:color w:val="auto"/>
          <w:sz w:val="32"/>
          <w:szCs w:val="32"/>
          <w:shd w:val="clear" w:color="auto" w:fill="FFFFFF"/>
        </w:rPr>
        <w:t>各级社会福利彩票公益金应当按照当年本级福利彩票收入不低于百分之二十的比例划转用于发展残疾人事业，并按照省的有关规定执行。</w:t>
      </w: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40"/>
        <w:jc w:val="both"/>
        <w:textAlignment w:val="auto"/>
        <w:rPr>
          <w:rFonts w:ascii="宋体" w:hAnsi="宋体" w:cs="仿宋_GB2312"/>
          <w:color w:val="auto"/>
          <w:sz w:val="32"/>
          <w:szCs w:val="32"/>
          <w:shd w:val="clear" w:color="auto" w:fill="FFFFFF"/>
        </w:rPr>
      </w:pPr>
      <w:r>
        <w:rPr>
          <w:rFonts w:hint="eastAsia" w:ascii="宋体" w:hAnsi="宋体" w:eastAsia="黑体" w:cs="黑体"/>
          <w:color w:val="auto"/>
          <w:sz w:val="32"/>
          <w:szCs w:val="32"/>
          <w:shd w:val="clear" w:color="auto" w:fill="FFFFFF"/>
        </w:rPr>
        <w:t>第</w:t>
      </w:r>
      <w:r>
        <w:rPr>
          <w:rFonts w:hint="eastAsia" w:ascii="宋体" w:hAnsi="宋体" w:eastAsia="黑体" w:cs="黑体"/>
          <w:color w:val="auto"/>
          <w:sz w:val="32"/>
          <w:szCs w:val="32"/>
          <w:shd w:val="clear" w:color="auto" w:fill="FFFFFF"/>
          <w:lang w:eastAsia="zh-CN"/>
        </w:rPr>
        <w:t>六</w:t>
      </w:r>
      <w:r>
        <w:rPr>
          <w:rFonts w:hint="eastAsia" w:ascii="宋体" w:hAnsi="宋体" w:eastAsia="黑体" w:cs="黑体"/>
          <w:color w:val="auto"/>
          <w:sz w:val="32"/>
          <w:szCs w:val="32"/>
          <w:shd w:val="clear" w:color="auto" w:fill="FFFFFF"/>
        </w:rPr>
        <w:t>条</w:t>
      </w:r>
      <w:r>
        <w:rPr>
          <w:rFonts w:hint="eastAsia" w:ascii="宋体" w:hAnsi="宋体" w:cs="仿宋_GB2312"/>
          <w:color w:val="auto"/>
          <w:sz w:val="32"/>
          <w:szCs w:val="32"/>
          <w:shd w:val="clear" w:color="auto" w:fill="FFFFFF"/>
        </w:rPr>
        <w:t xml:space="preserve">  各级人民政府应当通过政府补贴、政府购买服务等形式，培育、扶持</w:t>
      </w:r>
      <w:r>
        <w:rPr>
          <w:rFonts w:hint="eastAsia" w:ascii="宋体" w:hAnsi="宋体" w:eastAsia="仿宋_GB2312" w:cs="仿宋_GB2312"/>
          <w:color w:val="auto"/>
          <w:sz w:val="32"/>
          <w:szCs w:val="32"/>
          <w:shd w:val="clear" w:color="auto" w:fill="FFFFFF"/>
        </w:rPr>
        <w:t>专门面向</w:t>
      </w:r>
      <w:r>
        <w:rPr>
          <w:rFonts w:hint="eastAsia" w:ascii="宋体" w:hAnsi="宋体" w:cs="仿宋_GB2312"/>
          <w:color w:val="auto"/>
          <w:sz w:val="32"/>
          <w:szCs w:val="32"/>
          <w:shd w:val="clear" w:color="auto" w:fill="FFFFFF"/>
        </w:rPr>
        <w:t>残疾人服务的社会组织。</w:t>
      </w:r>
      <w:r>
        <w:rPr>
          <w:rFonts w:hint="eastAsia" w:ascii="宋体" w:hAnsi="宋体" w:cs="仿宋_GB2312"/>
          <w:color w:val="auto"/>
          <w:sz w:val="32"/>
          <w:szCs w:val="32"/>
          <w:shd w:val="clear" w:color="auto" w:fill="FFFFFF"/>
        </w:rPr>
        <w:br w:type="textWrapping"/>
      </w:r>
      <w:r>
        <w:rPr>
          <w:rFonts w:hint="eastAsia" w:ascii="宋体" w:hAnsi="宋体" w:cs="仿宋_GB2312"/>
          <w:color w:val="auto"/>
          <w:sz w:val="32"/>
          <w:szCs w:val="32"/>
          <w:shd w:val="clear" w:color="auto" w:fill="FFFFFF"/>
        </w:rPr>
        <w:t xml:space="preserve">    鼓励公民、法人和其他组织举办或者资助</w:t>
      </w:r>
      <w:r>
        <w:rPr>
          <w:rFonts w:hint="eastAsia" w:ascii="宋体" w:hAnsi="宋体" w:eastAsia="仿宋_GB2312" w:cs="仿宋_GB2312"/>
          <w:color w:val="auto"/>
          <w:sz w:val="32"/>
          <w:szCs w:val="32"/>
          <w:shd w:val="clear" w:color="auto" w:fill="FFFFFF"/>
        </w:rPr>
        <w:t>专门面向</w:t>
      </w:r>
      <w:r>
        <w:rPr>
          <w:rFonts w:hint="eastAsia" w:ascii="宋体" w:hAnsi="宋体" w:cs="仿宋_GB2312"/>
          <w:color w:val="auto"/>
          <w:sz w:val="32"/>
          <w:szCs w:val="32"/>
          <w:shd w:val="clear" w:color="auto" w:fill="FFFFFF"/>
        </w:rPr>
        <w:t>残疾人服务的社会组织和残疾人互助性社会组织。</w:t>
      </w: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40"/>
        <w:jc w:val="both"/>
        <w:textAlignment w:val="auto"/>
        <w:rPr>
          <w:rFonts w:ascii="宋体" w:hAnsi="宋体" w:cs="仿宋_GB2312"/>
          <w:color w:val="auto"/>
          <w:sz w:val="32"/>
          <w:szCs w:val="32"/>
          <w:shd w:val="clear" w:color="auto" w:fill="FFFFFF"/>
        </w:rPr>
      </w:pPr>
      <w:r>
        <w:rPr>
          <w:rFonts w:hint="eastAsia" w:ascii="宋体" w:hAnsi="宋体" w:cs="仿宋_GB2312"/>
          <w:color w:val="auto"/>
          <w:sz w:val="32"/>
          <w:szCs w:val="32"/>
          <w:shd w:val="clear" w:color="auto" w:fill="FFFFFF"/>
        </w:rPr>
        <w:t>享受政府扶持政策的残疾人社会组织应当按照规定为残疾人提供优惠服务。</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七</w:t>
      </w:r>
      <w:r>
        <w:rPr>
          <w:rFonts w:hint="eastAsia" w:ascii="宋体" w:hAnsi="宋体" w:eastAsia="黑体" w:cs="黑体"/>
          <w:color w:val="auto"/>
          <w:szCs w:val="32"/>
          <w:shd w:val="clear" w:color="auto" w:fill="FFFFFF"/>
        </w:rPr>
        <w:t xml:space="preserve">条  </w:t>
      </w:r>
      <w:r>
        <w:rPr>
          <w:rFonts w:hint="eastAsia" w:ascii="宋体" w:hAnsi="宋体" w:cs="仿宋_GB2312"/>
          <w:color w:val="auto"/>
          <w:szCs w:val="32"/>
          <w:shd w:val="clear" w:color="auto" w:fill="FFFFFF"/>
        </w:rPr>
        <w:t>各级人民政府应当将残疾人服务业纳入政府公共服务体系建设规划。</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残疾人服务设施建设规模应当与服务需求规模相适应，并纳入当地重点建设项目和城乡公益性建设项目，按照教育用地或者社会福利用地形式，优先办理用地手续，并在立项、规划、建设经费等方面给予重点扶持。</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ascii="宋体" w:hAnsi="宋体" w:cs="仿宋_GB2312"/>
          <w:color w:val="auto"/>
          <w:szCs w:val="32"/>
          <w:shd w:val="clear" w:color="auto" w:fill="FFFFFF"/>
        </w:rPr>
      </w:pPr>
      <w:r>
        <w:rPr>
          <w:rFonts w:hint="eastAsia" w:ascii="宋体" w:hAnsi="宋体" w:cs="仿宋_GB2312"/>
          <w:color w:val="auto"/>
          <w:szCs w:val="32"/>
          <w:shd w:val="clear" w:color="auto" w:fill="FFFFFF"/>
        </w:rPr>
        <w:t>省残疾人联合会会同有关部门制定残疾人服务业管理政策和行业标准，提高残疾人服务水平。</w:t>
      </w: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40"/>
        <w:jc w:val="both"/>
        <w:textAlignment w:val="auto"/>
        <w:rPr>
          <w:rFonts w:hint="eastAsia" w:ascii="宋体" w:hAnsi="宋体" w:cs="仿宋_GB2312"/>
          <w:color w:val="auto"/>
          <w:sz w:val="32"/>
          <w:szCs w:val="32"/>
          <w:shd w:val="clear" w:color="auto" w:fill="FFFFFF"/>
        </w:rPr>
      </w:pPr>
      <w:r>
        <w:rPr>
          <w:rFonts w:hint="eastAsia" w:ascii="宋体" w:hAnsi="宋体" w:eastAsia="黑体" w:cs="黑体"/>
          <w:color w:val="auto"/>
          <w:sz w:val="32"/>
          <w:szCs w:val="32"/>
          <w:shd w:val="clear" w:color="auto" w:fill="FFFFFF"/>
        </w:rPr>
        <w:t>第</w:t>
      </w:r>
      <w:r>
        <w:rPr>
          <w:rFonts w:hint="eastAsia" w:ascii="宋体" w:hAnsi="宋体" w:eastAsia="黑体" w:cs="黑体"/>
          <w:color w:val="auto"/>
          <w:sz w:val="32"/>
          <w:szCs w:val="32"/>
          <w:shd w:val="clear" w:color="auto" w:fill="FFFFFF"/>
          <w:lang w:eastAsia="zh-CN"/>
        </w:rPr>
        <w:t>八</w:t>
      </w:r>
      <w:r>
        <w:rPr>
          <w:rFonts w:hint="eastAsia" w:ascii="宋体" w:hAnsi="宋体" w:eastAsia="黑体" w:cs="黑体"/>
          <w:color w:val="auto"/>
          <w:sz w:val="32"/>
          <w:szCs w:val="32"/>
          <w:shd w:val="clear" w:color="auto" w:fill="FFFFFF"/>
        </w:rPr>
        <w:t>条</w:t>
      </w:r>
      <w:r>
        <w:rPr>
          <w:rFonts w:hint="eastAsia" w:ascii="宋体" w:hAnsi="宋体" w:cs="仿宋_GB2312"/>
          <w:color w:val="auto"/>
          <w:sz w:val="32"/>
          <w:szCs w:val="32"/>
          <w:shd w:val="clear" w:color="auto" w:fill="FFFFFF"/>
        </w:rPr>
        <w:t>　省级残疾人联合会和卫生</w:t>
      </w:r>
      <w:r>
        <w:rPr>
          <w:rFonts w:hint="eastAsia" w:ascii="宋体" w:hAnsi="宋体" w:eastAsia="仿宋_GB2312" w:cs="仿宋_GB2312"/>
          <w:color w:val="auto"/>
          <w:sz w:val="32"/>
          <w:szCs w:val="32"/>
          <w:shd w:val="clear" w:color="auto" w:fill="FFFFFF"/>
        </w:rPr>
        <w:t>健康</w:t>
      </w:r>
      <w:r>
        <w:rPr>
          <w:rFonts w:hint="eastAsia" w:ascii="宋体" w:hAnsi="宋体" w:cs="仿宋_GB2312"/>
          <w:color w:val="auto"/>
          <w:sz w:val="32"/>
          <w:szCs w:val="32"/>
          <w:shd w:val="clear" w:color="auto" w:fill="FFFFFF"/>
        </w:rPr>
        <w:t>部门共同</w:t>
      </w:r>
      <w:r>
        <w:rPr>
          <w:rFonts w:hint="eastAsia" w:ascii="宋体" w:hAnsi="宋体" w:cs="仿宋_GB2312"/>
          <w:i w:val="0"/>
          <w:iCs w:val="0"/>
          <w:color w:val="auto"/>
          <w:sz w:val="32"/>
          <w:szCs w:val="32"/>
          <w:u w:val="none"/>
          <w:shd w:val="clear" w:color="auto" w:fill="FFFFFF"/>
        </w:rPr>
        <w:t>确</w:t>
      </w:r>
      <w:r>
        <w:rPr>
          <w:rFonts w:hint="eastAsia" w:ascii="宋体" w:hAnsi="宋体" w:cs="仿宋_GB2312"/>
          <w:color w:val="auto"/>
          <w:sz w:val="32"/>
          <w:szCs w:val="32"/>
          <w:shd w:val="clear" w:color="auto" w:fill="FFFFFF"/>
        </w:rPr>
        <w:t>定残疾评定医院或者专业机构</w:t>
      </w:r>
      <w:r>
        <w:rPr>
          <w:rFonts w:hint="eastAsia" w:ascii="宋体" w:hAnsi="宋体" w:eastAsia="仿宋_GB2312" w:cs="仿宋_GB2312"/>
          <w:i w:val="0"/>
          <w:iCs w:val="0"/>
          <w:color w:val="auto"/>
          <w:sz w:val="32"/>
          <w:szCs w:val="32"/>
          <w:u w:val="none"/>
          <w:shd w:val="clear" w:color="auto" w:fill="FFFFFF"/>
          <w:lang w:eastAsia="zh-CN"/>
        </w:rPr>
        <w:t>。</w:t>
      </w:r>
      <w:r>
        <w:rPr>
          <w:rFonts w:hint="eastAsia" w:ascii="宋体" w:hAnsi="宋体" w:eastAsia="仿宋_GB2312" w:cs="仿宋_GB2312"/>
          <w:color w:val="auto"/>
          <w:sz w:val="32"/>
          <w:szCs w:val="32"/>
          <w:shd w:val="clear" w:color="auto" w:fill="FFFFFF"/>
        </w:rPr>
        <w:t>残疾评定医院或者专业机构</w:t>
      </w:r>
      <w:r>
        <w:rPr>
          <w:rFonts w:hint="eastAsia" w:ascii="宋体" w:hAnsi="宋体" w:cs="仿宋_GB2312"/>
          <w:color w:val="auto"/>
          <w:sz w:val="32"/>
          <w:szCs w:val="32"/>
          <w:shd w:val="clear" w:color="auto" w:fill="FFFFFF"/>
        </w:rPr>
        <w:t>根据国</w:t>
      </w:r>
      <w:r>
        <w:rPr>
          <w:rFonts w:hint="eastAsia" w:ascii="宋体" w:hAnsi="宋体" w:cs="仿宋_GB2312"/>
          <w:color w:val="auto"/>
          <w:sz w:val="32"/>
          <w:szCs w:val="32"/>
          <w:shd w:val="clear" w:color="auto" w:fill="FFFFFF"/>
          <w:lang w:eastAsia="zh-CN"/>
        </w:rPr>
        <w:t>家</w:t>
      </w:r>
      <w:r>
        <w:rPr>
          <w:rFonts w:hint="eastAsia" w:ascii="宋体" w:hAnsi="宋体" w:cs="仿宋_GB2312"/>
          <w:color w:val="auto"/>
          <w:sz w:val="32"/>
          <w:szCs w:val="32"/>
          <w:shd w:val="clear" w:color="auto" w:fill="FFFFFF"/>
        </w:rPr>
        <w:t>规定的残疾标准，作出残疾类别和残疾等级评定结论。</w:t>
      </w: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40"/>
        <w:jc w:val="both"/>
        <w:textAlignment w:val="auto"/>
        <w:rPr>
          <w:rFonts w:hint="eastAsia" w:ascii="宋体" w:hAnsi="宋体" w:cs="仿宋_GB2312"/>
          <w:color w:val="auto"/>
          <w:sz w:val="32"/>
          <w:szCs w:val="32"/>
          <w:shd w:val="clear" w:color="auto" w:fill="FFFFFF"/>
        </w:rPr>
      </w:pPr>
      <w:r>
        <w:rPr>
          <w:rFonts w:hint="eastAsia" w:ascii="宋体" w:hAnsi="宋体" w:cs="仿宋_GB2312"/>
          <w:color w:val="auto"/>
          <w:sz w:val="32"/>
          <w:szCs w:val="32"/>
          <w:shd w:val="clear" w:color="auto" w:fill="FFFFFF"/>
        </w:rPr>
        <w:t>县级残疾人联合会受理办理申请、按照前款规定的评定结论核发</w:t>
      </w:r>
      <w:r>
        <w:rPr>
          <w:rFonts w:hint="eastAsia" w:ascii="宋体" w:hAnsi="宋体" w:cs="仿宋_GB2312"/>
          <w:i w:val="0"/>
          <w:iCs/>
          <w:color w:val="auto"/>
          <w:sz w:val="32"/>
          <w:szCs w:val="32"/>
          <w:u w:val="none"/>
          <w:shd w:val="clear" w:color="auto" w:fill="FFFFFF"/>
        </w:rPr>
        <w:t>《中华人民共和国</w:t>
      </w:r>
      <w:r>
        <w:rPr>
          <w:rFonts w:hint="eastAsia" w:ascii="宋体" w:hAnsi="宋体" w:cs="仿宋_GB2312"/>
          <w:color w:val="auto"/>
          <w:sz w:val="32"/>
          <w:szCs w:val="32"/>
          <w:shd w:val="clear" w:color="auto" w:fill="FFFFFF"/>
        </w:rPr>
        <w:t>残疾人证</w:t>
      </w:r>
      <w:r>
        <w:rPr>
          <w:rFonts w:hint="eastAsia" w:ascii="宋体" w:hAnsi="宋体" w:cs="仿宋_GB2312"/>
          <w:i w:val="0"/>
          <w:iCs/>
          <w:color w:val="auto"/>
          <w:sz w:val="32"/>
          <w:szCs w:val="32"/>
          <w:u w:val="none"/>
          <w:shd w:val="clear" w:color="auto" w:fill="FFFFFF"/>
        </w:rPr>
        <w:t>》</w:t>
      </w:r>
      <w:r>
        <w:rPr>
          <w:rFonts w:hint="eastAsia" w:ascii="宋体" w:hAnsi="宋体" w:cs="仿宋_GB2312"/>
          <w:color w:val="auto"/>
          <w:sz w:val="32"/>
          <w:szCs w:val="32"/>
          <w:shd w:val="clear" w:color="auto" w:fill="FFFFFF"/>
        </w:rPr>
        <w:t>，并负责</w:t>
      </w:r>
      <w:r>
        <w:rPr>
          <w:rFonts w:hint="eastAsia" w:ascii="宋体" w:hAnsi="宋体" w:cs="仿宋_GB2312"/>
          <w:i w:val="0"/>
          <w:iCs/>
          <w:color w:val="auto"/>
          <w:sz w:val="32"/>
          <w:szCs w:val="32"/>
          <w:u w:val="none"/>
          <w:shd w:val="clear" w:color="auto" w:fill="FFFFFF"/>
        </w:rPr>
        <w:t>《中华人民共和国残疾人证》</w:t>
      </w:r>
      <w:r>
        <w:rPr>
          <w:rFonts w:hint="eastAsia" w:ascii="宋体" w:hAnsi="宋体" w:cs="仿宋_GB2312"/>
          <w:color w:val="auto"/>
          <w:sz w:val="32"/>
          <w:szCs w:val="32"/>
          <w:shd w:val="clear" w:color="auto" w:fill="FFFFFF"/>
        </w:rPr>
        <w:t>和办证原始档案管理工作。</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ascii="宋体" w:hAnsi="宋体" w:cs="仿宋_GB2312"/>
          <w:color w:val="auto"/>
          <w:szCs w:val="32"/>
          <w:shd w:val="clear" w:color="auto" w:fill="FFFFFF"/>
        </w:rPr>
      </w:pPr>
      <w:r>
        <w:rPr>
          <w:rFonts w:hint="eastAsia" w:ascii="宋体" w:hAnsi="宋体" w:cs="仿宋_GB2312"/>
          <w:color w:val="auto"/>
          <w:szCs w:val="32"/>
          <w:shd w:val="clear" w:color="auto" w:fill="FFFFFF"/>
        </w:rPr>
        <w:t>省级残疾人联合会、地级以上市残疾人联合会做好</w:t>
      </w:r>
      <w:r>
        <w:rPr>
          <w:rFonts w:hint="eastAsia" w:ascii="宋体" w:hAnsi="宋体" w:cs="仿宋_GB2312"/>
          <w:i w:val="0"/>
          <w:iCs/>
          <w:color w:val="auto"/>
          <w:szCs w:val="32"/>
          <w:u w:val="none"/>
          <w:shd w:val="clear" w:color="auto" w:fill="FFFFFF"/>
        </w:rPr>
        <w:t>《中华人民共和国残疾人证》</w:t>
      </w:r>
      <w:r>
        <w:rPr>
          <w:rFonts w:hint="eastAsia" w:ascii="宋体" w:hAnsi="宋体" w:cs="仿宋_GB2312"/>
          <w:color w:val="auto"/>
          <w:szCs w:val="32"/>
          <w:shd w:val="clear" w:color="auto" w:fill="FFFFFF"/>
        </w:rPr>
        <w:t>核发、使用、管理等工作的指导和监督检查</w:t>
      </w:r>
      <w:r>
        <w:rPr>
          <w:rFonts w:hint="eastAsia" w:ascii="宋体" w:hAnsi="宋体" w:eastAsia="仿宋_GB2312" w:cs="仿宋_GB2312"/>
          <w:color w:val="auto"/>
          <w:szCs w:val="32"/>
          <w:shd w:val="clear" w:color="auto" w:fill="FFFFFF"/>
          <w:lang w:eastAsia="zh-CN"/>
        </w:rPr>
        <w:t>，</w:t>
      </w:r>
      <w:r>
        <w:rPr>
          <w:rFonts w:hint="eastAsia" w:ascii="宋体" w:hAnsi="宋体" w:eastAsia="仿宋_GB2312" w:cs="仿宋_GB2312"/>
          <w:color w:val="auto"/>
          <w:szCs w:val="32"/>
          <w:shd w:val="clear" w:color="auto" w:fill="FFFFFF"/>
          <w:lang w:val="en-US" w:eastAsia="zh-CN"/>
        </w:rPr>
        <w:t>分别与本</w:t>
      </w:r>
      <w:r>
        <w:rPr>
          <w:rFonts w:hint="eastAsia" w:ascii="宋体" w:hAnsi="宋体" w:eastAsia="仿宋_GB2312" w:cs="仿宋_GB2312"/>
          <w:color w:val="auto"/>
          <w:sz w:val="32"/>
          <w:szCs w:val="32"/>
          <w:lang w:val="en-US" w:eastAsia="zh-CN"/>
        </w:rPr>
        <w:t>级</w:t>
      </w:r>
      <w:r>
        <w:rPr>
          <w:rFonts w:hint="eastAsia" w:ascii="宋体" w:hAnsi="宋体" w:eastAsia="仿宋_GB2312" w:cs="仿宋_GB2312"/>
          <w:color w:val="auto"/>
          <w:szCs w:val="32"/>
          <w:shd w:val="clear" w:color="auto" w:fill="FFFFFF"/>
        </w:rPr>
        <w:t>卫生健康部门</w:t>
      </w:r>
      <w:r>
        <w:rPr>
          <w:rFonts w:hint="eastAsia" w:ascii="宋体" w:hAnsi="宋体" w:cs="仿宋_GB2312"/>
          <w:color w:val="auto"/>
          <w:szCs w:val="32"/>
          <w:shd w:val="clear" w:color="auto" w:fill="FFFFFF"/>
        </w:rPr>
        <w:t>成立残疾评定专家委员会，负责残疾评定</w:t>
      </w:r>
      <w:r>
        <w:rPr>
          <w:rFonts w:hint="eastAsia" w:ascii="宋体" w:hAnsi="宋体" w:eastAsia="仿宋_GB2312" w:cs="仿宋_GB2312"/>
          <w:color w:val="auto"/>
          <w:sz w:val="32"/>
          <w:szCs w:val="32"/>
          <w:lang w:val="en-US" w:eastAsia="zh-CN"/>
        </w:rPr>
        <w:t>的机构认定、人员培训、技术指导和</w:t>
      </w:r>
      <w:r>
        <w:rPr>
          <w:rFonts w:hint="eastAsia" w:ascii="宋体" w:hAnsi="宋体" w:cs="仿宋_GB2312"/>
          <w:color w:val="auto"/>
          <w:szCs w:val="32"/>
          <w:shd w:val="clear" w:color="auto" w:fill="FFFFFF"/>
        </w:rPr>
        <w:t>争议</w:t>
      </w:r>
      <w:r>
        <w:rPr>
          <w:rFonts w:hint="eastAsia" w:ascii="宋体" w:hAnsi="宋体" w:eastAsia="仿宋_GB2312" w:cs="仿宋_GB2312"/>
          <w:color w:val="auto"/>
          <w:sz w:val="32"/>
          <w:szCs w:val="32"/>
          <w:lang w:val="en-US" w:eastAsia="zh-CN"/>
        </w:rPr>
        <w:t>受理</w:t>
      </w:r>
      <w:r>
        <w:rPr>
          <w:rFonts w:hint="eastAsia" w:ascii="宋体" w:hAnsi="宋体" w:cs="仿宋_GB2312"/>
          <w:color w:val="auto"/>
          <w:szCs w:val="32"/>
          <w:shd w:val="clear" w:color="auto" w:fill="FFFFFF"/>
        </w:rPr>
        <w:t>。</w:t>
      </w: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shd w:val="clear" w:color="auto" w:fill="FFFFFF"/>
        </w:rPr>
        <w:t>第</w:t>
      </w:r>
      <w:r>
        <w:rPr>
          <w:rFonts w:hint="eastAsia" w:ascii="宋体" w:hAnsi="宋体" w:eastAsia="黑体" w:cs="黑体"/>
          <w:color w:val="auto"/>
          <w:sz w:val="32"/>
          <w:szCs w:val="32"/>
          <w:shd w:val="clear" w:color="auto" w:fill="FFFFFF"/>
          <w:lang w:eastAsia="zh-CN"/>
        </w:rPr>
        <w:t>九</w:t>
      </w:r>
      <w:r>
        <w:rPr>
          <w:rFonts w:hint="eastAsia" w:ascii="宋体" w:hAnsi="宋体" w:eastAsia="黑体" w:cs="黑体"/>
          <w:color w:val="auto"/>
          <w:sz w:val="32"/>
          <w:szCs w:val="32"/>
          <w:shd w:val="clear" w:color="auto" w:fill="FFFFFF"/>
        </w:rPr>
        <w:t>条</w:t>
      </w:r>
      <w:r>
        <w:rPr>
          <w:rFonts w:hint="eastAsia" w:ascii="宋体" w:hAnsi="宋体" w:cs="仿宋_GB2312"/>
          <w:color w:val="auto"/>
          <w:sz w:val="32"/>
          <w:szCs w:val="32"/>
          <w:shd w:val="clear" w:color="auto" w:fill="FFFFFF"/>
        </w:rPr>
        <w:t xml:space="preserve">  </w:t>
      </w:r>
      <w:r>
        <w:rPr>
          <w:rFonts w:hint="eastAsia" w:ascii="宋体" w:hAnsi="宋体" w:eastAsia="仿宋_GB2312" w:cs="仿宋_GB2312"/>
          <w:color w:val="auto"/>
          <w:sz w:val="32"/>
          <w:szCs w:val="32"/>
        </w:rPr>
        <w:t>残疾人的</w:t>
      </w:r>
      <w:r>
        <w:rPr>
          <w:rFonts w:hint="eastAsia" w:ascii="宋体" w:hAnsi="宋体" w:eastAsia="仿宋_GB2312" w:cs="仿宋_GB2312"/>
          <w:color w:val="auto"/>
          <w:sz w:val="32"/>
          <w:szCs w:val="32"/>
          <w:lang w:eastAsia="zh-CN"/>
        </w:rPr>
        <w:t>赡养人、抚养人、</w:t>
      </w:r>
      <w:r>
        <w:rPr>
          <w:rFonts w:hint="eastAsia" w:ascii="宋体" w:hAnsi="宋体" w:eastAsia="仿宋_GB2312" w:cs="仿宋_GB2312"/>
          <w:color w:val="auto"/>
          <w:sz w:val="32"/>
          <w:szCs w:val="32"/>
        </w:rPr>
        <w:t>扶养人、监护人必须依法履行对残疾人的</w:t>
      </w:r>
      <w:r>
        <w:rPr>
          <w:rFonts w:hint="eastAsia" w:ascii="宋体" w:hAnsi="宋体" w:eastAsia="仿宋_GB2312" w:cs="仿宋_GB2312"/>
          <w:color w:val="auto"/>
          <w:sz w:val="32"/>
          <w:szCs w:val="32"/>
          <w:lang w:eastAsia="zh-CN"/>
        </w:rPr>
        <w:t>赡养、抚养、</w:t>
      </w:r>
      <w:r>
        <w:rPr>
          <w:rFonts w:hint="eastAsia" w:ascii="宋体" w:hAnsi="宋体" w:eastAsia="仿宋_GB2312" w:cs="仿宋_GB2312"/>
          <w:color w:val="auto"/>
          <w:sz w:val="32"/>
          <w:szCs w:val="32"/>
        </w:rPr>
        <w:t>扶养义务</w:t>
      </w:r>
      <w:r>
        <w:rPr>
          <w:rFonts w:hint="eastAsia" w:ascii="宋体" w:hAnsi="宋体" w:eastAsia="仿宋_GB2312" w:cs="仿宋_GB2312"/>
          <w:color w:val="auto"/>
          <w:sz w:val="32"/>
          <w:szCs w:val="32"/>
          <w:lang w:eastAsia="zh-CN"/>
        </w:rPr>
        <w:t>和</w:t>
      </w:r>
      <w:r>
        <w:rPr>
          <w:rFonts w:hint="eastAsia" w:ascii="宋体" w:hAnsi="宋体" w:eastAsia="仿宋_GB2312" w:cs="仿宋_GB2312"/>
          <w:color w:val="auto"/>
          <w:sz w:val="32"/>
          <w:szCs w:val="32"/>
        </w:rPr>
        <w:t>监护职责。</w:t>
      </w: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40"/>
        <w:jc w:val="both"/>
        <w:textAlignment w:val="auto"/>
        <w:rPr>
          <w:rFonts w:hint="eastAsia" w:ascii="宋体" w:hAnsi="宋体" w:eastAsia="仿宋_GB2312" w:cs="仿宋_GB2312"/>
          <w:color w:val="auto"/>
          <w:sz w:val="32"/>
          <w:szCs w:val="32"/>
          <w:shd w:val="clear" w:color="auto" w:fill="FFFFFF"/>
        </w:rPr>
      </w:pPr>
      <w:r>
        <w:rPr>
          <w:rFonts w:hint="eastAsia" w:ascii="宋体" w:hAnsi="宋体" w:eastAsia="仿宋_GB2312" w:cs="仿宋_GB2312"/>
          <w:color w:val="auto"/>
          <w:sz w:val="32"/>
          <w:szCs w:val="32"/>
          <w:shd w:val="clear" w:color="auto" w:fill="FFFFFF"/>
        </w:rPr>
        <w:t>残疾人的亲属、监护人应当</w:t>
      </w:r>
      <w:r>
        <w:rPr>
          <w:rFonts w:hint="eastAsia" w:ascii="宋体" w:hAnsi="宋体" w:eastAsia="仿宋_GB2312" w:cs="仿宋_GB2312"/>
          <w:color w:val="auto"/>
          <w:sz w:val="32"/>
          <w:szCs w:val="32"/>
          <w:shd w:val="clear" w:color="auto" w:fill="FFFFFF"/>
          <w:lang w:eastAsia="zh-CN"/>
        </w:rPr>
        <w:t>帮助残疾人实现医疗救治、康复训练、教育培训、劳动就业、参与社会生活的权利，</w:t>
      </w:r>
      <w:r>
        <w:rPr>
          <w:rFonts w:hint="eastAsia" w:ascii="宋体" w:hAnsi="宋体" w:eastAsia="仿宋_GB2312" w:cs="仿宋_GB2312"/>
          <w:color w:val="auto"/>
          <w:sz w:val="32"/>
          <w:szCs w:val="32"/>
          <w:shd w:val="clear" w:color="auto" w:fill="FFFFFF"/>
        </w:rPr>
        <w:t>鼓励和帮助残疾人增强自立能力。</w:t>
      </w: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shd w:val="clear" w:color="auto" w:fill="FFFFFF"/>
        </w:rPr>
        <w:t>第</w:t>
      </w:r>
      <w:r>
        <w:rPr>
          <w:rFonts w:hint="eastAsia" w:ascii="宋体" w:hAnsi="宋体" w:eastAsia="黑体" w:cs="黑体"/>
          <w:color w:val="auto"/>
          <w:sz w:val="32"/>
          <w:szCs w:val="32"/>
          <w:shd w:val="clear" w:color="auto" w:fill="FFFFFF"/>
          <w:lang w:eastAsia="zh-CN"/>
        </w:rPr>
        <w:t>十</w:t>
      </w:r>
      <w:r>
        <w:rPr>
          <w:rFonts w:hint="eastAsia" w:ascii="宋体" w:hAnsi="宋体" w:eastAsia="黑体" w:cs="黑体"/>
          <w:color w:val="auto"/>
          <w:sz w:val="32"/>
          <w:szCs w:val="32"/>
          <w:shd w:val="clear" w:color="auto" w:fill="FFFFFF"/>
        </w:rPr>
        <w:t>条</w:t>
      </w:r>
      <w:r>
        <w:rPr>
          <w:rFonts w:hint="eastAsia" w:ascii="宋体" w:hAnsi="宋体" w:cs="仿宋_GB2312"/>
          <w:color w:val="auto"/>
          <w:sz w:val="32"/>
          <w:szCs w:val="32"/>
          <w:shd w:val="clear" w:color="auto" w:fill="FFFFFF"/>
        </w:rPr>
        <w:t xml:space="preserve">  </w:t>
      </w:r>
      <w:r>
        <w:rPr>
          <w:rFonts w:hint="eastAsia" w:ascii="宋体" w:hAnsi="宋体" w:eastAsia="仿宋_GB2312" w:cs="仿宋_GB2312"/>
          <w:color w:val="auto"/>
          <w:sz w:val="32"/>
          <w:szCs w:val="32"/>
          <w:shd w:val="clear" w:color="auto" w:fill="FFFFFF"/>
          <w:lang w:eastAsia="zh-CN"/>
        </w:rPr>
        <w:t>各级人民政府</w:t>
      </w:r>
      <w:r>
        <w:rPr>
          <w:rFonts w:hint="eastAsia" w:ascii="宋体" w:hAnsi="宋体" w:eastAsia="仿宋_GB2312" w:cs="仿宋_GB2312"/>
          <w:color w:val="auto"/>
          <w:sz w:val="32"/>
          <w:szCs w:val="32"/>
        </w:rPr>
        <w:t>鼓励开展志愿助残服务，为残疾人提供扶贫解困、生活照料、支教助学、出行帮助等服务。</w:t>
      </w: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shd w:val="clear" w:color="auto" w:fill="FFFFFF"/>
        </w:rPr>
        <w:t>报刊、广播、电视和互联网等媒体应</w:t>
      </w:r>
      <w:r>
        <w:rPr>
          <w:rFonts w:hint="eastAsia" w:ascii="宋体" w:hAnsi="宋体" w:eastAsia="仿宋_GB2312" w:cs="仿宋_GB2312"/>
          <w:color w:val="auto"/>
          <w:sz w:val="32"/>
          <w:szCs w:val="32"/>
        </w:rPr>
        <w:t>当结合培育和践行社会主义核心价值观，加强残疾人事业公益宣传，营造理解、尊重、关心、帮助残疾人的社会环境</w:t>
      </w:r>
      <w:r>
        <w:rPr>
          <w:rFonts w:hint="eastAsia" w:ascii="宋体" w:hAnsi="宋体" w:eastAsia="仿宋_GB2312" w:cs="仿宋_GB2312"/>
          <w:color w:val="auto"/>
          <w:sz w:val="32"/>
          <w:szCs w:val="32"/>
          <w:shd w:val="clear" w:color="auto" w:fill="FFFFFF"/>
        </w:rPr>
        <w:t>。</w:t>
      </w:r>
    </w:p>
    <w:p>
      <w:pPr>
        <w:keepNext w:val="0"/>
        <w:keepLines w:val="0"/>
        <w:pageBreakBefore w:val="0"/>
        <w:kinsoku/>
        <w:wordWrap/>
        <w:overflowPunct/>
        <w:topLinePunct w:val="0"/>
        <w:autoSpaceDN/>
        <w:bidi w:val="0"/>
        <w:spacing w:beforeLines="0" w:afterLines="0" w:line="590" w:lineRule="exact"/>
        <w:ind w:left="0" w:leftChars="0" w:right="0" w:rightChars="0" w:firstLine="638" w:firstLineChars="202"/>
        <w:textAlignment w:val="auto"/>
        <w:rPr>
          <w:rFonts w:hint="eastAsia" w:ascii="宋体" w:hAnsi="宋体" w:eastAsia="仿宋_GB2312" w:cs="仿宋_GB2312"/>
          <w:color w:val="auto"/>
          <w:szCs w:val="32"/>
          <w:shd w:val="clear" w:color="auto" w:fill="FFFFFF"/>
        </w:rPr>
      </w:pPr>
      <w:r>
        <w:rPr>
          <w:rFonts w:hint="eastAsia" w:ascii="宋体" w:hAnsi="宋体" w:eastAsia="黑体" w:cs="黑体"/>
          <w:color w:val="auto"/>
          <w:szCs w:val="32"/>
          <w:shd w:val="clear" w:color="auto" w:fill="FFFFFF"/>
        </w:rPr>
        <w:t xml:space="preserve">第十一条  </w:t>
      </w:r>
      <w:r>
        <w:rPr>
          <w:rFonts w:hint="eastAsia" w:ascii="宋体" w:hAnsi="宋体" w:eastAsia="仿宋_GB2312" w:cs="仿宋_GB2312"/>
          <w:color w:val="auto"/>
          <w:szCs w:val="32"/>
          <w:shd w:val="clear" w:color="auto" w:fill="FFFFFF"/>
        </w:rPr>
        <w:t>各级人民政府和残疾人联合会应当鼓励残疾人自尊、自信、自强、自立，不断增强自我发展能力，积极参与和融入社会。</w:t>
      </w:r>
    </w:p>
    <w:p>
      <w:pPr>
        <w:keepNext w:val="0"/>
        <w:keepLines w:val="0"/>
        <w:pageBreakBefore w:val="0"/>
        <w:kinsoku/>
        <w:wordWrap/>
        <w:overflowPunct/>
        <w:topLinePunct w:val="0"/>
        <w:autoSpaceDN/>
        <w:bidi w:val="0"/>
        <w:spacing w:beforeLines="0" w:afterLines="0" w:line="590" w:lineRule="exact"/>
        <w:ind w:left="0" w:leftChars="0" w:right="0" w:rightChars="0" w:firstLine="638" w:firstLineChars="202"/>
        <w:textAlignment w:val="auto"/>
        <w:rPr>
          <w:rFonts w:hint="eastAsia" w:ascii="宋体" w:hAnsi="宋体" w:eastAsia="楷体_GB2312" w:cs="楷体_GB2312"/>
          <w:color w:val="auto"/>
          <w:szCs w:val="32"/>
        </w:rPr>
      </w:pPr>
    </w:p>
    <w:p>
      <w:pPr>
        <w:keepNext w:val="0"/>
        <w:keepLines w:val="0"/>
        <w:pageBreakBefore w:val="0"/>
        <w:kinsoku/>
        <w:wordWrap/>
        <w:overflowPunct/>
        <w:topLinePunct w:val="0"/>
        <w:autoSpaceDN/>
        <w:bidi w:val="0"/>
        <w:spacing w:beforeLines="0" w:afterLines="0" w:line="590" w:lineRule="exact"/>
        <w:ind w:left="0" w:leftChars="0" w:right="0" w:rightChars="0"/>
        <w:jc w:val="center"/>
        <w:textAlignment w:val="auto"/>
        <w:rPr>
          <w:rFonts w:ascii="宋体" w:hAnsi="宋体" w:eastAsia="黑体" w:cs="黑体"/>
          <w:color w:val="auto"/>
          <w:szCs w:val="32"/>
          <w:shd w:val="clear" w:color="auto" w:fill="FFFFFF"/>
        </w:rPr>
      </w:pPr>
      <w:r>
        <w:rPr>
          <w:rFonts w:hint="eastAsia" w:ascii="宋体" w:hAnsi="宋体" w:eastAsia="黑体" w:cs="黑体"/>
          <w:color w:val="auto"/>
          <w:szCs w:val="32"/>
          <w:shd w:val="clear" w:color="auto" w:fill="FFFFFF"/>
        </w:rPr>
        <w:t>第二章  预防和康复</w:t>
      </w:r>
    </w:p>
    <w:p>
      <w:pPr>
        <w:keepNext w:val="0"/>
        <w:keepLines w:val="0"/>
        <w:pageBreakBefore w:val="0"/>
        <w:kinsoku/>
        <w:wordWrap/>
        <w:overflowPunct/>
        <w:topLinePunct w:val="0"/>
        <w:autoSpaceDN/>
        <w:bidi w:val="0"/>
        <w:spacing w:beforeLines="0" w:afterLines="0" w:line="590" w:lineRule="exact"/>
        <w:ind w:left="0" w:leftChars="0" w:right="0" w:rightChars="0" w:firstLine="638" w:firstLineChars="202"/>
        <w:textAlignment w:val="auto"/>
        <w:rPr>
          <w:rFonts w:hint="eastAsia" w:ascii="宋体" w:hAnsi="宋体" w:eastAsia="楷体_GB2312" w:cs="楷体_GB2312"/>
          <w:color w:val="auto"/>
          <w:szCs w:val="32"/>
          <w:shd w:val="clear" w:color="auto" w:fill="FFFFFF"/>
        </w:rPr>
      </w:pPr>
    </w:p>
    <w:p>
      <w:pPr>
        <w:keepNext w:val="0"/>
        <w:keepLines w:val="0"/>
        <w:pageBreakBefore w:val="0"/>
        <w:kinsoku/>
        <w:wordWrap/>
        <w:overflowPunct/>
        <w:topLinePunct w:val="0"/>
        <w:autoSpaceDN/>
        <w:bidi w:val="0"/>
        <w:spacing w:beforeLines="0" w:afterLines="0" w:line="590" w:lineRule="exact"/>
        <w:ind w:left="0" w:leftChars="0" w:right="0" w:rightChars="0" w:firstLine="638" w:firstLineChars="202"/>
        <w:textAlignment w:val="auto"/>
        <w:rPr>
          <w:rFonts w:hint="eastAsia" w:ascii="宋体" w:hAnsi="宋体" w:eastAsia="仿宋_GB2312" w:cs="仿宋_GB2312"/>
          <w:color w:val="000000"/>
          <w:sz w:val="32"/>
          <w:szCs w:val="32"/>
        </w:rPr>
      </w:pPr>
      <w:r>
        <w:rPr>
          <w:rFonts w:hint="eastAsia" w:ascii="宋体" w:hAnsi="宋体" w:eastAsia="黑体" w:cs="黑体"/>
          <w:color w:val="auto"/>
          <w:szCs w:val="32"/>
          <w:shd w:val="clear" w:color="auto" w:fill="FFFFFF"/>
          <w:lang w:eastAsia="zh-CN"/>
        </w:rPr>
        <w:t>第十二条</w:t>
      </w:r>
      <w:r>
        <w:rPr>
          <w:rFonts w:hint="eastAsia" w:ascii="宋体" w:hAnsi="宋体" w:eastAsia="黑体" w:cs="黑体"/>
          <w:color w:val="auto"/>
          <w:szCs w:val="32"/>
          <w:shd w:val="clear" w:color="auto" w:fill="FFFFFF"/>
        </w:rPr>
        <w:t xml:space="preserve">  </w:t>
      </w:r>
      <w:r>
        <w:rPr>
          <w:rFonts w:hint="eastAsia" w:ascii="宋体" w:hAnsi="宋体" w:cs="仿宋_GB2312"/>
          <w:color w:val="auto"/>
          <w:szCs w:val="32"/>
          <w:shd w:val="clear" w:color="auto" w:fill="FFFFFF"/>
        </w:rPr>
        <w:t>各级人民政府应当建立健全残疾预防体系，实行残疾报告和残疾人统计调查制度</w:t>
      </w:r>
      <w:r>
        <w:rPr>
          <w:rFonts w:hint="eastAsia" w:ascii="宋体" w:hAnsi="宋体" w:eastAsia="仿宋_GB2312" w:cs="仿宋_GB2312"/>
          <w:color w:val="auto"/>
          <w:szCs w:val="32"/>
          <w:shd w:val="clear" w:color="auto" w:fill="FFFFFF"/>
          <w:lang w:eastAsia="zh-CN"/>
        </w:rPr>
        <w:t>，以遗传、疾病、意外伤害等主要致残因素和高危人群</w:t>
      </w:r>
      <w:r>
        <w:rPr>
          <w:rFonts w:hint="eastAsia" w:ascii="宋体" w:hAnsi="宋体" w:eastAsia="仿宋_GB2312" w:cs="仿宋_GB2312"/>
          <w:color w:val="000000"/>
          <w:szCs w:val="32"/>
          <w:shd w:val="clear" w:color="auto" w:fill="FFFFFF"/>
          <w:lang w:eastAsia="zh-CN"/>
        </w:rPr>
        <w:t>为重点，开展以社区和家庭为基础的预防工作</w:t>
      </w:r>
      <w:r>
        <w:rPr>
          <w:rFonts w:hint="eastAsia" w:ascii="宋体" w:hAnsi="宋体" w:eastAsia="仿宋_GB2312" w:cs="仿宋_GB2312"/>
          <w:color w:val="000000"/>
          <w:sz w:val="32"/>
          <w:szCs w:val="32"/>
        </w:rPr>
        <w:t>，控制和减少残疾发生。</w:t>
      </w:r>
    </w:p>
    <w:p>
      <w:pPr>
        <w:keepNext w:val="0"/>
        <w:keepLines w:val="0"/>
        <w:pageBreakBefore w:val="0"/>
        <w:numPr>
          <w:ilvl w:val="0"/>
          <w:numId w:val="0"/>
        </w:numPr>
        <w:kinsoku/>
        <w:wordWrap/>
        <w:overflowPunct/>
        <w:topLinePunct w:val="0"/>
        <w:autoSpaceDN/>
        <w:bidi w:val="0"/>
        <w:spacing w:beforeLines="0" w:afterLines="0" w:line="590" w:lineRule="exact"/>
        <w:ind w:left="15" w:leftChars="0" w:right="0" w:rightChars="0" w:firstLine="620" w:firstLineChars="196"/>
        <w:jc w:val="both"/>
        <w:textAlignment w:val="auto"/>
        <w:rPr>
          <w:rFonts w:hint="eastAsia" w:ascii="宋体" w:hAnsi="宋体" w:eastAsia="仿宋_GB2312" w:cs="仿宋_GB2312"/>
          <w:color w:val="auto"/>
          <w:kern w:val="0"/>
          <w:sz w:val="32"/>
          <w:szCs w:val="32"/>
          <w:lang w:val="en-US" w:eastAsia="zh-CN" w:bidi="ar"/>
        </w:rPr>
      </w:pPr>
      <w:r>
        <w:rPr>
          <w:rFonts w:hint="eastAsia" w:ascii="宋体" w:hAnsi="宋体" w:eastAsia="黑体" w:cs="黑体"/>
          <w:color w:val="auto"/>
          <w:szCs w:val="32"/>
          <w:shd w:val="clear" w:color="auto" w:fill="FFFFFF"/>
          <w:lang w:eastAsia="zh-CN"/>
        </w:rPr>
        <w:t>第十三条</w:t>
      </w:r>
      <w:r>
        <w:rPr>
          <w:rFonts w:hint="eastAsia" w:ascii="宋体" w:hAnsi="宋体" w:eastAsia="黑体" w:cs="黑体"/>
          <w:color w:val="auto"/>
          <w:szCs w:val="32"/>
          <w:shd w:val="clear" w:color="auto" w:fill="FFFFFF"/>
        </w:rPr>
        <w:t xml:space="preserve"> </w:t>
      </w:r>
      <w:r>
        <w:rPr>
          <w:rFonts w:hint="eastAsia" w:ascii="宋体" w:hAnsi="宋体" w:eastAsia="黑体" w:cs="黑体"/>
          <w:color w:val="auto"/>
          <w:szCs w:val="32"/>
          <w:shd w:val="clear" w:color="auto" w:fill="FFFFFF"/>
          <w:lang w:val="en-US" w:eastAsia="zh-CN"/>
        </w:rPr>
        <w:t xml:space="preserve"> </w:t>
      </w:r>
      <w:r>
        <w:rPr>
          <w:rFonts w:hint="eastAsia" w:ascii="宋体" w:hAnsi="宋体" w:eastAsia="仿宋_GB2312" w:cs="仿宋_GB2312"/>
          <w:color w:val="auto"/>
          <w:szCs w:val="32"/>
          <w:shd w:val="clear" w:color="auto" w:fill="FFFFFF"/>
          <w:lang w:eastAsia="zh-CN"/>
        </w:rPr>
        <w:t>县级以上人民政府</w:t>
      </w:r>
      <w:r>
        <w:rPr>
          <w:rFonts w:hint="eastAsia" w:ascii="宋体" w:hAnsi="宋体" w:eastAsia="仿宋_GB2312" w:cs="仿宋_GB2312"/>
          <w:color w:val="auto"/>
          <w:kern w:val="0"/>
          <w:sz w:val="32"/>
          <w:szCs w:val="32"/>
          <w:lang w:val="en-US" w:eastAsia="zh-CN" w:bidi="ar"/>
        </w:rPr>
        <w:t>卫生健康部门应当推进婚前、孕前健康检查和产前筛查，加强出生缺陷监测，建立和完善残疾儿童的筛查、诊断和早期干预机制。</w:t>
      </w:r>
    </w:p>
    <w:p>
      <w:pPr>
        <w:keepNext w:val="0"/>
        <w:keepLines w:val="0"/>
        <w:pageBreakBefore w:val="0"/>
        <w:numPr>
          <w:ilvl w:val="0"/>
          <w:numId w:val="0"/>
        </w:numPr>
        <w:kinsoku/>
        <w:wordWrap/>
        <w:overflowPunct/>
        <w:topLinePunct w:val="0"/>
        <w:autoSpaceDN/>
        <w:bidi w:val="0"/>
        <w:spacing w:beforeLines="0" w:afterLines="0" w:line="590" w:lineRule="exact"/>
        <w:ind w:left="0" w:leftChars="0" w:right="0" w:rightChars="0" w:firstLine="638" w:firstLineChars="202"/>
        <w:jc w:val="both"/>
        <w:textAlignment w:val="auto"/>
        <w:rPr>
          <w:rFonts w:hint="eastAsia" w:ascii="宋体" w:hAnsi="宋体" w:eastAsia="仿宋_GB2312" w:cs="仿宋_GB2312"/>
          <w:color w:val="auto"/>
          <w:kern w:val="0"/>
          <w:sz w:val="32"/>
          <w:szCs w:val="32"/>
          <w:lang w:val="en-US" w:eastAsia="zh-CN" w:bidi="ar"/>
        </w:rPr>
      </w:pPr>
      <w:r>
        <w:rPr>
          <w:rFonts w:hint="eastAsia" w:ascii="宋体" w:hAnsi="宋体" w:eastAsia="仿宋_GB2312" w:cs="仿宋_GB2312"/>
          <w:color w:val="auto"/>
          <w:kern w:val="0"/>
          <w:sz w:val="32"/>
          <w:szCs w:val="32"/>
          <w:lang w:val="en-US" w:eastAsia="zh-CN" w:bidi="ar"/>
        </w:rPr>
        <w:t>卫生健康部门和残疾人联合会应当建立残疾儿童筛查、残疾预防干预信息共享制度，加强信息收集、监测和研究，监控残疾的发生和发展。</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8" w:firstLineChars="202"/>
        <w:textAlignment w:val="auto"/>
        <w:rPr>
          <w:rFonts w:hint="eastAsia"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第十</w:t>
      </w:r>
      <w:r>
        <w:rPr>
          <w:rFonts w:hint="eastAsia" w:ascii="宋体" w:hAnsi="宋体" w:eastAsia="黑体" w:cs="黑体"/>
          <w:color w:val="auto"/>
          <w:szCs w:val="32"/>
          <w:shd w:val="clear" w:color="auto" w:fill="FFFFFF"/>
          <w:lang w:eastAsia="zh-CN"/>
        </w:rPr>
        <w:t>四</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各级人民政府和有关部门应当将残疾人康复工作纳入基本医疗卫生制度、基本社会保障制度和基层医疗卫生服务内容，建立健全以社区康复为基础、专业康复机构为骨干、残疾人家庭为依托的残疾人康复服务体系。</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w:t>
      </w:r>
      <w:r>
        <w:rPr>
          <w:rFonts w:hint="eastAsia" w:ascii="宋体" w:hAnsi="宋体" w:eastAsia="黑体" w:cs="黑体"/>
          <w:color w:val="auto"/>
          <w:szCs w:val="32"/>
          <w:shd w:val="clear" w:color="auto" w:fill="FFFFFF"/>
        </w:rPr>
        <w:t>第十</w:t>
      </w:r>
      <w:r>
        <w:rPr>
          <w:rFonts w:hint="eastAsia" w:ascii="宋体" w:hAnsi="宋体" w:eastAsia="黑体" w:cs="黑体"/>
          <w:color w:val="auto"/>
          <w:szCs w:val="32"/>
          <w:shd w:val="clear" w:color="auto" w:fill="FFFFFF"/>
          <w:lang w:eastAsia="zh-CN"/>
        </w:rPr>
        <w:t>五</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各级人民政府应当根据辖区人口数和当地残疾人康复任务，按照</w:t>
      </w:r>
      <w:r>
        <w:rPr>
          <w:rFonts w:hint="eastAsia" w:ascii="宋体" w:hAnsi="宋体" w:eastAsia="仿宋_GB2312" w:cs="仿宋_GB2312"/>
          <w:color w:val="auto"/>
          <w:szCs w:val="32"/>
          <w:shd w:val="clear" w:color="auto" w:fill="FFFFFF"/>
          <w:lang w:eastAsia="zh-CN"/>
        </w:rPr>
        <w:t>不低于</w:t>
      </w:r>
      <w:r>
        <w:rPr>
          <w:rFonts w:hint="eastAsia" w:ascii="宋体" w:hAnsi="宋体" w:cs="仿宋_GB2312"/>
          <w:color w:val="auto"/>
          <w:szCs w:val="32"/>
          <w:shd w:val="clear" w:color="auto" w:fill="FFFFFF"/>
        </w:rPr>
        <w:t>省人民政府确定的标准安排日常康复经费。</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8" w:firstLineChars="202"/>
        <w:textAlignment w:val="auto"/>
        <w:rPr>
          <w:rFonts w:hint="eastAsia"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第十</w:t>
      </w:r>
      <w:r>
        <w:rPr>
          <w:rFonts w:hint="eastAsia" w:ascii="宋体" w:hAnsi="宋体" w:eastAsia="黑体" w:cs="黑体"/>
          <w:color w:val="auto"/>
          <w:szCs w:val="32"/>
          <w:shd w:val="clear" w:color="auto" w:fill="FFFFFF"/>
          <w:lang w:eastAsia="zh-CN"/>
        </w:rPr>
        <w:t>六</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省、市及有条件的县（市、区）</w:t>
      </w:r>
      <w:r>
        <w:rPr>
          <w:rFonts w:hint="eastAsia" w:ascii="宋体" w:hAnsi="宋体" w:eastAsia="仿宋_GB2312" w:cs="仿宋_GB2312"/>
          <w:color w:val="auto"/>
          <w:szCs w:val="32"/>
          <w:shd w:val="clear" w:color="auto" w:fill="FFFFFF"/>
        </w:rPr>
        <w:t>人民政府和有关部门应当根据</w:t>
      </w:r>
      <w:r>
        <w:rPr>
          <w:rFonts w:hint="eastAsia" w:ascii="宋体" w:hAnsi="宋体" w:cs="仿宋_GB2312"/>
          <w:color w:val="auto"/>
          <w:szCs w:val="32"/>
          <w:shd w:val="clear" w:color="auto" w:fill="FFFFFF"/>
        </w:rPr>
        <w:t>康复工作需求设立残疾人康复中心，县级以上人民医院应当设立康复医学科室。各地可以依托各类现有专业机构完善残疾人医疗康复服务体系。</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565" w:firstLineChars="179"/>
        <w:textAlignment w:val="auto"/>
        <w:rPr>
          <w:rFonts w:hint="eastAsia" w:ascii="宋体" w:hAnsi="宋体" w:cs="仿宋_GB2312"/>
          <w:color w:val="auto"/>
          <w:szCs w:val="32"/>
          <w:shd w:val="clear" w:color="auto" w:fill="FFFFFF"/>
        </w:rPr>
      </w:pPr>
      <w:r>
        <w:rPr>
          <w:rFonts w:hint="eastAsia" w:ascii="宋体" w:hAnsi="宋体" w:cs="仿宋_GB2312"/>
          <w:color w:val="auto"/>
          <w:szCs w:val="32"/>
          <w:shd w:val="clear" w:color="auto" w:fill="FFFFFF"/>
        </w:rPr>
        <w:t>各级人民政府和有关部门应当完善残疾人职业康复体系和工伤康复体系，大力开发各项康复服务。</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8" w:firstLineChars="202"/>
        <w:textAlignment w:val="auto"/>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 xml:space="preserve">县级以上人民政府有关部门、残疾人联合会应当依托各类医疗、康复、教育机构，利用社区资源设立康复场所，或者通过政府购买服务方式委托社会组织，为残疾人提供便利、及时、有效的社区康复服务。 </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565" w:firstLineChars="179"/>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第十</w:t>
      </w:r>
      <w:r>
        <w:rPr>
          <w:rFonts w:hint="eastAsia" w:ascii="宋体" w:hAnsi="宋体" w:eastAsia="黑体" w:cs="黑体"/>
          <w:color w:val="auto"/>
          <w:szCs w:val="32"/>
          <w:shd w:val="clear" w:color="auto" w:fill="FFFFFF"/>
          <w:lang w:eastAsia="zh-CN"/>
        </w:rPr>
        <w:t>七</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有条件的残疾人教育机构、残疾人集中就业的企业事业单位、工疗或者农疗机构、辅助性或者庇护性就业机构，应当根据实际需要配备康复专业技术人员，指导残疾人康复训练。</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卫生</w:t>
      </w:r>
      <w:r>
        <w:rPr>
          <w:rFonts w:hint="eastAsia" w:ascii="宋体" w:hAnsi="宋体" w:eastAsia="仿宋_GB2312" w:cs="仿宋_GB2312"/>
          <w:color w:val="auto"/>
          <w:szCs w:val="32"/>
          <w:shd w:val="clear" w:color="auto" w:fill="FFFFFF"/>
        </w:rPr>
        <w:t>健康</w:t>
      </w:r>
      <w:r>
        <w:rPr>
          <w:rFonts w:hint="eastAsia" w:ascii="宋体" w:hAnsi="宋体" w:cs="仿宋_GB2312"/>
          <w:color w:val="auto"/>
          <w:szCs w:val="32"/>
          <w:shd w:val="clear" w:color="auto" w:fill="FFFFFF"/>
        </w:rPr>
        <w:t>、教育等部门和残疾人联合会可以采取多种形式对从事康复工作的人员进行技术培训，向残疾人及其亲属和志愿工作者普及康复知识，传授康复方法。</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十八</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省</w:t>
      </w:r>
      <w:r>
        <w:rPr>
          <w:rFonts w:hint="eastAsia" w:ascii="宋体" w:hAnsi="宋体" w:eastAsia="仿宋_GB2312" w:cs="仿宋_GB2312"/>
          <w:color w:val="auto"/>
          <w:szCs w:val="32"/>
          <w:shd w:val="clear" w:color="auto" w:fill="FFFFFF"/>
        </w:rPr>
        <w:t>医疗</w:t>
      </w:r>
      <w:r>
        <w:rPr>
          <w:rFonts w:hint="eastAsia" w:ascii="宋体" w:hAnsi="宋体" w:cs="仿宋_GB2312"/>
          <w:color w:val="auto"/>
          <w:szCs w:val="32"/>
          <w:shd w:val="clear" w:color="auto" w:fill="FFFFFF"/>
        </w:rPr>
        <w:t>保障部门应当将白内障复明手术、功能性肢体残疾矫治、小儿脑瘫治疗、精神病治疗等医疗康复项目纳入基本医疗保险支付范围，</w:t>
      </w:r>
      <w:r>
        <w:rPr>
          <w:rFonts w:hint="eastAsia" w:ascii="宋体" w:hAnsi="宋体" w:eastAsia="仿宋_GB2312" w:cs="仿宋_GB2312"/>
          <w:color w:val="auto"/>
          <w:szCs w:val="32"/>
          <w:shd w:val="clear" w:color="auto" w:fill="FFFFFF"/>
        </w:rPr>
        <w:t>按规定</w:t>
      </w:r>
      <w:r>
        <w:rPr>
          <w:rFonts w:hint="eastAsia" w:ascii="宋体" w:hAnsi="宋体" w:cs="仿宋_GB2312"/>
          <w:color w:val="auto"/>
          <w:szCs w:val="32"/>
          <w:shd w:val="clear" w:color="auto" w:fill="FFFFFF"/>
        </w:rPr>
        <w:t>扩大基本医疗保险支付的残疾人医疗康复项目范围，</w:t>
      </w:r>
      <w:r>
        <w:rPr>
          <w:rFonts w:hint="eastAsia" w:ascii="宋体" w:hAnsi="宋体" w:eastAsia="仿宋_GB2312" w:cs="仿宋_GB2312"/>
          <w:color w:val="auto"/>
          <w:szCs w:val="32"/>
          <w:shd w:val="clear" w:color="auto" w:fill="FFFFFF"/>
        </w:rPr>
        <w:t>按规定</w:t>
      </w:r>
      <w:r>
        <w:rPr>
          <w:rFonts w:hint="eastAsia" w:ascii="宋体" w:hAnsi="宋体" w:cs="仿宋_GB2312"/>
          <w:color w:val="auto"/>
          <w:szCs w:val="32"/>
          <w:shd w:val="clear" w:color="auto" w:fill="FFFFFF"/>
        </w:rPr>
        <w:t>将基本的治疗性康复辅助器具纳入基本医疗保险支付范围。</w:t>
      </w:r>
    </w:p>
    <w:p>
      <w:pPr>
        <w:keepNext w:val="0"/>
        <w:keepLines w:val="0"/>
        <w:pageBreakBefore w:val="0"/>
        <w:kinsoku/>
        <w:wordWrap/>
        <w:overflowPunct/>
        <w:topLinePunct w:val="0"/>
        <w:autoSpaceDN/>
        <w:bidi w:val="0"/>
        <w:spacing w:beforeLines="0" w:afterLines="0" w:line="590" w:lineRule="exact"/>
        <w:ind w:left="0" w:leftChars="0" w:right="0" w:rightChars="0" w:firstLine="638" w:firstLineChars="202"/>
        <w:textAlignment w:val="auto"/>
        <w:rPr>
          <w:rFonts w:ascii="宋体" w:hAnsi="宋体" w:cs="仿宋_GB2312"/>
          <w:iCs/>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十九</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各级人民政府应当完善残疾人康复救助制度，对家庭经济困难、有康复需求的残疾人，应当按照家庭经济困难程度适当减免基本的康复训练、辅助器具和防护用品配送所需费用；对残疾儿童康复救助</w:t>
      </w:r>
      <w:r>
        <w:rPr>
          <w:rFonts w:hint="eastAsia" w:ascii="宋体" w:hAnsi="宋体" w:eastAsia="仿宋_GB2312" w:cs="仿宋_GB2312"/>
          <w:color w:val="auto"/>
          <w:szCs w:val="32"/>
          <w:shd w:val="clear" w:color="auto" w:fill="FFFFFF"/>
        </w:rPr>
        <w:t>、</w:t>
      </w:r>
      <w:r>
        <w:rPr>
          <w:rFonts w:hint="eastAsia" w:ascii="宋体" w:hAnsi="宋体" w:cs="仿宋_GB2312"/>
          <w:color w:val="auto"/>
          <w:szCs w:val="32"/>
          <w:shd w:val="clear" w:color="auto" w:fill="FFFFFF"/>
        </w:rPr>
        <w:t>重度肢体残疾人居家康复训练</w:t>
      </w:r>
      <w:r>
        <w:rPr>
          <w:rFonts w:hint="eastAsia" w:ascii="宋体" w:hAnsi="宋体" w:eastAsia="仿宋_GB2312" w:cs="仿宋_GB2312"/>
          <w:color w:val="auto"/>
          <w:szCs w:val="32"/>
          <w:shd w:val="clear" w:color="auto" w:fill="FFFFFF"/>
        </w:rPr>
        <w:t>、</w:t>
      </w:r>
      <w:r>
        <w:rPr>
          <w:rFonts w:hint="eastAsia" w:ascii="宋体" w:hAnsi="宋体" w:cs="仿宋_GB2312"/>
          <w:iCs/>
          <w:color w:val="auto"/>
          <w:szCs w:val="32"/>
          <w:shd w:val="clear" w:color="auto" w:fill="FFFFFF"/>
        </w:rPr>
        <w:t>困难</w:t>
      </w:r>
      <w:r>
        <w:rPr>
          <w:rFonts w:hint="eastAsia" w:ascii="宋体" w:hAnsi="宋体" w:cs="仿宋_GB2312"/>
          <w:color w:val="auto"/>
          <w:szCs w:val="32"/>
          <w:shd w:val="clear" w:color="auto" w:fill="FFFFFF"/>
        </w:rPr>
        <w:t>精神残疾</w:t>
      </w:r>
      <w:r>
        <w:rPr>
          <w:rFonts w:hint="eastAsia" w:ascii="宋体" w:hAnsi="宋体" w:cs="仿宋_GB2312"/>
          <w:iCs/>
          <w:color w:val="auto"/>
          <w:szCs w:val="32"/>
          <w:shd w:val="clear" w:color="auto" w:fill="FFFFFF"/>
        </w:rPr>
        <w:t>人因治疗精神病</w:t>
      </w:r>
      <w:r>
        <w:rPr>
          <w:rFonts w:hint="eastAsia" w:ascii="宋体" w:hAnsi="宋体" w:cs="仿宋_GB2312"/>
          <w:color w:val="auto"/>
          <w:szCs w:val="32"/>
          <w:shd w:val="clear" w:color="auto" w:fill="FFFFFF"/>
        </w:rPr>
        <w:t>服药住院、</w:t>
      </w:r>
      <w:r>
        <w:rPr>
          <w:rFonts w:hint="eastAsia" w:ascii="宋体" w:hAnsi="宋体" w:cs="仿宋_GB2312"/>
          <w:iCs/>
          <w:color w:val="auto"/>
          <w:szCs w:val="32"/>
          <w:shd w:val="clear" w:color="auto" w:fill="FFFFFF"/>
        </w:rPr>
        <w:t>困难</w:t>
      </w:r>
      <w:r>
        <w:rPr>
          <w:rFonts w:hint="eastAsia" w:ascii="宋体" w:hAnsi="宋体" w:cs="仿宋_GB2312"/>
          <w:color w:val="auto"/>
          <w:szCs w:val="32"/>
          <w:shd w:val="clear" w:color="auto" w:fill="FFFFFF"/>
        </w:rPr>
        <w:t>残疾人</w:t>
      </w:r>
      <w:r>
        <w:rPr>
          <w:rFonts w:hint="eastAsia" w:ascii="宋体" w:hAnsi="宋体" w:eastAsia="仿宋_GB2312" w:cs="仿宋_GB2312"/>
          <w:iCs/>
          <w:color w:val="auto"/>
          <w:szCs w:val="32"/>
          <w:shd w:val="clear" w:color="auto" w:fill="FFFFFF"/>
        </w:rPr>
        <w:t>和</w:t>
      </w:r>
      <w:r>
        <w:rPr>
          <w:rFonts w:hint="eastAsia" w:ascii="宋体" w:hAnsi="宋体" w:cs="仿宋_GB2312"/>
          <w:color w:val="auto"/>
          <w:szCs w:val="32"/>
          <w:shd w:val="clear" w:color="auto" w:fill="FFFFFF"/>
        </w:rPr>
        <w:t>重度残疾人适配基本型辅助器具给予补贴，并根据经济和社会发展水平适时调整补贴标准。</w:t>
      </w:r>
      <w:r>
        <w:rPr>
          <w:rFonts w:hint="eastAsia" w:ascii="宋体" w:hAnsi="宋体" w:cs="仿宋_GB2312"/>
          <w:iCs/>
          <w:color w:val="auto"/>
          <w:szCs w:val="32"/>
          <w:shd w:val="clear" w:color="auto" w:fill="FFFFFF"/>
        </w:rPr>
        <w:t>有条件的县级以上人民政府可以对困难精神残疾人基本用药，困难残疾人、重度残疾人适配基本型辅助器具全额补贴。</w:t>
      </w:r>
    </w:p>
    <w:p>
      <w:pPr>
        <w:keepNext w:val="0"/>
        <w:keepLines w:val="0"/>
        <w:pageBreakBefore w:val="0"/>
        <w:kinsoku/>
        <w:wordWrap/>
        <w:overflowPunct/>
        <w:topLinePunct w:val="0"/>
        <w:autoSpaceDE/>
        <w:autoSpaceDN/>
        <w:bidi w:val="0"/>
        <w:spacing w:beforeLines="0" w:afterLines="0" w:line="590" w:lineRule="exact"/>
        <w:ind w:left="0" w:leftChars="0" w:right="0" w:rightChars="0" w:firstLine="641"/>
        <w:textAlignment w:val="auto"/>
        <w:rPr>
          <w:rFonts w:hint="eastAsia"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第二十条</w:t>
      </w:r>
      <w:r>
        <w:rPr>
          <w:rFonts w:hint="eastAsia" w:ascii="宋体" w:hAnsi="宋体" w:cs="仿宋_GB2312"/>
          <w:color w:val="auto"/>
          <w:szCs w:val="32"/>
          <w:shd w:val="clear" w:color="auto" w:fill="FFFFFF"/>
        </w:rPr>
        <w:t xml:space="preserve">  县级以上人民政府应当优先开展残疾儿童抢救性治疗和康复工作，对零至六周岁残疾儿童免费提供包括早期筛查、康复指导、医疗康复、辅助器具适配和康复训练等内容的抢救性康复服务，</w:t>
      </w:r>
      <w:r>
        <w:rPr>
          <w:rFonts w:hint="eastAsia" w:ascii="宋体" w:hAnsi="宋体" w:eastAsia="仿宋_GB2312" w:cs="仿宋_GB2312"/>
          <w:color w:val="auto"/>
          <w:szCs w:val="32"/>
          <w:shd w:val="clear" w:color="auto" w:fill="FFFFFF"/>
          <w:lang w:eastAsia="zh-CN"/>
        </w:rPr>
        <w:t>有条件的地方可以扩大残疾儿童康复救助年龄范围，提高康复救助标准，</w:t>
      </w:r>
      <w:r>
        <w:rPr>
          <w:rFonts w:hint="eastAsia" w:ascii="宋体" w:hAnsi="宋体" w:cs="仿宋_GB2312"/>
          <w:color w:val="auto"/>
          <w:szCs w:val="32"/>
          <w:shd w:val="clear" w:color="auto" w:fill="FFFFFF"/>
        </w:rPr>
        <w:t>具体办法由省人民政府制定。</w:t>
      </w:r>
    </w:p>
    <w:p>
      <w:pPr>
        <w:keepNext w:val="0"/>
        <w:keepLines w:val="0"/>
        <w:pageBreakBefore w:val="0"/>
        <w:kinsoku/>
        <w:wordWrap/>
        <w:overflowPunct/>
        <w:topLinePunct w:val="0"/>
        <w:autoSpaceDE/>
        <w:autoSpaceDN/>
        <w:bidi w:val="0"/>
        <w:spacing w:beforeLines="0" w:afterLines="0" w:line="590" w:lineRule="exact"/>
        <w:ind w:left="0" w:leftChars="0" w:right="0" w:rightChars="0" w:firstLine="641"/>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第二十</w:t>
      </w:r>
      <w:r>
        <w:rPr>
          <w:rFonts w:hint="eastAsia" w:ascii="宋体" w:hAnsi="宋体" w:eastAsia="黑体" w:cs="黑体"/>
          <w:color w:val="auto"/>
          <w:szCs w:val="32"/>
          <w:shd w:val="clear" w:color="auto" w:fill="FFFFFF"/>
          <w:lang w:eastAsia="zh-CN"/>
        </w:rPr>
        <w:t>一</w:t>
      </w:r>
      <w:r>
        <w:rPr>
          <w:rFonts w:hint="eastAsia" w:ascii="宋体" w:hAnsi="宋体" w:eastAsia="黑体" w:cs="黑体"/>
          <w:color w:val="auto"/>
          <w:szCs w:val="32"/>
          <w:shd w:val="clear" w:color="auto" w:fill="FFFFFF"/>
        </w:rPr>
        <w:t xml:space="preserve">条  </w:t>
      </w:r>
      <w:r>
        <w:rPr>
          <w:rFonts w:hint="eastAsia" w:ascii="宋体" w:hAnsi="宋体" w:cs="仿宋_GB2312"/>
          <w:color w:val="auto"/>
          <w:szCs w:val="32"/>
          <w:shd w:val="clear" w:color="auto" w:fill="FFFFFF"/>
        </w:rPr>
        <w:t>县级以上人民政府应当扶持残疾人辅助技术和辅助器具研发、生产和推广，促进相关产业发展。</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各级残疾人联合会应当做好辅助器具供应、适配改造和维修等服务。</w:t>
      </w:r>
    </w:p>
    <w:p>
      <w:pPr>
        <w:keepNext w:val="0"/>
        <w:keepLines w:val="0"/>
        <w:pageBreakBefore w:val="0"/>
        <w:kinsoku/>
        <w:wordWrap/>
        <w:overflowPunct/>
        <w:topLinePunct w:val="0"/>
        <w:autoSpaceDE/>
        <w:autoSpaceDN/>
        <w:bidi w:val="0"/>
        <w:spacing w:beforeLines="0" w:afterLines="0" w:line="590" w:lineRule="exact"/>
        <w:ind w:left="0" w:leftChars="0" w:right="0" w:rightChars="0" w:firstLine="641"/>
        <w:textAlignment w:val="auto"/>
        <w:rPr>
          <w:rFonts w:ascii="宋体" w:hAnsi="宋体" w:cs="仿宋_GB2312"/>
          <w:color w:val="auto"/>
          <w:szCs w:val="32"/>
          <w:shd w:val="clear" w:color="auto" w:fill="FFFFFF"/>
        </w:rPr>
      </w:pPr>
    </w:p>
    <w:p>
      <w:pPr>
        <w:keepNext w:val="0"/>
        <w:keepLines w:val="0"/>
        <w:pageBreakBefore w:val="0"/>
        <w:kinsoku/>
        <w:wordWrap/>
        <w:overflowPunct/>
        <w:topLinePunct w:val="0"/>
        <w:autoSpaceDE/>
        <w:autoSpaceDN/>
        <w:bidi w:val="0"/>
        <w:spacing w:beforeLines="0" w:afterLines="0" w:line="590" w:lineRule="exact"/>
        <w:ind w:left="0" w:leftChars="0" w:right="0" w:rightChars="0"/>
        <w:jc w:val="center"/>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第三章  教育</w:t>
      </w:r>
    </w:p>
    <w:p>
      <w:pPr>
        <w:keepNext w:val="0"/>
        <w:keepLines w:val="0"/>
        <w:pageBreakBefore w:val="0"/>
        <w:kinsoku/>
        <w:wordWrap/>
        <w:overflowPunct/>
        <w:topLinePunct w:val="0"/>
        <w:autoSpaceDE/>
        <w:autoSpaceDN/>
        <w:bidi w:val="0"/>
        <w:spacing w:beforeLines="0" w:afterLines="0" w:line="590" w:lineRule="exact"/>
        <w:ind w:left="0" w:leftChars="0" w:right="0" w:rightChars="0"/>
        <w:textAlignment w:val="auto"/>
        <w:rPr>
          <w:rFonts w:ascii="宋体" w:hAnsi="宋体" w:eastAsia="黑体" w:cs="黑体"/>
          <w:color w:val="auto"/>
          <w:szCs w:val="32"/>
          <w:shd w:val="clear" w:color="auto" w:fill="FFFFFF"/>
        </w:rPr>
      </w:pPr>
    </w:p>
    <w:p>
      <w:pPr>
        <w:keepNext w:val="0"/>
        <w:keepLines w:val="0"/>
        <w:pageBreakBefore w:val="0"/>
        <w:kinsoku/>
        <w:wordWrap/>
        <w:overflowPunct/>
        <w:topLinePunct w:val="0"/>
        <w:autoSpaceDE/>
        <w:autoSpaceDN/>
        <w:bidi w:val="0"/>
        <w:spacing w:beforeLines="0" w:afterLines="0" w:line="590" w:lineRule="exact"/>
        <w:ind w:left="0" w:leftChars="0" w:right="0" w:rightChars="0" w:firstLine="638" w:firstLineChars="202"/>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第二十</w:t>
      </w:r>
      <w:r>
        <w:rPr>
          <w:rFonts w:hint="eastAsia" w:ascii="宋体" w:hAnsi="宋体" w:eastAsia="黑体" w:cs="黑体"/>
          <w:color w:val="auto"/>
          <w:szCs w:val="32"/>
          <w:shd w:val="clear" w:color="auto" w:fill="FFFFFF"/>
          <w:lang w:eastAsia="zh-CN"/>
        </w:rPr>
        <w:t>二</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各级人民政府应当将残疾人教育作为教育事业的组成部分，统一规划，组织实施，使残疾人教育事业与残疾人教育需求相适应。</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w:t>
      </w:r>
      <w:r>
        <w:rPr>
          <w:rFonts w:hint="eastAsia" w:ascii="宋体" w:hAnsi="宋体" w:eastAsia="黑体" w:cs="黑体"/>
          <w:color w:val="auto"/>
          <w:szCs w:val="32"/>
          <w:shd w:val="clear" w:color="auto" w:fill="FFFFFF"/>
        </w:rPr>
        <w:t>第二十</w:t>
      </w:r>
      <w:r>
        <w:rPr>
          <w:rFonts w:hint="eastAsia" w:ascii="宋体" w:hAnsi="宋体" w:eastAsia="黑体" w:cs="黑体"/>
          <w:color w:val="auto"/>
          <w:szCs w:val="32"/>
          <w:shd w:val="clear" w:color="auto" w:fill="FFFFFF"/>
          <w:lang w:eastAsia="zh-CN"/>
        </w:rPr>
        <w:t>三</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各级人民政府应当将残疾人教育经费列为教育事业费的组成部分，随教育</w:t>
      </w:r>
      <w:r>
        <w:rPr>
          <w:rFonts w:hint="eastAsia" w:ascii="宋体" w:hAnsi="宋体" w:cs="黑体"/>
          <w:color w:val="auto"/>
          <w:szCs w:val="32"/>
          <w:shd w:val="clear" w:color="auto" w:fill="FFFFFF"/>
        </w:rPr>
        <w:t>事业</w:t>
      </w:r>
      <w:r>
        <w:rPr>
          <w:rFonts w:hint="eastAsia" w:ascii="宋体" w:hAnsi="宋体" w:cs="仿宋_GB2312"/>
          <w:color w:val="auto"/>
          <w:szCs w:val="32"/>
          <w:shd w:val="clear" w:color="auto" w:fill="FFFFFF"/>
        </w:rPr>
        <w:t>费的增加逐年递增。</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8" w:firstLineChars="202"/>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第二十</w:t>
      </w:r>
      <w:r>
        <w:rPr>
          <w:rFonts w:hint="eastAsia" w:ascii="宋体" w:hAnsi="宋体" w:eastAsia="黑体" w:cs="黑体"/>
          <w:color w:val="auto"/>
          <w:szCs w:val="32"/>
          <w:shd w:val="clear" w:color="auto" w:fill="FFFFFF"/>
          <w:lang w:eastAsia="zh-CN"/>
        </w:rPr>
        <w:t>四</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各级人民政府</w:t>
      </w:r>
      <w:r>
        <w:rPr>
          <w:rFonts w:hint="eastAsia" w:ascii="宋体" w:hAnsi="宋体" w:eastAsia="仿宋_GB2312" w:cs="仿宋_GB2312"/>
          <w:color w:val="auto"/>
          <w:szCs w:val="32"/>
          <w:shd w:val="clear" w:color="auto" w:fill="FFFFFF"/>
        </w:rPr>
        <w:t>推进融合教育，建立</w:t>
      </w:r>
      <w:r>
        <w:rPr>
          <w:rFonts w:hint="eastAsia" w:ascii="宋体" w:hAnsi="宋体" w:cs="仿宋_GB2312"/>
          <w:color w:val="auto"/>
          <w:szCs w:val="32"/>
          <w:shd w:val="clear" w:color="auto" w:fill="FFFFFF"/>
        </w:rPr>
        <w:t>残疾儿童、少年随班就读</w:t>
      </w:r>
      <w:r>
        <w:rPr>
          <w:rFonts w:hint="eastAsia" w:ascii="宋体" w:hAnsi="宋体" w:eastAsia="仿宋_GB2312" w:cs="仿宋_GB2312"/>
          <w:color w:val="auto"/>
          <w:szCs w:val="32"/>
          <w:shd w:val="clear" w:color="auto" w:fill="FFFFFF"/>
        </w:rPr>
        <w:t>支持保障体系</w:t>
      </w:r>
      <w:r>
        <w:rPr>
          <w:rFonts w:hint="eastAsia" w:ascii="宋体" w:hAnsi="宋体" w:cs="仿宋_GB2312"/>
          <w:color w:val="auto"/>
          <w:szCs w:val="32"/>
          <w:shd w:val="clear" w:color="auto" w:fill="FFFFFF"/>
        </w:rPr>
        <w:t>，将具有接受普通教育能力的残疾儿童、少年纳入普通教育机构实施学前教育和义务教育，为其学习提供方便和帮助。</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565" w:firstLineChars="179"/>
        <w:textAlignment w:val="auto"/>
        <w:rPr>
          <w:rFonts w:hint="eastAsia" w:ascii="宋体" w:hAnsi="宋体" w:cs="仿宋_GB2312"/>
          <w:color w:val="auto"/>
          <w:szCs w:val="32"/>
          <w:shd w:val="clear" w:color="auto" w:fill="FFFFFF"/>
        </w:rPr>
      </w:pPr>
      <w:r>
        <w:rPr>
          <w:rFonts w:hint="eastAsia" w:ascii="宋体" w:hAnsi="宋体" w:cs="仿宋_GB2312"/>
          <w:color w:val="auto"/>
          <w:szCs w:val="32"/>
          <w:shd w:val="clear" w:color="auto" w:fill="FFFFFF"/>
        </w:rPr>
        <w:t>普通教育机构</w:t>
      </w:r>
      <w:r>
        <w:rPr>
          <w:rFonts w:hint="eastAsia" w:ascii="宋体" w:hAnsi="宋体" w:eastAsia="仿宋_GB2312" w:cs="仿宋_GB2312"/>
          <w:color w:val="auto"/>
          <w:szCs w:val="32"/>
          <w:shd w:val="clear" w:color="auto" w:fill="FFFFFF"/>
          <w:lang w:eastAsia="zh-CN"/>
        </w:rPr>
        <w:t>应当</w:t>
      </w:r>
      <w:r>
        <w:rPr>
          <w:rFonts w:hint="eastAsia" w:ascii="宋体" w:hAnsi="宋体" w:cs="仿宋_GB2312"/>
          <w:color w:val="auto"/>
          <w:szCs w:val="32"/>
          <w:shd w:val="clear" w:color="auto" w:fill="FFFFFF"/>
        </w:rPr>
        <w:t>根据实际需要，配备特殊教育师资和康复、心理等专业人员，</w:t>
      </w:r>
      <w:r>
        <w:rPr>
          <w:rFonts w:hint="eastAsia" w:ascii="宋体" w:hAnsi="宋体" w:eastAsia="仿宋_GB2312" w:cs="仿宋_GB2312"/>
          <w:color w:val="auto"/>
          <w:szCs w:val="32"/>
          <w:shd w:val="clear" w:color="auto" w:fill="FFFFFF"/>
          <w:lang w:eastAsia="zh-CN"/>
        </w:rPr>
        <w:t>加强特殊教育资源教室、无障碍环境设施建设，</w:t>
      </w:r>
      <w:r>
        <w:rPr>
          <w:rFonts w:hint="eastAsia" w:ascii="宋体" w:hAnsi="宋体" w:cs="仿宋_GB2312"/>
          <w:color w:val="auto"/>
          <w:szCs w:val="32"/>
          <w:shd w:val="clear" w:color="auto" w:fill="FFFFFF"/>
        </w:rPr>
        <w:t>配置必要的康复设施，为残疾学生提供帮助。</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第二十</w:t>
      </w:r>
      <w:r>
        <w:rPr>
          <w:rFonts w:hint="eastAsia" w:ascii="宋体" w:hAnsi="宋体" w:eastAsia="黑体" w:cs="黑体"/>
          <w:color w:val="auto"/>
          <w:szCs w:val="32"/>
          <w:shd w:val="clear" w:color="auto" w:fill="FFFFFF"/>
          <w:lang w:eastAsia="zh-CN"/>
        </w:rPr>
        <w:t>五</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地级以上市</w:t>
      </w:r>
      <w:r>
        <w:rPr>
          <w:rFonts w:hint="eastAsia" w:ascii="宋体" w:hAnsi="宋体" w:eastAsia="仿宋_GB2312" w:cs="仿宋_GB2312"/>
          <w:color w:val="auto"/>
          <w:szCs w:val="32"/>
          <w:shd w:val="clear" w:color="auto" w:fill="FFFFFF"/>
        </w:rPr>
        <w:t>、县（市）</w:t>
      </w:r>
      <w:r>
        <w:rPr>
          <w:rFonts w:hint="eastAsia" w:ascii="宋体" w:hAnsi="宋体" w:cs="仿宋_GB2312"/>
          <w:color w:val="auto"/>
          <w:szCs w:val="32"/>
          <w:shd w:val="clear" w:color="auto" w:fill="FFFFFF"/>
        </w:rPr>
        <w:t>和</w:t>
      </w:r>
      <w:r>
        <w:rPr>
          <w:rFonts w:hint="eastAsia" w:ascii="宋体" w:hAnsi="宋体" w:eastAsia="仿宋_GB2312" w:cs="仿宋_GB2312"/>
          <w:color w:val="auto"/>
          <w:szCs w:val="32"/>
          <w:shd w:val="clear" w:color="auto" w:fill="FFFFFF"/>
        </w:rPr>
        <w:t>常住人口在三十万以上的市辖区人民政府</w:t>
      </w:r>
      <w:r>
        <w:rPr>
          <w:rFonts w:hint="eastAsia" w:ascii="宋体" w:hAnsi="宋体" w:cs="仿宋_GB2312"/>
          <w:color w:val="auto"/>
          <w:szCs w:val="32"/>
          <w:shd w:val="clear" w:color="auto" w:fill="FFFFFF"/>
        </w:rPr>
        <w:t>应当根据本地区残疾人的数量、分布状况和残疾类别，至少设立一所</w:t>
      </w:r>
      <w:r>
        <w:rPr>
          <w:rFonts w:hint="eastAsia" w:ascii="宋体" w:hAnsi="宋体" w:eastAsia="仿宋_GB2312" w:cs="仿宋_GB2312"/>
          <w:color w:val="auto"/>
          <w:kern w:val="0"/>
          <w:szCs w:val="32"/>
        </w:rPr>
        <w:t>符合国家标准的义务教育阶段</w:t>
      </w:r>
      <w:r>
        <w:rPr>
          <w:rFonts w:hint="eastAsia" w:ascii="宋体" w:hAnsi="宋体" w:cs="仿宋_GB2312"/>
          <w:color w:val="auto"/>
          <w:szCs w:val="32"/>
          <w:shd w:val="clear" w:color="auto" w:fill="FFFFFF"/>
        </w:rPr>
        <w:t>综合性特殊教育学校</w:t>
      </w:r>
      <w:r>
        <w:rPr>
          <w:rFonts w:hint="eastAsia" w:ascii="宋体" w:hAnsi="宋体" w:eastAsia="仿宋_GB2312" w:cs="仿宋_GB2312"/>
          <w:color w:val="auto"/>
          <w:szCs w:val="32"/>
          <w:shd w:val="clear" w:color="auto" w:fill="FFFFFF"/>
          <w:lang w:eastAsia="zh-CN"/>
        </w:rPr>
        <w:t>；</w:t>
      </w:r>
      <w:r>
        <w:rPr>
          <w:rFonts w:hint="eastAsia" w:ascii="宋体" w:hAnsi="宋体" w:eastAsia="仿宋_GB2312" w:cs="仿宋_GB2312"/>
          <w:color w:val="auto"/>
          <w:szCs w:val="32"/>
          <w:shd w:val="clear" w:color="auto" w:fill="FFFFFF"/>
        </w:rPr>
        <w:t>常住人口在</w:t>
      </w:r>
      <w:r>
        <w:rPr>
          <w:rFonts w:hint="eastAsia" w:ascii="宋体" w:hAnsi="宋体" w:eastAsia="仿宋_GB2312" w:cs="仿宋_GB2312"/>
          <w:color w:val="auto"/>
          <w:kern w:val="0"/>
          <w:szCs w:val="32"/>
        </w:rPr>
        <w:t>三十万以下的市辖区人民政府应当根据实际，建设特殊教育学校或者在普通中小学设置特教班</w:t>
      </w:r>
      <w:r>
        <w:rPr>
          <w:rFonts w:hint="eastAsia" w:ascii="宋体" w:hAnsi="宋体" w:cs="仿宋_GB2312"/>
          <w:color w:val="auto"/>
          <w:kern w:val="0"/>
          <w:szCs w:val="32"/>
        </w:rPr>
        <w:t>。</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cs="仿宋_GB2312"/>
          <w:color w:val="auto"/>
          <w:szCs w:val="32"/>
          <w:shd w:val="clear" w:color="auto" w:fill="FFFFFF"/>
        </w:rPr>
      </w:pPr>
      <w:r>
        <w:rPr>
          <w:rFonts w:hint="eastAsia" w:ascii="宋体" w:hAnsi="宋体" w:eastAsia="仿宋_GB2312" w:cs="仿宋_GB2312"/>
          <w:color w:val="auto"/>
          <w:szCs w:val="32"/>
          <w:shd w:val="clear" w:color="auto" w:fill="FFFFFF"/>
          <w:lang w:eastAsia="zh-CN"/>
        </w:rPr>
        <w:t>县级以上人民政府</w:t>
      </w:r>
      <w:r>
        <w:rPr>
          <w:rFonts w:hint="eastAsia" w:ascii="宋体" w:hAnsi="宋体" w:cs="仿宋_GB2312"/>
          <w:color w:val="auto"/>
          <w:szCs w:val="32"/>
          <w:shd w:val="clear" w:color="auto" w:fill="FFFFFF"/>
        </w:rPr>
        <w:t>应当</w:t>
      </w:r>
      <w:r>
        <w:rPr>
          <w:rFonts w:hint="eastAsia" w:ascii="宋体" w:hAnsi="宋体" w:eastAsia="仿宋_GB2312" w:cs="仿宋_GB2312"/>
          <w:color w:val="auto"/>
          <w:szCs w:val="32"/>
          <w:shd w:val="clear" w:color="auto" w:fill="FFFFFF"/>
          <w:lang w:eastAsia="zh-CN"/>
        </w:rPr>
        <w:t>推进</w:t>
      </w:r>
      <w:r>
        <w:rPr>
          <w:rFonts w:hint="eastAsia" w:ascii="宋体" w:hAnsi="宋体" w:cs="仿宋_GB2312"/>
          <w:color w:val="auto"/>
          <w:szCs w:val="32"/>
          <w:shd w:val="clear" w:color="auto" w:fill="FFFFFF"/>
        </w:rPr>
        <w:t>建设具有教育、康复、养护功能的综合性残疾人教养实验学校，重点解决不适宜在普通教育机构就读的重度肢体残疾、重度智力残疾、失明、失聪、脑瘫、孤独症等残疾儿童</w:t>
      </w:r>
      <w:r>
        <w:rPr>
          <w:rFonts w:hint="eastAsia" w:ascii="宋体" w:hAnsi="宋体" w:cs="仿宋_GB2312"/>
          <w:color w:val="auto"/>
          <w:szCs w:val="32"/>
          <w:shd w:val="clear" w:color="auto" w:fill="FFFFFF"/>
          <w:lang w:eastAsia="zh-CN"/>
        </w:rPr>
        <w:t>、</w:t>
      </w:r>
      <w:r>
        <w:rPr>
          <w:rFonts w:hint="eastAsia" w:ascii="宋体" w:hAnsi="宋体" w:cs="仿宋_GB2312"/>
          <w:color w:val="auto"/>
          <w:szCs w:val="32"/>
          <w:shd w:val="clear" w:color="auto" w:fill="FFFFFF"/>
        </w:rPr>
        <w:t>少年的义务教育问题。</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eastAsia="仿宋_GB2312" w:cs="仿宋_GB2312"/>
          <w:color w:val="auto"/>
          <w:kern w:val="0"/>
          <w:szCs w:val="32"/>
        </w:rPr>
      </w:pPr>
      <w:r>
        <w:rPr>
          <w:rFonts w:hint="eastAsia" w:ascii="宋体" w:hAnsi="宋体" w:eastAsia="仿宋_GB2312" w:cs="仿宋_GB2312"/>
          <w:color w:val="auto"/>
          <w:kern w:val="0"/>
          <w:szCs w:val="32"/>
          <w:lang w:eastAsia="zh-CN"/>
        </w:rPr>
        <w:t>各级人民政府</w:t>
      </w:r>
      <w:r>
        <w:rPr>
          <w:rFonts w:hint="eastAsia" w:ascii="宋体" w:hAnsi="宋体" w:eastAsia="仿宋_GB2312" w:cs="仿宋_GB2312"/>
          <w:color w:val="auto"/>
          <w:kern w:val="0"/>
          <w:szCs w:val="32"/>
        </w:rPr>
        <w:t>鼓励和引导社会力量兴办特殊教育学校，支持符合条件的社会福利机构向残疾人提供特殊教育。鼓励企</w:t>
      </w:r>
      <w:r>
        <w:rPr>
          <w:rFonts w:hint="eastAsia" w:ascii="宋体" w:hAnsi="宋体" w:eastAsia="仿宋_GB2312" w:cs="仿宋_GB2312"/>
          <w:color w:val="auto"/>
          <w:kern w:val="0"/>
          <w:szCs w:val="32"/>
          <w:lang w:eastAsia="zh-CN"/>
        </w:rPr>
        <w:t>业</w:t>
      </w:r>
      <w:r>
        <w:rPr>
          <w:rFonts w:hint="eastAsia" w:ascii="宋体" w:hAnsi="宋体" w:eastAsia="仿宋_GB2312" w:cs="仿宋_GB2312"/>
          <w:color w:val="auto"/>
          <w:kern w:val="0"/>
          <w:szCs w:val="32"/>
        </w:rPr>
        <w:t>事业单位、社会组织、公民个人捐资助学。</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firstLineChars="0"/>
        <w:textAlignment w:val="auto"/>
        <w:rPr>
          <w:rFonts w:hint="eastAsia" w:ascii="宋体" w:hAnsi="宋体" w:eastAsia="仿宋_GB2312" w:cs="仿宋_GB2312"/>
          <w:color w:val="auto"/>
          <w:szCs w:val="32"/>
        </w:rPr>
      </w:pPr>
      <w:r>
        <w:rPr>
          <w:rStyle w:val="8"/>
          <w:rFonts w:hint="eastAsia" w:ascii="宋体" w:hAnsi="宋体" w:eastAsia="黑体" w:cs="楷体_GB2312"/>
          <w:b w:val="0"/>
          <w:color w:val="auto"/>
          <w:szCs w:val="32"/>
        </w:rPr>
        <w:t>第二十</w:t>
      </w:r>
      <w:r>
        <w:rPr>
          <w:rStyle w:val="8"/>
          <w:rFonts w:hint="eastAsia" w:ascii="宋体" w:hAnsi="宋体" w:eastAsia="黑体" w:cs="楷体_GB2312"/>
          <w:b w:val="0"/>
          <w:color w:val="auto"/>
          <w:szCs w:val="32"/>
          <w:lang w:eastAsia="zh-CN"/>
        </w:rPr>
        <w:t>六</w:t>
      </w:r>
      <w:r>
        <w:rPr>
          <w:rStyle w:val="8"/>
          <w:rFonts w:hint="eastAsia" w:ascii="宋体" w:hAnsi="宋体" w:eastAsia="黑体" w:cs="楷体_GB2312"/>
          <w:b w:val="0"/>
          <w:color w:val="auto"/>
          <w:szCs w:val="32"/>
        </w:rPr>
        <w:t xml:space="preserve">条  </w:t>
      </w:r>
      <w:r>
        <w:rPr>
          <w:rStyle w:val="8"/>
          <w:rFonts w:hint="eastAsia" w:ascii="宋体" w:hAnsi="宋体" w:eastAsia="仿宋_GB2312" w:cs="仿宋_GB2312"/>
          <w:b w:val="0"/>
          <w:color w:val="auto"/>
          <w:szCs w:val="32"/>
        </w:rPr>
        <w:t>县级以上人民政府</w:t>
      </w:r>
      <w:r>
        <w:rPr>
          <w:rFonts w:hint="eastAsia" w:ascii="宋体" w:hAnsi="宋体" w:eastAsia="仿宋_GB2312" w:cs="仿宋_GB2312"/>
          <w:color w:val="auto"/>
          <w:szCs w:val="32"/>
        </w:rPr>
        <w:t>应当根据实际需要发展残疾人职业教育，改善办学条件，扩大残疾人中等职业学校招生规模。</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8" w:firstLineChars="202"/>
        <w:textAlignment w:val="auto"/>
        <w:rPr>
          <w:rFonts w:hint="eastAsia" w:ascii="宋体" w:hAnsi="宋体" w:eastAsia="仿宋_GB2312" w:cs="仿宋_GB2312"/>
          <w:color w:val="auto"/>
          <w:szCs w:val="32"/>
          <w:lang w:eastAsia="zh-CN"/>
        </w:rPr>
      </w:pPr>
      <w:r>
        <w:rPr>
          <w:rFonts w:hint="eastAsia" w:ascii="宋体" w:hAnsi="宋体" w:eastAsia="仿宋_GB2312" w:cs="仿宋_GB2312"/>
          <w:color w:val="auto"/>
          <w:szCs w:val="32"/>
        </w:rPr>
        <w:t>县级以上人民政府应当</w:t>
      </w:r>
      <w:r>
        <w:rPr>
          <w:rFonts w:hint="eastAsia" w:ascii="宋体" w:hAnsi="宋体" w:eastAsia="仿宋_GB2312" w:cs="仿宋_GB2312"/>
          <w:color w:val="auto"/>
          <w:szCs w:val="32"/>
          <w:lang w:eastAsia="zh-CN"/>
        </w:rPr>
        <w:t>提高残疾人就业保障金对残疾人职业培训的支出额度和比例，</w:t>
      </w:r>
      <w:r>
        <w:rPr>
          <w:rFonts w:hint="eastAsia" w:ascii="宋体" w:hAnsi="宋体" w:eastAsia="仿宋_GB2312" w:cs="仿宋_GB2312"/>
          <w:color w:val="auto"/>
          <w:szCs w:val="32"/>
        </w:rPr>
        <w:t>支持开放大学、成人高校面向残疾人开展继续教育，支持各种职业教育培训机构</w:t>
      </w:r>
      <w:r>
        <w:rPr>
          <w:rFonts w:hint="eastAsia" w:ascii="宋体" w:hAnsi="宋体" w:eastAsia="仿宋_GB2312" w:cs="仿宋_GB2312"/>
          <w:color w:val="auto"/>
          <w:szCs w:val="32"/>
          <w:lang w:eastAsia="zh-CN"/>
        </w:rPr>
        <w:t>开展</w:t>
      </w:r>
      <w:r>
        <w:rPr>
          <w:rFonts w:hint="eastAsia" w:ascii="宋体" w:hAnsi="宋体" w:eastAsia="仿宋_GB2312" w:cs="仿宋_GB2312"/>
          <w:color w:val="auto"/>
          <w:szCs w:val="32"/>
        </w:rPr>
        <w:t>残疾人职业技能培训</w:t>
      </w:r>
      <w:r>
        <w:rPr>
          <w:rFonts w:hint="eastAsia" w:ascii="宋体" w:hAnsi="宋体" w:eastAsia="仿宋_GB2312" w:cs="仿宋_GB2312"/>
          <w:color w:val="auto"/>
          <w:szCs w:val="32"/>
          <w:lang w:eastAsia="zh-CN"/>
        </w:rPr>
        <w:t>。</w:t>
      </w:r>
    </w:p>
    <w:p>
      <w:pPr>
        <w:keepNext w:val="0"/>
        <w:keepLines w:val="0"/>
        <w:pageBreakBefore w:val="0"/>
        <w:kinsoku/>
        <w:wordWrap/>
        <w:overflowPunct/>
        <w:topLinePunct w:val="0"/>
        <w:autoSpaceDE/>
        <w:autoSpaceDN/>
        <w:bidi w:val="0"/>
        <w:adjustRightInd w:val="0"/>
        <w:spacing w:beforeLines="0" w:afterLines="0" w:line="590" w:lineRule="exact"/>
        <w:ind w:left="0" w:leftChars="0" w:right="0" w:rightChars="0" w:firstLine="638" w:firstLineChars="202"/>
        <w:textAlignment w:val="auto"/>
        <w:rPr>
          <w:rFonts w:hint="eastAsia" w:ascii="宋体" w:hAnsi="宋体" w:eastAsia="仿宋_GB2312" w:cs="仿宋_GB2312"/>
          <w:color w:val="auto"/>
          <w:szCs w:val="32"/>
          <w:shd w:val="clear" w:color="auto" w:fill="FFFFFF"/>
          <w:lang w:eastAsia="zh-CN"/>
        </w:rPr>
      </w:pPr>
      <w:r>
        <w:rPr>
          <w:rFonts w:hint="eastAsia" w:ascii="宋体" w:hAnsi="宋体" w:eastAsia="黑体" w:cs="黑体"/>
          <w:color w:val="auto"/>
          <w:szCs w:val="32"/>
          <w:shd w:val="clear" w:color="auto" w:fill="FFFFFF"/>
        </w:rPr>
        <w:t>第二十</w:t>
      </w:r>
      <w:r>
        <w:rPr>
          <w:rFonts w:hint="eastAsia" w:ascii="宋体" w:hAnsi="宋体" w:eastAsia="黑体" w:cs="黑体"/>
          <w:color w:val="auto"/>
          <w:szCs w:val="32"/>
          <w:shd w:val="clear" w:color="auto" w:fill="FFFFFF"/>
          <w:lang w:eastAsia="zh-CN"/>
        </w:rPr>
        <w:t>七</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w:t>
      </w:r>
      <w:r>
        <w:rPr>
          <w:rFonts w:hint="eastAsia" w:ascii="宋体" w:hAnsi="宋体" w:cs="仿宋_GB2312"/>
          <w:color w:val="auto"/>
          <w:szCs w:val="32"/>
          <w:shd w:val="clear" w:color="auto" w:fill="FFFFFF"/>
          <w:lang w:eastAsia="zh-CN"/>
        </w:rPr>
        <w:t>各级人民政府应当</w:t>
      </w:r>
      <w:r>
        <w:rPr>
          <w:rFonts w:hint="eastAsia" w:ascii="宋体" w:hAnsi="宋体" w:cs="仿宋_GB2312"/>
          <w:color w:val="auto"/>
          <w:szCs w:val="32"/>
          <w:shd w:val="clear" w:color="auto" w:fill="FFFFFF"/>
        </w:rPr>
        <w:t>全面普及各类残疾儿童</w:t>
      </w:r>
      <w:r>
        <w:rPr>
          <w:rFonts w:hint="eastAsia" w:ascii="宋体" w:hAnsi="宋体" w:eastAsia="仿宋_GB2312" w:cs="仿宋_GB2312"/>
          <w:color w:val="auto"/>
          <w:szCs w:val="32"/>
          <w:shd w:val="clear" w:color="auto" w:fill="FFFFFF"/>
        </w:rPr>
        <w:t>、少年</w:t>
      </w:r>
      <w:r>
        <w:rPr>
          <w:rFonts w:hint="eastAsia" w:ascii="宋体" w:hAnsi="宋体" w:cs="仿宋_GB2312"/>
          <w:color w:val="auto"/>
          <w:szCs w:val="32"/>
          <w:shd w:val="clear" w:color="auto" w:fill="FFFFFF"/>
        </w:rPr>
        <w:t>九年义务教育，免收杂费、书本费，补助寄宿生生活费</w:t>
      </w:r>
      <w:r>
        <w:rPr>
          <w:rFonts w:hint="eastAsia" w:ascii="宋体" w:hAnsi="宋体" w:eastAsia="仿宋_GB2312" w:cs="仿宋_GB2312"/>
          <w:color w:val="auto"/>
          <w:szCs w:val="32"/>
          <w:shd w:val="clear" w:color="auto" w:fill="FFFFFF"/>
        </w:rPr>
        <w:t>。</w:t>
      </w:r>
    </w:p>
    <w:p>
      <w:pPr>
        <w:keepNext w:val="0"/>
        <w:keepLines w:val="0"/>
        <w:pageBreakBefore w:val="0"/>
        <w:kinsoku/>
        <w:wordWrap/>
        <w:overflowPunct/>
        <w:topLinePunct w:val="0"/>
        <w:autoSpaceDN/>
        <w:bidi w:val="0"/>
        <w:adjustRightIn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Cs w:val="32"/>
        </w:rPr>
      </w:pPr>
      <w:r>
        <w:rPr>
          <w:rFonts w:hint="eastAsia" w:ascii="宋体" w:hAnsi="宋体" w:cs="仿宋_GB2312"/>
          <w:color w:val="auto"/>
          <w:szCs w:val="32"/>
          <w:shd w:val="clear" w:color="auto" w:fill="FFFFFF"/>
        </w:rPr>
        <w:t>各级人民政府应当对接受义务教育的家庭经济困难的残疾学生给予适当的</w:t>
      </w:r>
      <w:r>
        <w:rPr>
          <w:rFonts w:hint="eastAsia" w:ascii="宋体" w:hAnsi="宋体" w:eastAsia="仿宋_GB2312" w:cs="仿宋_GB2312"/>
          <w:color w:val="auto"/>
          <w:szCs w:val="32"/>
          <w:shd w:val="clear" w:color="auto" w:fill="FFFFFF"/>
        </w:rPr>
        <w:t>生活费、</w:t>
      </w:r>
      <w:r>
        <w:rPr>
          <w:rFonts w:hint="eastAsia" w:ascii="宋体" w:hAnsi="宋体" w:cs="仿宋_GB2312"/>
          <w:color w:val="auto"/>
          <w:szCs w:val="32"/>
          <w:shd w:val="clear" w:color="auto" w:fill="FFFFFF"/>
        </w:rPr>
        <w:t>特殊学习用品、</w:t>
      </w:r>
      <w:r>
        <w:rPr>
          <w:rFonts w:hint="eastAsia" w:ascii="宋体" w:hAnsi="宋体" w:eastAsia="仿宋_GB2312" w:cs="仿宋_GB2312"/>
          <w:color w:val="auto"/>
          <w:szCs w:val="32"/>
          <w:shd w:val="clear" w:color="auto" w:fill="FFFFFF"/>
        </w:rPr>
        <w:t>教育训练、</w:t>
      </w:r>
      <w:r>
        <w:rPr>
          <w:rFonts w:hint="eastAsia" w:ascii="宋体" w:hAnsi="宋体" w:cs="仿宋_GB2312"/>
          <w:color w:val="auto"/>
          <w:szCs w:val="32"/>
          <w:shd w:val="clear" w:color="auto" w:fill="FFFFFF"/>
        </w:rPr>
        <w:t>交通费等补贴</w:t>
      </w:r>
      <w:r>
        <w:rPr>
          <w:rFonts w:hint="eastAsia" w:ascii="宋体" w:hAnsi="宋体" w:cs="仿宋_GB2312"/>
          <w:color w:val="auto"/>
          <w:szCs w:val="32"/>
          <w:shd w:val="clear" w:color="auto" w:fill="FFFFFF"/>
          <w:lang w:eastAsia="zh-CN"/>
        </w:rPr>
        <w:t>。</w:t>
      </w:r>
      <w:r>
        <w:rPr>
          <w:rFonts w:hint="eastAsia" w:ascii="宋体" w:hAnsi="宋体" w:cs="仿宋_GB2312"/>
          <w:color w:val="auto"/>
          <w:szCs w:val="32"/>
          <w:shd w:val="clear" w:color="auto" w:fill="FFFFFF"/>
        </w:rPr>
        <w:t>各项助学补贴项目和补贴标准由县级以上人民政府制定。</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w:t>
      </w:r>
      <w:r>
        <w:rPr>
          <w:rFonts w:hint="eastAsia" w:ascii="宋体" w:hAnsi="宋体" w:eastAsia="仿宋_GB2312" w:cs="仿宋_GB2312"/>
          <w:color w:val="auto"/>
          <w:kern w:val="0"/>
          <w:szCs w:val="32"/>
        </w:rPr>
        <w:t>对</w:t>
      </w:r>
      <w:r>
        <w:rPr>
          <w:rFonts w:hint="eastAsia" w:ascii="宋体" w:hAnsi="宋体" w:eastAsia="仿宋_GB2312" w:cs="仿宋_GB2312"/>
          <w:color w:val="auto"/>
          <w:kern w:val="0"/>
          <w:szCs w:val="32"/>
          <w:lang w:eastAsia="zh-CN"/>
        </w:rPr>
        <w:t>因残疾</w:t>
      </w:r>
      <w:r>
        <w:rPr>
          <w:rFonts w:hint="eastAsia" w:ascii="宋体" w:hAnsi="宋体" w:eastAsia="仿宋_GB2312" w:cs="仿宋_GB2312"/>
          <w:color w:val="auto"/>
          <w:kern w:val="0"/>
          <w:szCs w:val="32"/>
        </w:rPr>
        <w:t>不能入学接受义务教育的儿童</w:t>
      </w:r>
      <w:r>
        <w:rPr>
          <w:rFonts w:hint="eastAsia" w:ascii="宋体" w:hAnsi="宋体" w:eastAsia="仿宋_GB2312" w:cs="仿宋_GB2312"/>
          <w:color w:val="auto"/>
          <w:kern w:val="0"/>
          <w:szCs w:val="32"/>
          <w:lang w:eastAsia="zh-CN"/>
        </w:rPr>
        <w:t>、少年</w:t>
      </w:r>
      <w:r>
        <w:rPr>
          <w:rFonts w:hint="eastAsia" w:ascii="宋体" w:hAnsi="宋体" w:eastAsia="仿宋_GB2312" w:cs="仿宋_GB2312"/>
          <w:color w:val="auto"/>
          <w:kern w:val="0"/>
          <w:szCs w:val="32"/>
        </w:rPr>
        <w:t>，</w:t>
      </w:r>
      <w:r>
        <w:rPr>
          <w:rFonts w:hint="eastAsia" w:ascii="宋体" w:hAnsi="宋体" w:eastAsia="仿宋_GB2312" w:cs="仿宋_GB2312"/>
          <w:color w:val="auto"/>
          <w:szCs w:val="32"/>
          <w:shd w:val="clear" w:color="auto" w:fill="FFFFFF"/>
          <w:lang w:eastAsia="zh-CN"/>
        </w:rPr>
        <w:t>各级人民政府教育部门应当组织</w:t>
      </w:r>
      <w:r>
        <w:rPr>
          <w:rFonts w:hint="eastAsia" w:ascii="宋体" w:hAnsi="宋体" w:eastAsia="仿宋_GB2312" w:cs="仿宋_GB2312"/>
          <w:color w:val="auto"/>
          <w:kern w:val="0"/>
          <w:szCs w:val="32"/>
        </w:rPr>
        <w:t>提供送教上门、远程教育或者其他适合残疾儿童</w:t>
      </w:r>
      <w:r>
        <w:rPr>
          <w:rFonts w:hint="eastAsia" w:ascii="宋体" w:hAnsi="宋体" w:eastAsia="仿宋_GB2312" w:cs="仿宋_GB2312"/>
          <w:color w:val="auto"/>
          <w:kern w:val="0"/>
          <w:szCs w:val="32"/>
          <w:lang w:eastAsia="zh-CN"/>
        </w:rPr>
        <w:t>、少年</w:t>
      </w:r>
      <w:r>
        <w:rPr>
          <w:rFonts w:hint="eastAsia" w:ascii="宋体" w:hAnsi="宋体" w:eastAsia="仿宋_GB2312" w:cs="仿宋_GB2312"/>
          <w:color w:val="auto"/>
          <w:kern w:val="0"/>
          <w:szCs w:val="32"/>
        </w:rPr>
        <w:t>特点的教育服务。</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iCs/>
          <w:color w:val="auto"/>
          <w:szCs w:val="32"/>
          <w:shd w:val="clear" w:color="auto" w:fill="FFFFFF"/>
          <w:lang w:eastAsia="zh-CN"/>
        </w:rPr>
        <w:t>二十八</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县级以上人民政府应当建立残疾学生普通高中教育和中等职业技术教育免费制度，免收</w:t>
      </w:r>
      <w:r>
        <w:rPr>
          <w:rFonts w:hint="eastAsia" w:ascii="宋体" w:hAnsi="宋体" w:eastAsia="仿宋_GB2312" w:cs="仿宋_GB2312"/>
          <w:color w:val="auto"/>
          <w:szCs w:val="32"/>
          <w:shd w:val="clear" w:color="auto" w:fill="FFFFFF"/>
          <w:lang w:eastAsia="zh-CN"/>
        </w:rPr>
        <w:t>学</w:t>
      </w:r>
      <w:r>
        <w:rPr>
          <w:rFonts w:hint="eastAsia" w:ascii="宋体" w:hAnsi="宋体" w:cs="仿宋_GB2312"/>
          <w:color w:val="auto"/>
          <w:szCs w:val="32"/>
          <w:shd w:val="clear" w:color="auto" w:fill="FFFFFF"/>
        </w:rPr>
        <w:t>杂费、书本费。有条件的地方可以建立残疾学生学前教育、高等教育阶段减免费或者补助制度。</w:t>
      </w:r>
    </w:p>
    <w:p>
      <w:pPr>
        <w:keepNext w:val="0"/>
        <w:keepLines w:val="0"/>
        <w:pageBreakBefore w:val="0"/>
        <w:kinsoku/>
        <w:wordWrap/>
        <w:overflowPunct/>
        <w:topLinePunct w:val="0"/>
        <w:autoSpaceDN/>
        <w:bidi w:val="0"/>
        <w:adjustRightInd w:val="0"/>
        <w:snapToGrid w:val="0"/>
        <w:spacing w:beforeLines="0" w:afterLines="0" w:line="590" w:lineRule="exact"/>
        <w:ind w:left="0" w:leftChars="0" w:right="0" w:rightChars="0" w:firstLine="631"/>
        <w:textAlignment w:val="auto"/>
        <w:rPr>
          <w:rFonts w:hint="eastAsia" w:ascii="宋体" w:hAnsi="宋体" w:cs="仿宋_GB2312"/>
          <w:color w:val="auto"/>
          <w:szCs w:val="32"/>
          <w:shd w:val="clear" w:color="auto" w:fill="FFFFFF"/>
        </w:rPr>
      </w:pPr>
      <w:r>
        <w:rPr>
          <w:rFonts w:hint="eastAsia" w:ascii="宋体" w:hAnsi="宋体" w:eastAsia="仿宋_GB2312" w:cs="仿宋_GB2312"/>
          <w:color w:val="auto"/>
          <w:kern w:val="0"/>
          <w:szCs w:val="32"/>
        </w:rPr>
        <w:t>各级人民政府应当对接受非义务教育阶段特殊教育或者培训的家庭经济困难</w:t>
      </w:r>
      <w:r>
        <w:rPr>
          <w:rFonts w:hint="eastAsia" w:ascii="宋体" w:hAnsi="宋体" w:cs="仿宋_GB2312"/>
          <w:color w:val="auto"/>
          <w:kern w:val="0"/>
          <w:szCs w:val="32"/>
          <w:lang w:eastAsia="zh-CN"/>
        </w:rPr>
        <w:t>的</w:t>
      </w:r>
      <w:r>
        <w:rPr>
          <w:rFonts w:hint="eastAsia" w:ascii="宋体" w:hAnsi="宋体" w:eastAsia="仿宋_GB2312" w:cs="仿宋_GB2312"/>
          <w:color w:val="auto"/>
          <w:kern w:val="0"/>
          <w:szCs w:val="32"/>
        </w:rPr>
        <w:t>残疾人给予适当补贴</w:t>
      </w:r>
      <w:r>
        <w:rPr>
          <w:rFonts w:hint="eastAsia" w:ascii="宋体" w:hAnsi="宋体" w:eastAsia="仿宋_GB2312" w:cs="仿宋_GB2312"/>
          <w:iCs/>
          <w:color w:val="auto"/>
          <w:szCs w:val="32"/>
          <w:shd w:val="clear" w:color="auto" w:fill="FFFFFF"/>
          <w:lang w:eastAsia="zh-CN"/>
        </w:rPr>
        <w:t>，</w:t>
      </w:r>
      <w:r>
        <w:rPr>
          <w:rFonts w:hint="eastAsia" w:ascii="宋体" w:hAnsi="宋体" w:eastAsia="仿宋_GB2312" w:cs="仿宋_GB2312"/>
          <w:iCs/>
          <w:color w:val="auto"/>
          <w:szCs w:val="32"/>
          <w:shd w:val="clear" w:color="auto" w:fill="FFFFFF"/>
        </w:rPr>
        <w:t>对接受普通高中或者中等职业技术教育的残疾人提供优惠和帮助</w:t>
      </w:r>
      <w:r>
        <w:rPr>
          <w:rFonts w:hint="eastAsia" w:ascii="宋体" w:hAnsi="宋体" w:cs="仿宋_GB2312"/>
          <w:color w:val="auto"/>
          <w:szCs w:val="32"/>
          <w:shd w:val="clear" w:color="auto" w:fill="FFFFFF"/>
        </w:rPr>
        <w:t>。</w:t>
      </w:r>
    </w:p>
    <w:p>
      <w:pPr>
        <w:keepNext w:val="0"/>
        <w:keepLines w:val="0"/>
        <w:pageBreakBefore w:val="0"/>
        <w:kinsoku/>
        <w:wordWrap/>
        <w:overflowPunct/>
        <w:topLinePunct w:val="0"/>
        <w:autoSpaceDN/>
        <w:bidi w:val="0"/>
        <w:adjustRightInd w:val="0"/>
        <w:snapToGrid w:val="0"/>
        <w:spacing w:beforeLines="0" w:afterLines="0" w:line="590" w:lineRule="exact"/>
        <w:ind w:left="0" w:leftChars="0" w:right="0" w:rightChars="0" w:firstLine="632" w:firstLineChars="200"/>
        <w:textAlignment w:val="auto"/>
        <w:rPr>
          <w:rFonts w:hint="eastAsia" w:ascii="宋体" w:hAnsi="宋体" w:cs="仿宋_GB2312"/>
          <w:i w:val="0"/>
          <w:iCs/>
          <w:color w:val="auto"/>
          <w:szCs w:val="32"/>
          <w:u w:val="none"/>
          <w:shd w:val="clear" w:color="auto" w:fill="FFFFFF"/>
        </w:rPr>
      </w:pPr>
      <w:r>
        <w:rPr>
          <w:rFonts w:hint="eastAsia" w:ascii="宋体" w:hAnsi="宋体" w:cs="仿宋_GB2312"/>
          <w:i w:val="0"/>
          <w:iCs/>
          <w:color w:val="auto"/>
          <w:szCs w:val="32"/>
          <w:u w:val="none"/>
          <w:shd w:val="clear" w:color="auto" w:fill="FFFFFF"/>
        </w:rPr>
        <w:t>鼓励</w:t>
      </w:r>
      <w:r>
        <w:rPr>
          <w:rFonts w:hint="eastAsia" w:ascii="宋体" w:hAnsi="宋体" w:eastAsia="仿宋_GB2312" w:cs="仿宋_GB2312"/>
          <w:i w:val="0"/>
          <w:iCs/>
          <w:color w:val="auto"/>
          <w:szCs w:val="32"/>
          <w:u w:val="none"/>
          <w:shd w:val="clear" w:color="auto" w:fill="FFFFFF"/>
          <w:lang w:eastAsia="zh-CN"/>
        </w:rPr>
        <w:t>各类</w:t>
      </w:r>
      <w:r>
        <w:rPr>
          <w:rFonts w:hint="eastAsia" w:ascii="宋体" w:hAnsi="宋体" w:cs="仿宋_GB2312"/>
          <w:i w:val="0"/>
          <w:iCs/>
          <w:color w:val="auto"/>
          <w:szCs w:val="32"/>
          <w:u w:val="none"/>
          <w:shd w:val="clear" w:color="auto" w:fill="FFFFFF"/>
        </w:rPr>
        <w:t>学校对</w:t>
      </w:r>
      <w:r>
        <w:rPr>
          <w:rFonts w:hint="eastAsia" w:ascii="宋体" w:hAnsi="宋体" w:eastAsia="仿宋_GB2312" w:cs="仿宋_GB2312"/>
          <w:iCs/>
          <w:color w:val="auto"/>
          <w:szCs w:val="32"/>
          <w:shd w:val="clear" w:color="auto" w:fill="FFFFFF"/>
        </w:rPr>
        <w:t>接受</w:t>
      </w:r>
      <w:r>
        <w:rPr>
          <w:rFonts w:hint="eastAsia" w:ascii="宋体" w:hAnsi="宋体" w:eastAsia="仿宋_GB2312" w:cs="仿宋_GB2312"/>
          <w:i w:val="0"/>
          <w:iCs/>
          <w:color w:val="auto"/>
          <w:szCs w:val="32"/>
          <w:u w:val="none"/>
          <w:shd w:val="clear" w:color="auto" w:fill="FFFFFF"/>
          <w:lang w:eastAsia="zh-CN"/>
        </w:rPr>
        <w:t>非义务</w:t>
      </w:r>
      <w:r>
        <w:rPr>
          <w:rFonts w:hint="eastAsia" w:ascii="宋体" w:hAnsi="宋体" w:eastAsia="仿宋_GB2312" w:cs="仿宋_GB2312"/>
          <w:iCs/>
          <w:color w:val="auto"/>
          <w:szCs w:val="32"/>
          <w:shd w:val="clear" w:color="auto" w:fill="FFFFFF"/>
          <w:lang w:eastAsia="zh-CN"/>
        </w:rPr>
        <w:t>教育</w:t>
      </w:r>
      <w:r>
        <w:rPr>
          <w:rFonts w:hint="eastAsia" w:ascii="宋体" w:hAnsi="宋体" w:eastAsia="仿宋_GB2312" w:cs="仿宋_GB2312"/>
          <w:iCs/>
          <w:color w:val="auto"/>
          <w:szCs w:val="32"/>
          <w:shd w:val="clear" w:color="auto" w:fill="FFFFFF"/>
        </w:rPr>
        <w:t>的</w:t>
      </w:r>
      <w:r>
        <w:rPr>
          <w:rFonts w:hint="eastAsia" w:ascii="宋体" w:hAnsi="宋体" w:cs="仿宋_GB2312"/>
          <w:i w:val="0"/>
          <w:iCs/>
          <w:color w:val="auto"/>
          <w:szCs w:val="32"/>
          <w:u w:val="none"/>
          <w:shd w:val="clear" w:color="auto" w:fill="FFFFFF"/>
        </w:rPr>
        <w:t>家庭经济困难的残疾学生提供优惠和帮助</w:t>
      </w:r>
      <w:r>
        <w:rPr>
          <w:rFonts w:hint="eastAsia" w:ascii="宋体" w:hAnsi="宋体" w:cs="仿宋_GB2312"/>
          <w:i w:val="0"/>
          <w:iCs/>
          <w:color w:val="auto"/>
          <w:szCs w:val="32"/>
          <w:u w:val="none"/>
          <w:shd w:val="clear" w:color="auto" w:fill="FFFFFF"/>
          <w:lang w:eastAsia="zh-CN"/>
        </w:rPr>
        <w:t>，</w:t>
      </w:r>
      <w:r>
        <w:rPr>
          <w:rFonts w:hint="eastAsia" w:ascii="宋体" w:hAnsi="宋体" w:eastAsia="仿宋_GB2312" w:cs="仿宋_GB2312"/>
          <w:iCs/>
          <w:color w:val="auto"/>
          <w:szCs w:val="32"/>
          <w:shd w:val="clear" w:color="auto" w:fill="FFFFFF"/>
        </w:rPr>
        <w:t>适当减</w:t>
      </w:r>
      <w:r>
        <w:rPr>
          <w:rFonts w:hint="eastAsia" w:ascii="宋体" w:hAnsi="宋体" w:eastAsia="仿宋_GB2312" w:cs="仿宋_GB2312"/>
          <w:iCs/>
          <w:color w:val="auto"/>
          <w:szCs w:val="32"/>
          <w:shd w:val="clear" w:color="auto" w:fill="FFFFFF"/>
          <w:lang w:eastAsia="zh-CN"/>
        </w:rPr>
        <w:t>免</w:t>
      </w:r>
      <w:r>
        <w:rPr>
          <w:rFonts w:hint="eastAsia" w:ascii="宋体" w:hAnsi="宋体" w:eastAsia="仿宋_GB2312" w:cs="仿宋_GB2312"/>
          <w:iCs/>
          <w:color w:val="auto"/>
          <w:szCs w:val="32"/>
          <w:shd w:val="clear" w:color="auto" w:fill="FFFFFF"/>
        </w:rPr>
        <w:t>学费、杂费</w:t>
      </w:r>
      <w:r>
        <w:rPr>
          <w:rFonts w:hint="eastAsia" w:ascii="宋体" w:hAnsi="宋体" w:cs="仿宋_GB2312"/>
          <w:i w:val="0"/>
          <w:iCs/>
          <w:color w:val="auto"/>
          <w:szCs w:val="32"/>
          <w:u w:val="none"/>
          <w:shd w:val="clear" w:color="auto" w:fill="FFFFFF"/>
        </w:rPr>
        <w:t>。</w:t>
      </w:r>
    </w:p>
    <w:p>
      <w:pPr>
        <w:keepNext w:val="0"/>
        <w:keepLines w:val="0"/>
        <w:pageBreakBefore w:val="0"/>
        <w:kinsoku/>
        <w:wordWrap/>
        <w:overflowPunct/>
        <w:topLinePunct w:val="0"/>
        <w:autoSpaceDN/>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Cs/>
          <w:color w:val="auto"/>
          <w:szCs w:val="32"/>
          <w:shd w:val="clear" w:color="auto" w:fill="FFFFFF"/>
          <w:lang w:val="en-US" w:eastAsia="zh-CN"/>
        </w:rPr>
      </w:pPr>
      <w:r>
        <w:rPr>
          <w:rFonts w:hint="eastAsia" w:ascii="宋体" w:hAnsi="宋体" w:eastAsia="黑体" w:cs="黑体"/>
          <w:iCs/>
          <w:color w:val="auto"/>
          <w:szCs w:val="32"/>
          <w:shd w:val="clear" w:color="auto" w:fill="FFFFFF"/>
          <w:lang w:eastAsia="zh-CN"/>
        </w:rPr>
        <w:t>第</w:t>
      </w:r>
      <w:r>
        <w:rPr>
          <w:rFonts w:hint="eastAsia" w:ascii="宋体" w:hAnsi="宋体" w:eastAsia="黑体" w:cs="黑体"/>
          <w:iCs/>
          <w:color w:val="auto"/>
          <w:szCs w:val="32"/>
          <w:shd w:val="clear" w:color="auto" w:fill="FFFFFF"/>
          <w:lang w:val="en-US" w:eastAsia="zh-CN"/>
        </w:rPr>
        <w:t xml:space="preserve">二十九条  </w:t>
      </w:r>
      <w:r>
        <w:rPr>
          <w:rFonts w:hint="eastAsia" w:ascii="宋体" w:hAnsi="宋体" w:eastAsia="仿宋_GB2312" w:cs="仿宋_GB2312"/>
          <w:iCs/>
          <w:color w:val="auto"/>
          <w:szCs w:val="32"/>
          <w:shd w:val="clear" w:color="auto" w:fill="FFFFFF"/>
          <w:lang w:val="en-US" w:eastAsia="zh-CN"/>
        </w:rPr>
        <w:t>普通高中、中等职业学校、</w:t>
      </w:r>
      <w:r>
        <w:rPr>
          <w:rFonts w:hint="eastAsia" w:ascii="宋体" w:hAnsi="宋体" w:eastAsia="仿宋_GB2312" w:cs="仿宋_GB2312"/>
          <w:color w:val="auto"/>
          <w:szCs w:val="32"/>
        </w:rPr>
        <w:t>普通高校</w:t>
      </w:r>
      <w:r>
        <w:rPr>
          <w:rFonts w:hint="eastAsia" w:ascii="宋体" w:hAnsi="宋体" w:eastAsia="仿宋_GB2312" w:cs="仿宋_GB2312"/>
          <w:iCs/>
          <w:color w:val="auto"/>
          <w:szCs w:val="32"/>
          <w:shd w:val="clear" w:color="auto" w:fill="FFFFFF"/>
          <w:lang w:val="en-US" w:eastAsia="zh-CN"/>
        </w:rPr>
        <w:t>、继续教育机构应当加强对残疾学生的支持保障服务，不得因残疾而拒绝招收符合国家规定的录取标准的残疾考生入学。</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eastAsia="仿宋_GB2312" w:cs="仿宋_GB2312"/>
          <w:color w:val="auto"/>
          <w:kern w:val="0"/>
          <w:szCs w:val="32"/>
          <w:lang w:eastAsia="zh-CN"/>
        </w:rPr>
      </w:pPr>
      <w:r>
        <w:rPr>
          <w:rFonts w:hint="eastAsia" w:ascii="宋体" w:hAnsi="宋体" w:eastAsia="黑体" w:cs="黑体"/>
          <w:color w:val="auto"/>
          <w:szCs w:val="32"/>
          <w:shd w:val="clear" w:color="auto" w:fill="FFFFFF"/>
        </w:rPr>
        <w:t>第三十条</w:t>
      </w:r>
      <w:r>
        <w:rPr>
          <w:rFonts w:hint="eastAsia" w:ascii="宋体" w:hAnsi="宋体" w:cs="仿宋_GB2312"/>
          <w:color w:val="auto"/>
          <w:szCs w:val="32"/>
          <w:shd w:val="clear" w:color="auto" w:fill="FFFFFF"/>
        </w:rPr>
        <w:t xml:space="preserve">  </w:t>
      </w:r>
      <w:r>
        <w:rPr>
          <w:rFonts w:hint="eastAsia" w:ascii="宋体" w:hAnsi="宋体" w:eastAsia="仿宋_GB2312" w:cs="仿宋_GB2312"/>
          <w:color w:val="auto"/>
          <w:szCs w:val="32"/>
          <w:shd w:val="clear" w:color="auto" w:fill="FFFFFF"/>
        </w:rPr>
        <w:t>县级以上人民政府</w:t>
      </w:r>
      <w:r>
        <w:rPr>
          <w:rFonts w:hint="eastAsia" w:ascii="宋体" w:hAnsi="宋体" w:eastAsia="仿宋_GB2312" w:cs="仿宋_GB2312"/>
          <w:color w:val="auto"/>
          <w:szCs w:val="32"/>
          <w:shd w:val="clear" w:color="auto" w:fill="FFFFFF"/>
          <w:lang w:eastAsia="zh-CN"/>
        </w:rPr>
        <w:t>应当</w:t>
      </w:r>
      <w:r>
        <w:rPr>
          <w:rFonts w:hint="eastAsia" w:ascii="宋体" w:hAnsi="宋体" w:eastAsia="仿宋_GB2312" w:cs="仿宋_GB2312"/>
          <w:color w:val="auto"/>
          <w:szCs w:val="32"/>
          <w:shd w:val="clear" w:color="auto" w:fill="FFFFFF"/>
        </w:rPr>
        <w:t>按照国家和省的规定，保障特殊教育学校、特教班师资配备</w:t>
      </w:r>
      <w:r>
        <w:rPr>
          <w:rFonts w:hint="eastAsia" w:ascii="宋体" w:hAnsi="宋体" w:eastAsia="仿宋_GB2312" w:cs="仿宋_GB2312"/>
          <w:color w:val="auto"/>
          <w:kern w:val="0"/>
          <w:szCs w:val="32"/>
          <w:lang w:eastAsia="zh-CN"/>
        </w:rPr>
        <w:t>，</w:t>
      </w:r>
      <w:r>
        <w:rPr>
          <w:rFonts w:hint="eastAsia" w:ascii="宋体" w:hAnsi="宋体" w:eastAsia="仿宋_GB2312" w:cs="仿宋_GB2312"/>
          <w:color w:val="auto"/>
          <w:kern w:val="0"/>
          <w:szCs w:val="32"/>
        </w:rPr>
        <w:t>为招收残疾学生的普通学校配备专兼职资源教师</w:t>
      </w:r>
      <w:r>
        <w:rPr>
          <w:rFonts w:hint="eastAsia" w:ascii="宋体" w:hAnsi="宋体" w:eastAsia="仿宋_GB2312" w:cs="仿宋_GB2312"/>
          <w:color w:val="auto"/>
          <w:kern w:val="0"/>
          <w:szCs w:val="32"/>
          <w:lang w:eastAsia="zh-CN"/>
        </w:rPr>
        <w:t>。</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ascii="宋体" w:hAnsi="宋体" w:cs="仿宋_GB2312"/>
          <w:color w:val="auto"/>
          <w:szCs w:val="32"/>
          <w:shd w:val="clear" w:color="auto" w:fill="FFFFFF"/>
        </w:rPr>
      </w:pPr>
      <w:r>
        <w:rPr>
          <w:rFonts w:hint="eastAsia" w:ascii="宋体" w:hAnsi="宋体" w:cs="仿宋_GB2312"/>
          <w:color w:val="auto"/>
          <w:szCs w:val="32"/>
          <w:shd w:val="clear" w:color="auto" w:fill="FFFFFF"/>
        </w:rPr>
        <w:t>支持普通高等院校开办特殊教育、康复专业或者开设特殊教育、康复课程，培养残疾人教育、康复师资。</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cs="仿宋_GB2312"/>
          <w:color w:val="auto"/>
          <w:szCs w:val="32"/>
          <w:shd w:val="clear" w:color="auto" w:fill="FFFFFF"/>
        </w:rPr>
      </w:pPr>
      <w:r>
        <w:rPr>
          <w:rFonts w:hint="eastAsia" w:ascii="宋体" w:hAnsi="宋体" w:cs="仿宋_GB2312"/>
          <w:color w:val="auto"/>
          <w:szCs w:val="32"/>
          <w:shd w:val="clear" w:color="auto" w:fill="FFFFFF"/>
        </w:rPr>
        <w:t>有计划地开展残疾人教育、康复教师继续教育培训。</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w:t>
      </w:r>
      <w:r>
        <w:rPr>
          <w:rFonts w:hint="eastAsia" w:ascii="宋体" w:hAnsi="宋体" w:eastAsia="黑体" w:cs="黑体"/>
          <w:color w:val="auto"/>
          <w:szCs w:val="32"/>
          <w:shd w:val="clear" w:color="auto" w:fill="FFFFFF"/>
        </w:rPr>
        <w:t>第三十</w:t>
      </w:r>
      <w:r>
        <w:rPr>
          <w:rFonts w:hint="eastAsia" w:ascii="宋体" w:hAnsi="宋体" w:eastAsia="黑体" w:cs="黑体"/>
          <w:color w:val="auto"/>
          <w:szCs w:val="32"/>
          <w:shd w:val="clear" w:color="auto" w:fill="FFFFFF"/>
          <w:lang w:eastAsia="zh-CN"/>
        </w:rPr>
        <w:t>一</w:t>
      </w:r>
      <w:r>
        <w:rPr>
          <w:rFonts w:hint="eastAsia" w:ascii="宋体" w:hAnsi="宋体" w:eastAsia="黑体" w:cs="黑体"/>
          <w:color w:val="auto"/>
          <w:szCs w:val="32"/>
          <w:shd w:val="clear" w:color="auto" w:fill="FFFFFF"/>
        </w:rPr>
        <w:t>条　</w:t>
      </w:r>
      <w:r>
        <w:rPr>
          <w:rFonts w:hint="eastAsia" w:ascii="宋体" w:hAnsi="宋体" w:cs="仿宋_GB2312"/>
          <w:color w:val="auto"/>
          <w:szCs w:val="32"/>
          <w:shd w:val="clear" w:color="auto" w:fill="FFFFFF"/>
        </w:rPr>
        <w:t>各级人民政府鼓励教育工作者从事残疾人教育工作。从事残疾人教育工作的教师和手语翻译享受特殊教育津贴；从事特殊教育工作满十五年以上，并在残疾人教育岗位退休的教师，可以继续享受特殊教育津贴。</w:t>
      </w:r>
      <w:r>
        <w:rPr>
          <w:rFonts w:hint="eastAsia" w:ascii="宋体" w:hAnsi="宋体" w:eastAsia="仿宋_GB2312" w:cs="仿宋_GB2312"/>
          <w:color w:val="auto"/>
          <w:szCs w:val="32"/>
          <w:shd w:val="clear" w:color="auto" w:fill="FFFFFF"/>
          <w:lang w:eastAsia="zh-CN"/>
        </w:rPr>
        <w:t>鼓励</w:t>
      </w:r>
      <w:r>
        <w:rPr>
          <w:rFonts w:hint="eastAsia" w:ascii="宋体" w:hAnsi="宋体" w:eastAsia="仿宋_GB2312" w:cs="仿宋_GB2312"/>
          <w:color w:val="auto"/>
          <w:kern w:val="0"/>
          <w:szCs w:val="32"/>
        </w:rPr>
        <w:t>有条件的地方适当提高特殊教育津贴标准。</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cs="仿宋_GB2312"/>
          <w:color w:val="auto"/>
          <w:szCs w:val="32"/>
          <w:shd w:val="clear" w:color="auto" w:fill="FFFFFF"/>
        </w:rPr>
      </w:pPr>
      <w:r>
        <w:rPr>
          <w:rFonts w:hint="eastAsia" w:ascii="宋体" w:hAnsi="宋体" w:cs="仿宋_GB2312"/>
          <w:color w:val="auto"/>
          <w:szCs w:val="32"/>
          <w:shd w:val="clear" w:color="auto" w:fill="FFFFFF"/>
        </w:rPr>
        <w:t>对从事残疾人教育工作的教师，在职称</w:t>
      </w:r>
      <w:r>
        <w:rPr>
          <w:rFonts w:hint="eastAsia" w:ascii="宋体" w:hAnsi="宋体" w:eastAsia="仿宋_GB2312" w:cs="仿宋_GB2312"/>
          <w:i w:val="0"/>
          <w:iCs w:val="0"/>
          <w:color w:val="auto"/>
          <w:szCs w:val="32"/>
          <w:u w:val="none"/>
          <w:shd w:val="clear" w:color="auto" w:fill="FFFFFF"/>
          <w:lang w:eastAsia="zh-CN"/>
        </w:rPr>
        <w:t>职务评聘</w:t>
      </w:r>
      <w:r>
        <w:rPr>
          <w:rFonts w:hint="eastAsia" w:ascii="宋体" w:hAnsi="宋体" w:cs="仿宋_GB2312"/>
          <w:color w:val="auto"/>
          <w:szCs w:val="32"/>
          <w:shd w:val="clear" w:color="auto" w:fill="FFFFFF"/>
        </w:rPr>
        <w:t>等方面应当给予优先和照顾。</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残疾人联合会举办的残疾人康复机构、职业培训机构</w:t>
      </w:r>
      <w:r>
        <w:rPr>
          <w:rFonts w:hint="eastAsia" w:ascii="宋体" w:hAnsi="宋体" w:eastAsia="仿宋_GB2312" w:cs="仿宋_GB2312"/>
          <w:color w:val="auto"/>
          <w:szCs w:val="32"/>
          <w:shd w:val="clear" w:color="auto" w:fill="FFFFFF"/>
          <w:lang w:eastAsia="zh-CN"/>
        </w:rPr>
        <w:t>、</w:t>
      </w:r>
      <w:r>
        <w:rPr>
          <w:rFonts w:hint="eastAsia" w:ascii="宋体" w:hAnsi="宋体" w:cs="仿宋_GB2312"/>
          <w:color w:val="auto"/>
          <w:szCs w:val="32"/>
          <w:shd w:val="clear" w:color="auto" w:fill="FFFFFF"/>
        </w:rPr>
        <w:t>各类残疾人教育机构的教学人员</w:t>
      </w:r>
      <w:r>
        <w:rPr>
          <w:rFonts w:hint="eastAsia" w:ascii="宋体" w:hAnsi="宋体" w:eastAsia="仿宋_GB2312" w:cs="仿宋_GB2312"/>
          <w:color w:val="auto"/>
          <w:szCs w:val="32"/>
          <w:shd w:val="clear" w:color="auto" w:fill="FFFFFF"/>
          <w:lang w:eastAsia="zh-CN"/>
        </w:rPr>
        <w:t>和民政部门举办的儿童福利机构从事特殊教育的教学人员</w:t>
      </w:r>
      <w:r>
        <w:rPr>
          <w:rFonts w:hint="eastAsia" w:ascii="宋体" w:hAnsi="宋体" w:cs="仿宋_GB2312"/>
          <w:color w:val="auto"/>
          <w:szCs w:val="32"/>
          <w:shd w:val="clear" w:color="auto" w:fill="FFFFFF"/>
        </w:rPr>
        <w:t>的工资、福利、职称</w:t>
      </w:r>
      <w:r>
        <w:rPr>
          <w:rFonts w:hint="eastAsia" w:ascii="宋体" w:hAnsi="宋体" w:eastAsia="仿宋_GB2312" w:cs="仿宋_GB2312"/>
          <w:i w:val="0"/>
          <w:iCs w:val="0"/>
          <w:color w:val="auto"/>
          <w:szCs w:val="32"/>
          <w:u w:val="none"/>
          <w:shd w:val="clear" w:color="auto" w:fill="FFFFFF"/>
          <w:lang w:eastAsia="zh-CN"/>
        </w:rPr>
        <w:t>职务评聘</w:t>
      </w:r>
      <w:r>
        <w:rPr>
          <w:rFonts w:hint="eastAsia" w:ascii="宋体" w:hAnsi="宋体" w:cs="仿宋_GB2312"/>
          <w:color w:val="auto"/>
          <w:szCs w:val="32"/>
          <w:shd w:val="clear" w:color="auto" w:fill="FFFFFF"/>
        </w:rPr>
        <w:t>等与</w:t>
      </w:r>
      <w:r>
        <w:rPr>
          <w:rFonts w:hint="eastAsia" w:ascii="宋体" w:hAnsi="宋体" w:eastAsia="仿宋_GB2312" w:cs="仿宋_GB2312"/>
          <w:i w:val="0"/>
          <w:iCs w:val="0"/>
          <w:color w:val="auto"/>
          <w:szCs w:val="32"/>
          <w:u w:val="none"/>
          <w:shd w:val="clear" w:color="auto" w:fill="FFFFFF"/>
          <w:lang w:eastAsia="zh-CN"/>
        </w:rPr>
        <w:t>普通特殊教育学校</w:t>
      </w:r>
      <w:r>
        <w:rPr>
          <w:rFonts w:hint="eastAsia" w:ascii="宋体" w:hAnsi="宋体" w:cs="仿宋_GB2312"/>
          <w:i w:val="0"/>
          <w:iCs w:val="0"/>
          <w:color w:val="auto"/>
          <w:szCs w:val="32"/>
          <w:u w:val="none"/>
          <w:shd w:val="clear" w:color="auto" w:fill="FFFFFF"/>
        </w:rPr>
        <w:t>的教师</w:t>
      </w:r>
      <w:r>
        <w:rPr>
          <w:rFonts w:hint="eastAsia" w:ascii="宋体" w:hAnsi="宋体" w:cs="仿宋_GB2312"/>
          <w:color w:val="auto"/>
          <w:szCs w:val="32"/>
          <w:shd w:val="clear" w:color="auto" w:fill="FFFFFF"/>
        </w:rPr>
        <w:t>同等待遇。</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0"/>
        <w:jc w:val="center"/>
        <w:textAlignment w:val="auto"/>
        <w:rPr>
          <w:rFonts w:hint="eastAsia" w:ascii="宋体" w:hAnsi="宋体" w:eastAsia="仿宋_GB2312" w:cs="仿宋_GB2312"/>
          <w:color w:val="auto"/>
          <w:kern w:val="0"/>
          <w:sz w:val="32"/>
          <w:szCs w:val="32"/>
          <w:lang w:val="en-US" w:eastAsia="zh-CN" w:bidi="ar"/>
        </w:rPr>
      </w:pP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0"/>
        <w:jc w:val="center"/>
        <w:textAlignment w:val="auto"/>
        <w:rPr>
          <w:rFonts w:hint="eastAsia" w:ascii="宋体" w:hAnsi="宋体" w:eastAsia="黑体" w:cs="黑体"/>
          <w:color w:val="auto"/>
          <w:szCs w:val="32"/>
          <w:shd w:val="clear" w:color="auto" w:fill="FFFFFF"/>
        </w:rPr>
      </w:pPr>
      <w:r>
        <w:rPr>
          <w:rFonts w:hint="eastAsia" w:ascii="宋体" w:hAnsi="宋体" w:eastAsia="黑体" w:cs="黑体"/>
          <w:color w:val="auto"/>
          <w:szCs w:val="32"/>
          <w:shd w:val="clear" w:color="auto" w:fill="FFFFFF"/>
        </w:rPr>
        <w:t>第四章  劳动就业</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eastAsia="黑体" w:cs="黑体"/>
          <w:color w:val="auto"/>
          <w:szCs w:val="32"/>
          <w:shd w:val="clear" w:color="auto" w:fill="FFFFFF"/>
        </w:rPr>
      </w:pPr>
    </w:p>
    <w:p>
      <w:pPr>
        <w:keepNext w:val="0"/>
        <w:keepLines w:val="0"/>
        <w:pageBreakBefore w:val="0"/>
        <w:kinsoku/>
        <w:wordWrap/>
        <w:overflowPunct/>
        <w:topLinePunct w:val="0"/>
        <w:autoSpaceDN/>
        <w:bidi w:val="0"/>
        <w:adjustRightInd w:val="0"/>
        <w:spacing w:beforeLines="0" w:afterLines="0" w:line="590" w:lineRule="exact"/>
        <w:ind w:left="0" w:leftChars="0" w:right="0" w:rightChars="0"/>
        <w:textAlignment w:val="auto"/>
        <w:rPr>
          <w:rFonts w:hint="eastAsia" w:ascii="宋体" w:hAnsi="宋体" w:eastAsia="仿宋_GB2312" w:cs="仿宋_GB2312"/>
          <w:color w:val="auto"/>
          <w:szCs w:val="32"/>
          <w:shd w:val="clear" w:color="auto" w:fill="FFFFFF"/>
          <w:lang w:eastAsia="zh-CN"/>
        </w:rPr>
      </w:pPr>
      <w:r>
        <w:rPr>
          <w:rFonts w:hint="eastAsia" w:ascii="宋体" w:hAnsi="宋体" w:cs="仿宋_GB2312"/>
          <w:color w:val="auto"/>
          <w:szCs w:val="32"/>
          <w:shd w:val="clear" w:color="auto" w:fill="FFFFFF"/>
        </w:rPr>
        <w:t xml:space="preserve">    </w:t>
      </w:r>
      <w:r>
        <w:rPr>
          <w:rFonts w:hint="eastAsia" w:ascii="宋体" w:hAnsi="宋体" w:eastAsia="黑体" w:cs="黑体"/>
          <w:color w:val="auto"/>
          <w:szCs w:val="32"/>
        </w:rPr>
        <w:t>第</w:t>
      </w:r>
      <w:r>
        <w:rPr>
          <w:rFonts w:hint="eastAsia" w:ascii="宋体" w:hAnsi="宋体" w:eastAsia="黑体" w:cs="黑体"/>
          <w:iCs/>
          <w:color w:val="auto"/>
          <w:szCs w:val="32"/>
        </w:rPr>
        <w:t>三十</w:t>
      </w:r>
      <w:r>
        <w:rPr>
          <w:rFonts w:hint="eastAsia" w:ascii="宋体" w:hAnsi="宋体" w:eastAsia="黑体" w:cs="黑体"/>
          <w:iCs/>
          <w:color w:val="auto"/>
          <w:szCs w:val="32"/>
          <w:lang w:eastAsia="zh-CN"/>
        </w:rPr>
        <w:t>二</w:t>
      </w:r>
      <w:r>
        <w:rPr>
          <w:rFonts w:hint="eastAsia" w:ascii="宋体" w:hAnsi="宋体" w:eastAsia="黑体" w:cs="黑体"/>
          <w:color w:val="auto"/>
          <w:szCs w:val="32"/>
        </w:rPr>
        <w:t>条</w:t>
      </w:r>
      <w:r>
        <w:rPr>
          <w:rFonts w:hint="eastAsia" w:ascii="宋体" w:hAnsi="宋体" w:cs="仿宋_GB2312"/>
          <w:color w:val="auto"/>
          <w:szCs w:val="32"/>
          <w:shd w:val="clear" w:color="auto" w:fill="FFFFFF"/>
        </w:rPr>
        <w:t xml:space="preserve"> </w:t>
      </w:r>
      <w:r>
        <w:rPr>
          <w:rFonts w:hint="eastAsia" w:ascii="宋体" w:hAnsi="宋体" w:cs="仿宋_GB2312"/>
          <w:color w:val="auto"/>
          <w:szCs w:val="32"/>
          <w:shd w:val="clear" w:color="auto" w:fill="FFFFFF"/>
          <w:lang w:val="en-US" w:eastAsia="zh-CN"/>
        </w:rPr>
        <w:t xml:space="preserve"> </w:t>
      </w:r>
      <w:r>
        <w:rPr>
          <w:rFonts w:hint="eastAsia" w:ascii="宋体" w:hAnsi="宋体" w:cs="仿宋_GB2312"/>
          <w:color w:val="auto"/>
          <w:szCs w:val="32"/>
          <w:shd w:val="clear" w:color="auto" w:fill="FFFFFF"/>
        </w:rPr>
        <w:t>本省行政区域内的国家机关、社会团体、企业事业单位、民办非企业单位等各类用人单位，应当按照有关法律法规和本办法的规定，履行扶持和促进残疾人就业的责任和义务。</w:t>
      </w:r>
      <w:r>
        <w:rPr>
          <w:rFonts w:hint="eastAsia" w:ascii="宋体" w:hAnsi="宋体" w:eastAsia="仿宋_GB2312" w:cs="仿宋_GB2312"/>
          <w:color w:val="auto"/>
          <w:szCs w:val="32"/>
          <w:shd w:val="clear" w:color="auto" w:fill="FFFFFF"/>
          <w:lang w:eastAsia="zh-CN"/>
        </w:rPr>
        <w:t>用人单位安排残疾人就业情况纳入全省信用信息共享平台，列为企业履行社会责任内容，定期向社会公布。</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cs="仿宋_GB2312"/>
          <w:color w:val="auto"/>
          <w:szCs w:val="32"/>
        </w:rPr>
        <w:t>用人单位应当按照不低于</w:t>
      </w:r>
      <w:r>
        <w:rPr>
          <w:rFonts w:hint="eastAsia" w:ascii="宋体" w:hAnsi="宋体" w:eastAsia="仿宋_GB2312" w:cs="仿宋_GB2312"/>
          <w:i w:val="0"/>
          <w:iCs w:val="0"/>
          <w:color w:val="auto"/>
          <w:szCs w:val="32"/>
          <w:u w:val="none"/>
          <w:lang w:eastAsia="zh-CN"/>
        </w:rPr>
        <w:t>国家规定</w:t>
      </w:r>
      <w:r>
        <w:rPr>
          <w:rFonts w:hint="eastAsia" w:ascii="宋体" w:hAnsi="宋体" w:cs="仿宋_GB2312"/>
          <w:color w:val="auto"/>
          <w:szCs w:val="32"/>
        </w:rPr>
        <w:t>比例安排残疾人就业。达不到规定比例的，应当</w:t>
      </w:r>
      <w:r>
        <w:rPr>
          <w:rFonts w:hint="eastAsia" w:ascii="宋体" w:hAnsi="宋体" w:eastAsia="仿宋_GB2312" w:cs="仿宋_GB2312"/>
          <w:iCs/>
          <w:color w:val="auto"/>
          <w:szCs w:val="32"/>
        </w:rPr>
        <w:t>按照上一年度</w:t>
      </w:r>
      <w:r>
        <w:rPr>
          <w:rFonts w:hint="eastAsia" w:ascii="宋体" w:hAnsi="宋体" w:eastAsia="仿宋_GB2312" w:cs="仿宋_GB2312"/>
          <w:color w:val="auto"/>
          <w:szCs w:val="32"/>
        </w:rPr>
        <w:t>用人单位安排残疾人就业</w:t>
      </w:r>
      <w:r>
        <w:rPr>
          <w:rFonts w:hint="eastAsia" w:ascii="宋体" w:hAnsi="宋体" w:eastAsia="仿宋_GB2312" w:cs="仿宋_GB2312"/>
          <w:iCs/>
          <w:color w:val="auto"/>
          <w:szCs w:val="32"/>
        </w:rPr>
        <w:t>实际差额人数和</w:t>
      </w:r>
      <w:r>
        <w:rPr>
          <w:rFonts w:hint="eastAsia" w:ascii="宋体" w:hAnsi="宋体" w:eastAsia="仿宋_GB2312" w:cs="仿宋_GB2312"/>
          <w:iCs/>
          <w:color w:val="auto"/>
          <w:szCs w:val="32"/>
          <w:lang w:val="en-US" w:eastAsia="zh-CN"/>
        </w:rPr>
        <w:t>本</w:t>
      </w:r>
      <w:r>
        <w:rPr>
          <w:rFonts w:hint="eastAsia" w:ascii="宋体" w:hAnsi="宋体" w:eastAsia="仿宋_GB2312" w:cs="仿宋_GB2312"/>
          <w:color w:val="auto"/>
          <w:szCs w:val="32"/>
        </w:rPr>
        <w:t>单位在职职工年平均工资之积</w:t>
      </w:r>
      <w:r>
        <w:rPr>
          <w:rFonts w:hint="eastAsia" w:ascii="宋体" w:hAnsi="宋体" w:eastAsia="仿宋_GB2312" w:cs="仿宋_GB2312"/>
          <w:iCs/>
          <w:color w:val="auto"/>
          <w:szCs w:val="32"/>
        </w:rPr>
        <w:t>计算</w:t>
      </w:r>
      <w:r>
        <w:rPr>
          <w:rFonts w:hint="eastAsia" w:ascii="宋体" w:hAnsi="宋体" w:cs="仿宋_GB2312"/>
          <w:color w:val="auto"/>
          <w:szCs w:val="32"/>
        </w:rPr>
        <w:t>缴纳残疾人就业保障金。</w:t>
      </w:r>
      <w:r>
        <w:rPr>
          <w:rFonts w:hint="eastAsia" w:ascii="宋体" w:hAnsi="宋体" w:eastAsia="仿宋_GB2312" w:cs="仿宋_GB2312"/>
          <w:color w:val="auto"/>
          <w:szCs w:val="32"/>
        </w:rPr>
        <w:t>其中安排一名持有《中华人民共和国残疾人证》（1至2级）或</w:t>
      </w:r>
      <w:r>
        <w:rPr>
          <w:rFonts w:hint="eastAsia" w:ascii="宋体" w:hAnsi="宋体" w:cs="仿宋_GB2312"/>
          <w:color w:val="auto"/>
          <w:szCs w:val="32"/>
          <w:lang w:eastAsia="zh-CN"/>
        </w:rPr>
        <w:t>者</w:t>
      </w:r>
      <w:r>
        <w:rPr>
          <w:rFonts w:hint="eastAsia" w:ascii="宋体" w:hAnsi="宋体" w:eastAsia="仿宋_GB2312" w:cs="仿宋_GB2312"/>
          <w:color w:val="auto"/>
          <w:szCs w:val="32"/>
        </w:rPr>
        <w:t>《中华人民共和国残疾军人证》（1至3级）的人员就业的，按照安排两名残疾人就业计算。</w:t>
      </w:r>
    </w:p>
    <w:p>
      <w:pPr>
        <w:keepNext w:val="0"/>
        <w:keepLines w:val="0"/>
        <w:pageBreakBefore w:val="0"/>
        <w:kinsoku/>
        <w:wordWrap/>
        <w:overflowPunct/>
        <w:topLinePunct w:val="0"/>
        <w:autoSpaceDN/>
        <w:bidi w:val="0"/>
        <w:spacing w:beforeLines="0" w:afterLines="0" w:line="590" w:lineRule="exact"/>
        <w:ind w:left="0" w:leftChars="0" w:right="0" w:rightChars="0" w:firstLine="620" w:firstLineChars="196"/>
        <w:textAlignment w:val="auto"/>
        <w:rPr>
          <w:rFonts w:hint="eastAsia" w:ascii="宋体" w:hAnsi="宋体" w:eastAsia="仿宋_GB2312" w:cs="仿宋_GB2312"/>
          <w:color w:val="auto"/>
          <w:szCs w:val="32"/>
        </w:rPr>
      </w:pPr>
      <w:r>
        <w:rPr>
          <w:rFonts w:hint="eastAsia" w:ascii="宋体" w:hAnsi="宋体" w:eastAsia="黑体" w:cs="黑体"/>
          <w:color w:val="auto"/>
          <w:szCs w:val="32"/>
        </w:rPr>
        <w:t>第三十</w:t>
      </w:r>
      <w:r>
        <w:rPr>
          <w:rFonts w:hint="eastAsia" w:ascii="宋体" w:hAnsi="宋体" w:eastAsia="黑体" w:cs="黑体"/>
          <w:color w:val="auto"/>
          <w:szCs w:val="32"/>
          <w:lang w:eastAsia="zh-CN"/>
        </w:rPr>
        <w:t>三</w:t>
      </w:r>
      <w:r>
        <w:rPr>
          <w:rFonts w:hint="eastAsia" w:ascii="宋体" w:hAnsi="宋体" w:eastAsia="黑体" w:cs="黑体"/>
          <w:color w:val="auto"/>
          <w:szCs w:val="32"/>
        </w:rPr>
        <w:t xml:space="preserve">条  </w:t>
      </w:r>
      <w:r>
        <w:rPr>
          <w:rFonts w:hint="eastAsia" w:ascii="宋体" w:hAnsi="宋体" w:eastAsia="仿宋_GB2312" w:cs="仿宋_GB2312"/>
          <w:color w:val="auto"/>
          <w:szCs w:val="32"/>
        </w:rPr>
        <w:t>残疾人就业保障金由用人单位所在地的税务机关负责征收。</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用人单位应</w:t>
      </w:r>
      <w:r>
        <w:rPr>
          <w:rFonts w:hint="eastAsia" w:ascii="宋体" w:hAnsi="宋体" w:eastAsia="仿宋_GB2312" w:cs="仿宋_GB2312"/>
          <w:color w:val="auto"/>
          <w:szCs w:val="32"/>
          <w:lang w:eastAsia="zh-CN"/>
        </w:rPr>
        <w:t>当</w:t>
      </w:r>
      <w:r>
        <w:rPr>
          <w:rFonts w:hint="eastAsia" w:ascii="宋体" w:hAnsi="宋体" w:eastAsia="仿宋_GB2312" w:cs="仿宋_GB2312"/>
          <w:color w:val="auto"/>
          <w:szCs w:val="32"/>
        </w:rPr>
        <w:t>按规定时限向保障金征收机关申报缴纳保障金。在申报时，应</w:t>
      </w:r>
      <w:r>
        <w:rPr>
          <w:rFonts w:hint="eastAsia" w:ascii="宋体" w:hAnsi="宋体" w:eastAsia="仿宋_GB2312" w:cs="仿宋_GB2312"/>
          <w:color w:val="auto"/>
          <w:szCs w:val="32"/>
          <w:lang w:eastAsia="zh-CN"/>
        </w:rPr>
        <w:t>当</w:t>
      </w:r>
      <w:r>
        <w:rPr>
          <w:rFonts w:hint="eastAsia" w:ascii="宋体" w:hAnsi="宋体" w:eastAsia="仿宋_GB2312" w:cs="仿宋_GB2312"/>
          <w:color w:val="auto"/>
          <w:szCs w:val="32"/>
        </w:rPr>
        <w:t>提供本单位在职职工人数、实际安排残疾人就业人数、在职职工年平均工资等信息，并保证信息的真实性和完整性。</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保障金征收机关应当定期对用人单位进行检查。发现用人单位申报不实、少缴纳保障金的，征收机关应当催报并追缴保障金。</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用人单位应</w:t>
      </w:r>
      <w:r>
        <w:rPr>
          <w:rFonts w:hint="eastAsia" w:ascii="宋体" w:hAnsi="宋体" w:eastAsia="仿宋_GB2312" w:cs="仿宋_GB2312"/>
          <w:color w:val="auto"/>
          <w:szCs w:val="32"/>
          <w:lang w:eastAsia="zh-CN"/>
        </w:rPr>
        <w:t>当</w:t>
      </w:r>
      <w:r>
        <w:rPr>
          <w:rFonts w:hint="eastAsia" w:ascii="宋体" w:hAnsi="宋体" w:eastAsia="仿宋_GB2312" w:cs="仿宋_GB2312"/>
          <w:color w:val="auto"/>
          <w:szCs w:val="32"/>
        </w:rPr>
        <w:t>按规定时限如实向残疾人就业服务机构申报上一年度本单位安排的残疾人就业人数。未在规定时限申报的，视为未安排残疾人就业。残疾人就业服务机构进行审核后，确定用人单位实际安排的残疾人就业人数，并及时提供给保障金征收机关。</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iCs/>
          <w:color w:val="auto"/>
          <w:szCs w:val="32"/>
        </w:rPr>
      </w:pPr>
      <w:r>
        <w:rPr>
          <w:rFonts w:hint="eastAsia" w:ascii="宋体" w:hAnsi="宋体" w:eastAsia="黑体" w:cs="黑体"/>
          <w:iCs/>
          <w:color w:val="auto"/>
          <w:szCs w:val="32"/>
        </w:rPr>
        <w:t>第三十</w:t>
      </w:r>
      <w:r>
        <w:rPr>
          <w:rFonts w:hint="eastAsia" w:ascii="宋体" w:hAnsi="宋体" w:eastAsia="黑体" w:cs="黑体"/>
          <w:iCs/>
          <w:color w:val="auto"/>
          <w:szCs w:val="32"/>
          <w:lang w:eastAsia="zh-CN"/>
        </w:rPr>
        <w:t>四</w:t>
      </w:r>
      <w:r>
        <w:rPr>
          <w:rFonts w:hint="eastAsia" w:ascii="宋体" w:hAnsi="宋体" w:eastAsia="黑体" w:cs="黑体"/>
          <w:iCs/>
          <w:color w:val="auto"/>
          <w:szCs w:val="32"/>
        </w:rPr>
        <w:t xml:space="preserve">条  </w:t>
      </w:r>
      <w:r>
        <w:rPr>
          <w:rFonts w:hint="eastAsia" w:ascii="宋体" w:hAnsi="宋体" w:eastAsia="仿宋_GB2312" w:cs="仿宋_GB2312"/>
          <w:iCs/>
          <w:color w:val="auto"/>
          <w:szCs w:val="32"/>
        </w:rPr>
        <w:t>以劳务派遣形式用工的，应当由派遣单位履行按比例安排残疾人就业或者缴纳残疾人就业保障金的义务。劳务派遣单位可以在劳务派遣协议中与用工单位约定残疾人就业保障金的缴纳事项。</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iCs/>
          <w:color w:val="auto"/>
          <w:szCs w:val="32"/>
        </w:rPr>
      </w:pPr>
      <w:r>
        <w:rPr>
          <w:rFonts w:hint="eastAsia" w:ascii="宋体" w:hAnsi="宋体" w:eastAsia="黑体" w:cs="黑体"/>
          <w:iCs/>
          <w:color w:val="auto"/>
          <w:szCs w:val="32"/>
        </w:rPr>
        <w:t>第三十</w:t>
      </w:r>
      <w:r>
        <w:rPr>
          <w:rFonts w:hint="eastAsia" w:ascii="宋体" w:hAnsi="宋体" w:eastAsia="黑体" w:cs="黑体"/>
          <w:iCs/>
          <w:color w:val="auto"/>
          <w:szCs w:val="32"/>
          <w:lang w:eastAsia="zh-CN"/>
        </w:rPr>
        <w:t>五</w:t>
      </w:r>
      <w:r>
        <w:rPr>
          <w:rFonts w:hint="eastAsia" w:ascii="宋体" w:hAnsi="宋体" w:eastAsia="黑体" w:cs="黑体"/>
          <w:iCs/>
          <w:color w:val="auto"/>
          <w:szCs w:val="32"/>
        </w:rPr>
        <w:t>条　</w:t>
      </w:r>
      <w:r>
        <w:rPr>
          <w:rFonts w:hint="eastAsia" w:ascii="宋体" w:hAnsi="宋体" w:cs="仿宋_GB2312"/>
          <w:color w:val="auto"/>
          <w:szCs w:val="32"/>
        </w:rPr>
        <w:t>残疾人就业保障金应当纳入地方一般公共预算统筹安排，主要用于支持残疾人就业和保障残疾人生活，</w:t>
      </w:r>
      <w:r>
        <w:rPr>
          <w:rFonts w:hint="eastAsia" w:ascii="宋体" w:hAnsi="宋体" w:eastAsia="仿宋_GB2312" w:cs="仿宋_GB2312"/>
          <w:iCs/>
          <w:color w:val="auto"/>
          <w:szCs w:val="32"/>
        </w:rPr>
        <w:t>任何组织或者个人不得贪污、挪用、截留或者私分。</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iCs/>
          <w:color w:val="auto"/>
          <w:szCs w:val="32"/>
        </w:rPr>
      </w:pPr>
      <w:r>
        <w:rPr>
          <w:rFonts w:hint="eastAsia" w:ascii="宋体" w:hAnsi="宋体" w:eastAsia="仿宋_GB2312" w:cs="仿宋_GB2312"/>
          <w:iCs/>
          <w:color w:val="auto"/>
          <w:szCs w:val="32"/>
        </w:rPr>
        <w:t>财政、审计部门应当依法加强对残疾人就业保障金征收、使用和管理情况的监督检查和审计监督。</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cs="仿宋_GB2312"/>
          <w:color w:val="auto"/>
          <w:szCs w:val="32"/>
          <w:shd w:val="clear" w:color="auto" w:fill="FFFFFF"/>
        </w:rPr>
      </w:pPr>
      <w:r>
        <w:rPr>
          <w:rFonts w:hint="eastAsia" w:ascii="宋体" w:hAnsi="宋体" w:eastAsia="黑体" w:cs="黑体"/>
          <w:color w:val="auto"/>
          <w:szCs w:val="32"/>
        </w:rPr>
        <w:t>第</w:t>
      </w:r>
      <w:r>
        <w:rPr>
          <w:rFonts w:hint="eastAsia" w:ascii="宋体" w:hAnsi="宋体" w:eastAsia="黑体" w:cs="黑体"/>
          <w:color w:val="auto"/>
          <w:szCs w:val="32"/>
          <w:lang w:eastAsia="zh-CN"/>
        </w:rPr>
        <w:t>三十六</w:t>
      </w:r>
      <w:r>
        <w:rPr>
          <w:rFonts w:hint="eastAsia" w:ascii="宋体" w:hAnsi="宋体" w:eastAsia="黑体" w:cs="黑体"/>
          <w:color w:val="auto"/>
          <w:szCs w:val="32"/>
        </w:rPr>
        <w:t>条</w:t>
      </w:r>
      <w:r>
        <w:rPr>
          <w:rFonts w:hint="eastAsia" w:ascii="宋体" w:hAnsi="宋体" w:cs="仿宋_GB2312"/>
          <w:color w:val="auto"/>
          <w:szCs w:val="32"/>
          <w:shd w:val="clear" w:color="auto" w:fill="FFFFFF"/>
        </w:rPr>
        <w:t xml:space="preserve"> </w:t>
      </w:r>
      <w:r>
        <w:rPr>
          <w:rFonts w:hint="eastAsia" w:ascii="宋体" w:hAnsi="宋体" w:cs="仿宋_GB2312"/>
          <w:color w:val="auto"/>
          <w:szCs w:val="32"/>
          <w:shd w:val="clear" w:color="auto" w:fill="FFFFFF"/>
          <w:lang w:val="en-US" w:eastAsia="zh-CN"/>
        </w:rPr>
        <w:t xml:space="preserve"> </w:t>
      </w:r>
      <w:r>
        <w:rPr>
          <w:rFonts w:hint="eastAsia" w:ascii="宋体" w:hAnsi="宋体" w:cs="仿宋_GB2312"/>
          <w:color w:val="auto"/>
          <w:szCs w:val="32"/>
          <w:shd w:val="clear" w:color="auto" w:fill="FFFFFF"/>
        </w:rPr>
        <w:t>各级</w:t>
      </w:r>
      <w:r>
        <w:rPr>
          <w:rFonts w:hint="eastAsia" w:ascii="宋体" w:hAnsi="宋体" w:cs="黑体"/>
          <w:color w:val="auto"/>
          <w:szCs w:val="32"/>
          <w:shd w:val="clear" w:color="auto" w:fill="FFFFFF"/>
        </w:rPr>
        <w:t>编办、民政、</w:t>
      </w:r>
      <w:r>
        <w:rPr>
          <w:rFonts w:hint="eastAsia" w:ascii="宋体" w:hAnsi="宋体" w:cs="仿宋_GB2312"/>
          <w:color w:val="auto"/>
          <w:szCs w:val="32"/>
          <w:shd w:val="clear" w:color="auto" w:fill="FFFFFF"/>
        </w:rPr>
        <w:t>人力资源社会保障、</w:t>
      </w:r>
      <w:r>
        <w:rPr>
          <w:rFonts w:hint="eastAsia" w:ascii="宋体" w:hAnsi="宋体" w:eastAsia="仿宋_GB2312" w:cs="仿宋_GB2312"/>
          <w:color w:val="auto"/>
          <w:szCs w:val="32"/>
          <w:shd w:val="clear" w:color="auto" w:fill="FFFFFF"/>
        </w:rPr>
        <w:t>市场监管</w:t>
      </w:r>
      <w:r>
        <w:rPr>
          <w:rFonts w:hint="eastAsia" w:ascii="宋体" w:hAnsi="宋体" w:cs="仿宋_GB2312"/>
          <w:color w:val="auto"/>
          <w:szCs w:val="32"/>
          <w:shd w:val="clear" w:color="auto" w:fill="FFFFFF"/>
        </w:rPr>
        <w:t>、统计等部门，应当向残疾人就业服务机构提供用人单位登记户及在职职工人数等有关数据信息。</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ascii="宋体" w:hAnsi="宋体" w:cs="黑体"/>
          <w:color w:val="auto"/>
          <w:szCs w:val="32"/>
          <w:shd w:val="clear" w:color="auto" w:fill="FFFFFF"/>
        </w:rPr>
      </w:pPr>
      <w:r>
        <w:rPr>
          <w:rFonts w:hint="eastAsia" w:ascii="宋体" w:hAnsi="宋体" w:cs="黑体"/>
          <w:color w:val="auto"/>
          <w:szCs w:val="32"/>
          <w:shd w:val="clear" w:color="auto" w:fill="FFFFFF"/>
        </w:rPr>
        <w:t>残疾人就业服务机构、税务机关应当就用人单位登记户及在职职工人数、残疾人就业保障金征收情况等建立残疾人就业保障金数据共享机制。残疾人就业服务机构应当及时核对前款规定各部门提供的数据信息并统一提供给税务机关。税务机关应当将每年残疾人就业保障金征收情况通报残疾人就业服务机构。</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三十七</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安排残疾人就业的用人单位，应当与残疾人签订一年以上的劳动合同，并根据其残疾程度安排适宜的工种和岗位，按时足额支付工资，按照规定为其办理社会保险。</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20" w:firstLineChars="196"/>
        <w:textAlignment w:val="auto"/>
        <w:rPr>
          <w:rFonts w:ascii="宋体" w:hAnsi="宋体" w:cs="仿宋_GB2312"/>
          <w:color w:val="auto"/>
          <w:szCs w:val="32"/>
          <w:shd w:val="clear" w:color="auto" w:fill="FFFFFF"/>
        </w:rPr>
      </w:pPr>
      <w:r>
        <w:rPr>
          <w:rFonts w:hint="eastAsia" w:ascii="宋体" w:hAnsi="宋体" w:cs="仿宋_GB2312"/>
          <w:color w:val="auto"/>
          <w:szCs w:val="32"/>
          <w:shd w:val="clear" w:color="auto" w:fill="FFFFFF"/>
        </w:rPr>
        <w:t>安排残疾人就业的用人单位、从事个体经营的残疾人依法享受有关优惠政策。</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三十八</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w:t>
      </w:r>
      <w:r>
        <w:rPr>
          <w:rFonts w:hint="eastAsia" w:ascii="宋体" w:hAnsi="宋体" w:cs="仿宋_GB2312"/>
          <w:color w:val="auto"/>
          <w:szCs w:val="32"/>
          <w:shd w:val="clear" w:color="auto" w:fill="FFFFFF"/>
          <w:lang w:val="en-US" w:eastAsia="zh-CN"/>
        </w:rPr>
        <w:t xml:space="preserve"> </w:t>
      </w:r>
      <w:r>
        <w:rPr>
          <w:rFonts w:hint="eastAsia" w:ascii="宋体" w:hAnsi="宋体" w:cs="仿宋_GB2312"/>
          <w:color w:val="auto"/>
          <w:szCs w:val="32"/>
          <w:shd w:val="clear" w:color="auto" w:fill="FFFFFF"/>
        </w:rPr>
        <w:t>各级人民政府应当举办或者鼓励社会举办集中安置残疾人就业的企业、盲人按摩机构、工疗或者农疗机构、辅助性就业工场或者农场等残疾人集中就业和生产劳动单位。</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w:t>
      </w: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三十九</w:t>
      </w:r>
      <w:r>
        <w:rPr>
          <w:rFonts w:hint="eastAsia" w:ascii="宋体" w:hAnsi="宋体" w:eastAsia="黑体" w:cs="黑体"/>
          <w:color w:val="auto"/>
          <w:szCs w:val="32"/>
          <w:shd w:val="clear" w:color="auto" w:fill="FFFFFF"/>
        </w:rPr>
        <w:t xml:space="preserve">条 </w:t>
      </w:r>
      <w:r>
        <w:rPr>
          <w:rFonts w:hint="eastAsia" w:ascii="宋体" w:hAnsi="宋体" w:eastAsia="黑体" w:cs="黑体"/>
          <w:color w:val="auto"/>
          <w:szCs w:val="32"/>
          <w:shd w:val="clear" w:color="auto" w:fill="FFFFFF"/>
          <w:lang w:val="en-US" w:eastAsia="zh-CN"/>
        </w:rPr>
        <w:t xml:space="preserve"> </w:t>
      </w:r>
      <w:r>
        <w:rPr>
          <w:rFonts w:hint="eastAsia" w:ascii="宋体" w:hAnsi="宋体" w:cs="仿宋_GB2312"/>
          <w:color w:val="auto"/>
          <w:szCs w:val="32"/>
          <w:shd w:val="clear" w:color="auto" w:fill="FFFFFF"/>
        </w:rPr>
        <w:t>各级人民政府应当做好农村残疾人劳动力转移工作，加强农村残疾人劳动力转移就业培训，提高农村残疾人劳动技能。</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农业</w:t>
      </w:r>
      <w:r>
        <w:rPr>
          <w:rFonts w:hint="eastAsia" w:ascii="宋体" w:hAnsi="宋体" w:eastAsia="仿宋_GB2312" w:cs="仿宋_GB2312"/>
          <w:color w:val="auto"/>
          <w:szCs w:val="32"/>
          <w:shd w:val="clear" w:color="auto" w:fill="FFFFFF"/>
        </w:rPr>
        <w:t>农村</w:t>
      </w:r>
      <w:r>
        <w:rPr>
          <w:rFonts w:hint="eastAsia" w:ascii="宋体" w:hAnsi="宋体" w:cs="仿宋_GB2312"/>
          <w:color w:val="auto"/>
          <w:szCs w:val="32"/>
          <w:shd w:val="clear" w:color="auto" w:fill="FFFFFF"/>
        </w:rPr>
        <w:t>部门应当把残疾人种养技术培训纳入农业科技推广工作计划。</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第四十条</w:t>
      </w:r>
      <w:r>
        <w:rPr>
          <w:rFonts w:hint="eastAsia" w:ascii="宋体" w:hAnsi="宋体" w:cs="仿宋_GB2312"/>
          <w:color w:val="auto"/>
          <w:szCs w:val="32"/>
          <w:shd w:val="clear" w:color="auto" w:fill="FFFFFF"/>
        </w:rPr>
        <w:t xml:space="preserve"> </w:t>
      </w:r>
      <w:r>
        <w:rPr>
          <w:rFonts w:hint="eastAsia" w:ascii="宋体" w:hAnsi="宋体" w:cs="仿宋_GB2312"/>
          <w:color w:val="auto"/>
          <w:szCs w:val="32"/>
          <w:shd w:val="clear" w:color="auto" w:fill="FFFFFF"/>
          <w:lang w:val="en-US" w:eastAsia="zh-CN"/>
        </w:rPr>
        <w:t xml:space="preserve"> </w:t>
      </w:r>
      <w:r>
        <w:rPr>
          <w:rFonts w:hint="eastAsia" w:ascii="宋体" w:hAnsi="宋体" w:cs="仿宋_GB2312"/>
          <w:color w:val="auto"/>
          <w:szCs w:val="32"/>
          <w:shd w:val="clear" w:color="auto" w:fill="FFFFFF"/>
        </w:rPr>
        <w:t>各级人民政府投资或者扶持开发的公益性岗位，在同等条件下，优先安排失业和就业困难的残疾人就业。</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ascii="宋体" w:hAnsi="宋体"/>
          <w:color w:val="auto"/>
          <w:szCs w:val="32"/>
        </w:rPr>
      </w:pPr>
      <w:r>
        <w:rPr>
          <w:rFonts w:hint="eastAsia" w:ascii="宋体" w:hAnsi="宋体" w:eastAsia="黑体" w:cs="黑体"/>
          <w:color w:val="auto"/>
          <w:szCs w:val="32"/>
          <w:shd w:val="clear" w:color="auto" w:fill="FFFFFF"/>
        </w:rPr>
        <w:t>第四十</w:t>
      </w:r>
      <w:r>
        <w:rPr>
          <w:rFonts w:hint="eastAsia" w:ascii="宋体" w:hAnsi="宋体" w:eastAsia="黑体" w:cs="黑体"/>
          <w:color w:val="auto"/>
          <w:szCs w:val="32"/>
          <w:shd w:val="clear" w:color="auto" w:fill="FFFFFF"/>
          <w:lang w:eastAsia="zh-CN"/>
        </w:rPr>
        <w:t>一</w:t>
      </w:r>
      <w:r>
        <w:rPr>
          <w:rFonts w:hint="eastAsia" w:ascii="宋体" w:hAnsi="宋体" w:eastAsia="黑体" w:cs="黑体"/>
          <w:color w:val="auto"/>
          <w:szCs w:val="32"/>
          <w:shd w:val="clear" w:color="auto" w:fill="FFFFFF"/>
        </w:rPr>
        <w:t>条</w:t>
      </w:r>
      <w:r>
        <w:rPr>
          <w:rFonts w:hint="eastAsia" w:ascii="宋体" w:hAnsi="宋体" w:eastAsia="黑体"/>
          <w:color w:val="auto"/>
          <w:szCs w:val="32"/>
        </w:rPr>
        <w:t xml:space="preserve">  </w:t>
      </w:r>
      <w:r>
        <w:rPr>
          <w:rFonts w:hint="eastAsia" w:ascii="宋体" w:hAnsi="宋体"/>
          <w:color w:val="auto"/>
          <w:szCs w:val="32"/>
        </w:rPr>
        <w:t>县级以上人民政府应当将残疾人就业创业纳入当地就业困难人员就业创业补贴范围，给予职业介绍、职业培训（含鉴定）、岗位培训、创业培训、创业资助、社会保险等补贴，对用人单位招用残疾人，签订一年以上劳动合同并按照规定缴纳社会保险的，按照实际招用人数给予岗位补贴。</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第四十</w:t>
      </w:r>
      <w:r>
        <w:rPr>
          <w:rFonts w:hint="eastAsia" w:ascii="宋体" w:hAnsi="宋体" w:eastAsia="黑体" w:cs="黑体"/>
          <w:color w:val="auto"/>
          <w:szCs w:val="32"/>
          <w:shd w:val="clear" w:color="auto" w:fill="FFFFFF"/>
          <w:lang w:eastAsia="zh-CN"/>
        </w:rPr>
        <w:t>二</w:t>
      </w:r>
      <w:r>
        <w:rPr>
          <w:rFonts w:hint="eastAsia" w:ascii="宋体" w:hAnsi="宋体" w:eastAsia="黑体" w:cs="黑体"/>
          <w:color w:val="auto"/>
          <w:szCs w:val="32"/>
          <w:shd w:val="clear" w:color="auto" w:fill="FFFFFF"/>
        </w:rPr>
        <w:t>条</w:t>
      </w:r>
      <w:r>
        <w:rPr>
          <w:rFonts w:hint="eastAsia" w:ascii="宋体" w:hAnsi="宋体" w:eastAsia="黑体"/>
          <w:color w:val="auto"/>
          <w:szCs w:val="32"/>
        </w:rPr>
        <w:t xml:space="preserve">  </w:t>
      </w:r>
      <w:r>
        <w:rPr>
          <w:rFonts w:hint="eastAsia" w:ascii="宋体" w:hAnsi="宋体" w:cs="仿宋_GB2312"/>
          <w:color w:val="auto"/>
          <w:szCs w:val="32"/>
          <w:shd w:val="clear" w:color="auto" w:fill="FFFFFF"/>
        </w:rPr>
        <w:t>残疾人就业服务机构，应当组织开展免费的职业指导、职业介绍和职业培训，为残疾人就业和用人单位招用残疾人提供服务和帮助。</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第四十</w:t>
      </w:r>
      <w:r>
        <w:rPr>
          <w:rFonts w:hint="eastAsia" w:ascii="宋体" w:hAnsi="宋体" w:eastAsia="黑体" w:cs="黑体"/>
          <w:color w:val="auto"/>
          <w:szCs w:val="32"/>
          <w:shd w:val="clear" w:color="auto" w:fill="FFFFFF"/>
          <w:lang w:eastAsia="zh-CN"/>
        </w:rPr>
        <w:t>三</w:t>
      </w:r>
      <w:r>
        <w:rPr>
          <w:rFonts w:hint="eastAsia" w:ascii="宋体" w:hAnsi="宋体" w:eastAsia="黑体" w:cs="黑体"/>
          <w:color w:val="auto"/>
          <w:szCs w:val="32"/>
          <w:shd w:val="clear" w:color="auto" w:fill="FFFFFF"/>
        </w:rPr>
        <w:t>条</w:t>
      </w:r>
      <w:r>
        <w:rPr>
          <w:rFonts w:hint="eastAsia" w:ascii="宋体" w:hAnsi="宋体" w:eastAsia="黑体"/>
          <w:color w:val="auto"/>
          <w:szCs w:val="32"/>
          <w:lang w:val="en-US" w:eastAsia="zh-CN"/>
        </w:rPr>
        <w:t xml:space="preserve"> </w:t>
      </w:r>
      <w:r>
        <w:rPr>
          <w:rFonts w:hint="eastAsia" w:ascii="宋体" w:hAnsi="宋体" w:cs="仿宋_GB2312"/>
          <w:color w:val="auto"/>
          <w:szCs w:val="32"/>
          <w:shd w:val="clear" w:color="auto" w:fill="FFFFFF"/>
        </w:rPr>
        <w:t xml:space="preserve"> 地级以上市残疾人联合会应当</w:t>
      </w:r>
      <w:r>
        <w:rPr>
          <w:rFonts w:hint="eastAsia" w:ascii="宋体" w:hAnsi="宋体" w:cs="仿宋_GB2312"/>
          <w:iCs/>
          <w:color w:val="auto"/>
          <w:szCs w:val="32"/>
          <w:shd w:val="clear" w:color="auto" w:fill="FFFFFF"/>
        </w:rPr>
        <w:t>举办</w:t>
      </w:r>
      <w:r>
        <w:rPr>
          <w:rFonts w:hint="eastAsia" w:ascii="宋体" w:hAnsi="宋体" w:cs="仿宋_GB2312"/>
          <w:color w:val="auto"/>
          <w:szCs w:val="32"/>
          <w:shd w:val="clear" w:color="auto" w:fill="FFFFFF"/>
        </w:rPr>
        <w:t>集中安排残疾人就业的单位，承接由政府及其有关部门确定的适合残疾人生产、经营的产品和服务。</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政府采购，在同等条件下应当优先购买残疾人集中就业单位的产品或者服务。</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ascii="宋体" w:hAnsi="宋体" w:cs="仿宋_GB2312"/>
          <w:color w:val="auto"/>
          <w:szCs w:val="32"/>
          <w:shd w:val="clear" w:color="auto" w:fill="FFFFFF"/>
        </w:rPr>
      </w:pPr>
    </w:p>
    <w:p>
      <w:pPr>
        <w:keepNext w:val="0"/>
        <w:keepLines w:val="0"/>
        <w:pageBreakBefore w:val="0"/>
        <w:kinsoku/>
        <w:wordWrap/>
        <w:overflowPunct/>
        <w:topLinePunct w:val="0"/>
        <w:autoSpaceDN/>
        <w:bidi w:val="0"/>
        <w:adjustRightInd w:val="0"/>
        <w:spacing w:beforeLines="0" w:afterLines="0" w:line="590" w:lineRule="exact"/>
        <w:ind w:left="0" w:leftChars="0" w:right="0" w:rightChars="0"/>
        <w:jc w:val="center"/>
        <w:textAlignment w:val="auto"/>
        <w:rPr>
          <w:rFonts w:hint="eastAsia" w:ascii="宋体" w:hAnsi="宋体" w:eastAsia="黑体" w:cs="黑体"/>
          <w:color w:val="auto"/>
          <w:szCs w:val="32"/>
          <w:shd w:val="clear" w:color="auto" w:fill="FFFFFF"/>
        </w:rPr>
      </w:pPr>
      <w:r>
        <w:rPr>
          <w:rFonts w:hint="eastAsia" w:ascii="宋体" w:hAnsi="宋体" w:eastAsia="黑体" w:cs="黑体"/>
          <w:color w:val="auto"/>
          <w:szCs w:val="32"/>
          <w:shd w:val="clear" w:color="auto" w:fill="FFFFFF"/>
        </w:rPr>
        <w:t>第五章  文化生活</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jc w:val="center"/>
        <w:textAlignment w:val="auto"/>
        <w:rPr>
          <w:rFonts w:hint="eastAsia" w:ascii="宋体" w:hAnsi="宋体" w:eastAsia="黑体" w:cs="黑体"/>
          <w:color w:val="auto"/>
          <w:szCs w:val="32"/>
          <w:shd w:val="clear" w:color="auto" w:fill="FFFFFF"/>
        </w:rPr>
      </w:pP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8" w:firstLineChars="202"/>
        <w:textAlignment w:val="auto"/>
        <w:rPr>
          <w:rFonts w:hint="eastAsia"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iCs/>
          <w:color w:val="auto"/>
          <w:szCs w:val="32"/>
          <w:shd w:val="clear" w:color="auto" w:fill="FFFFFF"/>
        </w:rPr>
        <w:t>四十</w:t>
      </w:r>
      <w:r>
        <w:rPr>
          <w:rFonts w:hint="eastAsia" w:ascii="宋体" w:hAnsi="宋体" w:eastAsia="黑体" w:cs="黑体"/>
          <w:iCs/>
          <w:color w:val="auto"/>
          <w:szCs w:val="32"/>
          <w:shd w:val="clear" w:color="auto" w:fill="FFFFFF"/>
          <w:lang w:eastAsia="zh-CN"/>
        </w:rPr>
        <w:t>四</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各级人民政府</w:t>
      </w:r>
      <w:r>
        <w:rPr>
          <w:rFonts w:hint="eastAsia" w:ascii="宋体" w:hAnsi="宋体" w:eastAsia="仿宋_GB2312" w:cs="仿宋_GB2312"/>
          <w:color w:val="auto"/>
          <w:szCs w:val="32"/>
          <w:shd w:val="clear" w:color="auto" w:fill="FFFFFF"/>
        </w:rPr>
        <w:t>和有关部门</w:t>
      </w:r>
      <w:r>
        <w:rPr>
          <w:rFonts w:hint="eastAsia" w:ascii="宋体" w:hAnsi="宋体" w:cs="仿宋_GB2312"/>
          <w:color w:val="auto"/>
          <w:szCs w:val="32"/>
          <w:shd w:val="clear" w:color="auto" w:fill="FFFFFF"/>
        </w:rPr>
        <w:t>应当有计划地建设残疾人文化、体育</w:t>
      </w:r>
      <w:r>
        <w:rPr>
          <w:rFonts w:hint="eastAsia" w:ascii="宋体" w:hAnsi="宋体" w:eastAsia="仿宋_GB2312" w:cs="仿宋_GB2312"/>
          <w:color w:val="auto"/>
          <w:szCs w:val="32"/>
          <w:shd w:val="clear" w:color="auto" w:fill="FFFFFF"/>
        </w:rPr>
        <w:t>、娱乐</w:t>
      </w:r>
      <w:r>
        <w:rPr>
          <w:rFonts w:hint="eastAsia" w:ascii="宋体" w:hAnsi="宋体" w:cs="仿宋_GB2312"/>
          <w:color w:val="auto"/>
          <w:szCs w:val="32"/>
          <w:shd w:val="clear" w:color="auto" w:fill="FFFFFF"/>
        </w:rPr>
        <w:t>设施，</w:t>
      </w:r>
      <w:r>
        <w:rPr>
          <w:rFonts w:hint="eastAsia" w:ascii="宋体" w:hAnsi="宋体" w:eastAsia="仿宋_GB2312" w:cs="仿宋_GB2312"/>
          <w:color w:val="auto"/>
          <w:szCs w:val="32"/>
          <w:shd w:val="clear" w:color="auto" w:fill="FFFFFF"/>
        </w:rPr>
        <w:t>积极创造条件，丰富残疾人精神文化生活</w:t>
      </w:r>
      <w:r>
        <w:rPr>
          <w:rFonts w:hint="eastAsia" w:ascii="宋体" w:hAnsi="宋体" w:cs="仿宋_GB2312"/>
          <w:color w:val="auto"/>
          <w:szCs w:val="32"/>
          <w:shd w:val="clear" w:color="auto" w:fill="FFFFFF"/>
        </w:rPr>
        <w:t>。</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cs="仿宋_GB2312"/>
          <w:color w:val="auto"/>
          <w:szCs w:val="32"/>
          <w:shd w:val="clear" w:color="auto" w:fill="FFFFFF"/>
        </w:rPr>
      </w:pPr>
      <w:r>
        <w:rPr>
          <w:rFonts w:hint="eastAsia" w:ascii="宋体" w:hAnsi="宋体" w:cs="仿宋_GB2312"/>
          <w:color w:val="auto"/>
          <w:szCs w:val="32"/>
          <w:shd w:val="clear" w:color="auto" w:fill="FFFFFF"/>
        </w:rPr>
        <w:t>县级以上各类综合性文化、体育活动场所，应当因地制宜地开辟适合残疾人活动的场所。有条件的县级以上人民政府应当建立残疾人文化活动中心和体育训练中心，在居民区建设方便残疾人使用的文化、体育</w:t>
      </w:r>
      <w:r>
        <w:rPr>
          <w:rFonts w:hint="eastAsia" w:ascii="宋体" w:hAnsi="宋体" w:eastAsia="仿宋_GB2312" w:cs="仿宋_GB2312"/>
          <w:color w:val="auto"/>
          <w:szCs w:val="32"/>
          <w:shd w:val="clear" w:color="auto" w:fill="FFFFFF"/>
        </w:rPr>
        <w:t>、娱乐</w:t>
      </w:r>
      <w:r>
        <w:rPr>
          <w:rFonts w:hint="eastAsia" w:ascii="宋体" w:hAnsi="宋体" w:cs="仿宋_GB2312"/>
          <w:color w:val="auto"/>
          <w:szCs w:val="32"/>
          <w:shd w:val="clear" w:color="auto" w:fill="FFFFFF"/>
        </w:rPr>
        <w:t>设施。</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四十五</w:t>
      </w:r>
      <w:r>
        <w:rPr>
          <w:rFonts w:hint="eastAsia" w:ascii="宋体" w:hAnsi="宋体" w:eastAsia="黑体" w:cs="黑体"/>
          <w:color w:val="auto"/>
          <w:szCs w:val="32"/>
          <w:shd w:val="clear" w:color="auto" w:fill="FFFFFF"/>
        </w:rPr>
        <w:t>条</w:t>
      </w:r>
      <w:r>
        <w:rPr>
          <w:rFonts w:hint="eastAsia" w:ascii="宋体" w:hAnsi="宋体" w:eastAsia="黑体"/>
          <w:color w:val="auto"/>
          <w:szCs w:val="32"/>
        </w:rPr>
        <w:t xml:space="preserve"> </w:t>
      </w:r>
      <w:r>
        <w:rPr>
          <w:rFonts w:hint="eastAsia" w:ascii="宋体" w:hAnsi="宋体" w:cs="仿宋_GB2312"/>
          <w:color w:val="auto"/>
          <w:szCs w:val="32"/>
          <w:shd w:val="clear" w:color="auto" w:fill="FFFFFF"/>
        </w:rPr>
        <w:t xml:space="preserve"> 地级以上市应当至少在一所公共图书馆建立盲人</w:t>
      </w:r>
      <w:r>
        <w:rPr>
          <w:rFonts w:hint="eastAsia" w:ascii="宋体" w:hAnsi="宋体" w:eastAsia="仿宋_GB2312" w:cs="仿宋_GB2312"/>
          <w:color w:val="auto"/>
          <w:szCs w:val="32"/>
          <w:shd w:val="clear" w:color="auto" w:fill="FFFFFF"/>
        </w:rPr>
        <w:t>阅览</w:t>
      </w:r>
      <w:r>
        <w:rPr>
          <w:rFonts w:hint="eastAsia" w:ascii="宋体" w:hAnsi="宋体" w:cs="仿宋_GB2312"/>
          <w:color w:val="auto"/>
          <w:szCs w:val="32"/>
          <w:shd w:val="clear" w:color="auto" w:fill="FFFFFF"/>
        </w:rPr>
        <w:t>室，提供有声读物</w:t>
      </w:r>
      <w:r>
        <w:rPr>
          <w:rFonts w:hint="eastAsia" w:ascii="宋体" w:hAnsi="宋体" w:eastAsia="仿宋_GB2312" w:cs="仿宋_GB2312"/>
          <w:color w:val="auto"/>
          <w:szCs w:val="32"/>
          <w:shd w:val="clear" w:color="auto" w:fill="FFFFFF"/>
          <w:lang w:eastAsia="zh-CN"/>
        </w:rPr>
        <w:t>、</w:t>
      </w:r>
      <w:r>
        <w:rPr>
          <w:rFonts w:hint="eastAsia" w:ascii="宋体" w:hAnsi="宋体" w:cs="仿宋_GB2312"/>
          <w:color w:val="auto"/>
          <w:szCs w:val="32"/>
          <w:shd w:val="clear" w:color="auto" w:fill="FFFFFF"/>
        </w:rPr>
        <w:t>盲文</w:t>
      </w:r>
      <w:r>
        <w:rPr>
          <w:rFonts w:hint="eastAsia" w:ascii="宋体" w:hAnsi="宋体" w:eastAsia="仿宋_GB2312" w:cs="仿宋_GB2312"/>
          <w:color w:val="auto"/>
          <w:szCs w:val="32"/>
          <w:shd w:val="clear" w:color="auto" w:fill="FFFFFF"/>
        </w:rPr>
        <w:t>图书和阅听设备</w:t>
      </w:r>
      <w:r>
        <w:rPr>
          <w:rFonts w:hint="eastAsia" w:ascii="宋体" w:hAnsi="宋体" w:cs="仿宋_GB2312"/>
          <w:color w:val="auto"/>
          <w:szCs w:val="32"/>
          <w:shd w:val="clear" w:color="auto" w:fill="FFFFFF"/>
        </w:rPr>
        <w:t>。</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四十六</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各级人民政府有关部门和残疾人联合会应当组织和扶持残疾人开展群众性文化、体育</w:t>
      </w:r>
      <w:r>
        <w:rPr>
          <w:rFonts w:hint="eastAsia" w:ascii="宋体" w:hAnsi="宋体" w:eastAsia="仿宋_GB2312" w:cs="仿宋_GB2312"/>
          <w:color w:val="auto"/>
          <w:szCs w:val="32"/>
          <w:shd w:val="clear" w:color="auto" w:fill="FFFFFF"/>
        </w:rPr>
        <w:t>、娱乐</w:t>
      </w:r>
      <w:r>
        <w:rPr>
          <w:rFonts w:hint="eastAsia" w:ascii="宋体" w:hAnsi="宋体" w:cs="仿宋_GB2312"/>
          <w:color w:val="auto"/>
          <w:szCs w:val="32"/>
          <w:shd w:val="clear" w:color="auto" w:fill="FFFFFF"/>
        </w:rPr>
        <w:t>活动，</w:t>
      </w:r>
      <w:r>
        <w:rPr>
          <w:rFonts w:hint="eastAsia" w:ascii="宋体" w:hAnsi="宋体" w:eastAsia="仿宋_GB2312" w:cs="仿宋_GB2312"/>
          <w:color w:val="auto"/>
          <w:szCs w:val="32"/>
          <w:shd w:val="clear" w:color="auto" w:fill="FFFFFF"/>
        </w:rPr>
        <w:t>举办</w:t>
      </w:r>
      <w:r>
        <w:rPr>
          <w:rFonts w:hint="eastAsia" w:ascii="宋体" w:hAnsi="宋体" w:cs="仿宋_GB2312"/>
          <w:color w:val="auto"/>
          <w:szCs w:val="32"/>
          <w:shd w:val="clear" w:color="auto" w:fill="FFFFFF"/>
        </w:rPr>
        <w:t>残疾人文艺演出和残疾人体育运动会</w:t>
      </w:r>
      <w:r>
        <w:rPr>
          <w:rFonts w:hint="eastAsia" w:ascii="宋体" w:hAnsi="宋体" w:eastAsia="仿宋_GB2312" w:cs="仿宋_GB2312"/>
          <w:color w:val="auto"/>
          <w:szCs w:val="32"/>
          <w:shd w:val="clear" w:color="auto" w:fill="FFFFFF"/>
          <w:lang w:eastAsia="zh-CN"/>
        </w:rPr>
        <w:t>，</w:t>
      </w:r>
      <w:r>
        <w:rPr>
          <w:rFonts w:hint="eastAsia" w:ascii="宋体" w:hAnsi="宋体" w:cs="仿宋_GB2312"/>
          <w:i w:val="0"/>
          <w:iCs/>
          <w:color w:val="auto"/>
          <w:szCs w:val="32"/>
          <w:u w:val="none"/>
          <w:shd w:val="clear" w:color="auto" w:fill="FFFFFF"/>
        </w:rPr>
        <w:t>鼓励</w:t>
      </w:r>
      <w:r>
        <w:rPr>
          <w:rFonts w:hint="eastAsia" w:ascii="宋体" w:hAnsi="宋体" w:cs="仿宋_GB2312"/>
          <w:color w:val="auto"/>
          <w:szCs w:val="32"/>
          <w:shd w:val="clear" w:color="auto" w:fill="FFFFFF"/>
        </w:rPr>
        <w:t>残疾人参加国内、国际残疾人文化、体育交流和比赛。</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四十七</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残疾人参加县级以上人民政府有关部门举办的文化、体育活动的，其经费由当地人民政府解决。残疾人在集训、演出和比赛期间，所在学校应当保留其学籍，所在单位应当保障其福利待遇不变。对无固定收入的残疾人，</w:t>
      </w:r>
      <w:r>
        <w:rPr>
          <w:rFonts w:hint="eastAsia" w:ascii="宋体" w:hAnsi="宋体" w:eastAsia="仿宋_GB2312" w:cs="仿宋_GB2312"/>
          <w:color w:val="auto"/>
          <w:szCs w:val="32"/>
          <w:shd w:val="clear" w:color="auto" w:fill="FFFFFF"/>
        </w:rPr>
        <w:t>举办方</w:t>
      </w:r>
      <w:r>
        <w:rPr>
          <w:rFonts w:hint="eastAsia" w:ascii="宋体" w:hAnsi="宋体" w:cs="仿宋_GB2312"/>
          <w:color w:val="auto"/>
          <w:szCs w:val="32"/>
          <w:shd w:val="clear" w:color="auto" w:fill="FFFFFF"/>
        </w:rPr>
        <w:t>应当给予补助。</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四十八</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公共文化、体育</w:t>
      </w:r>
      <w:r>
        <w:rPr>
          <w:rFonts w:hint="eastAsia" w:ascii="宋体" w:hAnsi="宋体" w:eastAsia="仿宋_GB2312" w:cs="仿宋_GB2312"/>
          <w:color w:val="auto"/>
          <w:szCs w:val="32"/>
          <w:shd w:val="clear" w:color="auto" w:fill="FFFFFF"/>
        </w:rPr>
        <w:t>等</w:t>
      </w:r>
      <w:r>
        <w:rPr>
          <w:rFonts w:hint="eastAsia" w:ascii="宋体" w:hAnsi="宋体" w:cs="仿宋_GB2312"/>
          <w:color w:val="auto"/>
          <w:szCs w:val="32"/>
          <w:shd w:val="clear" w:color="auto" w:fill="FFFFFF"/>
        </w:rPr>
        <w:t>活动场所应当对残疾人提供优惠服务。残疾人进入博物馆、纪念馆、科技馆、美术馆、展览馆、体育场（馆）、文化馆（室、中心）、科技活动中心、公园、动物园、旅游风景区等公共场所，凭残疾人证享受免费或者减半缴费的优惠。</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jc w:val="center"/>
        <w:textAlignment w:val="auto"/>
        <w:rPr>
          <w:rFonts w:ascii="宋体" w:hAnsi="宋体" w:eastAsia="黑体" w:cs="黑体"/>
          <w:color w:val="auto"/>
          <w:kern w:val="0"/>
          <w:szCs w:val="32"/>
          <w:shd w:val="clear" w:color="auto" w:fill="FFFFFF"/>
        </w:rPr>
      </w:pPr>
      <w:r>
        <w:rPr>
          <w:rFonts w:hint="eastAsia" w:ascii="宋体" w:hAnsi="宋体" w:cs="仿宋_GB2312"/>
          <w:color w:val="auto"/>
          <w:szCs w:val="32"/>
          <w:shd w:val="clear" w:color="auto" w:fill="FFFFFF"/>
        </w:rPr>
        <w:br w:type="textWrapping"/>
      </w:r>
      <w:r>
        <w:rPr>
          <w:rFonts w:hint="eastAsia" w:ascii="宋体" w:hAnsi="宋体" w:eastAsia="黑体" w:cs="黑体"/>
          <w:color w:val="auto"/>
          <w:kern w:val="0"/>
          <w:szCs w:val="32"/>
          <w:shd w:val="clear" w:color="auto" w:fill="FFFFFF"/>
        </w:rPr>
        <w:t>第六章  社会保障</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textAlignment w:val="auto"/>
        <w:rPr>
          <w:rFonts w:ascii="宋体" w:hAnsi="宋体" w:eastAsia="黑体" w:cs="黑体"/>
          <w:color w:val="auto"/>
          <w:kern w:val="0"/>
          <w:szCs w:val="32"/>
          <w:shd w:val="clear" w:color="auto" w:fill="FFFFFF"/>
        </w:rPr>
      </w:pP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8" w:firstLineChars="202"/>
        <w:textAlignment w:val="auto"/>
        <w:rPr>
          <w:rFonts w:hint="eastAsia" w:ascii="宋体" w:hAnsi="宋体" w:eastAsia="仿宋_GB2312" w:cs="仿宋_GB2312"/>
          <w:color w:val="auto"/>
          <w:szCs w:val="32"/>
          <w:shd w:val="clear" w:color="auto" w:fill="FFFFFF"/>
          <w:lang w:eastAsia="zh-CN"/>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四十九</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各级人民政府对生活有困难的残疾人，应当通过多种途径给予救助。</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w:t>
      </w:r>
      <w:r>
        <w:rPr>
          <w:rFonts w:hint="eastAsia" w:ascii="宋体" w:hAnsi="宋体" w:cs="黑体"/>
          <w:color w:val="auto"/>
          <w:szCs w:val="32"/>
          <w:shd w:val="clear" w:color="auto" w:fill="FFFFFF"/>
        </w:rPr>
        <w:t>残疾人家庭符合最低生活保障条件</w:t>
      </w:r>
      <w:r>
        <w:rPr>
          <w:rFonts w:hint="eastAsia" w:ascii="宋体" w:hAnsi="宋体" w:cs="仿宋_GB2312"/>
          <w:color w:val="auto"/>
          <w:szCs w:val="32"/>
          <w:shd w:val="clear" w:color="auto" w:fill="FFFFFF"/>
        </w:rPr>
        <w:t>的，</w:t>
      </w:r>
      <w:r>
        <w:rPr>
          <w:rFonts w:hint="eastAsia" w:ascii="宋体" w:hAnsi="宋体" w:eastAsia="仿宋_GB2312" w:cs="仿宋_GB2312"/>
          <w:color w:val="auto"/>
          <w:szCs w:val="32"/>
          <w:shd w:val="clear" w:color="auto" w:fill="FFFFFF"/>
        </w:rPr>
        <w:t>给予</w:t>
      </w:r>
      <w:r>
        <w:rPr>
          <w:rFonts w:hint="eastAsia" w:ascii="宋体" w:hAnsi="宋体" w:cs="仿宋_GB2312"/>
          <w:color w:val="auto"/>
          <w:szCs w:val="32"/>
          <w:shd w:val="clear" w:color="auto" w:fill="FFFFFF"/>
        </w:rPr>
        <w:t>最低生活保障。成年残疾人可以</w:t>
      </w:r>
      <w:r>
        <w:rPr>
          <w:rFonts w:hint="eastAsia" w:ascii="宋体" w:hAnsi="宋体" w:eastAsia="仿宋_GB2312" w:cs="仿宋_GB2312"/>
          <w:color w:val="auto"/>
          <w:szCs w:val="32"/>
          <w:shd w:val="clear" w:color="auto" w:fill="FFFFFF"/>
        </w:rPr>
        <w:t>按照</w:t>
      </w:r>
      <w:r>
        <w:rPr>
          <w:rFonts w:hint="eastAsia" w:ascii="宋体" w:hAnsi="宋体" w:eastAsia="仿宋_GB2312" w:cs="仿宋_GB2312"/>
          <w:color w:val="000000"/>
          <w:szCs w:val="32"/>
          <w:shd w:val="clear" w:color="auto" w:fill="FFFFFF"/>
        </w:rPr>
        <w:t>社会</w:t>
      </w:r>
      <w:r>
        <w:rPr>
          <w:rFonts w:hint="eastAsia" w:ascii="宋体" w:hAnsi="宋体" w:eastAsia="仿宋_GB2312" w:cs="仿宋_GB2312"/>
          <w:color w:val="000000"/>
          <w:szCs w:val="32"/>
          <w:shd w:val="clear" w:color="auto" w:fill="FFFFFF"/>
          <w:lang w:eastAsia="zh-CN"/>
        </w:rPr>
        <w:t>保障</w:t>
      </w:r>
      <w:r>
        <w:rPr>
          <w:rFonts w:hint="eastAsia" w:ascii="宋体" w:hAnsi="宋体" w:eastAsia="仿宋_GB2312" w:cs="仿宋_GB2312"/>
          <w:color w:val="auto"/>
          <w:szCs w:val="32"/>
          <w:shd w:val="clear" w:color="auto" w:fill="FFFFFF"/>
        </w:rPr>
        <w:t>有关规定</w:t>
      </w:r>
      <w:r>
        <w:rPr>
          <w:rFonts w:hint="eastAsia" w:ascii="宋体" w:hAnsi="宋体" w:cs="仿宋_GB2312"/>
          <w:color w:val="auto"/>
          <w:szCs w:val="32"/>
          <w:shd w:val="clear" w:color="auto" w:fill="FFFFFF"/>
        </w:rPr>
        <w:t>单独提出最低生活保障申请</w:t>
      </w:r>
      <w:r>
        <w:rPr>
          <w:rFonts w:hint="eastAsia" w:ascii="宋体" w:hAnsi="宋体" w:eastAsia="仿宋_GB2312" w:cs="仿宋_GB2312"/>
          <w:color w:val="auto"/>
          <w:szCs w:val="32"/>
          <w:shd w:val="clear" w:color="auto" w:fill="FFFFFF"/>
          <w:lang w:eastAsia="zh-CN"/>
        </w:rPr>
        <w:t>，重度残疾人可以由其亲属或者监护人代为提出申请。</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8" w:firstLineChars="202"/>
        <w:textAlignment w:val="auto"/>
        <w:rPr>
          <w:rFonts w:hint="eastAsia" w:ascii="宋体" w:hAnsi="宋体" w:eastAsia="仿宋_GB2312" w:cs="仿宋_GB2312"/>
          <w:color w:val="auto"/>
          <w:kern w:val="0"/>
          <w:szCs w:val="32"/>
        </w:rPr>
      </w:pPr>
      <w:r>
        <w:rPr>
          <w:rFonts w:hint="eastAsia" w:ascii="宋体" w:hAnsi="宋体" w:eastAsia="仿宋_GB2312" w:cs="仿宋_GB2312"/>
          <w:iCs/>
          <w:color w:val="auto"/>
          <w:szCs w:val="32"/>
          <w:shd w:val="clear" w:color="auto" w:fill="FFFFFF"/>
        </w:rPr>
        <w:t>无劳动能力、</w:t>
      </w:r>
      <w:r>
        <w:rPr>
          <w:rFonts w:hint="eastAsia" w:ascii="宋体" w:hAnsi="宋体" w:cs="仿宋_GB2312"/>
          <w:color w:val="auto"/>
          <w:szCs w:val="32"/>
          <w:shd w:val="clear" w:color="auto" w:fill="FFFFFF"/>
        </w:rPr>
        <w:t>无生活来源</w:t>
      </w:r>
      <w:r>
        <w:rPr>
          <w:rFonts w:hint="eastAsia" w:ascii="宋体" w:hAnsi="宋体" w:eastAsia="仿宋_GB2312" w:cs="仿宋_GB2312"/>
          <w:color w:val="auto"/>
          <w:szCs w:val="32"/>
          <w:shd w:val="clear" w:color="auto" w:fill="FFFFFF"/>
        </w:rPr>
        <w:t>且</w:t>
      </w:r>
      <w:r>
        <w:rPr>
          <w:rFonts w:hint="eastAsia" w:ascii="宋体" w:hAnsi="宋体" w:cs="仿宋_GB2312"/>
          <w:color w:val="auto"/>
          <w:szCs w:val="32"/>
          <w:shd w:val="clear" w:color="auto" w:fill="FFFFFF"/>
        </w:rPr>
        <w:t>无法定赡养、抚养、扶养义务人或者</w:t>
      </w:r>
      <w:r>
        <w:rPr>
          <w:rFonts w:hint="eastAsia" w:ascii="宋体" w:hAnsi="宋体" w:eastAsia="仿宋_GB2312" w:cs="仿宋_GB2312"/>
          <w:color w:val="auto"/>
          <w:szCs w:val="32"/>
          <w:shd w:val="clear" w:color="auto" w:fill="FFFFFF"/>
        </w:rPr>
        <w:t>其</w:t>
      </w:r>
      <w:r>
        <w:rPr>
          <w:rFonts w:hint="eastAsia" w:ascii="宋体" w:hAnsi="宋体" w:cs="仿宋_GB2312"/>
          <w:color w:val="auto"/>
          <w:szCs w:val="32"/>
          <w:shd w:val="clear" w:color="auto" w:fill="FFFFFF"/>
        </w:rPr>
        <w:t>法定赡养、抚养、扶养义务人均无履行义务能力的残疾人，</w:t>
      </w:r>
      <w:r>
        <w:rPr>
          <w:rFonts w:hint="eastAsia" w:ascii="宋体" w:hAnsi="宋体" w:eastAsia="仿宋_GB2312" w:cs="仿宋_GB2312"/>
          <w:color w:val="auto"/>
          <w:szCs w:val="32"/>
          <w:shd w:val="clear" w:color="auto" w:fill="FFFFFF"/>
        </w:rPr>
        <w:t>给予</w:t>
      </w:r>
      <w:r>
        <w:rPr>
          <w:rFonts w:hint="eastAsia" w:ascii="宋体" w:hAnsi="宋体" w:cs="仿宋_GB2312"/>
          <w:color w:val="auto"/>
          <w:szCs w:val="32"/>
          <w:shd w:val="clear" w:color="auto" w:fill="FFFFFF"/>
        </w:rPr>
        <w:t>特困人员</w:t>
      </w:r>
      <w:r>
        <w:rPr>
          <w:rFonts w:hint="eastAsia" w:ascii="宋体" w:hAnsi="宋体" w:eastAsia="仿宋_GB2312" w:cs="仿宋_GB2312"/>
          <w:color w:val="auto"/>
          <w:szCs w:val="32"/>
          <w:shd w:val="clear" w:color="auto" w:fill="FFFFFF"/>
        </w:rPr>
        <w:t>供养，按规定</w:t>
      </w:r>
      <w:r>
        <w:rPr>
          <w:rFonts w:hint="eastAsia" w:ascii="宋体" w:hAnsi="宋体" w:eastAsia="仿宋_GB2312" w:cs="仿宋_GB2312"/>
          <w:color w:val="auto"/>
          <w:kern w:val="0"/>
          <w:szCs w:val="32"/>
          <w:lang w:eastAsia="zh-CN"/>
        </w:rPr>
        <w:t>提供</w:t>
      </w:r>
      <w:r>
        <w:rPr>
          <w:rFonts w:hint="eastAsia" w:ascii="宋体" w:hAnsi="宋体" w:eastAsia="仿宋_GB2312" w:cs="仿宋_GB2312"/>
          <w:color w:val="auto"/>
          <w:kern w:val="0"/>
          <w:szCs w:val="32"/>
        </w:rPr>
        <w:t>日常生活用品、日常照料、医疗保险资助</w:t>
      </w:r>
      <w:r>
        <w:rPr>
          <w:rFonts w:hint="eastAsia" w:ascii="宋体" w:hAnsi="宋体" w:eastAsia="仿宋_GB2312" w:cs="仿宋_GB2312"/>
          <w:color w:val="auto"/>
          <w:kern w:val="0"/>
          <w:szCs w:val="32"/>
          <w:lang w:eastAsia="zh-CN"/>
        </w:rPr>
        <w:t>、</w:t>
      </w:r>
      <w:r>
        <w:rPr>
          <w:rFonts w:hint="eastAsia" w:ascii="宋体" w:hAnsi="宋体" w:eastAsia="仿宋_GB2312" w:cs="仿宋_GB2312"/>
          <w:color w:val="auto"/>
          <w:kern w:val="0"/>
          <w:szCs w:val="32"/>
        </w:rPr>
        <w:t>医疗费用救助</w:t>
      </w:r>
      <w:r>
        <w:rPr>
          <w:rFonts w:hint="eastAsia" w:ascii="宋体" w:hAnsi="宋体" w:eastAsia="仿宋_GB2312" w:cs="仿宋_GB2312"/>
          <w:color w:val="auto"/>
          <w:kern w:val="0"/>
          <w:szCs w:val="32"/>
          <w:lang w:eastAsia="zh-CN"/>
        </w:rPr>
        <w:t>和丧葬救助</w:t>
      </w:r>
      <w:r>
        <w:rPr>
          <w:rFonts w:hint="eastAsia" w:ascii="宋体" w:hAnsi="宋体" w:eastAsia="仿宋_GB2312" w:cs="仿宋_GB2312"/>
          <w:color w:val="auto"/>
          <w:kern w:val="0"/>
          <w:szCs w:val="32"/>
        </w:rPr>
        <w:t>等</w:t>
      </w:r>
      <w:r>
        <w:rPr>
          <w:rFonts w:hint="eastAsia" w:ascii="宋体" w:hAnsi="宋体" w:cs="仿宋_GB2312"/>
          <w:color w:val="auto"/>
          <w:kern w:val="0"/>
          <w:szCs w:val="32"/>
        </w:rPr>
        <w:t>。</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cs="仿宋_GB2312"/>
          <w:color w:val="auto"/>
          <w:szCs w:val="32"/>
        </w:rPr>
      </w:pPr>
      <w:r>
        <w:rPr>
          <w:rFonts w:hint="eastAsia" w:ascii="宋体" w:hAnsi="宋体" w:cs="仿宋_GB2312"/>
          <w:color w:val="auto"/>
          <w:szCs w:val="32"/>
          <w:shd w:val="clear" w:color="auto" w:fill="FFFFFF"/>
        </w:rPr>
        <w:t>对</w:t>
      </w:r>
      <w:r>
        <w:rPr>
          <w:rFonts w:hint="eastAsia" w:ascii="宋体" w:hAnsi="宋体" w:cs="黑体"/>
          <w:color w:val="auto"/>
          <w:szCs w:val="32"/>
        </w:rPr>
        <w:t>获得</w:t>
      </w:r>
      <w:r>
        <w:rPr>
          <w:rFonts w:hint="eastAsia" w:ascii="宋体" w:hAnsi="宋体" w:cs="仿宋_GB2312"/>
          <w:color w:val="auto"/>
          <w:szCs w:val="32"/>
          <w:shd w:val="clear" w:color="auto" w:fill="FFFFFF"/>
        </w:rPr>
        <w:t>最低生活保障</w:t>
      </w:r>
      <w:r>
        <w:rPr>
          <w:rFonts w:hint="eastAsia" w:ascii="宋体" w:hAnsi="宋体" w:cs="黑体"/>
          <w:color w:val="auto"/>
          <w:szCs w:val="32"/>
          <w:shd w:val="clear" w:color="auto" w:fill="FFFFFF"/>
        </w:rPr>
        <w:t>救助</w:t>
      </w:r>
      <w:r>
        <w:rPr>
          <w:rFonts w:hint="eastAsia" w:ascii="宋体" w:hAnsi="宋体" w:cs="仿宋_GB2312"/>
          <w:color w:val="auto"/>
          <w:szCs w:val="32"/>
          <w:shd w:val="clear" w:color="auto" w:fill="FFFFFF"/>
        </w:rPr>
        <w:t>后生活仍有困难的重度残疾、一户多残、老残一体等特殊困难的残疾人，县级以上人民政府应当采取其他救助措施保障其基本生活</w:t>
      </w:r>
      <w:r>
        <w:rPr>
          <w:rFonts w:hint="eastAsia" w:ascii="宋体" w:hAnsi="宋体" w:cs="仿宋_GB2312"/>
          <w:color w:val="auto"/>
          <w:szCs w:val="32"/>
        </w:rPr>
        <w:t>。</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firstLineChars="0"/>
        <w:textAlignment w:val="auto"/>
        <w:rPr>
          <w:rFonts w:hint="eastAsia" w:ascii="宋体" w:hAnsi="宋体" w:cs="仿宋_GB2312"/>
          <w:color w:val="auto"/>
          <w:szCs w:val="32"/>
          <w:shd w:val="clear" w:color="auto" w:fill="FFFFFF"/>
        </w:rPr>
      </w:pPr>
      <w:r>
        <w:rPr>
          <w:rFonts w:hint="eastAsia" w:ascii="宋体" w:hAnsi="宋体" w:eastAsia="黑体" w:cs="黑体"/>
          <w:color w:val="auto"/>
          <w:szCs w:val="32"/>
          <w:shd w:val="clear" w:color="auto" w:fill="FFFFFF"/>
        </w:rPr>
        <w:t xml:space="preserve">第五十条  </w:t>
      </w:r>
      <w:r>
        <w:rPr>
          <w:rFonts w:hint="eastAsia" w:ascii="宋体" w:hAnsi="宋体" w:cs="黑体"/>
          <w:color w:val="auto"/>
          <w:szCs w:val="32"/>
          <w:shd w:val="clear" w:color="auto" w:fill="FFFFFF"/>
        </w:rPr>
        <w:t>县级</w:t>
      </w:r>
      <w:r>
        <w:rPr>
          <w:rFonts w:hint="eastAsia" w:ascii="宋体" w:hAnsi="宋体" w:cs="仿宋_GB2312"/>
          <w:color w:val="auto"/>
          <w:szCs w:val="32"/>
          <w:shd w:val="clear" w:color="auto" w:fill="FFFFFF"/>
        </w:rPr>
        <w:t>以上人民政府应当对低保家庭残疾人等困难残疾人给予生活补贴，对重度残疾人和非重度智力、精神残疾人给予护理补贴</w:t>
      </w:r>
      <w:r>
        <w:rPr>
          <w:rFonts w:hint="eastAsia" w:ascii="宋体" w:hAnsi="宋体" w:eastAsia="仿宋_GB2312" w:cs="仿宋_GB2312"/>
          <w:color w:val="auto"/>
          <w:szCs w:val="32"/>
          <w:shd w:val="clear" w:color="auto" w:fill="FFFFFF"/>
        </w:rPr>
        <w:t>。</w:t>
      </w:r>
      <w:r>
        <w:rPr>
          <w:rFonts w:hint="eastAsia" w:ascii="宋体" w:hAnsi="宋体" w:cs="仿宋_GB2312"/>
          <w:color w:val="auto"/>
          <w:szCs w:val="32"/>
          <w:shd w:val="clear" w:color="auto" w:fill="FFFFFF"/>
        </w:rPr>
        <w:t>补贴标准应当根据经济和社会发展水平逐年调整</w:t>
      </w:r>
      <w:r>
        <w:rPr>
          <w:rFonts w:hint="eastAsia" w:ascii="宋体" w:hAnsi="宋体" w:eastAsia="仿宋_GB2312" w:cs="仿宋_GB2312"/>
          <w:color w:val="auto"/>
          <w:szCs w:val="32"/>
          <w:shd w:val="clear" w:color="auto" w:fill="FFFFFF"/>
        </w:rPr>
        <w:t>并逐步缩小城乡差异</w:t>
      </w:r>
      <w:r>
        <w:rPr>
          <w:rFonts w:hint="eastAsia" w:ascii="宋体" w:hAnsi="宋体" w:eastAsia="仿宋_GB2312" w:cs="仿宋_GB2312"/>
          <w:color w:val="auto"/>
          <w:szCs w:val="32"/>
          <w:shd w:val="clear" w:color="auto" w:fill="FFFFFF"/>
          <w:lang w:eastAsia="zh-CN"/>
        </w:rPr>
        <w:t>，</w:t>
      </w:r>
      <w:r>
        <w:rPr>
          <w:rFonts w:hint="eastAsia" w:ascii="宋体" w:hAnsi="宋体" w:cs="仿宋_GB2312"/>
          <w:color w:val="auto"/>
          <w:szCs w:val="32"/>
          <w:shd w:val="clear" w:color="auto" w:fill="FFFFFF"/>
        </w:rPr>
        <w:t>有条件的地方可以逐步扩大残疾人生活补贴和护理补贴范围。</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shd w:val="clear" w:color="auto" w:fill="FFFFFF"/>
        </w:rPr>
      </w:pPr>
      <w:r>
        <w:rPr>
          <w:rFonts w:hint="eastAsia" w:ascii="宋体" w:hAnsi="宋体" w:eastAsia="黑体" w:cs="黑体"/>
          <w:color w:val="auto"/>
          <w:szCs w:val="32"/>
          <w:shd w:val="clear" w:color="auto" w:fill="FFFFFF"/>
        </w:rPr>
        <w:t>第五十</w:t>
      </w:r>
      <w:r>
        <w:rPr>
          <w:rFonts w:hint="eastAsia" w:ascii="宋体" w:hAnsi="宋体" w:eastAsia="黑体" w:cs="黑体"/>
          <w:color w:val="auto"/>
          <w:szCs w:val="32"/>
          <w:shd w:val="clear" w:color="auto" w:fill="FFFFFF"/>
          <w:lang w:eastAsia="zh-CN"/>
        </w:rPr>
        <w:t>一</w:t>
      </w:r>
      <w:r>
        <w:rPr>
          <w:rFonts w:hint="eastAsia" w:ascii="宋体" w:hAnsi="宋体" w:eastAsia="黑体" w:cs="黑体"/>
          <w:color w:val="auto"/>
          <w:szCs w:val="32"/>
          <w:shd w:val="clear" w:color="auto" w:fill="FFFFFF"/>
        </w:rPr>
        <w:t>条</w:t>
      </w:r>
      <w:r>
        <w:rPr>
          <w:rFonts w:hint="eastAsia" w:ascii="宋体" w:hAnsi="宋体" w:eastAsia="黑体"/>
          <w:color w:val="auto"/>
          <w:szCs w:val="32"/>
        </w:rPr>
        <w:t xml:space="preserve"> </w:t>
      </w:r>
      <w:r>
        <w:rPr>
          <w:rFonts w:hint="eastAsia" w:ascii="宋体" w:hAnsi="宋体" w:eastAsia="黑体"/>
          <w:color w:val="auto"/>
          <w:szCs w:val="32"/>
          <w:lang w:val="en-US" w:eastAsia="zh-CN"/>
        </w:rPr>
        <w:t xml:space="preserve"> </w:t>
      </w:r>
      <w:r>
        <w:rPr>
          <w:rFonts w:hint="eastAsia" w:ascii="宋体" w:hAnsi="宋体" w:cs="仿宋_GB2312"/>
          <w:color w:val="auto"/>
          <w:szCs w:val="32"/>
          <w:shd w:val="clear" w:color="auto" w:fill="FFFFFF"/>
        </w:rPr>
        <w:t>各级人民政府应当鼓励残疾人参加社会保险，对</w:t>
      </w:r>
      <w:r>
        <w:rPr>
          <w:rFonts w:hint="eastAsia" w:ascii="宋体" w:hAnsi="宋体" w:eastAsia="仿宋_GB2312" w:cs="仿宋_GB2312"/>
          <w:iCs/>
          <w:color w:val="auto"/>
          <w:szCs w:val="32"/>
          <w:shd w:val="clear" w:color="auto" w:fill="FFFFFF"/>
        </w:rPr>
        <w:t>参加社会保险缴费有</w:t>
      </w:r>
      <w:r>
        <w:rPr>
          <w:rFonts w:hint="eastAsia" w:ascii="宋体" w:hAnsi="宋体" w:cs="仿宋_GB2312"/>
          <w:color w:val="auto"/>
          <w:szCs w:val="32"/>
          <w:shd w:val="clear" w:color="auto" w:fill="FFFFFF"/>
        </w:rPr>
        <w:t>困难</w:t>
      </w:r>
      <w:r>
        <w:rPr>
          <w:rFonts w:hint="eastAsia" w:ascii="宋体" w:hAnsi="宋体" w:eastAsia="仿宋_GB2312" w:cs="仿宋_GB2312"/>
          <w:iCs/>
          <w:color w:val="auto"/>
          <w:szCs w:val="32"/>
          <w:shd w:val="clear" w:color="auto" w:fill="FFFFFF"/>
        </w:rPr>
        <w:t>的</w:t>
      </w:r>
      <w:r>
        <w:rPr>
          <w:rFonts w:hint="eastAsia" w:ascii="宋体" w:hAnsi="宋体" w:cs="仿宋_GB2312"/>
          <w:color w:val="auto"/>
          <w:szCs w:val="32"/>
          <w:shd w:val="clear" w:color="auto" w:fill="FFFFFF"/>
        </w:rPr>
        <w:t>残疾人、重度残疾人和非重度智力、精神残疾人参加社会保险给予补贴或者资助</w:t>
      </w:r>
      <w:r>
        <w:rPr>
          <w:rFonts w:hint="eastAsia" w:ascii="宋体" w:hAnsi="宋体" w:eastAsia="仿宋_GB2312" w:cs="仿宋_GB2312"/>
          <w:color w:val="auto"/>
          <w:szCs w:val="32"/>
          <w:shd w:val="clear" w:color="auto" w:fill="FFFFFF"/>
        </w:rPr>
        <w:t>，有条件的地方可以提高补</w:t>
      </w:r>
      <w:r>
        <w:rPr>
          <w:rFonts w:hint="eastAsia" w:ascii="宋体" w:hAnsi="宋体" w:cs="仿宋_GB2312"/>
          <w:color w:val="auto"/>
          <w:szCs w:val="32"/>
          <w:shd w:val="clear" w:color="auto" w:fill="FFFFFF"/>
          <w:lang w:eastAsia="zh-CN"/>
        </w:rPr>
        <w:t>贴</w:t>
      </w:r>
      <w:r>
        <w:rPr>
          <w:rFonts w:hint="eastAsia" w:ascii="宋体" w:hAnsi="宋体" w:eastAsia="仿宋_GB2312" w:cs="仿宋_GB2312"/>
          <w:color w:val="auto"/>
          <w:szCs w:val="32"/>
          <w:shd w:val="clear" w:color="auto" w:fill="FFFFFF"/>
        </w:rPr>
        <w:t>水平</w:t>
      </w:r>
      <w:r>
        <w:rPr>
          <w:rFonts w:hint="eastAsia" w:ascii="宋体" w:hAnsi="宋体" w:cs="仿宋_GB2312"/>
          <w:iCs/>
          <w:color w:val="auto"/>
          <w:szCs w:val="32"/>
          <w:shd w:val="clear" w:color="auto" w:fill="FFFFFF"/>
        </w:rPr>
        <w:t>。</w:t>
      </w: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40"/>
        <w:jc w:val="both"/>
        <w:textAlignment w:val="auto"/>
        <w:rPr>
          <w:rFonts w:hint="eastAsia" w:ascii="宋体" w:hAnsi="宋体" w:eastAsia="仿宋_GB2312" w:cs="仿宋_GB2312"/>
          <w:color w:val="auto"/>
          <w:sz w:val="32"/>
          <w:szCs w:val="32"/>
          <w:shd w:val="clear" w:color="auto" w:fill="FFFFFF"/>
        </w:rPr>
      </w:pPr>
      <w:r>
        <w:rPr>
          <w:rFonts w:hint="eastAsia" w:ascii="宋体" w:hAnsi="宋体" w:eastAsia="仿宋_GB2312" w:cs="仿宋_GB2312"/>
          <w:color w:val="auto"/>
          <w:sz w:val="32"/>
          <w:szCs w:val="32"/>
          <w:shd w:val="clear" w:color="auto" w:fill="FFFFFF"/>
        </w:rPr>
        <w:t>各级人民政府和有关部门</w:t>
      </w:r>
      <w:r>
        <w:rPr>
          <w:rFonts w:hint="eastAsia" w:ascii="宋体" w:hAnsi="宋体" w:eastAsia="仿宋_GB2312" w:cs="仿宋_GB2312"/>
          <w:color w:val="auto"/>
          <w:sz w:val="32"/>
          <w:szCs w:val="32"/>
        </w:rPr>
        <w:t>支持商业保险机构对残疾人实施优惠保险费率，鼓励开发适合残疾人的补充养老、补充医疗等商业保险产品。</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ascii="宋体" w:hAnsi="宋体"/>
          <w:color w:val="auto"/>
          <w:szCs w:val="32"/>
        </w:rPr>
      </w:pPr>
      <w:r>
        <w:rPr>
          <w:rFonts w:hint="eastAsia" w:ascii="宋体" w:hAnsi="宋体" w:eastAsia="黑体" w:cs="黑体"/>
          <w:color w:val="auto"/>
          <w:szCs w:val="32"/>
          <w:shd w:val="clear" w:color="auto" w:fill="FFFFFF"/>
        </w:rPr>
        <w:t>第五十</w:t>
      </w:r>
      <w:r>
        <w:rPr>
          <w:rFonts w:hint="eastAsia" w:ascii="宋体" w:hAnsi="宋体" w:eastAsia="黑体" w:cs="黑体"/>
          <w:color w:val="auto"/>
          <w:szCs w:val="32"/>
          <w:shd w:val="clear" w:color="auto" w:fill="FFFFFF"/>
          <w:lang w:eastAsia="zh-CN"/>
        </w:rPr>
        <w:t>二</w:t>
      </w:r>
      <w:r>
        <w:rPr>
          <w:rFonts w:hint="eastAsia" w:ascii="宋体" w:hAnsi="宋体" w:eastAsia="黑体" w:cs="黑体"/>
          <w:color w:val="auto"/>
          <w:szCs w:val="32"/>
          <w:shd w:val="clear" w:color="auto" w:fill="FFFFFF"/>
        </w:rPr>
        <w:t>条</w:t>
      </w:r>
      <w:r>
        <w:rPr>
          <w:rFonts w:hint="eastAsia" w:ascii="宋体" w:hAnsi="宋体" w:eastAsia="黑体"/>
          <w:color w:val="auto"/>
          <w:szCs w:val="32"/>
        </w:rPr>
        <w:t xml:space="preserve">  </w:t>
      </w:r>
      <w:r>
        <w:rPr>
          <w:rFonts w:hint="eastAsia" w:ascii="宋体" w:hAnsi="宋体"/>
          <w:iCs/>
          <w:color w:val="auto"/>
          <w:szCs w:val="32"/>
        </w:rPr>
        <w:t>各</w:t>
      </w:r>
      <w:r>
        <w:rPr>
          <w:rFonts w:hint="eastAsia" w:ascii="宋体" w:hAnsi="宋体"/>
          <w:color w:val="auto"/>
          <w:szCs w:val="32"/>
        </w:rPr>
        <w:t>级人民政府应当对</w:t>
      </w:r>
      <w:r>
        <w:rPr>
          <w:rFonts w:hint="eastAsia" w:ascii="宋体" w:hAnsi="宋体"/>
          <w:iCs/>
          <w:color w:val="auto"/>
          <w:szCs w:val="32"/>
        </w:rPr>
        <w:t>符合条件的困难</w:t>
      </w:r>
      <w:r>
        <w:rPr>
          <w:rFonts w:hint="eastAsia" w:ascii="宋体" w:hAnsi="宋体"/>
          <w:color w:val="auto"/>
          <w:szCs w:val="32"/>
        </w:rPr>
        <w:t>残疾人、重</w:t>
      </w:r>
      <w:r>
        <w:rPr>
          <w:rFonts w:hint="eastAsia" w:ascii="宋体" w:hAnsi="宋体"/>
          <w:iCs/>
          <w:color w:val="auto"/>
          <w:szCs w:val="32"/>
        </w:rPr>
        <w:t>度</w:t>
      </w:r>
      <w:r>
        <w:rPr>
          <w:rFonts w:hint="eastAsia" w:ascii="宋体" w:hAnsi="宋体"/>
          <w:color w:val="auto"/>
          <w:szCs w:val="32"/>
        </w:rPr>
        <w:t>精神残疾人给予医疗救助。</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ascii="宋体" w:hAnsi="宋体"/>
          <w:color w:val="auto"/>
          <w:szCs w:val="32"/>
        </w:rPr>
      </w:pPr>
      <w:r>
        <w:rPr>
          <w:rFonts w:hint="eastAsia" w:ascii="宋体" w:hAnsi="宋体" w:eastAsia="黑体" w:cs="黑体"/>
          <w:color w:val="auto"/>
          <w:szCs w:val="32"/>
          <w:shd w:val="clear" w:color="auto" w:fill="FFFFFF"/>
        </w:rPr>
        <w:t>第五十</w:t>
      </w:r>
      <w:r>
        <w:rPr>
          <w:rFonts w:hint="eastAsia" w:ascii="宋体" w:hAnsi="宋体" w:eastAsia="黑体" w:cs="黑体"/>
          <w:color w:val="auto"/>
          <w:szCs w:val="32"/>
          <w:shd w:val="clear" w:color="auto" w:fill="FFFFFF"/>
          <w:lang w:eastAsia="zh-CN"/>
        </w:rPr>
        <w:t>三</w:t>
      </w:r>
      <w:r>
        <w:rPr>
          <w:rFonts w:hint="eastAsia" w:ascii="宋体" w:hAnsi="宋体" w:eastAsia="黑体" w:cs="黑体"/>
          <w:color w:val="auto"/>
          <w:szCs w:val="32"/>
          <w:shd w:val="clear" w:color="auto" w:fill="FFFFFF"/>
        </w:rPr>
        <w:t>条</w:t>
      </w:r>
      <w:r>
        <w:rPr>
          <w:rFonts w:hint="eastAsia" w:ascii="宋体" w:hAnsi="宋体" w:eastAsia="黑体"/>
          <w:color w:val="auto"/>
          <w:szCs w:val="32"/>
        </w:rPr>
        <w:t xml:space="preserve">  </w:t>
      </w:r>
      <w:r>
        <w:rPr>
          <w:rFonts w:hint="eastAsia" w:ascii="宋体" w:hAnsi="宋体"/>
          <w:color w:val="auto"/>
          <w:szCs w:val="32"/>
        </w:rPr>
        <w:t>各级人民政府</w:t>
      </w:r>
      <w:r>
        <w:rPr>
          <w:rFonts w:hint="eastAsia" w:ascii="宋体" w:hAnsi="宋体" w:cs="仿宋_GB2312"/>
          <w:color w:val="auto"/>
          <w:szCs w:val="32"/>
        </w:rPr>
        <w:t>应当</w:t>
      </w:r>
      <w:r>
        <w:rPr>
          <w:rFonts w:hint="eastAsia" w:ascii="宋体" w:hAnsi="宋体" w:eastAsia="仿宋_GB2312" w:cs="仿宋_GB2312"/>
          <w:color w:val="auto"/>
          <w:szCs w:val="32"/>
        </w:rPr>
        <w:t>按照社会救助有关规定，</w:t>
      </w:r>
      <w:r>
        <w:rPr>
          <w:rFonts w:hint="eastAsia" w:ascii="宋体" w:hAnsi="宋体" w:cs="仿宋_GB2312"/>
          <w:color w:val="auto"/>
          <w:szCs w:val="32"/>
        </w:rPr>
        <w:t>对本行</w:t>
      </w:r>
      <w:r>
        <w:rPr>
          <w:rFonts w:hint="eastAsia" w:ascii="宋体" w:hAnsi="宋体"/>
          <w:color w:val="auto"/>
          <w:szCs w:val="32"/>
        </w:rPr>
        <w:t>政区域范围内生活无着的流浪乞讨及走失残疾人</w:t>
      </w:r>
      <w:r>
        <w:rPr>
          <w:rFonts w:hint="eastAsia" w:ascii="宋体" w:hAnsi="宋体"/>
          <w:iCs/>
          <w:color w:val="auto"/>
          <w:szCs w:val="32"/>
        </w:rPr>
        <w:t>给</w:t>
      </w:r>
      <w:r>
        <w:rPr>
          <w:rFonts w:hint="eastAsia" w:ascii="宋体" w:hAnsi="宋体"/>
          <w:color w:val="auto"/>
          <w:szCs w:val="32"/>
        </w:rPr>
        <w:t>予救助。</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五十四</w:t>
      </w:r>
      <w:r>
        <w:rPr>
          <w:rFonts w:hint="eastAsia" w:ascii="宋体" w:hAnsi="宋体" w:eastAsia="黑体" w:cs="黑体"/>
          <w:color w:val="auto"/>
          <w:szCs w:val="32"/>
          <w:shd w:val="clear" w:color="auto" w:fill="FFFFFF"/>
        </w:rPr>
        <w:t>条</w:t>
      </w:r>
      <w:r>
        <w:rPr>
          <w:rFonts w:hint="eastAsia" w:ascii="宋体" w:hAnsi="宋体" w:eastAsia="黑体"/>
          <w:color w:val="auto"/>
          <w:szCs w:val="32"/>
        </w:rPr>
        <w:t xml:space="preserve">  </w:t>
      </w:r>
      <w:r>
        <w:rPr>
          <w:rFonts w:hint="eastAsia" w:ascii="宋体" w:hAnsi="宋体" w:cs="仿宋_GB2312"/>
          <w:color w:val="auto"/>
          <w:szCs w:val="32"/>
          <w:shd w:val="clear" w:color="auto" w:fill="FFFFFF"/>
        </w:rPr>
        <w:t>县级以上</w:t>
      </w:r>
      <w:r>
        <w:rPr>
          <w:rFonts w:hint="eastAsia" w:ascii="宋体" w:hAnsi="宋体" w:eastAsia="仿宋_GB2312" w:cs="仿宋_GB2312"/>
          <w:color w:val="auto"/>
          <w:szCs w:val="32"/>
          <w:shd w:val="clear" w:color="auto" w:fill="FFFFFF"/>
        </w:rPr>
        <w:t>人民政府</w:t>
      </w:r>
      <w:r>
        <w:rPr>
          <w:rFonts w:hint="eastAsia" w:ascii="宋体" w:hAnsi="宋体" w:cs="仿宋_GB2312"/>
          <w:color w:val="auto"/>
          <w:szCs w:val="32"/>
          <w:shd w:val="clear" w:color="auto" w:fill="FFFFFF"/>
        </w:rPr>
        <w:t>应当建立</w:t>
      </w:r>
      <w:r>
        <w:rPr>
          <w:rFonts w:hint="eastAsia" w:ascii="宋体" w:hAnsi="宋体" w:eastAsia="仿宋_GB2312" w:cs="仿宋_GB2312"/>
          <w:color w:val="auto"/>
          <w:szCs w:val="32"/>
          <w:shd w:val="clear" w:color="auto" w:fill="FFFFFF"/>
        </w:rPr>
        <w:t>健全以家庭为基础、社区为依托、机构为支撑的</w:t>
      </w:r>
      <w:r>
        <w:rPr>
          <w:rFonts w:hint="eastAsia" w:ascii="宋体" w:hAnsi="宋体" w:cs="仿宋_GB2312"/>
          <w:color w:val="auto"/>
          <w:szCs w:val="32"/>
          <w:shd w:val="clear" w:color="auto" w:fill="FFFFFF"/>
        </w:rPr>
        <w:t>残疾人托养</w:t>
      </w:r>
      <w:r>
        <w:rPr>
          <w:rFonts w:hint="eastAsia" w:ascii="宋体" w:hAnsi="宋体" w:eastAsia="仿宋_GB2312" w:cs="仿宋_GB2312"/>
          <w:color w:val="auto"/>
          <w:szCs w:val="32"/>
          <w:shd w:val="clear" w:color="auto" w:fill="FFFFFF"/>
        </w:rPr>
        <w:t>服务体系</w:t>
      </w:r>
      <w:r>
        <w:rPr>
          <w:rFonts w:hint="eastAsia" w:ascii="宋体" w:hAnsi="宋体" w:cs="仿宋_GB2312"/>
          <w:color w:val="auto"/>
          <w:szCs w:val="32"/>
          <w:shd w:val="clear" w:color="auto" w:fill="FFFFFF"/>
        </w:rPr>
        <w:t>，对生活不能自理的残疾人实施集中托养或者日间照料。</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cs="仿宋_GB2312"/>
          <w:color w:val="auto"/>
          <w:szCs w:val="32"/>
          <w:shd w:val="clear" w:color="auto" w:fill="FFFFFF"/>
        </w:rPr>
      </w:pPr>
      <w:r>
        <w:rPr>
          <w:rFonts w:hint="eastAsia" w:ascii="宋体" w:hAnsi="宋体" w:cs="仿宋_GB2312"/>
          <w:color w:val="auto"/>
          <w:szCs w:val="32"/>
          <w:shd w:val="clear" w:color="auto" w:fill="FFFFFF"/>
        </w:rPr>
        <w:t>各级人民政府鼓励</w:t>
      </w:r>
      <w:r>
        <w:rPr>
          <w:rFonts w:hint="eastAsia" w:ascii="宋体" w:hAnsi="宋体" w:cs="仿宋_GB2312"/>
          <w:i w:val="0"/>
          <w:iCs w:val="0"/>
          <w:color w:val="auto"/>
          <w:szCs w:val="32"/>
          <w:u w:val="none"/>
          <w:shd w:val="clear" w:color="auto" w:fill="FFFFFF"/>
        </w:rPr>
        <w:t>发展</w:t>
      </w:r>
      <w:r>
        <w:rPr>
          <w:rFonts w:hint="eastAsia" w:ascii="宋体" w:hAnsi="宋体" w:cs="仿宋_GB2312"/>
          <w:color w:val="auto"/>
          <w:szCs w:val="32"/>
          <w:shd w:val="clear" w:color="auto" w:fill="FFFFFF"/>
        </w:rPr>
        <w:t>残疾人</w:t>
      </w:r>
      <w:r>
        <w:rPr>
          <w:rFonts w:hint="eastAsia" w:ascii="宋体" w:hAnsi="宋体" w:eastAsia="仿宋_GB2312" w:cs="仿宋_GB2312"/>
          <w:b w:val="0"/>
          <w:bCs w:val="0"/>
          <w:color w:val="000000"/>
          <w:szCs w:val="32"/>
          <w:shd w:val="clear" w:color="auto" w:fill="FFFFFF"/>
        </w:rPr>
        <w:t>助餐配餐</w:t>
      </w:r>
      <w:r>
        <w:rPr>
          <w:rFonts w:hint="eastAsia" w:ascii="宋体" w:hAnsi="宋体" w:eastAsia="仿宋_GB2312" w:cs="仿宋_GB2312"/>
          <w:b w:val="0"/>
          <w:bCs w:val="0"/>
          <w:color w:val="000000"/>
          <w:szCs w:val="32"/>
          <w:shd w:val="clear" w:color="auto" w:fill="FFFFFF"/>
          <w:lang w:eastAsia="zh-CN"/>
        </w:rPr>
        <w:t>、</w:t>
      </w:r>
      <w:r>
        <w:rPr>
          <w:rFonts w:hint="eastAsia" w:ascii="宋体" w:hAnsi="宋体" w:eastAsia="仿宋_GB2312" w:cs="仿宋_GB2312"/>
          <w:b w:val="0"/>
          <w:bCs w:val="0"/>
          <w:color w:val="000000"/>
          <w:szCs w:val="32"/>
          <w:shd w:val="clear" w:color="auto" w:fill="FFFFFF"/>
        </w:rPr>
        <w:t>生活照料</w:t>
      </w:r>
      <w:r>
        <w:rPr>
          <w:rFonts w:hint="eastAsia" w:ascii="宋体" w:hAnsi="宋体" w:eastAsia="仿宋_GB2312" w:cs="仿宋_GB2312"/>
          <w:b w:val="0"/>
          <w:bCs w:val="0"/>
          <w:color w:val="000000"/>
          <w:szCs w:val="32"/>
          <w:shd w:val="clear" w:color="auto" w:fill="FFFFFF"/>
          <w:lang w:eastAsia="zh-CN"/>
        </w:rPr>
        <w:t>等</w:t>
      </w:r>
      <w:r>
        <w:rPr>
          <w:rFonts w:hint="eastAsia" w:ascii="宋体" w:hAnsi="宋体" w:cs="仿宋_GB2312"/>
          <w:color w:val="auto"/>
          <w:szCs w:val="32"/>
          <w:shd w:val="clear" w:color="auto" w:fill="FFFFFF"/>
        </w:rPr>
        <w:t>居家安养服务，并给予护理补贴。</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五十五</w:t>
      </w:r>
      <w:r>
        <w:rPr>
          <w:rFonts w:hint="eastAsia" w:ascii="宋体" w:hAnsi="宋体" w:eastAsia="黑体" w:cs="黑体"/>
          <w:color w:val="auto"/>
          <w:szCs w:val="32"/>
          <w:shd w:val="clear" w:color="auto" w:fill="FFFFFF"/>
        </w:rPr>
        <w:t>条</w:t>
      </w:r>
      <w:r>
        <w:rPr>
          <w:rFonts w:hint="eastAsia" w:ascii="宋体" w:hAnsi="宋体" w:eastAsia="黑体"/>
          <w:color w:val="auto"/>
          <w:szCs w:val="32"/>
        </w:rPr>
        <w:t xml:space="preserve"> </w:t>
      </w:r>
      <w:r>
        <w:rPr>
          <w:rFonts w:hint="eastAsia" w:ascii="宋体" w:hAnsi="宋体" w:cs="仿宋_GB2312"/>
          <w:color w:val="auto"/>
          <w:szCs w:val="32"/>
          <w:shd w:val="clear" w:color="auto" w:fill="FFFFFF"/>
        </w:rPr>
        <w:t xml:space="preserve"> 对从事辅助性或者庇护性就业的残疾人，未达到当地最低工资水平的，有条件的地方应当给予适当补贴。补贴标准由当地县级以上人民政府制定。</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w:t>
      </w: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五十六</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县级以上人民政府应当为符合经济适用住房购买条件、</w:t>
      </w:r>
      <w:r>
        <w:rPr>
          <w:rFonts w:hint="eastAsia" w:ascii="宋体" w:hAnsi="宋体" w:cs="黑体"/>
          <w:color w:val="auto"/>
          <w:szCs w:val="32"/>
          <w:shd w:val="clear" w:color="auto" w:fill="FFFFFF"/>
        </w:rPr>
        <w:t>公共租赁</w:t>
      </w:r>
      <w:r>
        <w:rPr>
          <w:rFonts w:hint="eastAsia" w:ascii="宋体" w:hAnsi="宋体" w:cs="仿宋_GB2312"/>
          <w:color w:val="auto"/>
          <w:szCs w:val="32"/>
          <w:shd w:val="clear" w:color="auto" w:fill="FFFFFF"/>
        </w:rPr>
        <w:t>住房保障条件的城镇残疾人家庭</w:t>
      </w:r>
      <w:r>
        <w:rPr>
          <w:rFonts w:hint="eastAsia" w:ascii="宋体" w:hAnsi="宋体" w:eastAsia="仿宋_GB2312" w:cs="仿宋_GB2312"/>
          <w:color w:val="auto"/>
          <w:szCs w:val="32"/>
          <w:shd w:val="clear" w:color="auto" w:fill="FFFFFF"/>
        </w:rPr>
        <w:t>，</w:t>
      </w:r>
      <w:r>
        <w:rPr>
          <w:rFonts w:hint="eastAsia" w:ascii="宋体" w:hAnsi="宋体" w:cs="仿宋_GB2312"/>
          <w:color w:val="auto"/>
          <w:szCs w:val="32"/>
          <w:shd w:val="clear" w:color="auto" w:fill="FFFFFF"/>
        </w:rPr>
        <w:t>优先安排购买经济适用住房、优先</w:t>
      </w:r>
      <w:r>
        <w:rPr>
          <w:rFonts w:hint="eastAsia" w:ascii="宋体" w:hAnsi="宋体" w:eastAsia="仿宋_GB2312" w:cs="仿宋_GB2312"/>
          <w:color w:val="auto"/>
          <w:szCs w:val="32"/>
          <w:shd w:val="clear" w:color="auto" w:fill="FFFFFF"/>
        </w:rPr>
        <w:t>配租</w:t>
      </w:r>
      <w:r>
        <w:rPr>
          <w:rFonts w:hint="eastAsia" w:ascii="宋体" w:hAnsi="宋体" w:cs="仿宋_GB2312"/>
          <w:color w:val="auto"/>
          <w:szCs w:val="32"/>
          <w:shd w:val="clear" w:color="auto" w:fill="FFFFFF"/>
        </w:rPr>
        <w:t>公共租赁住房或者发放租赁住房补贴，在楼层分配上可以对行动不便的残疾人的家庭给予适当照顾。</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因城市建设规划需要拆迁残疾人房屋的，建设单位在回迁地域、住房楼层等方面，应当给予残疾人适当照顾。</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eastAsia="仿宋_GB2312" w:cs="仿宋_GB2312"/>
          <w:color w:val="000000"/>
          <w:kern w:val="0"/>
          <w:szCs w:val="32"/>
        </w:rPr>
      </w:pPr>
      <w:r>
        <w:rPr>
          <w:rFonts w:hint="eastAsia" w:ascii="宋体" w:hAnsi="宋体" w:eastAsia="黑体" w:cs="黑体"/>
          <w:color w:val="000000"/>
          <w:szCs w:val="32"/>
          <w:shd w:val="clear" w:color="auto" w:fill="FFFFFF"/>
        </w:rPr>
        <w:t>第</w:t>
      </w:r>
      <w:r>
        <w:rPr>
          <w:rFonts w:hint="eastAsia" w:ascii="宋体" w:hAnsi="宋体" w:eastAsia="黑体" w:cs="黑体"/>
          <w:color w:val="000000"/>
          <w:szCs w:val="32"/>
          <w:shd w:val="clear" w:color="auto" w:fill="FFFFFF"/>
          <w:lang w:eastAsia="zh-CN"/>
        </w:rPr>
        <w:t>五十七</w:t>
      </w:r>
      <w:r>
        <w:rPr>
          <w:rFonts w:hint="eastAsia" w:ascii="宋体" w:hAnsi="宋体" w:eastAsia="黑体" w:cs="黑体"/>
          <w:color w:val="000000"/>
          <w:szCs w:val="32"/>
          <w:shd w:val="clear" w:color="auto" w:fill="FFFFFF"/>
        </w:rPr>
        <w:t>条</w:t>
      </w:r>
      <w:r>
        <w:rPr>
          <w:rFonts w:hint="eastAsia" w:ascii="宋体" w:hAnsi="宋体" w:eastAsia="黑体" w:cs="仿宋_GB2312"/>
          <w:color w:val="000000"/>
          <w:szCs w:val="32"/>
          <w:shd w:val="clear" w:color="auto" w:fill="FFFFFF"/>
          <w:lang w:val="en-US" w:eastAsia="zh-CN"/>
        </w:rPr>
        <w:t xml:space="preserve">  </w:t>
      </w:r>
      <w:r>
        <w:rPr>
          <w:rFonts w:hint="eastAsia" w:ascii="宋体" w:hAnsi="宋体" w:eastAsia="仿宋_GB2312" w:cs="仿宋_GB2312"/>
          <w:color w:val="000000"/>
          <w:kern w:val="0"/>
          <w:szCs w:val="32"/>
        </w:rPr>
        <w:t>各级人民政府应当按照</w:t>
      </w:r>
      <w:r>
        <w:rPr>
          <w:rFonts w:hint="eastAsia" w:ascii="宋体" w:hAnsi="宋体" w:eastAsia="仿宋_GB2312" w:cs="仿宋_GB2312"/>
          <w:color w:val="000000"/>
          <w:kern w:val="0"/>
          <w:szCs w:val="32"/>
          <w:lang w:val="en-US" w:eastAsia="zh-CN"/>
        </w:rPr>
        <w:t>国家</w:t>
      </w:r>
      <w:r>
        <w:rPr>
          <w:rFonts w:hint="eastAsia" w:ascii="宋体" w:hAnsi="宋体" w:eastAsia="仿宋_GB2312" w:cs="仿宋_GB2312"/>
          <w:color w:val="000000"/>
          <w:kern w:val="0"/>
          <w:szCs w:val="32"/>
          <w:lang w:eastAsia="zh-CN"/>
        </w:rPr>
        <w:t>规定，</w:t>
      </w:r>
      <w:r>
        <w:rPr>
          <w:rFonts w:hint="eastAsia" w:ascii="宋体" w:hAnsi="宋体" w:eastAsia="仿宋_GB2312" w:cs="仿宋_GB2312"/>
          <w:color w:val="000000"/>
          <w:kern w:val="0"/>
          <w:szCs w:val="32"/>
        </w:rPr>
        <w:t>采取分类补助等措施，对无力自筹资金实施危房改造的农村残疾人家庭给予倾斜照顾。</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ascii="宋体" w:hAnsi="宋体" w:cs="仿宋_GB2312"/>
          <w:color w:val="000000"/>
          <w:szCs w:val="32"/>
          <w:shd w:val="clear" w:color="auto" w:fill="FFFFFF"/>
        </w:rPr>
      </w:pPr>
      <w:r>
        <w:rPr>
          <w:rFonts w:hint="eastAsia" w:ascii="宋体" w:hAnsi="宋体" w:cs="仿宋_GB2312"/>
          <w:color w:val="000000"/>
          <w:szCs w:val="32"/>
          <w:shd w:val="clear" w:color="auto" w:fill="FFFFFF"/>
        </w:rPr>
        <w:t>农村危房改造工程应当优先改造住房困难的贫困残疾人家庭房屋。</w:t>
      </w:r>
      <w:r>
        <w:rPr>
          <w:rFonts w:hint="eastAsia" w:ascii="宋体" w:hAnsi="宋体" w:cs="仿宋_GB2312"/>
          <w:color w:val="000000"/>
          <w:szCs w:val="32"/>
          <w:shd w:val="clear" w:color="auto" w:fill="FFFFFF"/>
        </w:rPr>
        <w:br w:type="textWrapping"/>
      </w:r>
      <w:r>
        <w:rPr>
          <w:rFonts w:hint="eastAsia" w:ascii="宋体" w:hAnsi="宋体" w:cs="仿宋_GB2312"/>
          <w:color w:val="000000"/>
          <w:szCs w:val="32"/>
          <w:shd w:val="clear" w:color="auto" w:fill="FFFFFF"/>
        </w:rPr>
        <w:t xml:space="preserve">    农村残疾人申请宅基地时，符合村镇规划和宅基地申请条件的，应当优先安排。</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i w:val="0"/>
          <w:iCs/>
          <w:color w:val="auto"/>
          <w:szCs w:val="32"/>
          <w:u w:val="none"/>
          <w:shd w:val="clear" w:color="auto" w:fill="FFFFFF"/>
          <w:lang w:eastAsia="zh-CN"/>
        </w:rPr>
        <w:t>五十八</w:t>
      </w:r>
      <w:r>
        <w:rPr>
          <w:rFonts w:hint="eastAsia" w:ascii="宋体" w:hAnsi="宋体" w:eastAsia="黑体" w:cs="黑体"/>
          <w:color w:val="auto"/>
          <w:szCs w:val="32"/>
          <w:shd w:val="clear" w:color="auto" w:fill="FFFFFF"/>
        </w:rPr>
        <w:t>条</w:t>
      </w:r>
      <w:r>
        <w:rPr>
          <w:rFonts w:hint="eastAsia" w:ascii="宋体" w:hAnsi="宋体" w:eastAsia="黑体"/>
          <w:color w:val="auto"/>
          <w:szCs w:val="32"/>
          <w:lang w:val="en-US" w:eastAsia="zh-CN"/>
        </w:rPr>
        <w:t xml:space="preserve">  </w:t>
      </w:r>
      <w:r>
        <w:rPr>
          <w:rFonts w:hint="eastAsia" w:ascii="宋体" w:hAnsi="宋体" w:cs="仿宋_GB2312"/>
          <w:color w:val="auto"/>
          <w:szCs w:val="32"/>
          <w:shd w:val="clear" w:color="auto" w:fill="FFFFFF"/>
        </w:rPr>
        <w:t>公安</w:t>
      </w:r>
      <w:r>
        <w:rPr>
          <w:rFonts w:hint="eastAsia" w:ascii="宋体" w:hAnsi="宋体" w:eastAsia="仿宋_GB2312" w:cs="仿宋_GB2312"/>
          <w:color w:val="auto"/>
          <w:szCs w:val="32"/>
          <w:shd w:val="clear" w:color="auto" w:fill="FFFFFF"/>
        </w:rPr>
        <w:t>机关</w:t>
      </w:r>
      <w:r>
        <w:rPr>
          <w:rFonts w:hint="eastAsia" w:ascii="宋体" w:hAnsi="宋体" w:cs="仿宋_GB2312"/>
          <w:color w:val="auto"/>
          <w:szCs w:val="32"/>
          <w:shd w:val="clear" w:color="auto" w:fill="FFFFFF"/>
        </w:rPr>
        <w:t>对残疾人及其配偶、子女申请户口迁移，符合迁移条件的，应当优先办理，并免收有关费用。</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五十九</w:t>
      </w:r>
      <w:r>
        <w:rPr>
          <w:rFonts w:hint="eastAsia" w:ascii="宋体" w:hAnsi="宋体" w:eastAsia="黑体" w:cs="黑体"/>
          <w:color w:val="auto"/>
          <w:szCs w:val="32"/>
          <w:shd w:val="clear" w:color="auto" w:fill="FFFFFF"/>
        </w:rPr>
        <w:t>条</w:t>
      </w:r>
      <w:r>
        <w:rPr>
          <w:rFonts w:hint="eastAsia" w:ascii="宋体" w:hAnsi="宋体" w:eastAsia="黑体" w:cs="仿宋_GB2312"/>
          <w:color w:val="auto"/>
          <w:szCs w:val="32"/>
          <w:shd w:val="clear" w:color="auto" w:fill="FFFFFF"/>
          <w:lang w:val="en-US" w:eastAsia="zh-CN"/>
        </w:rPr>
        <w:t xml:space="preserve">  </w:t>
      </w:r>
      <w:r>
        <w:rPr>
          <w:rFonts w:hint="eastAsia" w:ascii="宋体" w:hAnsi="宋体" w:cs="仿宋_GB2312"/>
          <w:color w:val="auto"/>
          <w:szCs w:val="32"/>
          <w:shd w:val="clear" w:color="auto" w:fill="FFFFFF"/>
        </w:rPr>
        <w:t>铁路、民航、公路、航运等公共交通部门和卫生医疗机构、公用事业单位，应当为残疾人提供</w:t>
      </w:r>
      <w:r>
        <w:rPr>
          <w:rFonts w:hint="eastAsia" w:ascii="宋体" w:hAnsi="宋体" w:cs="仿宋_GB2312"/>
          <w:iCs/>
          <w:color w:val="auto"/>
          <w:szCs w:val="32"/>
          <w:shd w:val="clear" w:color="auto" w:fill="FFFFFF"/>
        </w:rPr>
        <w:t>优先</w:t>
      </w:r>
      <w:r>
        <w:rPr>
          <w:rFonts w:hint="eastAsia" w:ascii="宋体" w:hAnsi="宋体" w:cs="仿宋_GB2312"/>
          <w:color w:val="auto"/>
          <w:szCs w:val="32"/>
          <w:shd w:val="clear" w:color="auto" w:fill="FFFFFF"/>
        </w:rPr>
        <w:t>、优惠服务。</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ascii="宋体" w:hAnsi="宋体" w:cs="仿宋_GB2312"/>
          <w:color w:val="auto"/>
          <w:szCs w:val="32"/>
          <w:shd w:val="clear" w:color="auto" w:fill="FFFFFF"/>
        </w:rPr>
      </w:pPr>
      <w:r>
        <w:rPr>
          <w:rFonts w:hint="eastAsia" w:ascii="宋体" w:hAnsi="宋体" w:cs="仿宋_GB2312"/>
          <w:color w:val="auto"/>
          <w:szCs w:val="32"/>
          <w:shd w:val="clear" w:color="auto" w:fill="FFFFFF"/>
        </w:rPr>
        <w:t>盲人和其他重度残疾人凭残疾人证免费乘坐城市市内公共交通工具；其他残疾人凭残疾人证可以享受免费或者减半缴费优惠。</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低收入残疾人家庭生活用电、水、气等费用按</w:t>
      </w:r>
      <w:r>
        <w:rPr>
          <w:rFonts w:hint="eastAsia" w:ascii="宋体" w:hAnsi="宋体" w:eastAsia="仿宋_GB2312" w:cs="仿宋_GB2312"/>
          <w:color w:val="auto"/>
          <w:szCs w:val="32"/>
          <w:lang w:eastAsia="zh-CN"/>
        </w:rPr>
        <w:t>照</w:t>
      </w:r>
      <w:r>
        <w:rPr>
          <w:rFonts w:hint="eastAsia" w:ascii="宋体" w:hAnsi="宋体" w:eastAsia="仿宋_GB2312" w:cs="仿宋_GB2312"/>
          <w:color w:val="auto"/>
          <w:szCs w:val="32"/>
        </w:rPr>
        <w:t>规定享受优惠和补贴。鼓励基础电信运营企业推出适合聋人、盲人的电信消费优惠套餐。</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第六十条</w:t>
      </w:r>
      <w:r>
        <w:rPr>
          <w:rFonts w:hint="eastAsia" w:ascii="宋体" w:hAnsi="宋体" w:cs="仿宋_GB2312"/>
          <w:color w:val="auto"/>
          <w:szCs w:val="32"/>
          <w:shd w:val="clear" w:color="auto" w:fill="FFFFFF"/>
        </w:rPr>
        <w:t xml:space="preserve"> </w:t>
      </w:r>
      <w:r>
        <w:rPr>
          <w:rFonts w:hint="eastAsia" w:ascii="宋体" w:hAnsi="宋体" w:cs="仿宋_GB2312"/>
          <w:color w:val="auto"/>
          <w:szCs w:val="32"/>
          <w:shd w:val="clear" w:color="auto" w:fill="FFFFFF"/>
          <w:lang w:val="en-US" w:eastAsia="zh-CN"/>
        </w:rPr>
        <w:t xml:space="preserve"> </w:t>
      </w:r>
      <w:r>
        <w:rPr>
          <w:rFonts w:hint="eastAsia" w:ascii="宋体" w:hAnsi="宋体" w:cs="仿宋_GB2312"/>
          <w:color w:val="auto"/>
          <w:szCs w:val="32"/>
          <w:shd w:val="clear" w:color="auto" w:fill="FFFFFF"/>
        </w:rPr>
        <w:t>县级以上人民政府应当建立残疾人法律救助</w:t>
      </w:r>
      <w:r>
        <w:rPr>
          <w:rFonts w:hint="eastAsia" w:ascii="宋体" w:hAnsi="宋体" w:eastAsia="仿宋_GB2312" w:cs="仿宋_GB2312"/>
          <w:color w:val="auto"/>
          <w:szCs w:val="32"/>
          <w:shd w:val="clear" w:color="auto" w:fill="FFFFFF"/>
        </w:rPr>
        <w:t>体系</w:t>
      </w:r>
      <w:r>
        <w:rPr>
          <w:rFonts w:hint="eastAsia" w:ascii="宋体" w:hAnsi="宋体" w:cs="仿宋_GB2312"/>
          <w:color w:val="auto"/>
          <w:szCs w:val="32"/>
          <w:shd w:val="clear" w:color="auto" w:fill="FFFFFF"/>
        </w:rPr>
        <w:t>，做好残疾人法律服务、法律援助</w:t>
      </w:r>
      <w:r>
        <w:rPr>
          <w:rFonts w:hint="eastAsia" w:ascii="宋体" w:hAnsi="宋体" w:eastAsia="仿宋_GB2312" w:cs="仿宋_GB2312"/>
          <w:color w:val="auto"/>
          <w:szCs w:val="32"/>
          <w:shd w:val="clear" w:color="auto" w:fill="FFFFFF"/>
        </w:rPr>
        <w:t>、司法救助等方面的</w:t>
      </w:r>
      <w:r>
        <w:rPr>
          <w:rFonts w:hint="eastAsia" w:ascii="宋体" w:hAnsi="宋体" w:cs="仿宋_GB2312"/>
          <w:color w:val="auto"/>
          <w:szCs w:val="32"/>
          <w:shd w:val="clear" w:color="auto" w:fill="FFFFFF"/>
        </w:rPr>
        <w:t>工作，协调有关部门依法查处侵害残疾人合法权益的行为。</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法律服务机构对残疾人申请追索赡养费、抚养费、</w:t>
      </w:r>
      <w:r>
        <w:rPr>
          <w:rFonts w:hint="eastAsia" w:ascii="宋体" w:hAnsi="宋体" w:eastAsia="仿宋_GB2312" w:cs="仿宋_GB2312"/>
          <w:color w:val="auto"/>
          <w:szCs w:val="32"/>
          <w:shd w:val="clear" w:color="auto" w:fill="FFFFFF"/>
        </w:rPr>
        <w:t>扶养费、</w:t>
      </w:r>
      <w:r>
        <w:rPr>
          <w:rFonts w:hint="eastAsia" w:ascii="宋体" w:hAnsi="宋体" w:cs="仿宋_GB2312"/>
          <w:color w:val="auto"/>
          <w:szCs w:val="32"/>
          <w:shd w:val="clear" w:color="auto" w:fill="FFFFFF"/>
        </w:rPr>
        <w:t>劳动报酬、</w:t>
      </w:r>
      <w:r>
        <w:rPr>
          <w:rFonts w:hint="eastAsia" w:ascii="宋体" w:hAnsi="宋体" w:eastAsia="仿宋_GB2312" w:cs="仿宋_GB2312"/>
          <w:color w:val="auto"/>
          <w:szCs w:val="32"/>
          <w:shd w:val="clear" w:color="auto" w:fill="FFFFFF"/>
          <w:lang w:eastAsia="zh-CN"/>
        </w:rPr>
        <w:t>最低生活保障待遇、</w:t>
      </w:r>
      <w:r>
        <w:rPr>
          <w:rFonts w:hint="eastAsia" w:ascii="宋体" w:hAnsi="宋体" w:cs="仿宋_GB2312"/>
          <w:color w:val="auto"/>
          <w:szCs w:val="32"/>
          <w:shd w:val="clear" w:color="auto" w:fill="FFFFFF"/>
        </w:rPr>
        <w:t>工伤赔偿、抚恤金，办理司法鉴定、公证等法律事务，应当优先受理。对符合法律援助条件的，法律援助机构应当优先给予法律援助。</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cs="仿宋_GB2312"/>
          <w:color w:val="auto"/>
          <w:szCs w:val="32"/>
          <w:shd w:val="clear" w:color="auto" w:fill="FFFFFF"/>
        </w:rPr>
      </w:pPr>
      <w:r>
        <w:rPr>
          <w:rFonts w:hint="eastAsia" w:ascii="宋体" w:hAnsi="宋体" w:cs="仿宋_GB2312"/>
          <w:color w:val="auto"/>
          <w:szCs w:val="32"/>
          <w:shd w:val="clear" w:color="auto" w:fill="FFFFFF"/>
        </w:rPr>
        <w:t>经济困难的残疾人因合法权益受到侵害，需要提起诉讼或者申请仲裁的，人民法院和仲裁机构</w:t>
      </w:r>
      <w:r>
        <w:rPr>
          <w:rFonts w:hint="eastAsia" w:ascii="宋体" w:hAnsi="宋体" w:eastAsia="仿宋_GB2312" w:cs="仿宋_GB2312"/>
          <w:color w:val="auto"/>
          <w:szCs w:val="32"/>
          <w:shd w:val="clear" w:color="auto" w:fill="FFFFFF"/>
        </w:rPr>
        <w:t>应当</w:t>
      </w:r>
      <w:r>
        <w:rPr>
          <w:rFonts w:hint="eastAsia" w:ascii="宋体" w:hAnsi="宋体" w:cs="仿宋_GB2312"/>
          <w:color w:val="auto"/>
          <w:szCs w:val="32"/>
          <w:shd w:val="clear" w:color="auto" w:fill="FFFFFF"/>
        </w:rPr>
        <w:t>按照规定减免诉讼费和仲裁费。</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jc w:val="center"/>
        <w:textAlignment w:val="auto"/>
        <w:rPr>
          <w:rFonts w:hint="eastAsia" w:ascii="宋体" w:hAnsi="宋体" w:eastAsia="黑体" w:cs="黑体"/>
          <w:color w:val="auto"/>
          <w:kern w:val="0"/>
          <w:szCs w:val="32"/>
          <w:shd w:val="clear" w:color="auto" w:fill="FFFFFF"/>
        </w:rPr>
      </w:pPr>
    </w:p>
    <w:p>
      <w:pPr>
        <w:keepNext w:val="0"/>
        <w:keepLines w:val="0"/>
        <w:pageBreakBefore w:val="0"/>
        <w:kinsoku/>
        <w:wordWrap/>
        <w:overflowPunct/>
        <w:topLinePunct w:val="0"/>
        <w:autoSpaceDN/>
        <w:bidi w:val="0"/>
        <w:adjustRightInd w:val="0"/>
        <w:spacing w:beforeLines="0" w:afterLines="0" w:line="590" w:lineRule="exact"/>
        <w:ind w:left="0" w:leftChars="0" w:right="0" w:rightChars="0"/>
        <w:jc w:val="center"/>
        <w:textAlignment w:val="auto"/>
        <w:rPr>
          <w:rFonts w:hint="eastAsia" w:ascii="宋体" w:hAnsi="宋体" w:eastAsia="黑体" w:cs="黑体"/>
          <w:color w:val="auto"/>
          <w:kern w:val="0"/>
          <w:szCs w:val="32"/>
          <w:shd w:val="clear" w:color="auto" w:fill="FFFFFF"/>
        </w:rPr>
      </w:pPr>
      <w:r>
        <w:rPr>
          <w:rFonts w:hint="eastAsia" w:ascii="宋体" w:hAnsi="宋体" w:eastAsia="黑体" w:cs="黑体"/>
          <w:color w:val="auto"/>
          <w:kern w:val="0"/>
          <w:szCs w:val="32"/>
          <w:shd w:val="clear" w:color="auto" w:fill="FFFFFF"/>
        </w:rPr>
        <w:t>第七章  无障碍环境</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jc w:val="center"/>
        <w:textAlignment w:val="auto"/>
        <w:rPr>
          <w:rFonts w:hint="eastAsia" w:ascii="宋体" w:hAnsi="宋体" w:eastAsia="黑体" w:cs="黑体"/>
          <w:color w:val="auto"/>
          <w:kern w:val="0"/>
          <w:szCs w:val="32"/>
          <w:shd w:val="clear" w:color="auto" w:fill="FFFFFF"/>
        </w:rPr>
      </w:pP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8" w:firstLineChars="202"/>
        <w:textAlignment w:val="auto"/>
        <w:rPr>
          <w:rFonts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第六十</w:t>
      </w:r>
      <w:r>
        <w:rPr>
          <w:rFonts w:hint="eastAsia" w:ascii="宋体" w:hAnsi="宋体" w:eastAsia="黑体" w:cs="黑体"/>
          <w:color w:val="auto"/>
          <w:szCs w:val="32"/>
          <w:shd w:val="clear" w:color="auto" w:fill="FFFFFF"/>
          <w:lang w:eastAsia="zh-CN"/>
        </w:rPr>
        <w:t>一</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各级人民政府应当对无障碍环境建设进行统筹规划，逐步完善无障碍设施。</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w:t>
      </w:r>
      <w:r>
        <w:rPr>
          <w:rFonts w:hint="eastAsia" w:ascii="宋体" w:hAnsi="宋体" w:cs="黑体"/>
          <w:color w:val="auto"/>
          <w:szCs w:val="32"/>
          <w:shd w:val="clear" w:color="auto" w:fill="FFFFFF"/>
        </w:rPr>
        <w:t>住房和城</w:t>
      </w:r>
      <w:r>
        <w:rPr>
          <w:rFonts w:hint="eastAsia" w:ascii="宋体" w:hAnsi="宋体" w:cs="仿宋_GB2312"/>
          <w:color w:val="auto"/>
          <w:szCs w:val="32"/>
          <w:shd w:val="clear" w:color="auto" w:fill="FFFFFF"/>
        </w:rPr>
        <w:t>乡建设</w:t>
      </w:r>
      <w:r>
        <w:rPr>
          <w:rFonts w:hint="eastAsia" w:ascii="宋体" w:hAnsi="宋体" w:eastAsia="仿宋_GB2312" w:cs="仿宋_GB2312"/>
          <w:color w:val="auto"/>
          <w:szCs w:val="32"/>
          <w:shd w:val="clear" w:color="auto" w:fill="FFFFFF"/>
        </w:rPr>
        <w:t>主管</w:t>
      </w:r>
      <w:r>
        <w:rPr>
          <w:rFonts w:hint="eastAsia" w:ascii="宋体" w:hAnsi="宋体" w:cs="仿宋_GB2312"/>
          <w:color w:val="auto"/>
          <w:szCs w:val="32"/>
          <w:shd w:val="clear" w:color="auto" w:fill="FFFFFF"/>
        </w:rPr>
        <w:t>部门负责无障碍设施工程建设活动的监督管理工作。发展改革、经济和信息化、公安</w:t>
      </w:r>
      <w:r>
        <w:rPr>
          <w:rFonts w:hint="eastAsia" w:ascii="宋体" w:hAnsi="宋体" w:cs="仿宋_GB2312"/>
          <w:i w:val="0"/>
          <w:iCs w:val="0"/>
          <w:color w:val="auto"/>
          <w:szCs w:val="32"/>
          <w:u w:val="none"/>
          <w:shd w:val="clear" w:color="auto" w:fill="FFFFFF"/>
        </w:rPr>
        <w:t>机关</w:t>
      </w:r>
      <w:r>
        <w:rPr>
          <w:rFonts w:hint="eastAsia" w:ascii="宋体" w:hAnsi="宋体" w:cs="仿宋_GB2312"/>
          <w:color w:val="auto"/>
          <w:szCs w:val="32"/>
          <w:shd w:val="clear" w:color="auto" w:fill="FFFFFF"/>
        </w:rPr>
        <w:t>交通管理、城乡规划、市政管理、金融、通信、邮政、铁路、民航等有关部门在各自职责范围内，做好无障碍</w:t>
      </w:r>
      <w:r>
        <w:rPr>
          <w:rFonts w:hint="eastAsia" w:ascii="宋体" w:hAnsi="宋体" w:cs="黑体"/>
          <w:color w:val="auto"/>
          <w:szCs w:val="32"/>
          <w:shd w:val="clear" w:color="auto" w:fill="FFFFFF"/>
        </w:rPr>
        <w:t>环境建设与管理工作</w:t>
      </w:r>
      <w:r>
        <w:rPr>
          <w:rFonts w:hint="eastAsia" w:ascii="宋体" w:hAnsi="宋体" w:cs="仿宋_GB2312"/>
          <w:color w:val="auto"/>
          <w:szCs w:val="32"/>
          <w:shd w:val="clear" w:color="auto" w:fill="FFFFFF"/>
        </w:rPr>
        <w:t>。残疾人联合会可以对无障碍设施的建设、养护和管理提出监督意见和建议，有关部门应当及时处理。</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第六十</w:t>
      </w:r>
      <w:r>
        <w:rPr>
          <w:rFonts w:hint="eastAsia" w:ascii="宋体" w:hAnsi="宋体" w:eastAsia="黑体" w:cs="黑体"/>
          <w:color w:val="auto"/>
          <w:szCs w:val="32"/>
          <w:shd w:val="clear" w:color="auto" w:fill="FFFFFF"/>
          <w:lang w:eastAsia="zh-CN"/>
        </w:rPr>
        <w:t>二</w:t>
      </w:r>
      <w:r>
        <w:rPr>
          <w:rFonts w:hint="eastAsia" w:ascii="宋体" w:hAnsi="宋体" w:eastAsia="黑体" w:cs="黑体"/>
          <w:color w:val="auto"/>
          <w:szCs w:val="32"/>
          <w:shd w:val="clear" w:color="auto" w:fill="FFFFFF"/>
        </w:rPr>
        <w:t xml:space="preserve">条  </w:t>
      </w:r>
      <w:r>
        <w:rPr>
          <w:rFonts w:hint="eastAsia" w:ascii="宋体" w:hAnsi="宋体" w:cs="仿宋_GB2312"/>
          <w:color w:val="auto"/>
          <w:szCs w:val="32"/>
          <w:shd w:val="clear" w:color="auto" w:fill="FFFFFF"/>
        </w:rPr>
        <w:t>新建、</w:t>
      </w:r>
      <w:r>
        <w:rPr>
          <w:rFonts w:hint="eastAsia" w:ascii="宋体" w:hAnsi="宋体" w:eastAsia="仿宋_GB2312" w:cs="仿宋_GB2312"/>
          <w:color w:val="auto"/>
          <w:szCs w:val="32"/>
          <w:shd w:val="clear" w:color="auto" w:fill="FFFFFF"/>
        </w:rPr>
        <w:t>改建、</w:t>
      </w:r>
      <w:r>
        <w:rPr>
          <w:rFonts w:hint="eastAsia" w:ascii="宋体" w:hAnsi="宋体" w:cs="仿宋_GB2312"/>
          <w:color w:val="auto"/>
          <w:szCs w:val="32"/>
          <w:shd w:val="clear" w:color="auto" w:fill="FFFFFF"/>
        </w:rPr>
        <w:t>扩建城</w:t>
      </w:r>
      <w:r>
        <w:rPr>
          <w:rFonts w:hint="eastAsia" w:ascii="宋体" w:hAnsi="宋体" w:eastAsia="仿宋_GB2312" w:cs="仿宋_GB2312"/>
          <w:color w:val="auto"/>
          <w:szCs w:val="32"/>
          <w:shd w:val="clear" w:color="auto" w:fill="FFFFFF"/>
        </w:rPr>
        <w:t>镇</w:t>
      </w:r>
      <w:r>
        <w:rPr>
          <w:rFonts w:hint="eastAsia" w:ascii="宋体" w:hAnsi="宋体" w:cs="仿宋_GB2312"/>
          <w:color w:val="auto"/>
          <w:szCs w:val="32"/>
          <w:shd w:val="clear" w:color="auto" w:fill="FFFFFF"/>
        </w:rPr>
        <w:t>道路、</w:t>
      </w:r>
      <w:r>
        <w:rPr>
          <w:rFonts w:hint="eastAsia" w:ascii="宋体" w:hAnsi="宋体" w:eastAsia="仿宋_GB2312" w:cs="仿宋_GB2312"/>
          <w:color w:val="auto"/>
          <w:szCs w:val="32"/>
          <w:shd w:val="clear" w:color="auto" w:fill="FFFFFF"/>
        </w:rPr>
        <w:t>公共建筑、公共交通</w:t>
      </w:r>
      <w:r>
        <w:rPr>
          <w:rFonts w:hint="eastAsia" w:ascii="宋体" w:hAnsi="宋体" w:eastAsia="仿宋_GB2312" w:cs="仿宋_GB2312"/>
          <w:color w:val="auto"/>
          <w:szCs w:val="32"/>
          <w:shd w:val="clear" w:color="auto" w:fill="FFFFFF"/>
          <w:lang w:eastAsia="zh-CN"/>
        </w:rPr>
        <w:t>设施</w:t>
      </w:r>
      <w:r>
        <w:rPr>
          <w:rFonts w:hint="eastAsia" w:ascii="宋体" w:hAnsi="宋体" w:eastAsia="仿宋_GB2312" w:cs="仿宋_GB2312"/>
          <w:color w:val="auto"/>
          <w:szCs w:val="32"/>
          <w:shd w:val="clear" w:color="auto" w:fill="FFFFFF"/>
        </w:rPr>
        <w:t>、居住建筑、居住区</w:t>
      </w:r>
      <w:r>
        <w:rPr>
          <w:rFonts w:hint="eastAsia" w:ascii="宋体" w:hAnsi="宋体" w:cs="仿宋_GB2312"/>
          <w:color w:val="auto"/>
          <w:szCs w:val="32"/>
          <w:shd w:val="clear" w:color="auto" w:fill="FFFFFF"/>
        </w:rPr>
        <w:t>，应当</w:t>
      </w:r>
      <w:r>
        <w:rPr>
          <w:rFonts w:hint="eastAsia" w:ascii="宋体" w:hAnsi="宋体" w:eastAsia="仿宋_GB2312" w:cs="仿宋_GB2312"/>
          <w:color w:val="auto"/>
          <w:szCs w:val="32"/>
          <w:shd w:val="clear" w:color="auto" w:fill="FFFFFF"/>
          <w:lang w:eastAsia="zh-CN"/>
        </w:rPr>
        <w:t>符合</w:t>
      </w:r>
      <w:r>
        <w:rPr>
          <w:rFonts w:hint="eastAsia" w:ascii="宋体" w:hAnsi="宋体" w:cs="仿宋_GB2312"/>
          <w:color w:val="auto"/>
          <w:szCs w:val="32"/>
          <w:shd w:val="clear" w:color="auto" w:fill="FFFFFF"/>
        </w:rPr>
        <w:t>无障碍</w:t>
      </w:r>
      <w:r>
        <w:rPr>
          <w:rFonts w:hint="eastAsia" w:ascii="宋体" w:hAnsi="宋体" w:eastAsia="仿宋_GB2312" w:cs="仿宋_GB2312"/>
          <w:i w:val="0"/>
          <w:iCs w:val="0"/>
          <w:color w:val="auto"/>
          <w:szCs w:val="32"/>
          <w:u w:val="none"/>
          <w:shd w:val="clear" w:color="auto" w:fill="FFFFFF"/>
          <w:lang w:eastAsia="zh-CN"/>
        </w:rPr>
        <w:t>设施工程建设标准</w:t>
      </w:r>
      <w:r>
        <w:rPr>
          <w:rFonts w:hint="eastAsia" w:ascii="宋体" w:hAnsi="宋体" w:cs="仿宋_GB2312"/>
          <w:color w:val="auto"/>
          <w:szCs w:val="32"/>
          <w:shd w:val="clear" w:color="auto" w:fill="FFFFFF"/>
        </w:rPr>
        <w:t>，并设立国际通用的无障碍标志；</w:t>
      </w:r>
      <w:r>
        <w:rPr>
          <w:rFonts w:hint="eastAsia" w:ascii="宋体" w:hAnsi="宋体" w:eastAsia="仿宋_GB2312" w:cs="仿宋_GB2312"/>
          <w:color w:val="auto"/>
          <w:szCs w:val="32"/>
          <w:shd w:val="clear" w:color="auto" w:fill="FFFFFF"/>
          <w:lang w:eastAsia="zh-CN"/>
        </w:rPr>
        <w:t>已建成但不符合无障碍设施工程建设标准的，县级以上人民政府应当制定改造计划并组织实施。</w:t>
      </w:r>
      <w:r>
        <w:rPr>
          <w:rFonts w:hint="eastAsia" w:ascii="宋体" w:hAnsi="宋体" w:cs="仿宋_GB2312"/>
          <w:color w:val="auto"/>
          <w:szCs w:val="32"/>
          <w:shd w:val="clear" w:color="auto" w:fill="FFFFFF"/>
        </w:rPr>
        <w:t>现有大中型公共场所不方便残疾人进出的通道，应当进行无障碍改造。公共停车场应当为残疾人设置专用停车位。</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cs="仿宋_GB2312"/>
          <w:color w:val="auto"/>
          <w:szCs w:val="32"/>
          <w:shd w:val="clear" w:color="auto" w:fill="FFFFFF"/>
        </w:rPr>
      </w:pPr>
      <w:r>
        <w:rPr>
          <w:rFonts w:hint="eastAsia" w:ascii="宋体" w:hAnsi="宋体" w:cs="仿宋_GB2312"/>
          <w:color w:val="auto"/>
          <w:szCs w:val="32"/>
          <w:shd w:val="clear" w:color="auto" w:fill="FFFFFF"/>
        </w:rPr>
        <w:t>村庄的建设</w:t>
      </w:r>
      <w:r>
        <w:rPr>
          <w:rFonts w:hint="eastAsia" w:ascii="宋体" w:hAnsi="宋体" w:eastAsia="仿宋_GB2312" w:cs="仿宋_GB2312"/>
          <w:color w:val="auto"/>
          <w:szCs w:val="32"/>
          <w:shd w:val="clear" w:color="auto" w:fill="FFFFFF"/>
        </w:rPr>
        <w:t>和发展</w:t>
      </w:r>
      <w:r>
        <w:rPr>
          <w:rFonts w:hint="eastAsia" w:ascii="宋体" w:hAnsi="宋体" w:cs="仿宋_GB2312"/>
          <w:color w:val="auto"/>
          <w:szCs w:val="32"/>
          <w:shd w:val="clear" w:color="auto" w:fill="FFFFFF"/>
        </w:rPr>
        <w:t>，</w:t>
      </w:r>
      <w:r>
        <w:rPr>
          <w:rFonts w:hint="eastAsia" w:ascii="宋体" w:hAnsi="宋体" w:eastAsia="仿宋_GB2312" w:cs="仿宋_GB2312"/>
          <w:color w:val="auto"/>
          <w:szCs w:val="32"/>
          <w:shd w:val="clear" w:color="auto" w:fill="FFFFFF"/>
        </w:rPr>
        <w:t>应当结合村庄整治、新农村建设、农村危房改造等专项工作，同步实施</w:t>
      </w:r>
      <w:r>
        <w:rPr>
          <w:rFonts w:hint="eastAsia" w:ascii="宋体" w:hAnsi="宋体" w:cs="仿宋_GB2312"/>
          <w:color w:val="auto"/>
          <w:szCs w:val="32"/>
          <w:shd w:val="clear" w:color="auto" w:fill="FFFFFF"/>
        </w:rPr>
        <w:t>无障碍</w:t>
      </w:r>
      <w:r>
        <w:rPr>
          <w:rFonts w:hint="eastAsia" w:ascii="宋体" w:hAnsi="宋体" w:eastAsia="仿宋_GB2312" w:cs="仿宋_GB2312"/>
          <w:color w:val="auto"/>
          <w:szCs w:val="32"/>
          <w:shd w:val="clear" w:color="auto" w:fill="FFFFFF"/>
        </w:rPr>
        <w:t>环境</w:t>
      </w:r>
      <w:r>
        <w:rPr>
          <w:rFonts w:hint="eastAsia" w:ascii="宋体" w:hAnsi="宋体" w:cs="仿宋_GB2312"/>
          <w:color w:val="auto"/>
          <w:szCs w:val="32"/>
          <w:shd w:val="clear" w:color="auto" w:fill="FFFFFF"/>
        </w:rPr>
        <w:t>建设</w:t>
      </w:r>
      <w:r>
        <w:rPr>
          <w:rFonts w:hint="eastAsia" w:ascii="宋体" w:hAnsi="宋体" w:eastAsia="仿宋_GB2312" w:cs="仿宋_GB2312"/>
          <w:color w:val="auto"/>
          <w:szCs w:val="32"/>
          <w:shd w:val="clear" w:color="auto" w:fill="FFFFFF"/>
        </w:rPr>
        <w:t>与改造</w:t>
      </w:r>
      <w:r>
        <w:rPr>
          <w:rFonts w:hint="eastAsia" w:ascii="宋体" w:hAnsi="宋体" w:cs="仿宋_GB2312"/>
          <w:color w:val="auto"/>
          <w:szCs w:val="32"/>
          <w:shd w:val="clear" w:color="auto" w:fill="FFFFFF"/>
        </w:rPr>
        <w:t>。</w:t>
      </w: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38" w:firstLineChars="202"/>
        <w:jc w:val="both"/>
        <w:textAlignment w:val="auto"/>
        <w:rPr>
          <w:rFonts w:ascii="宋体" w:hAnsi="宋体" w:cs="仿宋_GB2312"/>
          <w:color w:val="auto"/>
          <w:sz w:val="32"/>
          <w:szCs w:val="32"/>
          <w:shd w:val="clear" w:color="auto" w:fill="FFFFFF"/>
        </w:rPr>
      </w:pPr>
      <w:r>
        <w:rPr>
          <w:rFonts w:hint="eastAsia" w:ascii="宋体" w:hAnsi="宋体" w:eastAsia="黑体" w:cs="黑体"/>
          <w:color w:val="auto"/>
          <w:sz w:val="32"/>
          <w:szCs w:val="32"/>
          <w:shd w:val="clear" w:color="auto" w:fill="FFFFFF"/>
        </w:rPr>
        <w:t>第六十</w:t>
      </w:r>
      <w:r>
        <w:rPr>
          <w:rFonts w:hint="eastAsia" w:ascii="宋体" w:hAnsi="宋体" w:eastAsia="黑体" w:cs="黑体"/>
          <w:color w:val="auto"/>
          <w:sz w:val="32"/>
          <w:szCs w:val="32"/>
          <w:shd w:val="clear" w:color="auto" w:fill="FFFFFF"/>
          <w:lang w:eastAsia="zh-CN"/>
        </w:rPr>
        <w:t>三</w:t>
      </w:r>
      <w:r>
        <w:rPr>
          <w:rFonts w:hint="eastAsia" w:ascii="宋体" w:hAnsi="宋体" w:eastAsia="黑体" w:cs="黑体"/>
          <w:color w:val="auto"/>
          <w:sz w:val="32"/>
          <w:szCs w:val="32"/>
          <w:shd w:val="clear" w:color="auto" w:fill="FFFFFF"/>
        </w:rPr>
        <w:t>条</w:t>
      </w:r>
      <w:r>
        <w:rPr>
          <w:rFonts w:hint="eastAsia" w:ascii="宋体" w:hAnsi="宋体" w:cs="仿宋_GB2312"/>
          <w:color w:val="auto"/>
          <w:sz w:val="32"/>
          <w:szCs w:val="32"/>
          <w:shd w:val="clear" w:color="auto" w:fill="FFFFFF"/>
        </w:rPr>
        <w:t xml:space="preserve">  配套建设无障碍设施</w:t>
      </w:r>
      <w:r>
        <w:rPr>
          <w:rFonts w:hint="eastAsia" w:ascii="宋体" w:hAnsi="宋体" w:eastAsia="仿宋_GB2312" w:cs="仿宋_GB2312"/>
          <w:color w:val="auto"/>
          <w:sz w:val="32"/>
          <w:szCs w:val="32"/>
          <w:shd w:val="clear" w:color="auto" w:fill="FFFFFF"/>
        </w:rPr>
        <w:t>工程</w:t>
      </w:r>
      <w:r>
        <w:rPr>
          <w:rFonts w:hint="eastAsia" w:ascii="宋体" w:hAnsi="宋体" w:cs="仿宋_GB2312"/>
          <w:color w:val="auto"/>
          <w:sz w:val="32"/>
          <w:szCs w:val="32"/>
          <w:shd w:val="clear" w:color="auto" w:fill="FFFFFF"/>
        </w:rPr>
        <w:t>，应当与</w:t>
      </w:r>
      <w:r>
        <w:rPr>
          <w:rFonts w:hint="eastAsia" w:ascii="宋体" w:hAnsi="宋体" w:eastAsia="仿宋_GB2312" w:cs="仿宋_GB2312"/>
          <w:color w:val="auto"/>
          <w:sz w:val="32"/>
          <w:szCs w:val="32"/>
          <w:shd w:val="clear" w:color="auto" w:fill="FFFFFF"/>
        </w:rPr>
        <w:t>主体工程</w:t>
      </w:r>
      <w:r>
        <w:rPr>
          <w:rFonts w:hint="eastAsia" w:ascii="宋体" w:hAnsi="宋体" w:cs="仿宋_GB2312"/>
          <w:color w:val="auto"/>
          <w:sz w:val="32"/>
          <w:szCs w:val="32"/>
          <w:shd w:val="clear" w:color="auto" w:fill="FFFFFF"/>
        </w:rPr>
        <w:t>同</w:t>
      </w:r>
      <w:r>
        <w:rPr>
          <w:rFonts w:hint="eastAsia" w:ascii="宋体" w:hAnsi="宋体" w:eastAsia="仿宋_GB2312" w:cs="仿宋_GB2312"/>
          <w:color w:val="auto"/>
          <w:sz w:val="32"/>
          <w:szCs w:val="32"/>
          <w:shd w:val="clear" w:color="auto" w:fill="FFFFFF"/>
        </w:rPr>
        <w:t>步</w:t>
      </w:r>
      <w:r>
        <w:rPr>
          <w:rFonts w:hint="eastAsia" w:ascii="宋体" w:hAnsi="宋体" w:cs="仿宋_GB2312"/>
          <w:color w:val="auto"/>
          <w:sz w:val="32"/>
          <w:szCs w:val="32"/>
          <w:shd w:val="clear" w:color="auto" w:fill="FFFFFF"/>
        </w:rPr>
        <w:t>设计、同</w:t>
      </w:r>
      <w:r>
        <w:rPr>
          <w:rFonts w:hint="eastAsia" w:ascii="宋体" w:hAnsi="宋体" w:eastAsia="仿宋_GB2312" w:cs="仿宋_GB2312"/>
          <w:color w:val="auto"/>
          <w:sz w:val="32"/>
          <w:szCs w:val="32"/>
          <w:shd w:val="clear" w:color="auto" w:fill="FFFFFF"/>
        </w:rPr>
        <w:t>步</w:t>
      </w:r>
      <w:r>
        <w:rPr>
          <w:rFonts w:hint="eastAsia" w:ascii="宋体" w:hAnsi="宋体" w:cs="仿宋_GB2312"/>
          <w:color w:val="auto"/>
          <w:sz w:val="32"/>
          <w:szCs w:val="32"/>
          <w:shd w:val="clear" w:color="auto" w:fill="FFFFFF"/>
        </w:rPr>
        <w:t>施工、同</w:t>
      </w:r>
      <w:r>
        <w:rPr>
          <w:rFonts w:hint="eastAsia" w:ascii="宋体" w:hAnsi="宋体" w:eastAsia="仿宋_GB2312" w:cs="仿宋_GB2312"/>
          <w:color w:val="auto"/>
          <w:sz w:val="32"/>
          <w:szCs w:val="32"/>
          <w:shd w:val="clear" w:color="auto" w:fill="FFFFFF"/>
        </w:rPr>
        <w:t>步</w:t>
      </w:r>
      <w:r>
        <w:rPr>
          <w:rFonts w:hint="eastAsia" w:ascii="宋体" w:hAnsi="宋体" w:cs="仿宋_GB2312"/>
          <w:color w:val="auto"/>
          <w:sz w:val="32"/>
          <w:szCs w:val="32"/>
          <w:shd w:val="clear" w:color="auto" w:fill="FFFFFF"/>
        </w:rPr>
        <w:t>验收使用</w:t>
      </w:r>
      <w:r>
        <w:rPr>
          <w:rFonts w:hint="eastAsia" w:ascii="宋体" w:hAnsi="宋体" w:eastAsia="仿宋_GB2312" w:cs="仿宋_GB2312"/>
          <w:color w:val="auto"/>
          <w:sz w:val="32"/>
          <w:szCs w:val="32"/>
          <w:shd w:val="clear" w:color="auto" w:fill="FFFFFF"/>
          <w:lang w:eastAsia="zh-CN"/>
        </w:rPr>
        <w:t>。</w:t>
      </w:r>
      <w:r>
        <w:rPr>
          <w:rFonts w:hint="eastAsia" w:ascii="宋体" w:hAnsi="宋体" w:eastAsia="仿宋_GB2312" w:cs="仿宋_GB2312"/>
          <w:color w:val="auto"/>
          <w:sz w:val="32"/>
          <w:szCs w:val="32"/>
          <w:shd w:val="clear" w:color="auto" w:fill="FFFFFF"/>
        </w:rPr>
        <w:t>新建的无障碍设施应当与周边的无障碍设施相衔接</w:t>
      </w:r>
      <w:r>
        <w:rPr>
          <w:rFonts w:hint="eastAsia" w:ascii="宋体" w:hAnsi="宋体" w:eastAsia="仿宋_GB2312" w:cs="仿宋_GB2312"/>
          <w:color w:val="auto"/>
          <w:sz w:val="32"/>
          <w:szCs w:val="32"/>
          <w:shd w:val="clear" w:color="auto" w:fill="FFFFFF"/>
          <w:lang w:eastAsia="zh-CN"/>
        </w:rPr>
        <w:t>。</w:t>
      </w:r>
      <w:r>
        <w:rPr>
          <w:rFonts w:hint="eastAsia" w:ascii="宋体" w:hAnsi="宋体" w:cs="仿宋_GB2312"/>
          <w:color w:val="auto"/>
          <w:sz w:val="32"/>
          <w:szCs w:val="32"/>
          <w:shd w:val="clear" w:color="auto" w:fill="FFFFFF"/>
        </w:rPr>
        <w:t>所需经费应当由建设单位纳入建设项目经费预算。</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lang w:eastAsia="zh-CN"/>
        </w:rPr>
      </w:pPr>
      <w:r>
        <w:rPr>
          <w:rFonts w:hint="eastAsia" w:ascii="宋体" w:hAnsi="宋体" w:eastAsia="黑体" w:cs="黑体"/>
          <w:color w:val="auto"/>
          <w:szCs w:val="32"/>
        </w:rPr>
        <w:t>第</w:t>
      </w:r>
      <w:r>
        <w:rPr>
          <w:rFonts w:hint="eastAsia" w:ascii="宋体" w:hAnsi="宋体" w:eastAsia="黑体" w:cs="黑体"/>
          <w:color w:val="auto"/>
          <w:szCs w:val="32"/>
          <w:lang w:eastAsia="zh-CN"/>
        </w:rPr>
        <w:t>六十四</w:t>
      </w:r>
      <w:r>
        <w:rPr>
          <w:rFonts w:hint="eastAsia" w:ascii="宋体" w:hAnsi="宋体" w:eastAsia="黑体" w:cs="黑体"/>
          <w:color w:val="auto"/>
          <w:szCs w:val="32"/>
        </w:rPr>
        <w:t xml:space="preserve">条  </w:t>
      </w:r>
      <w:r>
        <w:rPr>
          <w:rFonts w:hint="eastAsia" w:ascii="宋体" w:hAnsi="宋体" w:eastAsia="仿宋_GB2312" w:cs="仿宋_GB2312"/>
          <w:color w:val="auto"/>
          <w:szCs w:val="32"/>
        </w:rPr>
        <w:t>建设无障碍设施应当符合安全、适用和便利的基本要求，</w:t>
      </w:r>
      <w:r>
        <w:rPr>
          <w:rFonts w:hint="eastAsia" w:ascii="宋体" w:hAnsi="宋体" w:eastAsia="仿宋_GB2312" w:cs="仿宋_GB2312"/>
          <w:color w:val="auto"/>
          <w:szCs w:val="32"/>
          <w:lang w:eastAsia="zh-CN"/>
        </w:rPr>
        <w:t>并遵守国家和省的有关规定。</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shd w:val="clear" w:color="auto" w:fill="FFFFFF"/>
        </w:rPr>
      </w:pPr>
      <w:r>
        <w:rPr>
          <w:rFonts w:hint="eastAsia" w:ascii="宋体" w:hAnsi="宋体" w:eastAsia="仿宋_GB2312" w:cs="仿宋_GB2312"/>
          <w:color w:val="auto"/>
          <w:szCs w:val="32"/>
          <w:shd w:val="clear" w:color="auto" w:fill="FFFFFF"/>
          <w:lang w:eastAsia="zh-CN"/>
        </w:rPr>
        <w:t>大型</w:t>
      </w:r>
      <w:r>
        <w:rPr>
          <w:rFonts w:hint="eastAsia" w:ascii="宋体" w:hAnsi="宋体" w:eastAsia="仿宋_GB2312" w:cs="仿宋_GB2312"/>
          <w:color w:val="auto"/>
          <w:szCs w:val="32"/>
          <w:shd w:val="clear" w:color="auto" w:fill="FFFFFF"/>
        </w:rPr>
        <w:t>公共建设项目无障碍设施在</w:t>
      </w:r>
      <w:r>
        <w:rPr>
          <w:rFonts w:hint="eastAsia" w:ascii="宋体" w:hAnsi="宋体" w:eastAsia="仿宋_GB2312" w:cs="仿宋_GB2312"/>
          <w:color w:val="auto"/>
          <w:szCs w:val="32"/>
          <w:shd w:val="clear" w:color="auto" w:fill="FFFFFF"/>
          <w:lang w:eastAsia="zh-CN"/>
        </w:rPr>
        <w:t>建筑设计方案</w:t>
      </w:r>
      <w:r>
        <w:rPr>
          <w:rFonts w:hint="eastAsia" w:ascii="宋体" w:hAnsi="宋体" w:eastAsia="仿宋_GB2312" w:cs="仿宋_GB2312"/>
          <w:color w:val="auto"/>
          <w:szCs w:val="32"/>
          <w:shd w:val="clear" w:color="auto" w:fill="FFFFFF"/>
        </w:rPr>
        <w:t>审批或者</w:t>
      </w:r>
      <w:r>
        <w:rPr>
          <w:rFonts w:hint="eastAsia" w:ascii="宋体" w:hAnsi="宋体" w:eastAsia="仿宋_GB2312" w:cs="仿宋_GB2312"/>
          <w:color w:val="auto"/>
          <w:szCs w:val="32"/>
          <w:shd w:val="clear" w:color="auto" w:fill="FFFFFF"/>
          <w:lang w:val="en-US" w:eastAsia="zh-CN"/>
        </w:rPr>
        <w:t>竣工</w:t>
      </w:r>
      <w:r>
        <w:rPr>
          <w:rFonts w:hint="eastAsia" w:ascii="宋体" w:hAnsi="宋体" w:eastAsia="仿宋_GB2312" w:cs="仿宋_GB2312"/>
          <w:color w:val="auto"/>
          <w:szCs w:val="32"/>
          <w:shd w:val="clear" w:color="auto" w:fill="FFFFFF"/>
        </w:rPr>
        <w:t>验收时，有关行政主管部门</w:t>
      </w:r>
      <w:r>
        <w:rPr>
          <w:rFonts w:hint="eastAsia" w:ascii="宋体" w:hAnsi="宋体" w:eastAsia="仿宋_GB2312" w:cs="仿宋_GB2312"/>
          <w:color w:val="auto"/>
          <w:szCs w:val="32"/>
          <w:shd w:val="clear" w:color="auto" w:fill="FFFFFF"/>
          <w:lang w:eastAsia="zh-CN"/>
        </w:rPr>
        <w:t>和</w:t>
      </w:r>
      <w:r>
        <w:rPr>
          <w:rFonts w:hint="eastAsia" w:ascii="宋体" w:hAnsi="宋体" w:eastAsia="仿宋_GB2312" w:cs="仿宋_GB2312"/>
          <w:color w:val="auto"/>
          <w:szCs w:val="32"/>
          <w:shd w:val="clear" w:color="auto" w:fill="FFFFFF"/>
        </w:rPr>
        <w:t>建设单位应当听取残疾人组织和残疾人代表的意见。</w:t>
      </w:r>
    </w:p>
    <w:p>
      <w:pPr>
        <w:keepNext w:val="0"/>
        <w:keepLines w:val="0"/>
        <w:pageBreakBefore w:val="0"/>
        <w:kinsoku/>
        <w:wordWrap/>
        <w:overflowPunct/>
        <w:topLinePunct w:val="0"/>
        <w:autoSpaceDN/>
        <w:bidi w:val="0"/>
        <w:spacing w:beforeLines="0" w:afterLines="0" w:line="590" w:lineRule="exact"/>
        <w:ind w:right="0" w:rightChars="0" w:firstLine="638" w:firstLineChars="202"/>
        <w:textAlignment w:val="auto"/>
        <w:outlineLvl w:val="9"/>
        <w:rPr>
          <w:rFonts w:hint="eastAsia" w:ascii="宋体" w:hAnsi="宋体" w:eastAsia="仿宋_GB2312" w:cs="仿宋_GB2312"/>
          <w:color w:val="000000"/>
          <w:szCs w:val="32"/>
        </w:rPr>
      </w:pPr>
      <w:r>
        <w:rPr>
          <w:rFonts w:hint="eastAsia" w:ascii="宋体" w:hAnsi="宋体" w:eastAsia="黑体" w:cs="黑体"/>
          <w:color w:val="000000"/>
          <w:szCs w:val="32"/>
        </w:rPr>
        <w:t>第六十</w:t>
      </w:r>
      <w:r>
        <w:rPr>
          <w:rFonts w:hint="eastAsia" w:ascii="宋体" w:hAnsi="宋体" w:eastAsia="黑体" w:cs="黑体"/>
          <w:color w:val="000000"/>
          <w:szCs w:val="32"/>
          <w:lang w:eastAsia="zh-CN"/>
        </w:rPr>
        <w:t>五</w:t>
      </w:r>
      <w:r>
        <w:rPr>
          <w:rFonts w:hint="eastAsia" w:ascii="宋体" w:hAnsi="宋体" w:eastAsia="黑体" w:cs="黑体"/>
          <w:color w:val="000000"/>
          <w:szCs w:val="32"/>
        </w:rPr>
        <w:t xml:space="preserve">条  </w:t>
      </w:r>
      <w:r>
        <w:rPr>
          <w:rFonts w:hint="eastAsia" w:ascii="宋体" w:hAnsi="宋体" w:eastAsia="仿宋_GB2312" w:cs="仿宋_GB2312"/>
          <w:color w:val="000000"/>
          <w:szCs w:val="32"/>
        </w:rPr>
        <w:t>民用航空器、客运列车、客运船舶、公共汽车、城市轨道交通车辆等公共交通工具，应当按照国家和省的有关规定逐步达到无障碍设施的要求。</w:t>
      </w:r>
      <w:r>
        <w:rPr>
          <w:rFonts w:hint="eastAsia" w:ascii="宋体" w:hAnsi="宋体" w:eastAsia="仿宋_GB2312" w:cs="仿宋_GB2312"/>
          <w:color w:val="000000"/>
          <w:szCs w:val="32"/>
        </w:rPr>
        <w:br w:type="textWrapping"/>
      </w:r>
      <w:r>
        <w:rPr>
          <w:rFonts w:hint="eastAsia" w:ascii="宋体" w:hAnsi="宋体" w:eastAsia="仿宋_GB2312" w:cs="仿宋_GB2312"/>
          <w:color w:val="000000"/>
          <w:szCs w:val="32"/>
        </w:rPr>
        <w:t>　　城市的公共汽车、轨道交通车辆和出租车运营单位应当配置一定比例的无障碍车辆</w:t>
      </w:r>
      <w:r>
        <w:rPr>
          <w:rFonts w:hint="eastAsia" w:ascii="宋体" w:hAnsi="宋体" w:eastAsia="仿宋_GB2312" w:cs="仿宋_GB2312"/>
          <w:color w:val="000000"/>
          <w:szCs w:val="32"/>
          <w:lang w:eastAsia="zh-CN"/>
        </w:rPr>
        <w:t>或者设施</w:t>
      </w:r>
      <w:r>
        <w:rPr>
          <w:rFonts w:hint="eastAsia" w:ascii="宋体" w:hAnsi="宋体" w:eastAsia="仿宋_GB2312" w:cs="仿宋_GB2312"/>
          <w:color w:val="000000"/>
          <w:szCs w:val="32"/>
        </w:rPr>
        <w:t>。公共汽车和轨道交通车辆应当逐步安装字幕、语音报站装置和供视力障碍者识别的车辆导盲系统。</w:t>
      </w:r>
    </w:p>
    <w:p>
      <w:pPr>
        <w:keepNext w:val="0"/>
        <w:keepLines w:val="0"/>
        <w:pageBreakBefore w:val="0"/>
        <w:kinsoku/>
        <w:wordWrap/>
        <w:overflowPunct/>
        <w:topLinePunct w:val="0"/>
        <w:autoSpaceDN/>
        <w:bidi w:val="0"/>
        <w:spacing w:beforeLines="0" w:afterLines="0" w:line="590" w:lineRule="exact"/>
        <w:ind w:left="0" w:leftChars="0" w:right="0" w:rightChars="0" w:firstLine="638" w:firstLineChars="202"/>
        <w:textAlignment w:val="auto"/>
        <w:outlineLvl w:val="9"/>
        <w:rPr>
          <w:rFonts w:hint="eastAsia"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六十六</w:t>
      </w:r>
      <w:r>
        <w:rPr>
          <w:rFonts w:hint="eastAsia" w:ascii="宋体" w:hAnsi="宋体" w:eastAsia="黑体" w:cs="黑体"/>
          <w:color w:val="auto"/>
          <w:szCs w:val="32"/>
          <w:shd w:val="clear" w:color="auto" w:fill="FFFFFF"/>
        </w:rPr>
        <w:t xml:space="preserve">条  </w:t>
      </w:r>
      <w:r>
        <w:rPr>
          <w:rFonts w:hint="eastAsia" w:ascii="宋体" w:hAnsi="宋体" w:cs="仿宋_GB2312"/>
          <w:color w:val="auto"/>
          <w:szCs w:val="32"/>
          <w:shd w:val="clear" w:color="auto" w:fill="FFFFFF"/>
        </w:rPr>
        <w:t>任何组织和个人不得损毁、擅自侵占无障碍设施，或者擅自改变无障碍设施的用途。</w:t>
      </w:r>
    </w:p>
    <w:p>
      <w:pPr>
        <w:keepNext w:val="0"/>
        <w:keepLines w:val="0"/>
        <w:pageBreakBefore w:val="0"/>
        <w:kinsoku/>
        <w:wordWrap/>
        <w:overflowPunct/>
        <w:topLinePunct w:val="0"/>
        <w:autoSpaceDN/>
        <w:bidi w:val="0"/>
        <w:spacing w:beforeLines="0" w:afterLines="0" w:line="590" w:lineRule="exact"/>
        <w:ind w:left="0" w:leftChars="0" w:right="0" w:rightChars="0" w:firstLine="572"/>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无障碍设施的所有权人和管理人，应当</w:t>
      </w:r>
      <w:r>
        <w:rPr>
          <w:rFonts w:hint="eastAsia" w:ascii="宋体" w:hAnsi="宋体" w:eastAsia="仿宋_GB2312" w:cs="仿宋_GB2312"/>
          <w:color w:val="auto"/>
          <w:szCs w:val="32"/>
          <w:lang w:eastAsia="zh-CN"/>
        </w:rPr>
        <w:t>加强日常巡查维护，及时排除安全隐患和故障，</w:t>
      </w:r>
      <w:r>
        <w:rPr>
          <w:rFonts w:hint="eastAsia" w:ascii="宋体" w:hAnsi="宋体" w:eastAsia="仿宋_GB2312" w:cs="仿宋_GB2312"/>
          <w:color w:val="auto"/>
          <w:szCs w:val="32"/>
        </w:rPr>
        <w:t>确保无障碍设施正常使用。</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cs="仿宋_GB2312"/>
          <w:color w:val="auto"/>
          <w:szCs w:val="32"/>
          <w:shd w:val="clear" w:color="auto" w:fill="FFFFFF"/>
        </w:rPr>
      </w:pPr>
      <w:r>
        <w:rPr>
          <w:rFonts w:hint="eastAsia" w:ascii="宋体" w:hAnsi="宋体" w:eastAsia="仿宋_GB2312" w:cs="仿宋_GB2312"/>
          <w:color w:val="auto"/>
          <w:szCs w:val="32"/>
          <w:shd w:val="clear" w:color="auto" w:fill="FFFFFF"/>
        </w:rPr>
        <w:t>住房和城乡建设主管</w:t>
      </w:r>
      <w:r>
        <w:rPr>
          <w:rFonts w:hint="eastAsia" w:ascii="宋体" w:hAnsi="宋体" w:cs="仿宋_GB2312"/>
          <w:color w:val="auto"/>
          <w:szCs w:val="32"/>
          <w:shd w:val="clear" w:color="auto" w:fill="FFFFFF"/>
        </w:rPr>
        <w:t>部门应当建立巡检制度，定期检查无障碍设施使用状况，对残疾人使用不便的无障碍设施应当及时整改。检查、整改无障碍设施时应当听取残疾人意见。</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六十七</w:t>
      </w:r>
      <w:r>
        <w:rPr>
          <w:rFonts w:hint="eastAsia" w:ascii="宋体" w:hAnsi="宋体" w:eastAsia="黑体" w:cs="黑体"/>
          <w:color w:val="auto"/>
          <w:szCs w:val="32"/>
          <w:shd w:val="clear" w:color="auto" w:fill="FFFFFF"/>
        </w:rPr>
        <w:t>条</w:t>
      </w:r>
      <w:r>
        <w:rPr>
          <w:rFonts w:hint="eastAsia" w:ascii="宋体" w:hAnsi="宋体" w:eastAsia="黑体"/>
          <w:color w:val="auto"/>
          <w:szCs w:val="32"/>
        </w:rPr>
        <w:t xml:space="preserve"> </w:t>
      </w:r>
      <w:r>
        <w:rPr>
          <w:rFonts w:hint="eastAsia" w:ascii="宋体" w:hAnsi="宋体" w:cs="仿宋_GB2312"/>
          <w:color w:val="auto"/>
          <w:szCs w:val="32"/>
          <w:shd w:val="clear" w:color="auto" w:fill="FFFFFF"/>
        </w:rPr>
        <w:t xml:space="preserve"> 各级人民政府应当推进住宅、社区的无障碍设施建设和改造。</w:t>
      </w:r>
      <w:r>
        <w:rPr>
          <w:rFonts w:hint="eastAsia" w:ascii="宋体" w:hAnsi="宋体" w:eastAsia="仿宋_GB2312" w:cs="仿宋_GB2312"/>
          <w:color w:val="auto"/>
          <w:szCs w:val="32"/>
        </w:rPr>
        <w:t>县级以上人民政府</w:t>
      </w:r>
      <w:r>
        <w:rPr>
          <w:rFonts w:hint="eastAsia" w:ascii="宋体" w:hAnsi="宋体" w:eastAsia="仿宋_GB2312" w:cs="仿宋_GB2312"/>
          <w:color w:val="auto"/>
          <w:szCs w:val="32"/>
          <w:shd w:val="clear" w:color="auto" w:fill="FFFFFF"/>
        </w:rPr>
        <w:t>可以</w:t>
      </w:r>
      <w:r>
        <w:rPr>
          <w:rFonts w:hint="eastAsia" w:ascii="宋体" w:hAnsi="宋体" w:cs="仿宋_GB2312"/>
          <w:color w:val="auto"/>
          <w:szCs w:val="32"/>
          <w:shd w:val="clear" w:color="auto" w:fill="FFFFFF"/>
        </w:rPr>
        <w:t>对贫困残疾人家庭住宅的无障碍设施改造提供</w:t>
      </w:r>
      <w:r>
        <w:rPr>
          <w:rFonts w:hint="eastAsia" w:ascii="宋体" w:hAnsi="宋体" w:eastAsia="仿宋_GB2312" w:cs="仿宋_GB2312"/>
          <w:color w:val="auto"/>
          <w:szCs w:val="32"/>
          <w:shd w:val="clear" w:color="auto" w:fill="FFFFFF"/>
        </w:rPr>
        <w:t>适当补</w:t>
      </w:r>
      <w:r>
        <w:rPr>
          <w:rFonts w:hint="eastAsia" w:ascii="宋体" w:hAnsi="宋体" w:cs="仿宋_GB2312"/>
          <w:color w:val="auto"/>
          <w:szCs w:val="32"/>
          <w:shd w:val="clear" w:color="auto" w:fill="FFFFFF"/>
        </w:rPr>
        <w:t>助。</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eastAsia="仿宋_GB2312" w:cs="仿宋_GB2312"/>
          <w:sz w:val="32"/>
          <w:szCs w:val="32"/>
          <w:shd w:val="clear" w:color="auto" w:fill="FFFFFF"/>
          <w:lang w:eastAsia="zh-CN"/>
        </w:rPr>
      </w:pPr>
      <w:r>
        <w:rPr>
          <w:rFonts w:hint="eastAsia" w:ascii="宋体" w:hAnsi="宋体" w:eastAsia="仿宋_GB2312" w:cs="仿宋_GB2312"/>
          <w:sz w:val="32"/>
          <w:szCs w:val="32"/>
          <w:shd w:val="clear" w:color="auto" w:fill="FFFFFF"/>
        </w:rPr>
        <w:t>残疾人家庭</w:t>
      </w:r>
      <w:r>
        <w:rPr>
          <w:rFonts w:hint="eastAsia" w:ascii="宋体" w:hAnsi="宋体" w:eastAsia="仿宋_GB2312" w:cs="仿宋_GB2312"/>
          <w:sz w:val="32"/>
          <w:szCs w:val="32"/>
          <w:shd w:val="clear" w:color="auto" w:fill="FFFFFF"/>
          <w:lang w:eastAsia="zh-CN"/>
        </w:rPr>
        <w:t>进行</w:t>
      </w:r>
      <w:r>
        <w:rPr>
          <w:rFonts w:hint="eastAsia" w:ascii="宋体" w:hAnsi="宋体" w:eastAsia="仿宋_GB2312" w:cs="仿宋_GB2312"/>
          <w:sz w:val="32"/>
          <w:szCs w:val="32"/>
          <w:shd w:val="clear" w:color="auto" w:fill="FFFFFF"/>
        </w:rPr>
        <w:t>居家无障碍改造</w:t>
      </w:r>
      <w:r>
        <w:rPr>
          <w:rFonts w:hint="eastAsia" w:ascii="宋体" w:hAnsi="宋体" w:eastAsia="仿宋_GB2312" w:cs="仿宋_GB2312"/>
          <w:sz w:val="32"/>
          <w:szCs w:val="32"/>
          <w:shd w:val="clear" w:color="auto" w:fill="FFFFFF"/>
          <w:lang w:eastAsia="zh-CN"/>
        </w:rPr>
        <w:t>时，</w:t>
      </w:r>
      <w:r>
        <w:rPr>
          <w:rFonts w:hint="eastAsia" w:ascii="宋体" w:hAnsi="宋体" w:eastAsia="仿宋_GB2312" w:cs="仿宋_GB2312"/>
          <w:sz w:val="32"/>
          <w:szCs w:val="32"/>
          <w:shd w:val="clear" w:color="auto" w:fill="FFFFFF"/>
        </w:rPr>
        <w:t>业主委员会和物业服务企业应当提供便利</w:t>
      </w:r>
      <w:r>
        <w:rPr>
          <w:rFonts w:hint="eastAsia" w:ascii="宋体" w:hAnsi="宋体" w:eastAsia="仿宋_GB2312" w:cs="仿宋_GB2312"/>
          <w:sz w:val="32"/>
          <w:szCs w:val="32"/>
          <w:shd w:val="clear" w:color="auto" w:fill="FFFFFF"/>
          <w:lang w:eastAsia="zh-CN"/>
        </w:rPr>
        <w:t>。</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六十八</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w:t>
      </w:r>
      <w:r>
        <w:rPr>
          <w:rFonts w:hint="eastAsia" w:ascii="宋体" w:hAnsi="宋体" w:eastAsia="仿宋_GB2312" w:cs="仿宋_GB2312"/>
          <w:color w:val="auto"/>
          <w:szCs w:val="32"/>
        </w:rPr>
        <w:t>县</w:t>
      </w:r>
      <w:r>
        <w:rPr>
          <w:rFonts w:hint="eastAsia" w:ascii="宋体" w:hAnsi="宋体" w:cs="仿宋_GB2312"/>
          <w:i w:val="0"/>
          <w:iCs w:val="0"/>
          <w:color w:val="auto"/>
          <w:szCs w:val="32"/>
          <w:u w:val="none"/>
          <w:shd w:val="clear" w:color="auto" w:fill="FFFFFF"/>
        </w:rPr>
        <w:t>级</w:t>
      </w:r>
      <w:r>
        <w:rPr>
          <w:rFonts w:hint="eastAsia" w:ascii="宋体" w:hAnsi="宋体" w:eastAsia="仿宋_GB2312" w:cs="仿宋_GB2312"/>
          <w:color w:val="auto"/>
          <w:szCs w:val="32"/>
        </w:rPr>
        <w:t>以上</w:t>
      </w:r>
      <w:r>
        <w:rPr>
          <w:rFonts w:hint="eastAsia" w:ascii="宋体" w:hAnsi="宋体" w:eastAsia="仿宋_GB2312" w:cs="仿宋_GB2312"/>
          <w:color w:val="auto"/>
          <w:szCs w:val="32"/>
          <w:shd w:val="clear" w:color="auto" w:fill="FFFFFF"/>
        </w:rPr>
        <w:t>人民政府应当</w:t>
      </w:r>
      <w:r>
        <w:rPr>
          <w:rFonts w:hint="eastAsia" w:ascii="宋体" w:hAnsi="宋体" w:eastAsia="仿宋_GB2312" w:cs="仿宋_GB2312"/>
          <w:color w:val="auto"/>
          <w:szCs w:val="32"/>
        </w:rPr>
        <w:t>将无障碍信息交流建设纳入信息化建设规划</w:t>
      </w:r>
      <w:r>
        <w:rPr>
          <w:rFonts w:hint="eastAsia" w:ascii="宋体" w:hAnsi="宋体" w:eastAsia="仿宋_GB2312" w:cs="仿宋_GB2312"/>
          <w:color w:val="auto"/>
          <w:szCs w:val="32"/>
          <w:lang w:eastAsia="zh-CN"/>
        </w:rPr>
        <w:t>，</w:t>
      </w:r>
      <w:r>
        <w:rPr>
          <w:rFonts w:hint="eastAsia" w:ascii="宋体" w:hAnsi="宋体" w:cs="仿宋_GB2312"/>
          <w:color w:val="auto"/>
          <w:szCs w:val="32"/>
          <w:shd w:val="clear" w:color="auto" w:fill="FFFFFF"/>
        </w:rPr>
        <w:t>为残疾人信息交流无障碍创造条件。</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eastAsia="仿宋_GB2312" w:cs="仿宋_GB2312"/>
          <w:color w:val="auto"/>
          <w:szCs w:val="32"/>
        </w:rPr>
      </w:pPr>
      <w:r>
        <w:rPr>
          <w:rFonts w:hint="eastAsia" w:ascii="宋体" w:hAnsi="宋体" w:cs="仿宋_GB2312"/>
          <w:color w:val="auto"/>
          <w:szCs w:val="32"/>
          <w:shd w:val="clear" w:color="auto" w:fill="FFFFFF"/>
        </w:rPr>
        <w:t>各级人民政府和有关部门应当采取措施，为残疾人获取政务信息提供方便。</w:t>
      </w:r>
      <w:r>
        <w:rPr>
          <w:rFonts w:hint="eastAsia" w:ascii="宋体" w:hAnsi="宋体" w:eastAsia="仿宋_GB2312" w:cs="仿宋_GB2312"/>
          <w:color w:val="auto"/>
          <w:szCs w:val="32"/>
        </w:rPr>
        <w:t>县级以上人民政府网站</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政府公益活动网站</w:t>
      </w:r>
      <w:r>
        <w:rPr>
          <w:rFonts w:hint="eastAsia" w:ascii="宋体" w:hAnsi="宋体" w:eastAsia="仿宋_GB2312" w:cs="仿宋_GB2312"/>
          <w:color w:val="auto"/>
          <w:szCs w:val="32"/>
          <w:lang w:eastAsia="zh-CN"/>
        </w:rPr>
        <w:t>和</w:t>
      </w:r>
      <w:r>
        <w:rPr>
          <w:rFonts w:hint="eastAsia" w:ascii="宋体" w:hAnsi="宋体" w:eastAsia="仿宋_GB2312" w:cs="仿宋_GB2312"/>
          <w:color w:val="auto"/>
          <w:szCs w:val="32"/>
        </w:rPr>
        <w:t>社会公共服务网站应当达到无障碍网站设计标准，方便视力障碍者获取信息。</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ascii="宋体" w:hAnsi="宋体" w:cs="仿宋_GB2312"/>
          <w:color w:val="auto"/>
          <w:szCs w:val="32"/>
          <w:shd w:val="clear" w:color="auto" w:fill="FFFFFF"/>
        </w:rPr>
      </w:pPr>
      <w:r>
        <w:rPr>
          <w:rFonts w:hint="eastAsia" w:ascii="宋体" w:hAnsi="宋体" w:cs="仿宋_GB2312"/>
          <w:color w:val="auto"/>
          <w:szCs w:val="32"/>
          <w:shd w:val="clear" w:color="auto" w:fill="FFFFFF"/>
        </w:rPr>
        <w:t>各级人民政府</w:t>
      </w:r>
      <w:r>
        <w:rPr>
          <w:rFonts w:hint="eastAsia" w:ascii="宋体" w:hAnsi="宋体" w:cs="黑体"/>
          <w:color w:val="auto"/>
          <w:szCs w:val="32"/>
          <w:shd w:val="clear" w:color="auto" w:fill="FFFFFF"/>
        </w:rPr>
        <w:t>经济</w:t>
      </w:r>
      <w:r>
        <w:rPr>
          <w:rFonts w:hint="eastAsia" w:ascii="宋体" w:hAnsi="宋体" w:cs="仿宋_GB2312"/>
          <w:color w:val="auto"/>
          <w:szCs w:val="32"/>
          <w:shd w:val="clear" w:color="auto" w:fill="FFFFFF"/>
        </w:rPr>
        <w:t>和信息</w:t>
      </w:r>
      <w:r>
        <w:rPr>
          <w:rFonts w:hint="eastAsia" w:ascii="宋体" w:hAnsi="宋体" w:cs="黑体"/>
          <w:color w:val="auto"/>
          <w:szCs w:val="32"/>
          <w:shd w:val="clear" w:color="auto" w:fill="FFFFFF"/>
        </w:rPr>
        <w:t>化</w:t>
      </w:r>
      <w:r>
        <w:rPr>
          <w:rFonts w:hint="eastAsia" w:ascii="宋体" w:hAnsi="宋体" w:cs="仿宋_GB2312"/>
          <w:color w:val="auto"/>
          <w:szCs w:val="32"/>
          <w:shd w:val="clear" w:color="auto" w:fill="FFFFFF"/>
        </w:rPr>
        <w:t>、科技等部门应当鼓励研发、推广使用符合残疾人无障碍交流需要的通讯技术和产品设备。</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w:t>
      </w: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六十九</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大型、重点公共场所和风景区、公园的主要景点应当设立盲文简介和盲人手摸模型。</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cs="仿宋_GB2312"/>
          <w:color w:val="auto"/>
          <w:szCs w:val="32"/>
          <w:shd w:val="clear" w:color="auto" w:fill="FFFFFF"/>
        </w:rPr>
      </w:pPr>
      <w:r>
        <w:rPr>
          <w:rFonts w:hint="eastAsia" w:ascii="宋体" w:hAnsi="宋体" w:cs="仿宋_GB2312"/>
          <w:color w:val="auto"/>
          <w:szCs w:val="32"/>
          <w:shd w:val="clear" w:color="auto" w:fill="FFFFFF"/>
        </w:rPr>
        <w:t>面向公众服务的重点服务行业应当推广手语。</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w:t>
      </w: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七十</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报刊、电台、电视台等新闻单位应当逐步开辟残疾人专栏或者专题节目，电视新闻和其他影视节目应当逐步采用中文字幕和手语翻译。</w:t>
      </w:r>
      <w:r>
        <w:rPr>
          <w:rFonts w:hint="eastAsia" w:ascii="宋体" w:hAnsi="宋体" w:cs="仿宋_GB2312"/>
          <w:color w:val="auto"/>
          <w:szCs w:val="32"/>
          <w:shd w:val="clear" w:color="auto" w:fill="FFFFFF"/>
        </w:rPr>
        <w:br w:type="textWrapping"/>
      </w:r>
      <w:r>
        <w:rPr>
          <w:rFonts w:hint="eastAsia" w:ascii="宋体" w:hAnsi="宋体" w:cs="仿宋_GB2312"/>
          <w:color w:val="auto"/>
          <w:szCs w:val="32"/>
          <w:shd w:val="clear" w:color="auto" w:fill="FFFFFF"/>
        </w:rPr>
        <w:t xml:space="preserve">    电信、互联网等运营企业可以根据残疾人的特点和需求，推出适合残疾人使用的信息产品和符合残疾人需要的无障碍业务服务。</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hint="eastAsia" w:ascii="宋体" w:hAnsi="宋体" w:cs="仿宋_GB2312"/>
          <w:color w:val="auto"/>
          <w:szCs w:val="32"/>
          <w:shd w:val="clear" w:color="auto" w:fill="FFFFFF"/>
        </w:rPr>
      </w:pPr>
    </w:p>
    <w:p>
      <w:pPr>
        <w:keepNext w:val="0"/>
        <w:keepLines w:val="0"/>
        <w:pageBreakBefore w:val="0"/>
        <w:kinsoku/>
        <w:wordWrap/>
        <w:overflowPunct/>
        <w:topLinePunct w:val="0"/>
        <w:autoSpaceDN/>
        <w:bidi w:val="0"/>
        <w:spacing w:beforeLines="0" w:afterLines="0" w:line="590" w:lineRule="exact"/>
        <w:ind w:left="0" w:leftChars="0" w:right="0" w:rightChars="0"/>
        <w:jc w:val="center"/>
        <w:textAlignment w:val="auto"/>
        <w:rPr>
          <w:rFonts w:hint="eastAsia" w:ascii="宋体" w:hAnsi="宋体" w:eastAsia="黑体" w:cs="黑体"/>
          <w:color w:val="auto"/>
          <w:szCs w:val="32"/>
          <w:shd w:val="clear" w:color="auto" w:fill="FFFFFF"/>
        </w:rPr>
      </w:pPr>
      <w:r>
        <w:rPr>
          <w:rFonts w:hint="eastAsia" w:ascii="宋体" w:hAnsi="宋体" w:eastAsia="黑体" w:cs="黑体"/>
          <w:color w:val="auto"/>
          <w:szCs w:val="32"/>
          <w:shd w:val="clear" w:color="auto" w:fill="FFFFFF"/>
        </w:rPr>
        <w:t xml:space="preserve">第八章 </w:t>
      </w:r>
      <w:r>
        <w:rPr>
          <w:rFonts w:hint="eastAsia" w:ascii="宋体" w:hAnsi="宋体" w:eastAsia="黑体" w:cs="黑体"/>
          <w:color w:val="auto"/>
          <w:szCs w:val="32"/>
          <w:shd w:val="clear" w:color="auto" w:fill="FFFFFF"/>
          <w:lang w:val="en-US" w:eastAsia="zh-CN"/>
        </w:rPr>
        <w:t xml:space="preserve"> </w:t>
      </w:r>
      <w:r>
        <w:rPr>
          <w:rFonts w:hint="eastAsia" w:ascii="宋体" w:hAnsi="宋体" w:eastAsia="黑体" w:cs="黑体"/>
          <w:color w:val="auto"/>
          <w:szCs w:val="32"/>
          <w:shd w:val="clear" w:color="auto" w:fill="FFFFFF"/>
        </w:rPr>
        <w:t>法律责任</w:t>
      </w:r>
    </w:p>
    <w:p>
      <w:pPr>
        <w:keepNext w:val="0"/>
        <w:keepLines w:val="0"/>
        <w:pageBreakBefore w:val="0"/>
        <w:kinsoku/>
        <w:wordWrap/>
        <w:overflowPunct/>
        <w:topLinePunct w:val="0"/>
        <w:autoSpaceDN/>
        <w:bidi w:val="0"/>
        <w:spacing w:beforeLines="0" w:afterLines="0" w:line="590" w:lineRule="exact"/>
        <w:ind w:left="0" w:leftChars="0" w:right="0" w:rightChars="0"/>
        <w:jc w:val="center"/>
        <w:textAlignment w:val="auto"/>
        <w:rPr>
          <w:rFonts w:hint="eastAsia" w:ascii="宋体" w:hAnsi="宋体" w:eastAsia="黑体" w:cs="黑体"/>
          <w:color w:val="auto"/>
          <w:szCs w:val="32"/>
          <w:shd w:val="clear" w:color="auto" w:fill="FFFFFF"/>
        </w:rPr>
      </w:pP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38" w:firstLineChars="202"/>
        <w:jc w:val="both"/>
        <w:textAlignment w:val="auto"/>
        <w:rPr>
          <w:rFonts w:ascii="宋体" w:hAnsi="宋体" w:cs="仿宋_GB2312"/>
          <w:color w:val="auto"/>
          <w:sz w:val="32"/>
          <w:szCs w:val="32"/>
          <w:shd w:val="clear" w:color="auto" w:fill="FFFFFF"/>
        </w:rPr>
      </w:pPr>
      <w:r>
        <w:rPr>
          <w:rFonts w:hint="eastAsia" w:ascii="宋体" w:hAnsi="宋体" w:eastAsia="黑体" w:cs="黑体"/>
          <w:color w:val="auto"/>
          <w:sz w:val="32"/>
          <w:szCs w:val="32"/>
          <w:shd w:val="clear" w:color="auto" w:fill="FFFFFF"/>
        </w:rPr>
        <w:t>第</w:t>
      </w:r>
      <w:r>
        <w:rPr>
          <w:rFonts w:hint="eastAsia" w:ascii="宋体" w:hAnsi="宋体" w:eastAsia="黑体" w:cs="黑体"/>
          <w:color w:val="auto"/>
          <w:sz w:val="32"/>
          <w:szCs w:val="32"/>
          <w:shd w:val="clear" w:color="auto" w:fill="FFFFFF"/>
          <w:lang w:eastAsia="zh-CN"/>
        </w:rPr>
        <w:t>七十一</w:t>
      </w:r>
      <w:r>
        <w:rPr>
          <w:rFonts w:hint="eastAsia" w:ascii="宋体" w:hAnsi="宋体" w:eastAsia="黑体" w:cs="黑体"/>
          <w:color w:val="auto"/>
          <w:sz w:val="32"/>
          <w:szCs w:val="32"/>
          <w:shd w:val="clear" w:color="auto" w:fill="FFFFFF"/>
        </w:rPr>
        <w:t>条</w:t>
      </w:r>
      <w:r>
        <w:rPr>
          <w:rFonts w:hint="eastAsia" w:ascii="宋体" w:hAnsi="宋体" w:eastAsia="黑体" w:cs="仿宋_GB2312"/>
          <w:color w:val="auto"/>
          <w:sz w:val="32"/>
          <w:szCs w:val="32"/>
          <w:shd w:val="clear" w:color="auto" w:fill="FFFFFF"/>
        </w:rPr>
        <w:t xml:space="preserve"> </w:t>
      </w:r>
      <w:r>
        <w:rPr>
          <w:rFonts w:hint="eastAsia" w:ascii="宋体" w:hAnsi="宋体" w:cs="仿宋_GB2312"/>
          <w:color w:val="auto"/>
          <w:sz w:val="32"/>
          <w:szCs w:val="32"/>
          <w:shd w:val="clear" w:color="auto" w:fill="FFFFFF"/>
        </w:rPr>
        <w:t xml:space="preserve"> 残疾人的合法权益受到侵害的，</w:t>
      </w:r>
      <w:r>
        <w:rPr>
          <w:rFonts w:hint="eastAsia" w:ascii="宋体" w:hAnsi="宋体" w:eastAsia="仿宋_GB2312" w:cs="仿宋_GB2312"/>
          <w:color w:val="auto"/>
          <w:sz w:val="32"/>
          <w:szCs w:val="32"/>
          <w:shd w:val="clear" w:color="auto" w:fill="FFFFFF"/>
        </w:rPr>
        <w:t>本人及其亲属或者监护人</w:t>
      </w:r>
      <w:r>
        <w:rPr>
          <w:rFonts w:hint="eastAsia" w:ascii="宋体" w:hAnsi="宋体" w:cs="仿宋_GB2312"/>
          <w:color w:val="auto"/>
          <w:sz w:val="32"/>
          <w:szCs w:val="32"/>
          <w:shd w:val="clear" w:color="auto" w:fill="FFFFFF"/>
        </w:rPr>
        <w:t>可以向</w:t>
      </w:r>
      <w:r>
        <w:rPr>
          <w:rFonts w:hint="eastAsia" w:ascii="宋体" w:hAnsi="宋体" w:eastAsia="仿宋_GB2312" w:cs="仿宋_GB2312"/>
          <w:color w:val="auto"/>
          <w:sz w:val="32"/>
          <w:szCs w:val="32"/>
          <w:shd w:val="clear" w:color="auto" w:fill="FFFFFF"/>
          <w:lang w:eastAsia="zh-CN"/>
        </w:rPr>
        <w:t>有关部门和</w:t>
      </w:r>
      <w:r>
        <w:rPr>
          <w:rFonts w:hint="eastAsia" w:ascii="宋体" w:hAnsi="宋体" w:cs="仿宋_GB2312"/>
          <w:color w:val="auto"/>
          <w:sz w:val="32"/>
          <w:szCs w:val="32"/>
          <w:shd w:val="clear" w:color="auto" w:fill="FFFFFF"/>
        </w:rPr>
        <w:t>残疾人组织投诉，残疾人组织有权要求并协助有关部门或者单位查处，有关部门或者单位应当依法查处，并</w:t>
      </w:r>
      <w:r>
        <w:rPr>
          <w:rFonts w:hint="eastAsia" w:ascii="宋体" w:hAnsi="宋体" w:eastAsia="仿宋_GB2312" w:cs="仿宋_GB2312"/>
          <w:color w:val="auto"/>
          <w:sz w:val="32"/>
          <w:szCs w:val="32"/>
          <w:shd w:val="clear" w:color="auto" w:fill="FFFFFF"/>
        </w:rPr>
        <w:t>及时</w:t>
      </w:r>
      <w:r>
        <w:rPr>
          <w:rFonts w:hint="eastAsia" w:ascii="宋体" w:hAnsi="宋体" w:cs="仿宋_GB2312"/>
          <w:color w:val="auto"/>
          <w:sz w:val="32"/>
          <w:szCs w:val="32"/>
          <w:shd w:val="clear" w:color="auto" w:fill="FFFFFF"/>
        </w:rPr>
        <w:t>给予答复。</w:t>
      </w: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firstLine="638" w:firstLineChars="202"/>
        <w:jc w:val="both"/>
        <w:textAlignment w:val="auto"/>
        <w:rPr>
          <w:rFonts w:ascii="宋体" w:hAnsi="宋体" w:cs="仿宋_GB2312"/>
          <w:color w:val="auto"/>
          <w:szCs w:val="32"/>
          <w:shd w:val="clear" w:color="auto" w:fill="FFFFFF"/>
        </w:rPr>
      </w:pPr>
      <w:r>
        <w:rPr>
          <w:rFonts w:hint="eastAsia" w:ascii="宋体" w:hAnsi="宋体" w:cs="仿宋_GB2312"/>
          <w:color w:val="auto"/>
          <w:sz w:val="32"/>
          <w:szCs w:val="32"/>
          <w:shd w:val="clear" w:color="auto" w:fill="FFFFFF"/>
        </w:rPr>
        <w:t>有关部门或者单位对侵害残疾人合法权益的行为不依法履行职责的，有关人民政府残疾人工作委员会应当督促其依法处理，对无正当理由拒不履行职责的，可以建议有关机关依法对直接负责的主管人员和其他直接责任人员给予处分。</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七十二</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w:t>
      </w:r>
      <w:r>
        <w:rPr>
          <w:rFonts w:hint="eastAsia" w:ascii="宋体" w:hAnsi="宋体" w:eastAsia="仿宋_GB2312" w:cs="仿宋_GB2312"/>
          <w:bCs/>
          <w:color w:val="auto"/>
          <w:szCs w:val="32"/>
        </w:rPr>
        <w:t>享受政府扶持政策的残疾人社会</w:t>
      </w:r>
      <w:r>
        <w:rPr>
          <w:rFonts w:hint="eastAsia" w:ascii="宋体" w:hAnsi="宋体" w:cs="仿宋_GB2312"/>
          <w:color w:val="auto"/>
          <w:szCs w:val="32"/>
          <w:shd w:val="clear" w:color="auto" w:fill="FFFFFF"/>
        </w:rPr>
        <w:t>组织违反本办法第</w:t>
      </w:r>
      <w:r>
        <w:rPr>
          <w:rFonts w:hint="eastAsia" w:ascii="宋体" w:hAnsi="宋体" w:eastAsia="仿宋_GB2312" w:cs="仿宋_GB2312"/>
          <w:iCs/>
          <w:color w:val="auto"/>
          <w:szCs w:val="32"/>
          <w:shd w:val="clear" w:color="auto" w:fill="FFFFFF"/>
          <w:lang w:eastAsia="zh-CN"/>
        </w:rPr>
        <w:t>六</w:t>
      </w:r>
      <w:r>
        <w:rPr>
          <w:rFonts w:hint="eastAsia" w:ascii="宋体" w:hAnsi="宋体" w:cs="仿宋_GB2312"/>
          <w:color w:val="auto"/>
          <w:szCs w:val="32"/>
          <w:shd w:val="clear" w:color="auto" w:fill="FFFFFF"/>
        </w:rPr>
        <w:t>条第三款规定</w:t>
      </w:r>
      <w:r>
        <w:rPr>
          <w:rFonts w:hint="eastAsia" w:ascii="宋体" w:hAnsi="宋体" w:eastAsia="仿宋_GB2312" w:cs="仿宋_GB2312"/>
          <w:color w:val="auto"/>
          <w:szCs w:val="32"/>
          <w:shd w:val="clear" w:color="auto" w:fill="FFFFFF"/>
        </w:rPr>
        <w:t>，未按照规定为残疾人提供优惠服务的</w:t>
      </w:r>
      <w:r>
        <w:rPr>
          <w:rFonts w:hint="eastAsia" w:ascii="宋体" w:hAnsi="宋体" w:cs="仿宋_GB2312"/>
          <w:color w:val="auto"/>
          <w:szCs w:val="32"/>
          <w:shd w:val="clear" w:color="auto" w:fill="FFFFFF"/>
        </w:rPr>
        <w:t>，由有关部门依法处理。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firstLine="640" w:firstLineChars="0"/>
        <w:jc w:val="both"/>
        <w:textAlignment w:val="auto"/>
        <w:outlineLvl w:val="9"/>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sz w:val="32"/>
          <w:szCs w:val="32"/>
          <w:shd w:val="clear" w:color="auto" w:fill="FFFFFF"/>
        </w:rPr>
        <w:t>第</w:t>
      </w:r>
      <w:r>
        <w:rPr>
          <w:rFonts w:hint="eastAsia" w:ascii="宋体" w:hAnsi="宋体" w:eastAsia="黑体" w:cs="黑体"/>
          <w:color w:val="000000"/>
          <w:sz w:val="32"/>
          <w:szCs w:val="32"/>
          <w:shd w:val="clear" w:color="auto" w:fill="FFFFFF"/>
          <w:lang w:eastAsia="zh-CN"/>
        </w:rPr>
        <w:t>七十三</w:t>
      </w:r>
      <w:r>
        <w:rPr>
          <w:rFonts w:hint="eastAsia" w:ascii="宋体" w:hAnsi="宋体" w:eastAsia="黑体" w:cs="黑体"/>
          <w:color w:val="000000"/>
          <w:sz w:val="32"/>
          <w:szCs w:val="32"/>
          <w:shd w:val="clear" w:color="auto" w:fill="FFFFFF"/>
        </w:rPr>
        <w:t>条　</w:t>
      </w:r>
      <w:r>
        <w:rPr>
          <w:rFonts w:hint="eastAsia" w:ascii="宋体" w:hAnsi="宋体" w:eastAsia="仿宋_GB2312" w:cs="仿宋_GB2312"/>
          <w:color w:val="000000"/>
          <w:sz w:val="32"/>
          <w:szCs w:val="32"/>
          <w:shd w:val="clear" w:color="auto" w:fill="FFFFFF"/>
          <w:lang w:eastAsia="zh-CN"/>
        </w:rPr>
        <w:t>残疾人的赡养人、抚养人、扶养人、监护人</w:t>
      </w:r>
      <w:r>
        <w:rPr>
          <w:rFonts w:hint="eastAsia" w:ascii="宋体" w:hAnsi="宋体" w:eastAsia="仿宋_GB2312" w:cs="仿宋_GB2312"/>
          <w:color w:val="000000"/>
          <w:sz w:val="32"/>
          <w:szCs w:val="32"/>
          <w:shd w:val="clear" w:color="auto" w:fill="FFFFFF"/>
        </w:rPr>
        <w:t>违反本</w:t>
      </w:r>
      <w:r>
        <w:rPr>
          <w:rFonts w:hint="eastAsia" w:ascii="宋体" w:hAnsi="宋体" w:eastAsia="仿宋_GB2312" w:cs="仿宋_GB2312"/>
          <w:color w:val="000000"/>
          <w:sz w:val="32"/>
          <w:szCs w:val="32"/>
          <w:shd w:val="clear" w:color="auto" w:fill="FFFFFF"/>
          <w:lang w:eastAsia="zh-CN"/>
        </w:rPr>
        <w:t>办</w:t>
      </w:r>
      <w:r>
        <w:rPr>
          <w:rFonts w:hint="eastAsia" w:ascii="宋体" w:hAnsi="宋体" w:eastAsia="仿宋_GB2312" w:cs="仿宋_GB2312"/>
          <w:color w:val="000000"/>
          <w:sz w:val="32"/>
          <w:szCs w:val="32"/>
          <w:shd w:val="clear" w:color="auto" w:fill="FFFFFF"/>
        </w:rPr>
        <w:t>法</w:t>
      </w:r>
      <w:r>
        <w:rPr>
          <w:rFonts w:hint="eastAsia" w:ascii="宋体" w:hAnsi="宋体" w:eastAsia="仿宋_GB2312" w:cs="仿宋_GB2312"/>
          <w:color w:val="000000"/>
          <w:sz w:val="32"/>
          <w:szCs w:val="32"/>
          <w:shd w:val="clear" w:color="auto" w:fill="FFFFFF"/>
          <w:lang w:eastAsia="zh-CN"/>
        </w:rPr>
        <w:t>第九条第一款</w:t>
      </w:r>
      <w:r>
        <w:rPr>
          <w:rFonts w:hint="eastAsia" w:ascii="宋体" w:hAnsi="宋体" w:eastAsia="仿宋_GB2312" w:cs="仿宋_GB2312"/>
          <w:color w:val="000000"/>
          <w:sz w:val="32"/>
          <w:szCs w:val="32"/>
          <w:shd w:val="clear" w:color="auto" w:fill="FFFFFF"/>
        </w:rPr>
        <w:t>规定，</w:t>
      </w:r>
      <w:r>
        <w:rPr>
          <w:rFonts w:hint="eastAsia" w:ascii="宋体" w:hAnsi="宋体" w:eastAsia="仿宋_GB2312" w:cs="仿宋_GB2312"/>
          <w:color w:val="000000"/>
          <w:sz w:val="32"/>
          <w:szCs w:val="32"/>
          <w:shd w:val="clear" w:color="auto" w:fill="FFFFFF"/>
          <w:lang w:eastAsia="zh-CN"/>
        </w:rPr>
        <w:t>不履行赡养、抚养、扶养义务和监护职责的，</w:t>
      </w:r>
      <w:r>
        <w:rPr>
          <w:rFonts w:hint="eastAsia" w:ascii="宋体" w:hAnsi="宋体" w:eastAsia="仿宋_GB2312" w:cs="仿宋_GB2312"/>
          <w:color w:val="000000"/>
          <w:sz w:val="32"/>
          <w:szCs w:val="32"/>
          <w:shd w:val="clear" w:color="auto" w:fill="FFFFFF"/>
        </w:rPr>
        <w:t>依法</w:t>
      </w:r>
      <w:r>
        <w:rPr>
          <w:rFonts w:hint="eastAsia" w:ascii="宋体" w:hAnsi="宋体" w:eastAsia="仿宋_GB2312" w:cs="仿宋_GB2312"/>
          <w:color w:val="000000"/>
          <w:sz w:val="32"/>
          <w:szCs w:val="32"/>
          <w:shd w:val="clear" w:color="auto" w:fill="FFFFFF"/>
          <w:lang w:eastAsia="zh-CN"/>
        </w:rPr>
        <w:t>追究法律责任</w:t>
      </w:r>
      <w:r>
        <w:rPr>
          <w:rFonts w:hint="eastAsia" w:ascii="宋体" w:hAnsi="宋体" w:eastAsia="仿宋_GB2312" w:cs="仿宋_GB2312"/>
          <w:color w:val="000000"/>
          <w:sz w:val="32"/>
          <w:szCs w:val="32"/>
          <w:shd w:val="clear" w:color="auto" w:fill="FFFFFF"/>
        </w:rPr>
        <w:t>。</w:t>
      </w:r>
    </w:p>
    <w:p>
      <w:pPr>
        <w:keepNext w:val="0"/>
        <w:keepLines w:val="0"/>
        <w:pageBreakBefore w:val="0"/>
        <w:kinsoku/>
        <w:wordWrap/>
        <w:overflowPunct/>
        <w:topLinePunct w:val="0"/>
        <w:autoSpaceDN/>
        <w:bidi w:val="0"/>
        <w:adjustRightInd w:val="0"/>
        <w:spacing w:beforeLines="0" w:afterLines="0" w:line="590" w:lineRule="exact"/>
        <w:ind w:left="0" w:leftChars="0" w:right="0" w:rightChars="0" w:firstLine="631"/>
        <w:textAlignment w:val="auto"/>
        <w:rPr>
          <w:rFonts w:ascii="宋体" w:hAnsi="宋体" w:eastAsia="黑体" w:cs="仿宋_GB2312"/>
          <w:iCs/>
          <w:color w:val="auto"/>
          <w:szCs w:val="32"/>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七十四</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w:t>
      </w:r>
      <w:r>
        <w:rPr>
          <w:rFonts w:hint="eastAsia" w:ascii="宋体" w:hAnsi="宋体" w:cs="仿宋_GB2312"/>
          <w:color w:val="auto"/>
          <w:szCs w:val="32"/>
        </w:rPr>
        <w:t>用人单位</w:t>
      </w:r>
      <w:r>
        <w:rPr>
          <w:rFonts w:hint="eastAsia" w:ascii="宋体" w:hAnsi="宋体" w:eastAsia="仿宋_GB2312" w:cs="仿宋_GB2312"/>
          <w:color w:val="auto"/>
          <w:szCs w:val="32"/>
        </w:rPr>
        <w:t>违反本办法第三十</w:t>
      </w:r>
      <w:r>
        <w:rPr>
          <w:rFonts w:hint="eastAsia" w:ascii="宋体" w:hAnsi="宋体" w:eastAsia="仿宋_GB2312" w:cs="仿宋_GB2312"/>
          <w:color w:val="auto"/>
          <w:szCs w:val="32"/>
          <w:lang w:eastAsia="zh-CN"/>
        </w:rPr>
        <w:t>三</w:t>
      </w:r>
      <w:r>
        <w:rPr>
          <w:rFonts w:hint="eastAsia" w:ascii="宋体" w:hAnsi="宋体" w:eastAsia="仿宋_GB2312" w:cs="仿宋_GB2312"/>
          <w:color w:val="auto"/>
          <w:szCs w:val="32"/>
        </w:rPr>
        <w:t>条</w:t>
      </w:r>
      <w:r>
        <w:rPr>
          <w:rFonts w:hint="eastAsia" w:ascii="宋体" w:hAnsi="宋体" w:eastAsia="仿宋_GB2312" w:cs="仿宋_GB2312"/>
          <w:color w:val="auto"/>
          <w:szCs w:val="32"/>
          <w:lang w:eastAsia="zh-CN"/>
        </w:rPr>
        <w:t>第二款</w:t>
      </w:r>
      <w:r>
        <w:rPr>
          <w:rFonts w:hint="eastAsia" w:ascii="宋体" w:hAnsi="宋体" w:eastAsia="仿宋_GB2312" w:cs="仿宋_GB2312"/>
          <w:color w:val="auto"/>
          <w:szCs w:val="32"/>
        </w:rPr>
        <w:t>规定，</w:t>
      </w:r>
      <w:r>
        <w:rPr>
          <w:rFonts w:hint="eastAsia" w:ascii="宋体" w:hAnsi="宋体" w:cs="仿宋_GB2312"/>
          <w:color w:val="auto"/>
          <w:szCs w:val="32"/>
        </w:rPr>
        <w:t>未按照规定缴纳残疾人就业保障金的，由保障金征收机关提交财政部门，由财政部门予以警告，责令限期缴纳；逾期仍不缴纳的，除补缴欠缴数额外，还应当自欠缴之日起，按日加收千分之五的滞纳金。滞纳金按照保障金入库预算级次缴入国库。</w:t>
      </w:r>
      <w:r>
        <w:rPr>
          <w:rFonts w:hint="eastAsia" w:ascii="宋体" w:hAnsi="宋体" w:eastAsia="仿宋_GB2312" w:cs="仿宋_GB2312"/>
          <w:iCs/>
          <w:color w:val="auto"/>
          <w:szCs w:val="32"/>
          <w:shd w:val="clear" w:color="auto" w:fill="FFFFFF"/>
        </w:rPr>
        <w:t>对限期缴纳决定不服的，可以依法申请</w:t>
      </w:r>
      <w:r>
        <w:rPr>
          <w:rFonts w:hint="eastAsia" w:ascii="宋体" w:hAnsi="宋体" w:eastAsia="仿宋_GB2312" w:cs="仿宋_GB2312"/>
          <w:iCs/>
          <w:color w:val="auto"/>
          <w:szCs w:val="32"/>
        </w:rPr>
        <w:t>行政复议或者提起行政诉讼；逾期不申请复议也不提起诉讼，又不履行限期缴纳决定的，财政部门可以依法申请人民法院强制执行。</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cs="仿宋_GB2312"/>
          <w:color w:val="auto"/>
          <w:szCs w:val="32"/>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val="en-US" w:eastAsia="zh-CN"/>
        </w:rPr>
        <w:t>七十五</w:t>
      </w:r>
      <w:r>
        <w:rPr>
          <w:rFonts w:hint="eastAsia" w:ascii="宋体" w:hAnsi="宋体" w:eastAsia="黑体" w:cs="黑体"/>
          <w:color w:val="auto"/>
          <w:szCs w:val="32"/>
          <w:shd w:val="clear" w:color="auto" w:fill="FFFFFF"/>
        </w:rPr>
        <w:t>条</w:t>
      </w:r>
      <w:r>
        <w:rPr>
          <w:rFonts w:hint="eastAsia" w:ascii="宋体" w:hAnsi="宋体" w:eastAsia="黑体"/>
          <w:color w:val="auto"/>
          <w:szCs w:val="32"/>
        </w:rPr>
        <w:t xml:space="preserve">  </w:t>
      </w:r>
      <w:r>
        <w:rPr>
          <w:rFonts w:hint="eastAsia" w:ascii="宋体" w:hAnsi="宋体" w:cs="仿宋_GB2312"/>
          <w:color w:val="auto"/>
          <w:szCs w:val="32"/>
          <w:shd w:val="clear" w:color="auto" w:fill="FFFFFF"/>
        </w:rPr>
        <w:t>残疾人就业服务机构及其工作人员违反本办法</w:t>
      </w:r>
      <w:r>
        <w:rPr>
          <w:rFonts w:hint="eastAsia" w:ascii="宋体" w:hAnsi="宋体" w:eastAsia="仿宋_GB2312" w:cs="仿宋_GB2312"/>
          <w:color w:val="auto"/>
          <w:szCs w:val="32"/>
          <w:shd w:val="clear" w:color="auto" w:fill="FFFFFF"/>
        </w:rPr>
        <w:t>第三十</w:t>
      </w:r>
      <w:r>
        <w:rPr>
          <w:rFonts w:hint="eastAsia" w:ascii="宋体" w:hAnsi="宋体" w:eastAsia="仿宋_GB2312" w:cs="仿宋_GB2312"/>
          <w:color w:val="auto"/>
          <w:szCs w:val="32"/>
          <w:shd w:val="clear" w:color="auto" w:fill="FFFFFF"/>
          <w:lang w:eastAsia="zh-CN"/>
        </w:rPr>
        <w:t>三</w:t>
      </w:r>
      <w:r>
        <w:rPr>
          <w:rFonts w:hint="eastAsia" w:ascii="宋体" w:hAnsi="宋体" w:eastAsia="仿宋_GB2312" w:cs="仿宋_GB2312"/>
          <w:color w:val="auto"/>
          <w:szCs w:val="32"/>
          <w:shd w:val="clear" w:color="auto" w:fill="FFFFFF"/>
        </w:rPr>
        <w:t>条</w:t>
      </w:r>
      <w:r>
        <w:rPr>
          <w:rFonts w:hint="eastAsia" w:ascii="宋体" w:hAnsi="宋体" w:eastAsia="仿宋_GB2312" w:cs="仿宋_GB2312"/>
          <w:color w:val="auto"/>
          <w:szCs w:val="32"/>
          <w:shd w:val="clear" w:color="auto" w:fill="FFFFFF"/>
          <w:lang w:eastAsia="zh-CN"/>
        </w:rPr>
        <w:t>第四款</w:t>
      </w:r>
      <w:r>
        <w:rPr>
          <w:rFonts w:hint="eastAsia" w:ascii="宋体" w:hAnsi="宋体" w:eastAsia="仿宋_GB2312" w:cs="仿宋_GB2312"/>
          <w:color w:val="auto"/>
          <w:szCs w:val="32"/>
        </w:rPr>
        <w:t>规定</w:t>
      </w:r>
      <w:r>
        <w:rPr>
          <w:rFonts w:hint="eastAsia" w:ascii="宋体" w:hAnsi="宋体" w:cs="仿宋_GB2312"/>
          <w:color w:val="auto"/>
          <w:szCs w:val="32"/>
          <w:shd w:val="clear" w:color="auto" w:fill="FFFFFF"/>
        </w:rPr>
        <w:t>，</w:t>
      </w:r>
      <w:r>
        <w:rPr>
          <w:rFonts w:hint="eastAsia" w:ascii="宋体" w:hAnsi="宋体" w:eastAsia="仿宋_GB2312" w:cs="仿宋_GB2312"/>
          <w:color w:val="auto"/>
          <w:szCs w:val="32"/>
          <w:shd w:val="clear" w:color="auto" w:fill="FFFFFF"/>
        </w:rPr>
        <w:t>对用人单位</w:t>
      </w:r>
      <w:r>
        <w:rPr>
          <w:rFonts w:hint="eastAsia" w:ascii="宋体" w:hAnsi="宋体" w:eastAsia="仿宋_GB2312" w:cs="仿宋_GB2312"/>
          <w:color w:val="auto"/>
          <w:szCs w:val="32"/>
        </w:rPr>
        <w:t>申报的残疾人就业人数未</w:t>
      </w:r>
      <w:r>
        <w:rPr>
          <w:rFonts w:hint="eastAsia" w:ascii="宋体" w:hAnsi="宋体" w:eastAsia="仿宋_GB2312" w:cs="仿宋_GB2312"/>
          <w:color w:val="auto"/>
          <w:szCs w:val="32"/>
          <w:lang w:eastAsia="zh-CN"/>
        </w:rPr>
        <w:t>依法</w:t>
      </w:r>
      <w:r>
        <w:rPr>
          <w:rFonts w:hint="eastAsia" w:ascii="宋体" w:hAnsi="宋体" w:eastAsia="仿宋_GB2312" w:cs="仿宋_GB2312"/>
          <w:color w:val="auto"/>
          <w:szCs w:val="32"/>
        </w:rPr>
        <w:t>履行审核职责</w:t>
      </w:r>
      <w:r>
        <w:rPr>
          <w:rFonts w:hint="eastAsia" w:ascii="宋体" w:hAnsi="宋体" w:eastAsia="仿宋_GB2312" w:cs="仿宋_GB2312"/>
          <w:color w:val="auto"/>
          <w:szCs w:val="32"/>
          <w:shd w:val="clear" w:color="auto" w:fill="FFFFFF"/>
        </w:rPr>
        <w:t>的，</w:t>
      </w:r>
      <w:r>
        <w:rPr>
          <w:rFonts w:hint="eastAsia" w:ascii="宋体" w:hAnsi="宋体" w:cs="仿宋_GB2312"/>
          <w:color w:val="auto"/>
          <w:szCs w:val="32"/>
          <w:shd w:val="clear" w:color="auto" w:fill="FFFFFF"/>
        </w:rPr>
        <w:t>由残疾人联合会或者监察机关责令改正；情节严重的，依法对直接负责的主管人员和其他直接责任人员给予处分；</w:t>
      </w:r>
      <w:r>
        <w:rPr>
          <w:rFonts w:hint="eastAsia" w:ascii="宋体" w:hAnsi="宋体" w:eastAsia="仿宋_GB2312" w:cs="仿宋_GB2312"/>
          <w:color w:val="auto"/>
          <w:szCs w:val="32"/>
        </w:rPr>
        <w:t>构成</w:t>
      </w:r>
      <w:r>
        <w:rPr>
          <w:rFonts w:hint="eastAsia" w:ascii="宋体" w:hAnsi="宋体" w:cs="仿宋_GB2312"/>
          <w:color w:val="auto"/>
          <w:szCs w:val="32"/>
        </w:rPr>
        <w:t>犯罪的，依法</w:t>
      </w:r>
      <w:r>
        <w:rPr>
          <w:rFonts w:hint="eastAsia" w:ascii="宋体" w:hAnsi="宋体" w:eastAsia="仿宋_GB2312" w:cs="仿宋_GB2312"/>
          <w:color w:val="auto"/>
          <w:szCs w:val="32"/>
        </w:rPr>
        <w:t>追究刑事责任</w:t>
      </w:r>
      <w:r>
        <w:rPr>
          <w:rFonts w:hint="eastAsia" w:ascii="宋体" w:hAnsi="宋体" w:cs="仿宋_GB2312"/>
          <w:color w:val="auto"/>
          <w:szCs w:val="32"/>
        </w:rPr>
        <w:t>。</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i w:val="0"/>
          <w:iCs/>
          <w:color w:val="auto"/>
          <w:szCs w:val="32"/>
          <w:u w:val="none"/>
          <w:shd w:val="clear" w:color="auto" w:fill="FFFFFF"/>
          <w:lang w:eastAsia="zh-CN"/>
        </w:rPr>
        <w:t>七十六</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w:t>
      </w:r>
      <w:r>
        <w:rPr>
          <w:rFonts w:hint="eastAsia" w:ascii="宋体" w:hAnsi="宋体" w:cs="仿宋_GB2312"/>
          <w:color w:val="auto"/>
          <w:szCs w:val="32"/>
          <w:shd w:val="clear" w:color="auto" w:fill="FFFFFF"/>
          <w:lang w:val="en-US" w:eastAsia="zh-CN"/>
        </w:rPr>
        <w:t xml:space="preserve"> </w:t>
      </w:r>
      <w:r>
        <w:rPr>
          <w:rFonts w:hint="eastAsia" w:ascii="宋体" w:hAnsi="宋体" w:cs="仿宋_GB2312"/>
          <w:color w:val="auto"/>
          <w:szCs w:val="32"/>
          <w:shd w:val="clear" w:color="auto" w:fill="FFFFFF"/>
        </w:rPr>
        <w:t>用人单位违反</w:t>
      </w:r>
      <w:r>
        <w:rPr>
          <w:rFonts w:hint="eastAsia" w:ascii="宋体" w:hAnsi="宋体" w:eastAsia="仿宋_GB2312" w:cs="仿宋_GB2312"/>
          <w:color w:val="auto"/>
          <w:szCs w:val="32"/>
          <w:shd w:val="clear" w:color="auto" w:fill="FFFFFF"/>
        </w:rPr>
        <w:t>本办法第</w:t>
      </w:r>
      <w:r>
        <w:rPr>
          <w:rFonts w:hint="eastAsia" w:ascii="宋体" w:hAnsi="宋体" w:eastAsia="仿宋_GB2312" w:cs="仿宋_GB2312"/>
          <w:color w:val="auto"/>
          <w:szCs w:val="32"/>
          <w:shd w:val="clear" w:color="auto" w:fill="FFFFFF"/>
          <w:lang w:eastAsia="zh-CN"/>
        </w:rPr>
        <w:t>三十七</w:t>
      </w:r>
      <w:r>
        <w:rPr>
          <w:rFonts w:hint="eastAsia" w:ascii="宋体" w:hAnsi="宋体" w:eastAsia="仿宋_GB2312" w:cs="仿宋_GB2312"/>
          <w:color w:val="auto"/>
          <w:szCs w:val="32"/>
          <w:shd w:val="clear" w:color="auto" w:fill="FFFFFF"/>
        </w:rPr>
        <w:t>条</w:t>
      </w:r>
      <w:r>
        <w:rPr>
          <w:rFonts w:hint="eastAsia" w:ascii="宋体" w:hAnsi="宋体" w:eastAsia="仿宋_GB2312" w:cs="仿宋_GB2312"/>
          <w:color w:val="auto"/>
          <w:szCs w:val="32"/>
          <w:shd w:val="clear" w:color="auto" w:fill="FFFFFF"/>
          <w:lang w:eastAsia="zh-CN"/>
        </w:rPr>
        <w:t>第一款</w:t>
      </w:r>
      <w:r>
        <w:rPr>
          <w:rFonts w:hint="eastAsia" w:ascii="宋体" w:hAnsi="宋体" w:eastAsia="仿宋_GB2312" w:cs="仿宋_GB2312"/>
          <w:color w:val="auto"/>
          <w:szCs w:val="32"/>
          <w:shd w:val="clear" w:color="auto" w:fill="FFFFFF"/>
        </w:rPr>
        <w:t>规定以及其他</w:t>
      </w:r>
      <w:r>
        <w:rPr>
          <w:rFonts w:hint="eastAsia" w:ascii="宋体" w:hAnsi="宋体" w:cs="仿宋_GB2312"/>
          <w:color w:val="auto"/>
          <w:szCs w:val="32"/>
          <w:shd w:val="clear" w:color="auto" w:fill="FFFFFF"/>
        </w:rPr>
        <w:t>劳动保障法律、法规、规章，侵犯残疾职工合法权益的，由县级以上人力资源社会保障部门依法处理。</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shd w:val="clear" w:color="auto" w:fill="FFFFFF"/>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七十七</w:t>
      </w:r>
      <w:r>
        <w:rPr>
          <w:rFonts w:hint="eastAsia" w:ascii="宋体" w:hAnsi="宋体" w:eastAsia="黑体" w:cs="黑体"/>
          <w:color w:val="auto"/>
          <w:szCs w:val="32"/>
          <w:shd w:val="clear" w:color="auto" w:fill="FFFFFF"/>
        </w:rPr>
        <w:t xml:space="preserve">条  </w:t>
      </w:r>
      <w:r>
        <w:rPr>
          <w:rFonts w:hint="eastAsia" w:ascii="宋体" w:hAnsi="宋体" w:eastAsia="仿宋_GB2312" w:cs="仿宋_GB2312"/>
          <w:color w:val="auto"/>
          <w:szCs w:val="32"/>
          <w:shd w:val="clear" w:color="auto" w:fill="FFFFFF"/>
        </w:rPr>
        <w:t>违反本办法第六十</w:t>
      </w:r>
      <w:r>
        <w:rPr>
          <w:rFonts w:hint="eastAsia" w:ascii="宋体" w:hAnsi="宋体" w:eastAsia="仿宋_GB2312" w:cs="仿宋_GB2312"/>
          <w:color w:val="auto"/>
          <w:szCs w:val="32"/>
          <w:shd w:val="clear" w:color="auto" w:fill="FFFFFF"/>
          <w:lang w:eastAsia="zh-CN"/>
        </w:rPr>
        <w:t>二</w:t>
      </w:r>
      <w:r>
        <w:rPr>
          <w:rFonts w:hint="eastAsia" w:ascii="宋体" w:hAnsi="宋体" w:eastAsia="仿宋_GB2312" w:cs="仿宋_GB2312"/>
          <w:color w:val="auto"/>
          <w:szCs w:val="32"/>
          <w:shd w:val="clear" w:color="auto" w:fill="FFFFFF"/>
        </w:rPr>
        <w:t>条第一款规定，</w:t>
      </w:r>
      <w:r>
        <w:rPr>
          <w:rFonts w:hint="eastAsia" w:ascii="宋体" w:hAnsi="宋体" w:eastAsia="仿宋_GB2312" w:cs="仿宋_GB2312"/>
          <w:color w:val="auto"/>
          <w:szCs w:val="32"/>
        </w:rPr>
        <w:t>新建、改建、扩建城镇道路、公共建筑、公共交通设施、居住建筑、居住区，不符合无障碍设施工程建设标准</w:t>
      </w:r>
      <w:r>
        <w:rPr>
          <w:rFonts w:hint="eastAsia" w:ascii="宋体" w:hAnsi="宋体" w:eastAsia="仿宋_GB2312" w:cs="仿宋_GB2312"/>
          <w:color w:val="auto"/>
          <w:szCs w:val="32"/>
          <w:lang w:val="en-US" w:eastAsia="zh-CN"/>
        </w:rPr>
        <w:t>的</w:t>
      </w:r>
      <w:r>
        <w:rPr>
          <w:rFonts w:hint="eastAsia" w:ascii="宋体" w:hAnsi="宋体" w:eastAsia="仿宋_GB2312" w:cs="仿宋_GB2312"/>
          <w:color w:val="auto"/>
          <w:szCs w:val="32"/>
          <w:lang w:eastAsia="zh-CN"/>
        </w:rPr>
        <w:t>，或者未按规定对通道进行无障碍改造、未按规定设置专用停车位的，</w:t>
      </w:r>
      <w:r>
        <w:rPr>
          <w:rFonts w:hint="eastAsia" w:ascii="宋体" w:hAnsi="宋体" w:eastAsia="仿宋_GB2312" w:cs="仿宋_GB2312"/>
          <w:color w:val="auto"/>
          <w:szCs w:val="32"/>
          <w:shd w:val="clear" w:color="auto" w:fill="FFFFFF"/>
        </w:rPr>
        <w:t>由住房和城乡建设主管部门责令改正，依法给予处罚。</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shd w:val="clear" w:color="auto" w:fill="FFFFFF"/>
        </w:rPr>
      </w:pPr>
      <w:r>
        <w:rPr>
          <w:rFonts w:hint="eastAsia" w:ascii="宋体" w:hAnsi="宋体" w:eastAsia="黑体" w:cs="仿宋_GB2312"/>
          <w:color w:val="auto"/>
          <w:szCs w:val="32"/>
          <w:shd w:val="clear" w:color="auto" w:fill="FFFFFF"/>
        </w:rPr>
        <w:t>第</w:t>
      </w:r>
      <w:r>
        <w:rPr>
          <w:rFonts w:hint="eastAsia" w:ascii="宋体" w:hAnsi="宋体" w:eastAsia="黑体" w:cs="仿宋_GB2312"/>
          <w:color w:val="auto"/>
          <w:szCs w:val="32"/>
          <w:shd w:val="clear" w:color="auto" w:fill="FFFFFF"/>
          <w:lang w:eastAsia="zh-CN"/>
        </w:rPr>
        <w:t>七十八</w:t>
      </w:r>
      <w:r>
        <w:rPr>
          <w:rFonts w:hint="eastAsia" w:ascii="宋体" w:hAnsi="宋体" w:eastAsia="黑体" w:cs="仿宋_GB2312"/>
          <w:color w:val="auto"/>
          <w:szCs w:val="32"/>
          <w:shd w:val="clear" w:color="auto" w:fill="FFFFFF"/>
        </w:rPr>
        <w:t xml:space="preserve">条 </w:t>
      </w:r>
      <w:r>
        <w:rPr>
          <w:rFonts w:hint="eastAsia" w:ascii="宋体" w:hAnsi="宋体" w:eastAsia="黑体" w:cs="仿宋_GB2312"/>
          <w:color w:val="auto"/>
          <w:szCs w:val="32"/>
          <w:shd w:val="clear" w:color="auto" w:fill="FFFFFF"/>
          <w:lang w:val="en-US" w:eastAsia="zh-CN"/>
        </w:rPr>
        <w:t xml:space="preserve"> </w:t>
      </w:r>
      <w:r>
        <w:rPr>
          <w:rFonts w:hint="eastAsia" w:ascii="宋体" w:hAnsi="宋体" w:eastAsia="仿宋_GB2312" w:cs="仿宋_GB2312"/>
          <w:color w:val="auto"/>
          <w:szCs w:val="32"/>
          <w:shd w:val="clear" w:color="auto" w:fill="FFFFFF"/>
        </w:rPr>
        <w:t>任何组织和个人违反本办法第</w:t>
      </w:r>
      <w:r>
        <w:rPr>
          <w:rFonts w:hint="eastAsia" w:ascii="宋体" w:hAnsi="宋体" w:eastAsia="仿宋_GB2312" w:cs="仿宋_GB2312"/>
          <w:color w:val="auto"/>
          <w:szCs w:val="32"/>
          <w:shd w:val="clear" w:color="auto" w:fill="FFFFFF"/>
          <w:lang w:eastAsia="zh-CN"/>
        </w:rPr>
        <w:t>六十</w:t>
      </w:r>
      <w:r>
        <w:rPr>
          <w:rFonts w:hint="eastAsia" w:ascii="宋体" w:hAnsi="宋体" w:cs="仿宋_GB2312"/>
          <w:color w:val="auto"/>
          <w:szCs w:val="32"/>
          <w:shd w:val="clear" w:color="auto" w:fill="FFFFFF"/>
          <w:lang w:eastAsia="zh-CN"/>
        </w:rPr>
        <w:t>六</w:t>
      </w:r>
      <w:r>
        <w:rPr>
          <w:rFonts w:hint="eastAsia" w:ascii="宋体" w:hAnsi="宋体" w:eastAsia="仿宋_GB2312" w:cs="仿宋_GB2312"/>
          <w:color w:val="auto"/>
          <w:szCs w:val="32"/>
          <w:shd w:val="clear" w:color="auto" w:fill="FFFFFF"/>
        </w:rPr>
        <w:t>条第一款规定，损毁、擅自侵占无障碍设施或者擅自改变无障碍设施用途的，由有关部门依法处理。</w:t>
      </w:r>
    </w:p>
    <w:p>
      <w:pPr>
        <w:keepNext w:val="0"/>
        <w:keepLines w:val="0"/>
        <w:pageBreakBefore w:val="0"/>
        <w:kinsoku/>
        <w:wordWrap/>
        <w:overflowPunct/>
        <w:topLinePunct w:val="0"/>
        <w:autoSpaceDN/>
        <w:bidi w:val="0"/>
        <w:spacing w:beforeLines="0" w:afterLines="0" w:line="590" w:lineRule="exact"/>
        <w:ind w:left="0" w:leftChars="0" w:right="0" w:rightChars="0" w:firstLine="632" w:firstLineChars="200"/>
        <w:textAlignment w:val="auto"/>
        <w:rPr>
          <w:rFonts w:hint="eastAsia" w:ascii="宋体" w:hAnsi="宋体" w:cs="仿宋_GB2312"/>
          <w:color w:val="auto"/>
          <w:szCs w:val="32"/>
        </w:rPr>
      </w:pPr>
      <w:r>
        <w:rPr>
          <w:rFonts w:hint="eastAsia" w:ascii="宋体" w:hAnsi="宋体" w:eastAsia="黑体" w:cs="黑体"/>
          <w:color w:val="auto"/>
          <w:szCs w:val="32"/>
          <w:shd w:val="clear" w:color="auto" w:fill="FFFFFF"/>
        </w:rPr>
        <w:t>第</w:t>
      </w:r>
      <w:r>
        <w:rPr>
          <w:rFonts w:hint="eastAsia" w:ascii="宋体" w:hAnsi="宋体" w:eastAsia="黑体" w:cs="黑体"/>
          <w:color w:val="auto"/>
          <w:szCs w:val="32"/>
          <w:shd w:val="clear" w:color="auto" w:fill="FFFFFF"/>
          <w:lang w:eastAsia="zh-CN"/>
        </w:rPr>
        <w:t>七十九</w:t>
      </w:r>
      <w:r>
        <w:rPr>
          <w:rFonts w:hint="eastAsia" w:ascii="宋体" w:hAnsi="宋体" w:eastAsia="黑体" w:cs="黑体"/>
          <w:color w:val="auto"/>
          <w:szCs w:val="32"/>
          <w:shd w:val="clear" w:color="auto" w:fill="FFFFFF"/>
        </w:rPr>
        <w:t>条</w:t>
      </w:r>
      <w:r>
        <w:rPr>
          <w:rFonts w:hint="eastAsia" w:ascii="宋体" w:hAnsi="宋体" w:eastAsia="黑体"/>
          <w:color w:val="auto"/>
          <w:szCs w:val="32"/>
        </w:rPr>
        <w:t xml:space="preserve"> </w:t>
      </w:r>
      <w:r>
        <w:rPr>
          <w:rFonts w:hint="eastAsia" w:ascii="宋体" w:hAnsi="宋体" w:cs="仿宋_GB2312"/>
          <w:color w:val="auto"/>
          <w:szCs w:val="32"/>
          <w:shd w:val="clear" w:color="auto" w:fill="FFFFFF"/>
        </w:rPr>
        <w:t xml:space="preserve"> 各级残疾人联合会及其工作人员</w:t>
      </w:r>
      <w:r>
        <w:rPr>
          <w:rFonts w:hint="eastAsia" w:ascii="宋体" w:hAnsi="宋体" w:cs="仿宋_GB2312"/>
          <w:color w:val="auto"/>
          <w:szCs w:val="32"/>
        </w:rPr>
        <w:t>违反本办法</w:t>
      </w:r>
      <w:r>
        <w:rPr>
          <w:rFonts w:hint="eastAsia" w:ascii="宋体" w:hAnsi="宋体" w:eastAsia="仿宋_GB2312" w:cs="仿宋_GB2312"/>
          <w:color w:val="auto"/>
          <w:szCs w:val="32"/>
        </w:rPr>
        <w:t>规定</w:t>
      </w:r>
      <w:r>
        <w:rPr>
          <w:rFonts w:hint="eastAsia" w:ascii="宋体" w:hAnsi="宋体" w:cs="仿宋_GB2312"/>
          <w:color w:val="auto"/>
          <w:szCs w:val="32"/>
          <w:shd w:val="clear" w:color="auto" w:fill="FFFFFF"/>
        </w:rPr>
        <w:t>，由上级残疾人联合会或者监察机关责令改正；情节严重的，依法对直接负责的主管人员和其他直接责任人员给予处分；</w:t>
      </w:r>
      <w:r>
        <w:rPr>
          <w:rFonts w:hint="eastAsia" w:ascii="宋体" w:hAnsi="宋体" w:eastAsia="仿宋_GB2312" w:cs="仿宋_GB2312"/>
          <w:color w:val="auto"/>
          <w:szCs w:val="32"/>
        </w:rPr>
        <w:t>构成</w:t>
      </w:r>
      <w:r>
        <w:rPr>
          <w:rFonts w:hint="eastAsia" w:ascii="宋体" w:hAnsi="宋体" w:cs="仿宋_GB2312"/>
          <w:color w:val="auto"/>
          <w:szCs w:val="32"/>
        </w:rPr>
        <w:t>犯罪的，依法</w:t>
      </w:r>
      <w:r>
        <w:rPr>
          <w:rFonts w:hint="eastAsia" w:ascii="宋体" w:hAnsi="宋体" w:eastAsia="仿宋_GB2312" w:cs="仿宋_GB2312"/>
          <w:color w:val="auto"/>
          <w:szCs w:val="32"/>
        </w:rPr>
        <w:t>追究刑事责任</w:t>
      </w:r>
      <w:r>
        <w:rPr>
          <w:rFonts w:hint="eastAsia" w:ascii="宋体" w:hAnsi="宋体" w:cs="仿宋_GB2312"/>
          <w:color w:val="auto"/>
          <w:szCs w:val="32"/>
        </w:rPr>
        <w:t>。</w:t>
      </w:r>
    </w:p>
    <w:p>
      <w:pPr>
        <w:keepNext w:val="0"/>
        <w:keepLines w:val="0"/>
        <w:pageBreakBefore w:val="0"/>
        <w:kinsoku/>
        <w:wordWrap/>
        <w:overflowPunct/>
        <w:topLinePunct w:val="0"/>
        <w:autoSpaceDN/>
        <w:bidi w:val="0"/>
        <w:spacing w:beforeLines="0" w:afterLines="0" w:line="590" w:lineRule="exact"/>
        <w:ind w:left="0" w:leftChars="0" w:right="0" w:rightChars="0" w:firstLine="638" w:firstLineChars="202"/>
        <w:textAlignment w:val="auto"/>
        <w:rPr>
          <w:rFonts w:hint="eastAsia" w:ascii="宋体" w:hAnsi="宋体" w:cs="仿宋_GB2312"/>
          <w:color w:val="auto"/>
          <w:szCs w:val="32"/>
        </w:rPr>
      </w:pPr>
      <w:r>
        <w:rPr>
          <w:rFonts w:hint="eastAsia" w:ascii="宋体" w:hAnsi="宋体" w:eastAsia="黑体" w:cs="黑体"/>
          <w:color w:val="auto"/>
          <w:szCs w:val="32"/>
          <w:shd w:val="clear" w:color="auto" w:fill="FFFFFF"/>
        </w:rPr>
        <w:t>第</w:t>
      </w:r>
      <w:r>
        <w:rPr>
          <w:rFonts w:hint="eastAsia" w:ascii="宋体" w:hAnsi="宋体" w:eastAsia="黑体" w:cs="黑体"/>
          <w:i w:val="0"/>
          <w:iCs/>
          <w:color w:val="auto"/>
          <w:szCs w:val="32"/>
          <w:u w:val="none"/>
          <w:shd w:val="clear" w:color="auto" w:fill="FFFFFF"/>
          <w:lang w:eastAsia="zh-CN"/>
        </w:rPr>
        <w:t>八十</w:t>
      </w:r>
      <w:r>
        <w:rPr>
          <w:rFonts w:hint="eastAsia" w:ascii="宋体" w:hAnsi="宋体" w:eastAsia="黑体" w:cs="黑体"/>
          <w:color w:val="auto"/>
          <w:szCs w:val="32"/>
          <w:shd w:val="clear" w:color="auto" w:fill="FFFFFF"/>
        </w:rPr>
        <w:t>条</w:t>
      </w:r>
      <w:r>
        <w:rPr>
          <w:rFonts w:hint="eastAsia" w:ascii="宋体" w:hAnsi="宋体" w:cs="仿宋_GB2312"/>
          <w:color w:val="auto"/>
          <w:szCs w:val="32"/>
          <w:shd w:val="clear" w:color="auto" w:fill="FFFFFF"/>
        </w:rPr>
        <w:t xml:space="preserve">  有关行政</w:t>
      </w:r>
      <w:r>
        <w:rPr>
          <w:rFonts w:hint="eastAsia" w:ascii="宋体" w:hAnsi="宋体" w:eastAsia="仿宋_GB2312" w:cs="仿宋_GB2312"/>
          <w:color w:val="auto"/>
          <w:szCs w:val="32"/>
          <w:shd w:val="clear" w:color="auto" w:fill="FFFFFF"/>
        </w:rPr>
        <w:t>主管</w:t>
      </w:r>
      <w:r>
        <w:rPr>
          <w:rFonts w:hint="eastAsia" w:ascii="宋体" w:hAnsi="宋体" w:cs="仿宋_GB2312"/>
          <w:color w:val="auto"/>
          <w:szCs w:val="32"/>
          <w:shd w:val="clear" w:color="auto" w:fill="FFFFFF"/>
        </w:rPr>
        <w:t>部门及其工作人员</w:t>
      </w:r>
      <w:r>
        <w:rPr>
          <w:rFonts w:hint="eastAsia" w:ascii="宋体" w:hAnsi="宋体" w:cs="仿宋_GB2312"/>
          <w:color w:val="auto"/>
          <w:szCs w:val="32"/>
        </w:rPr>
        <w:t>违反本办法</w:t>
      </w:r>
      <w:r>
        <w:rPr>
          <w:rFonts w:hint="eastAsia" w:ascii="宋体" w:hAnsi="宋体" w:eastAsia="仿宋_GB2312" w:cs="仿宋_GB2312"/>
          <w:color w:val="auto"/>
          <w:szCs w:val="32"/>
        </w:rPr>
        <w:t>规定</w:t>
      </w:r>
      <w:r>
        <w:rPr>
          <w:rFonts w:hint="eastAsia" w:ascii="宋体" w:hAnsi="宋体" w:cs="仿宋_GB2312"/>
          <w:color w:val="auto"/>
          <w:szCs w:val="32"/>
          <w:shd w:val="clear" w:color="auto" w:fill="FFFFFF"/>
        </w:rPr>
        <w:t>，由上级机关或者监察机关责令改正；情节严重的，依法对直接负责的主管人员和其他直接责任人员给予处分；</w:t>
      </w:r>
      <w:r>
        <w:rPr>
          <w:rFonts w:hint="eastAsia" w:ascii="宋体" w:hAnsi="宋体" w:eastAsia="仿宋_GB2312" w:cs="仿宋_GB2312"/>
          <w:color w:val="auto"/>
          <w:szCs w:val="32"/>
        </w:rPr>
        <w:t>构成</w:t>
      </w:r>
      <w:r>
        <w:rPr>
          <w:rFonts w:hint="eastAsia" w:ascii="宋体" w:hAnsi="宋体" w:cs="仿宋_GB2312"/>
          <w:color w:val="auto"/>
          <w:szCs w:val="32"/>
        </w:rPr>
        <w:t>犯罪的，依法</w:t>
      </w:r>
      <w:r>
        <w:rPr>
          <w:rFonts w:hint="eastAsia" w:ascii="宋体" w:hAnsi="宋体" w:eastAsia="仿宋_GB2312" w:cs="仿宋_GB2312"/>
          <w:color w:val="auto"/>
          <w:szCs w:val="32"/>
        </w:rPr>
        <w:t>追究刑事责任</w:t>
      </w:r>
      <w:r>
        <w:rPr>
          <w:rFonts w:hint="eastAsia" w:ascii="宋体" w:hAnsi="宋体" w:cs="仿宋_GB2312"/>
          <w:color w:val="auto"/>
          <w:szCs w:val="32"/>
        </w:rPr>
        <w:t>。</w:t>
      </w:r>
    </w:p>
    <w:p>
      <w:pPr>
        <w:keepNext w:val="0"/>
        <w:keepLines w:val="0"/>
        <w:pageBreakBefore w:val="0"/>
        <w:kinsoku/>
        <w:wordWrap/>
        <w:overflowPunct/>
        <w:topLinePunct w:val="0"/>
        <w:autoSpaceDN/>
        <w:bidi w:val="0"/>
        <w:spacing w:beforeLines="0" w:afterLines="0" w:line="590" w:lineRule="exact"/>
        <w:ind w:left="0" w:leftChars="0" w:right="0" w:rightChars="0" w:firstLine="638" w:firstLineChars="202"/>
        <w:textAlignment w:val="auto"/>
        <w:rPr>
          <w:rFonts w:hint="eastAsia" w:ascii="宋体" w:hAnsi="宋体" w:cs="仿宋_GB2312"/>
          <w:color w:val="auto"/>
          <w:szCs w:val="32"/>
        </w:rPr>
      </w:pPr>
    </w:p>
    <w:p>
      <w:pPr>
        <w:pStyle w:val="4"/>
        <w:keepNext w:val="0"/>
        <w:keepLines w:val="0"/>
        <w:pageBreakBefore w:val="0"/>
        <w:widowControl w:val="0"/>
        <w:kinsoku/>
        <w:wordWrap/>
        <w:overflowPunct/>
        <w:topLinePunct w:val="0"/>
        <w:autoSpaceDN/>
        <w:bidi w:val="0"/>
        <w:spacing w:before="0" w:beforeLines="0" w:beforeAutospacing="0" w:after="0" w:afterLines="0" w:afterAutospacing="0" w:line="590" w:lineRule="exact"/>
        <w:ind w:left="0" w:leftChars="0" w:right="0" w:rightChars="0"/>
        <w:jc w:val="center"/>
        <w:textAlignment w:val="auto"/>
        <w:rPr>
          <w:rFonts w:ascii="宋体" w:hAnsi="宋体" w:eastAsia="黑体" w:cs="黑体"/>
          <w:color w:val="auto"/>
          <w:sz w:val="32"/>
          <w:szCs w:val="32"/>
          <w:shd w:val="clear" w:color="auto" w:fill="FFFFFF"/>
        </w:rPr>
      </w:pPr>
      <w:r>
        <w:rPr>
          <w:rFonts w:hint="eastAsia" w:ascii="宋体" w:hAnsi="宋体" w:eastAsia="黑体" w:cs="黑体"/>
          <w:color w:val="auto"/>
          <w:sz w:val="32"/>
          <w:szCs w:val="32"/>
          <w:shd w:val="clear" w:color="auto" w:fill="FFFFFF"/>
        </w:rPr>
        <w:t>第九章  附则</w:t>
      </w:r>
    </w:p>
    <w:p>
      <w:pPr>
        <w:pStyle w:val="4"/>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firstLine="640"/>
        <w:jc w:val="both"/>
        <w:textAlignment w:val="auto"/>
        <w:outlineLvl w:val="9"/>
        <w:rPr>
          <w:rFonts w:hint="eastAsia" w:ascii="宋体" w:hAnsi="宋体" w:cs="仿宋_GB2312"/>
          <w:color w:val="auto"/>
          <w:sz w:val="32"/>
          <w:szCs w:val="32"/>
          <w:shd w:val="clear" w:color="auto" w:fill="FFFFFF"/>
        </w:rPr>
      </w:pPr>
      <w:r>
        <w:rPr>
          <w:rFonts w:hint="eastAsia" w:ascii="宋体" w:hAnsi="宋体" w:eastAsia="黑体" w:cs="黑体"/>
          <w:color w:val="auto"/>
          <w:sz w:val="32"/>
          <w:szCs w:val="32"/>
          <w:shd w:val="clear" w:color="auto" w:fill="FFFFFF"/>
        </w:rPr>
        <w:br w:type="textWrapping"/>
      </w:r>
      <w:r>
        <w:rPr>
          <w:rFonts w:hint="eastAsia" w:ascii="宋体" w:hAnsi="宋体" w:cs="仿宋_GB2312"/>
          <w:color w:val="auto"/>
          <w:sz w:val="32"/>
          <w:szCs w:val="32"/>
          <w:shd w:val="clear" w:color="auto" w:fill="FFFFFF"/>
        </w:rPr>
        <w:t xml:space="preserve">    </w:t>
      </w:r>
      <w:r>
        <w:rPr>
          <w:rFonts w:hint="eastAsia" w:ascii="宋体" w:hAnsi="宋体" w:eastAsia="黑体" w:cs="黑体"/>
          <w:color w:val="auto"/>
          <w:sz w:val="32"/>
          <w:szCs w:val="32"/>
          <w:shd w:val="clear" w:color="auto" w:fill="FFFFFF"/>
        </w:rPr>
        <w:t>第</w:t>
      </w:r>
      <w:r>
        <w:rPr>
          <w:rFonts w:hint="eastAsia" w:ascii="宋体" w:hAnsi="宋体" w:eastAsia="黑体" w:cs="黑体"/>
          <w:color w:val="auto"/>
          <w:sz w:val="32"/>
          <w:szCs w:val="32"/>
          <w:shd w:val="clear" w:color="auto" w:fill="FFFFFF"/>
          <w:lang w:eastAsia="zh-CN"/>
        </w:rPr>
        <w:t>八十一</w:t>
      </w:r>
      <w:r>
        <w:rPr>
          <w:rFonts w:hint="eastAsia" w:ascii="宋体" w:hAnsi="宋体" w:eastAsia="黑体" w:cs="黑体"/>
          <w:color w:val="auto"/>
          <w:sz w:val="32"/>
          <w:szCs w:val="32"/>
          <w:shd w:val="clear" w:color="auto" w:fill="FFFFFF"/>
        </w:rPr>
        <w:t>条</w:t>
      </w:r>
      <w:r>
        <w:rPr>
          <w:rFonts w:hint="eastAsia" w:ascii="宋体" w:hAnsi="宋体" w:cs="仿宋_GB2312"/>
          <w:color w:val="auto"/>
          <w:sz w:val="32"/>
          <w:szCs w:val="32"/>
          <w:shd w:val="clear" w:color="auto" w:fill="FFFFFF"/>
        </w:rPr>
        <w:t xml:space="preserve">  本办法中下列用语的含义是：</w:t>
      </w:r>
      <w:r>
        <w:rPr>
          <w:rFonts w:hint="eastAsia" w:ascii="宋体" w:hAnsi="宋体" w:cs="仿宋_GB2312"/>
          <w:color w:val="auto"/>
          <w:sz w:val="32"/>
          <w:szCs w:val="32"/>
          <w:shd w:val="clear" w:color="auto" w:fill="FFFFFF"/>
        </w:rPr>
        <w:br w:type="textWrapping"/>
      </w:r>
      <w:r>
        <w:rPr>
          <w:rFonts w:hint="eastAsia" w:ascii="宋体" w:hAnsi="宋体" w:cs="仿宋_GB2312"/>
          <w:color w:val="auto"/>
          <w:sz w:val="32"/>
          <w:szCs w:val="32"/>
          <w:shd w:val="clear" w:color="auto" w:fill="FFFFFF"/>
        </w:rPr>
        <w:t xml:space="preserve">    （一）工疗、农疗机构，是指集劳动和康复为一体的，组织精神、智力等残疾人员参加适当生产劳动、实施康复治疗与训练、开展生活与职业技能训练的集中安置残疾人机构，包括精神病院附设的工疗康复车间、企业附设的工疗车间、基层政府和组织兴办的工疗或者农疗站等。</w:t>
      </w:r>
      <w:r>
        <w:rPr>
          <w:rFonts w:hint="eastAsia" w:ascii="宋体" w:hAnsi="宋体" w:cs="仿宋_GB2312"/>
          <w:color w:val="auto"/>
          <w:sz w:val="32"/>
          <w:szCs w:val="32"/>
          <w:shd w:val="clear" w:color="auto" w:fill="FFFFFF"/>
        </w:rPr>
        <w:br w:type="textWrapping"/>
      </w:r>
      <w:r>
        <w:rPr>
          <w:rFonts w:hint="eastAsia" w:ascii="宋体" w:hAnsi="宋体" w:cs="仿宋_GB2312"/>
          <w:color w:val="auto"/>
          <w:sz w:val="32"/>
          <w:szCs w:val="32"/>
          <w:shd w:val="clear" w:color="auto" w:fill="FFFFFF"/>
        </w:rPr>
        <w:t xml:space="preserve">    （二）辅助性、庇护性就业机构，是指除盲人按摩机构</w:t>
      </w:r>
      <w:r>
        <w:rPr>
          <w:rFonts w:hint="eastAsia" w:ascii="宋体" w:hAnsi="宋体" w:eastAsia="仿宋_GB2312" w:cs="仿宋_GB2312"/>
          <w:color w:val="auto"/>
          <w:sz w:val="32"/>
          <w:szCs w:val="32"/>
          <w:shd w:val="clear" w:color="auto" w:fill="FFFFFF"/>
          <w:lang w:eastAsia="zh-CN"/>
        </w:rPr>
        <w:t>以外的，包括</w:t>
      </w:r>
      <w:r>
        <w:rPr>
          <w:rFonts w:hint="eastAsia" w:ascii="宋体" w:hAnsi="宋体" w:cs="仿宋_GB2312"/>
          <w:color w:val="auto"/>
          <w:sz w:val="32"/>
          <w:szCs w:val="32"/>
          <w:shd w:val="clear" w:color="auto" w:fill="FFFFFF"/>
        </w:rPr>
        <w:t>工疗或者农疗机构</w:t>
      </w:r>
      <w:r>
        <w:rPr>
          <w:rFonts w:hint="eastAsia" w:ascii="宋体" w:hAnsi="宋体" w:eastAsia="仿宋_GB2312" w:cs="仿宋_GB2312"/>
          <w:color w:val="auto"/>
          <w:sz w:val="32"/>
          <w:szCs w:val="32"/>
          <w:shd w:val="clear" w:color="auto" w:fill="FFFFFF"/>
          <w:lang w:eastAsia="zh-CN"/>
        </w:rPr>
        <w:t>及</w:t>
      </w:r>
      <w:r>
        <w:rPr>
          <w:rFonts w:hint="eastAsia" w:ascii="宋体" w:hAnsi="宋体" w:cs="仿宋_GB2312"/>
          <w:color w:val="auto"/>
          <w:sz w:val="32"/>
          <w:szCs w:val="32"/>
          <w:shd w:val="clear" w:color="auto" w:fill="FFFFFF"/>
        </w:rPr>
        <w:t>集中安置残疾人的托养服务工场、职业康复工场、庇护工场等残疾人集中就业和生产劳动单位的统称。主要集中安置残疾程度较重、适应能力较弱、通过一般方式和途径难以实现就业的智力残疾人、精神残疾人和重度肢体残疾人，为其提供照管、生活与就业技能训练和过渡性就业安置。</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cs="仿宋_GB2312"/>
          <w:color w:val="auto"/>
          <w:sz w:val="32"/>
          <w:szCs w:val="32"/>
          <w:shd w:val="clear" w:color="auto" w:fill="FFFFFF"/>
        </w:rPr>
      </w:pPr>
      <w:r>
        <w:rPr>
          <w:rFonts w:hint="eastAsia" w:ascii="宋体" w:hAnsi="宋体" w:eastAsia="黑体" w:cs="黑体"/>
          <w:color w:val="auto"/>
          <w:sz w:val="32"/>
          <w:szCs w:val="32"/>
          <w:shd w:val="clear" w:color="auto" w:fill="FFFFFF"/>
        </w:rPr>
        <w:t>第</w:t>
      </w:r>
      <w:r>
        <w:rPr>
          <w:rFonts w:hint="eastAsia" w:ascii="宋体" w:hAnsi="宋体" w:eastAsia="黑体" w:cs="黑体"/>
          <w:color w:val="auto"/>
          <w:sz w:val="32"/>
          <w:szCs w:val="32"/>
          <w:shd w:val="clear" w:color="auto" w:fill="FFFFFF"/>
          <w:lang w:eastAsia="zh-CN"/>
        </w:rPr>
        <w:t>八十二</w:t>
      </w:r>
      <w:r>
        <w:rPr>
          <w:rFonts w:hint="eastAsia" w:ascii="宋体" w:hAnsi="宋体" w:eastAsia="黑体" w:cs="黑体"/>
          <w:color w:val="auto"/>
          <w:sz w:val="32"/>
          <w:szCs w:val="32"/>
          <w:shd w:val="clear" w:color="auto" w:fill="FFFFFF"/>
        </w:rPr>
        <w:t>条</w:t>
      </w:r>
      <w:r>
        <w:rPr>
          <w:rFonts w:hint="eastAsia" w:ascii="宋体" w:hAnsi="宋体" w:cs="仿宋_GB2312"/>
          <w:color w:val="auto"/>
          <w:sz w:val="32"/>
          <w:szCs w:val="32"/>
          <w:shd w:val="clear" w:color="auto" w:fill="FFFFFF"/>
        </w:rPr>
        <w:t>　本办法自</w:t>
      </w:r>
      <w:r>
        <w:rPr>
          <w:rFonts w:hint="eastAsia" w:ascii="宋体" w:hAnsi="宋体" w:eastAsia="宋体" w:cs="宋体"/>
          <w:i w:val="0"/>
          <w:iCs w:val="0"/>
          <w:color w:val="auto"/>
          <w:sz w:val="32"/>
          <w:szCs w:val="32"/>
          <w:u w:val="none"/>
          <w:shd w:val="clear" w:color="auto" w:fill="FFFFFF"/>
          <w:lang w:val="en-US" w:eastAsia="zh-CN"/>
        </w:rPr>
        <w:t>2018</w:t>
      </w:r>
      <w:r>
        <w:rPr>
          <w:rFonts w:hint="eastAsia" w:ascii="宋体" w:hAnsi="宋体" w:cs="仿宋_GB2312"/>
          <w:color w:val="auto"/>
          <w:sz w:val="32"/>
          <w:szCs w:val="32"/>
          <w:shd w:val="clear" w:color="auto" w:fill="FFFFFF"/>
        </w:rPr>
        <w:t>年</w:t>
      </w:r>
      <w:r>
        <w:rPr>
          <w:rFonts w:hint="eastAsia" w:ascii="宋体" w:hAnsi="宋体" w:eastAsia="宋体" w:cs="宋体"/>
          <w:i w:val="0"/>
          <w:iCs w:val="0"/>
          <w:color w:val="auto"/>
          <w:sz w:val="32"/>
          <w:szCs w:val="32"/>
          <w:u w:val="none"/>
          <w:shd w:val="clear" w:color="auto" w:fill="FFFFFF"/>
          <w:lang w:val="en-US" w:eastAsia="zh-CN"/>
        </w:rPr>
        <w:t>9</w:t>
      </w:r>
      <w:r>
        <w:rPr>
          <w:rFonts w:hint="eastAsia" w:ascii="宋体" w:hAnsi="宋体" w:cs="仿宋_GB2312"/>
          <w:color w:val="auto"/>
          <w:sz w:val="32"/>
          <w:szCs w:val="32"/>
          <w:shd w:val="clear" w:color="auto" w:fill="FFFFFF"/>
        </w:rPr>
        <w:t>月</w:t>
      </w:r>
      <w:r>
        <w:rPr>
          <w:rFonts w:hint="eastAsia" w:ascii="宋体" w:hAnsi="宋体" w:eastAsia="宋体" w:cs="宋体"/>
          <w:i w:val="0"/>
          <w:iCs w:val="0"/>
          <w:color w:val="auto"/>
          <w:sz w:val="32"/>
          <w:szCs w:val="32"/>
          <w:u w:val="none"/>
          <w:shd w:val="clear" w:color="auto" w:fill="FFFFFF"/>
          <w:lang w:val="en-US" w:eastAsia="zh-CN"/>
        </w:rPr>
        <w:t>1</w:t>
      </w:r>
      <w:r>
        <w:rPr>
          <w:rFonts w:hint="eastAsia" w:ascii="宋体" w:hAnsi="宋体" w:cs="仿宋_GB2312"/>
          <w:color w:val="auto"/>
          <w:sz w:val="32"/>
          <w:szCs w:val="32"/>
          <w:shd w:val="clear" w:color="auto" w:fill="FFFFFF"/>
        </w:rPr>
        <w:t>日起施行。</w:t>
      </w:r>
    </w:p>
    <w:p>
      <w:pPr>
        <w:keepNext w:val="0"/>
        <w:keepLines w:val="0"/>
        <w:pageBreakBefore w:val="0"/>
        <w:widowControl w:val="0"/>
        <w:kinsoku/>
        <w:overflowPunct/>
        <w:topLinePunct w:val="0"/>
        <w:autoSpaceDE/>
        <w:bidi w:val="0"/>
        <w:spacing w:beforeLines="0" w:afterLines="0" w:line="590" w:lineRule="exact"/>
        <w:ind w:left="0" w:leftChars="0"/>
        <w:jc w:val="center"/>
        <w:outlineLvl w:val="9"/>
        <w:rPr>
          <w:rFonts w:hint="eastAsia" w:ascii="宋体" w:hAnsi="宋体" w:eastAsia="黑体" w:cs="黑体"/>
          <w:sz w:val="44"/>
          <w:szCs w:val="44"/>
        </w:rPr>
      </w:pPr>
    </w:p>
    <w:p>
      <w:pPr>
        <w:keepNext w:val="0"/>
        <w:keepLines w:val="0"/>
        <w:pageBreakBefore w:val="0"/>
        <w:widowControl w:val="0"/>
        <w:kinsoku/>
        <w:overflowPunct/>
        <w:topLinePunct w:val="0"/>
        <w:autoSpaceDE/>
        <w:bidi w:val="0"/>
        <w:spacing w:beforeLines="0" w:afterLines="0" w:line="590" w:lineRule="exact"/>
        <w:ind w:left="0" w:leftChars="0"/>
        <w:jc w:val="center"/>
        <w:outlineLvl w:val="9"/>
        <w:rPr>
          <w:rFonts w:hint="eastAsia" w:ascii="宋体" w:hAnsi="宋体" w:eastAsia="黑体" w:cs="黑体"/>
          <w:sz w:val="44"/>
          <w:szCs w:val="4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32" w:firstLineChars="200"/>
        <w:jc w:val="both"/>
        <w:textAlignment w:val="auto"/>
        <w:outlineLvl w:val="9"/>
      </w:pPr>
    </w:p>
    <w:p>
      <w:pPr>
        <w:keepNext w:val="0"/>
        <w:keepLines w:val="0"/>
        <w:pageBreakBefore w:val="0"/>
        <w:widowControl w:val="0"/>
        <w:kinsoku/>
        <w:wordWrap/>
        <w:overflowPunct/>
        <w:topLinePunct w:val="0"/>
        <w:autoSpaceDE/>
        <w:autoSpaceDN/>
        <w:bidi w:val="0"/>
        <w:adjustRightInd w:val="0"/>
        <w:snapToGrid/>
        <w:spacing w:line="240" w:lineRule="auto"/>
        <w:ind w:right="0" w:rightChars="0"/>
        <w:jc w:val="both"/>
        <w:textAlignment w:val="auto"/>
        <w:outlineLvl w:val="9"/>
      </w:pPr>
    </w:p>
    <w:sectPr>
      <w:footerReference r:id="rId3" w:type="default"/>
      <w:footerReference r:id="rId4" w:type="even"/>
      <w:pgSz w:w="11906" w:h="16838"/>
      <w:pgMar w:top="1984" w:right="1531" w:bottom="1871" w:left="1531" w:header="851" w:footer="1361" w:gutter="0"/>
      <w:paperSrc/>
      <w:pgNumType w:fmt="decimal"/>
      <w:cols w:space="720" w:num="1"/>
      <w:rtlGutter w:val="0"/>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仿宋_GB2312"/>
        <w:sz w:val="28"/>
        <w:szCs w:val="28"/>
        <w:lang w:eastAsia="zh-CN"/>
      </w:rPr>
    </w:pPr>
    <w:r>
      <w:rPr>
        <w:rFonts w:hint="eastAsia"/>
        <w:lang w:eastAsia="zh-CN"/>
      </w:rPr>
      <w:tab/>
    </w: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r>
      <w:rPr>
        <w:rFonts w:hint="eastAsia"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jc w:val="both"/>
      <w:rPr>
        <w:rFonts w:hint="eastAsia" w:ascii="宋体" w:hAnsi="宋体" w:eastAsia="宋体" w:cs="宋体"/>
        <w:sz w:val="28"/>
        <w:szCs w:val="28"/>
        <w:lang w:eastAsia="zh-CN"/>
      </w:rPr>
    </w:pP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E8ECD"/>
    <w:multiLevelType w:val="singleLevel"/>
    <w:tmpl w:val="5B5E8ECD"/>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295"/>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167DDD"/>
    <w:rsid w:val="0F9236B8"/>
    <w:rsid w:val="20BE124E"/>
    <w:rsid w:val="3D3A113A"/>
    <w:rsid w:val="500E3B76"/>
    <w:rsid w:val="56167DDD"/>
    <w:rsid w:val="5A4427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宋体" w:hAnsi="宋体" w:eastAsia="仿宋_GB2312"/>
      <w:kern w:val="2"/>
      <w:sz w:val="32"/>
      <w:lang w:val="en-US" w:eastAsia="zh-CN"/>
    </w:rPr>
  </w:style>
  <w:style w:type="character" w:default="1" w:styleId="6">
    <w:name w:val="Default Paragraph Font"/>
    <w:link w:val="7"/>
    <w:uiPriority w:val="0"/>
  </w:style>
  <w:style w:type="table" w:default="1" w:styleId="9">
    <w:name w:val="Normal Table"/>
    <w:semiHidden/>
    <w:uiPriority w:val="0"/>
    <w:tblPr>
      <w:tblStyle w:val="9"/>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szCs w:val="24"/>
    </w:rPr>
  </w:style>
  <w:style w:type="paragraph" w:styleId="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7">
    <w:name w:val=" Char"/>
    <w:basedOn w:val="1"/>
    <w:link w:val="6"/>
    <w:qFormat/>
    <w:uiPriority w:val="0"/>
  </w:style>
  <w:style w:type="character" w:styleId="8">
    <w:name w:val="Strong"/>
    <w:basedOn w:val="6"/>
    <w:qFormat/>
    <w:uiPriority w:val="0"/>
    <w:rPr>
      <w:rFonts w:ascii="Times New Roman" w:hAnsi="Times New Roman" w:eastAsia="宋体" w:cs="Times New Roman"/>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zx\AppData\Roaming\Kingsoft\office6\templates\&#27169;&#26495;1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模板13.wpt</Template>
  <Company>省人大常委会办公厅</Company>
  <Pages>1</Pages>
  <Words>0</Words>
  <Characters>0</Characters>
  <Lines>1</Lines>
  <Paragraphs>1</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2018-08-13T01:49:00Z</dcterms:created>
  <dc:creator>卢颖东</dc:creator>
  <cp:lastModifiedBy>卢颖东</cp:lastModifiedBy>
  <dcterms:modified xsi:type="dcterms:W3CDTF">2018-08-13T01:49:45Z</dcterms:modified>
  <dc:title>广东省实施《中华人民共和国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