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spacing w:before="0" w:beforeLines="0" w:beforeAutospacing="0" w:after="0" w:afterLines="0" w:afterAutospacing="0" w:line="560" w:lineRule="exact"/>
        <w:ind w:left="0" w:leftChars="0" w:right="0" w:firstLine="0" w:firstLineChars="0"/>
        <w:jc w:val="both"/>
        <w:textAlignment w:val="auto"/>
        <w:outlineLvl w:val="9"/>
        <w:rPr>
          <w:rFonts w:hint="eastAsia" w:ascii="宋体" w:hAnsi="宋体" w:eastAsia="宋体" w:cs="宋体"/>
          <w:b w:val="0"/>
          <w:bCs w:val="0"/>
          <w:color w:val="auto"/>
          <w:sz w:val="32"/>
          <w:szCs w:val="32"/>
          <w:lang w:val="en-US" w:eastAsia="zh-CN"/>
        </w:rPr>
      </w:pPr>
    </w:p>
    <w:p>
      <w:pPr>
        <w:widowControl w:val="0"/>
        <w:wordWrap/>
        <w:spacing w:before="0" w:beforeLines="0" w:beforeAutospacing="0" w:after="0" w:afterLines="0" w:afterAutospacing="0" w:line="560" w:lineRule="exact"/>
        <w:ind w:left="0" w:leftChars="0" w:right="0" w:firstLine="0" w:firstLineChars="0"/>
        <w:jc w:val="both"/>
        <w:textAlignment w:val="auto"/>
        <w:outlineLvl w:val="9"/>
        <w:rPr>
          <w:rFonts w:hint="eastAsia" w:ascii="宋体" w:hAnsi="宋体" w:eastAsia="宋体" w:cs="宋体"/>
          <w:b w:val="0"/>
          <w:bCs w:val="0"/>
          <w:color w:val="auto"/>
          <w:sz w:val="32"/>
          <w:szCs w:val="32"/>
          <w:lang w:val="en-US" w:eastAsia="zh-CN"/>
        </w:rPr>
      </w:pPr>
    </w:p>
    <w:p>
      <w:pPr>
        <w:widowControl w:val="0"/>
        <w:wordWrap/>
        <w:spacing w:before="0" w:beforeLines="0" w:beforeAutospacing="0" w:after="0" w:afterLines="0" w:afterAutospacing="0" w:line="560" w:lineRule="exact"/>
        <w:ind w:left="0" w:leftChars="0" w:right="0" w:firstLine="0" w:firstLineChars="0"/>
        <w:jc w:val="center"/>
        <w:textAlignment w:val="auto"/>
        <w:outlineLvl w:val="9"/>
        <w:rPr>
          <w:rFonts w:hint="eastAsia" w:ascii="宋体" w:hAnsi="宋体" w:eastAsia="宋体" w:cs="宋体"/>
          <w:b w:val="0"/>
          <w:bCs w:val="0"/>
          <w:color w:val="auto"/>
          <w:sz w:val="44"/>
          <w:szCs w:val="44"/>
          <w:lang w:val="en-US" w:eastAsia="zh-CN"/>
        </w:rPr>
      </w:pPr>
      <w:bookmarkStart w:id="0" w:name="_GoBack"/>
      <w:r>
        <w:rPr>
          <w:rFonts w:hint="eastAsia" w:ascii="宋体" w:hAnsi="宋体" w:eastAsia="宋体" w:cs="宋体"/>
          <w:b w:val="0"/>
          <w:bCs w:val="0"/>
          <w:color w:val="auto"/>
          <w:sz w:val="44"/>
          <w:szCs w:val="44"/>
          <w:lang w:val="en-US" w:eastAsia="zh-CN"/>
        </w:rPr>
        <w:t>广东省林木林地权属争议调解处理条例</w:t>
      </w:r>
    </w:p>
    <w:bookmarkEnd w:id="0"/>
    <w:p>
      <w:pPr>
        <w:pStyle w:val="8"/>
        <w:widowControl/>
        <w:wordWrap/>
        <w:adjustRightInd w:val="0"/>
        <w:snapToGrid/>
        <w:spacing w:before="0" w:beforeLines="0" w:after="0" w:afterLines="0" w:line="560" w:lineRule="exact"/>
        <w:ind w:right="0"/>
        <w:jc w:val="both"/>
        <w:textAlignment w:val="auto"/>
        <w:outlineLvl w:val="9"/>
        <w:rPr>
          <w:rFonts w:hint="eastAsia" w:ascii="宋体" w:hAnsi="宋体" w:eastAsia="宋体" w:cs="宋体"/>
          <w:b w:val="0"/>
          <w:bCs w:val="0"/>
          <w:sz w:val="32"/>
          <w:szCs w:val="32"/>
        </w:rPr>
      </w:pPr>
    </w:p>
    <w:p>
      <w:pPr>
        <w:pStyle w:val="8"/>
        <w:widowControl/>
        <w:wordWrap/>
        <w:adjustRightInd w:val="0"/>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w:t>
      </w:r>
      <w:r>
        <w:rPr>
          <w:rFonts w:hint="eastAsia" w:ascii="楷体_GB2312" w:hAnsi="楷体_GB2312" w:eastAsia="楷体_GB2312" w:cs="楷体_GB2312"/>
          <w:b w:val="0"/>
          <w:bCs w:val="0"/>
          <w:sz w:val="32"/>
          <w:szCs w:val="32"/>
          <w:lang w:val="en-US" w:eastAsia="zh-CN"/>
        </w:rPr>
        <w:t>16</w:t>
      </w:r>
      <w:r>
        <w:rPr>
          <w:rFonts w:hint="eastAsia" w:ascii="楷体_GB2312" w:hAnsi="楷体_GB2312" w:eastAsia="楷体_GB2312" w:cs="楷体_GB2312"/>
          <w:b w:val="0"/>
          <w:bCs w:val="0"/>
          <w:sz w:val="32"/>
          <w:szCs w:val="32"/>
        </w:rPr>
        <w:t>年</w:t>
      </w:r>
      <w:r>
        <w:rPr>
          <w:rFonts w:hint="eastAsia" w:ascii="楷体_GB2312" w:hAnsi="楷体_GB2312" w:eastAsia="楷体_GB2312" w:cs="楷体_GB2312"/>
          <w:b w:val="0"/>
          <w:bCs w:val="0"/>
          <w:sz w:val="32"/>
          <w:szCs w:val="32"/>
          <w:lang w:val="en-US" w:eastAsia="zh-CN"/>
        </w:rPr>
        <w:t>1</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21</w:t>
      </w:r>
      <w:r>
        <w:rPr>
          <w:rFonts w:hint="eastAsia" w:ascii="楷体_GB2312" w:hAnsi="楷体_GB2312" w:eastAsia="楷体_GB2312" w:cs="楷体_GB2312"/>
          <w:b w:val="0"/>
          <w:bCs w:val="0"/>
          <w:sz w:val="32"/>
          <w:szCs w:val="32"/>
        </w:rPr>
        <w:t>日广东省第</w:t>
      </w:r>
      <w:r>
        <w:rPr>
          <w:rFonts w:hint="eastAsia" w:ascii="楷体_GB2312" w:hAnsi="楷体_GB2312" w:eastAsia="楷体_GB2312" w:cs="楷体_GB2312"/>
          <w:b w:val="0"/>
          <w:bCs w:val="0"/>
          <w:sz w:val="32"/>
          <w:szCs w:val="32"/>
          <w:lang w:eastAsia="zh-CN"/>
        </w:rPr>
        <w:t>十二</w:t>
      </w:r>
      <w:r>
        <w:rPr>
          <w:rFonts w:hint="eastAsia" w:ascii="楷体_GB2312" w:hAnsi="楷体_GB2312" w:eastAsia="楷体_GB2312" w:cs="楷体_GB2312"/>
          <w:b w:val="0"/>
          <w:bCs w:val="0"/>
          <w:sz w:val="32"/>
          <w:szCs w:val="32"/>
        </w:rPr>
        <w:t>届人民代表大会常委员会第</w:t>
      </w:r>
      <w:r>
        <w:rPr>
          <w:rFonts w:hint="eastAsia" w:ascii="楷体_GB2312" w:hAnsi="楷体_GB2312" w:eastAsia="楷体_GB2312" w:cs="楷体_GB2312"/>
          <w:b w:val="0"/>
          <w:bCs w:val="0"/>
          <w:sz w:val="32"/>
          <w:szCs w:val="32"/>
          <w:lang w:eastAsia="zh-CN"/>
        </w:rPr>
        <w:t>二十三</w:t>
      </w:r>
      <w:r>
        <w:rPr>
          <w:rFonts w:hint="eastAsia" w:ascii="楷体_GB2312" w:hAnsi="楷体_GB2312" w:eastAsia="楷体_GB2312" w:cs="楷体_GB2312"/>
          <w:b w:val="0"/>
          <w:bCs w:val="0"/>
          <w:sz w:val="32"/>
          <w:szCs w:val="32"/>
        </w:rPr>
        <w:t>次会议通过</w:t>
      </w:r>
      <w:r>
        <w:rPr>
          <w:rFonts w:hint="eastAsia" w:ascii="楷体_GB2312" w:hAnsi="楷体_GB2312" w:eastAsia="楷体_GB2312" w:cs="楷体_GB2312"/>
          <w:b w:val="0"/>
          <w:bCs w:val="0"/>
          <w:sz w:val="32"/>
          <w:szCs w:val="32"/>
          <w:lang w:val="en-US" w:eastAsia="zh-CN"/>
        </w:rPr>
        <w:t xml:space="preserve">  2016年1月21日公布</w:t>
      </w:r>
      <w:r>
        <w:rPr>
          <w:rFonts w:hint="eastAsia"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自2016年5月1日起施行</w:t>
      </w:r>
      <w:r>
        <w:rPr>
          <w:rFonts w:hint="eastAsia" w:ascii="楷体_GB2312" w:hAnsi="楷体_GB2312" w:eastAsia="楷体_GB2312" w:cs="楷体_GB2312"/>
          <w:b w:val="0"/>
          <w:bCs w:val="0"/>
          <w:sz w:val="32"/>
          <w:szCs w:val="32"/>
        </w:rPr>
        <w:t>）</w:t>
      </w:r>
    </w:p>
    <w:p>
      <w:pPr>
        <w:pStyle w:val="8"/>
        <w:widowControl/>
        <w:wordWrap/>
        <w:adjustRightInd w:val="0"/>
        <w:snapToGrid/>
        <w:spacing w:before="0" w:beforeLines="0" w:after="0" w:afterLines="0" w:line="560" w:lineRule="exact"/>
        <w:ind w:right="0" w:firstLine="631"/>
        <w:jc w:val="both"/>
        <w:textAlignment w:val="auto"/>
        <w:outlineLvl w:val="9"/>
        <w:rPr>
          <w:rFonts w:hint="eastAsia" w:ascii="宋体" w:hAnsi="宋体" w:eastAsia="宋体" w:cs="宋体"/>
          <w:b w:val="0"/>
          <w:bCs w:val="0"/>
          <w:sz w:val="32"/>
          <w:szCs w:val="32"/>
          <w:lang w:eastAsia="zh-CN"/>
        </w:rPr>
      </w:pPr>
    </w:p>
    <w:p>
      <w:pPr>
        <w:pStyle w:val="8"/>
        <w:widowControl/>
        <w:wordWrap/>
        <w:adjustRightInd w:val="0"/>
        <w:snapToGrid/>
        <w:spacing w:before="0" w:beforeLines="0" w:after="0" w:afterLines="0" w:line="560" w:lineRule="exact"/>
        <w:ind w:right="0" w:firstLine="631"/>
        <w:jc w:val="center"/>
        <w:textAlignment w:val="auto"/>
        <w:outlineLvl w:val="9"/>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p>
    <w:p>
      <w:pPr>
        <w:pStyle w:val="8"/>
        <w:widowControl/>
        <w:wordWrap/>
        <w:adjustRightInd w:val="0"/>
        <w:snapToGrid/>
        <w:spacing w:before="0" w:beforeLines="0" w:after="0" w:afterLines="0" w:line="560" w:lineRule="exact"/>
        <w:ind w:right="0" w:firstLine="631"/>
        <w:jc w:val="center"/>
        <w:textAlignment w:val="auto"/>
        <w:outlineLvl w:val="9"/>
        <w:rPr>
          <w:rFonts w:hint="eastAsia" w:ascii="宋体" w:hAnsi="宋体" w:eastAsia="宋体" w:cs="宋体"/>
          <w:b w:val="0"/>
          <w:bCs w:val="0"/>
          <w:sz w:val="32"/>
          <w:szCs w:val="32"/>
          <w:lang w:eastAsia="zh-CN"/>
        </w:rPr>
      </w:pPr>
    </w:p>
    <w:p>
      <w:pPr>
        <w:pStyle w:val="8"/>
        <w:widowControl/>
        <w:numPr>
          <w:ilvl w:val="0"/>
          <w:numId w:val="1"/>
        </w:numPr>
        <w:wordWrap/>
        <w:adjustRightInd w:val="0"/>
        <w:snapToGrid/>
        <w:spacing w:before="0" w:beforeLines="0" w:after="0" w:afterLines="0" w:line="560" w:lineRule="exact"/>
        <w:ind w:right="0" w:firstLine="631"/>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总则</w:t>
      </w:r>
    </w:p>
    <w:p>
      <w:pPr>
        <w:pStyle w:val="8"/>
        <w:widowControl/>
        <w:numPr>
          <w:ilvl w:val="0"/>
          <w:numId w:val="1"/>
        </w:numPr>
        <w:wordWrap/>
        <w:adjustRightInd w:val="0"/>
        <w:snapToGrid/>
        <w:spacing w:before="0" w:beforeLines="0" w:after="0" w:afterLines="0" w:line="560" w:lineRule="exact"/>
        <w:ind w:right="0" w:firstLine="631"/>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调处依据</w:t>
      </w:r>
    </w:p>
    <w:p>
      <w:pPr>
        <w:pStyle w:val="8"/>
        <w:widowControl/>
        <w:numPr>
          <w:ilvl w:val="0"/>
          <w:numId w:val="1"/>
        </w:numPr>
        <w:wordWrap/>
        <w:adjustRightInd w:val="0"/>
        <w:snapToGrid/>
        <w:spacing w:before="0" w:beforeLines="0" w:after="0" w:afterLines="0" w:line="560" w:lineRule="exact"/>
        <w:ind w:right="0" w:firstLine="631"/>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管辖受理</w:t>
      </w:r>
    </w:p>
    <w:p>
      <w:pPr>
        <w:pStyle w:val="8"/>
        <w:widowControl/>
        <w:numPr>
          <w:ilvl w:val="0"/>
          <w:numId w:val="1"/>
        </w:numPr>
        <w:wordWrap/>
        <w:adjustRightInd w:val="0"/>
        <w:snapToGrid/>
        <w:spacing w:before="0" w:beforeLines="0" w:after="0" w:afterLines="0" w:line="560" w:lineRule="exact"/>
        <w:ind w:right="0" w:firstLine="631"/>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调解处理</w:t>
      </w:r>
    </w:p>
    <w:p>
      <w:pPr>
        <w:pStyle w:val="8"/>
        <w:widowControl/>
        <w:numPr>
          <w:ilvl w:val="0"/>
          <w:numId w:val="1"/>
        </w:numPr>
        <w:wordWrap/>
        <w:adjustRightInd w:val="0"/>
        <w:snapToGrid/>
        <w:spacing w:before="0" w:beforeLines="0" w:after="0" w:afterLines="0" w:line="560" w:lineRule="exact"/>
        <w:ind w:right="0" w:firstLine="631"/>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法律责任</w:t>
      </w:r>
    </w:p>
    <w:p>
      <w:pPr>
        <w:pStyle w:val="8"/>
        <w:widowControl/>
        <w:numPr>
          <w:ilvl w:val="0"/>
          <w:numId w:val="1"/>
        </w:numPr>
        <w:wordWrap/>
        <w:adjustRightInd w:val="0"/>
        <w:snapToGrid/>
        <w:spacing w:before="0" w:beforeLines="0" w:after="0" w:afterLines="0" w:line="560" w:lineRule="exact"/>
        <w:ind w:right="0" w:firstLine="631"/>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附则</w:t>
      </w:r>
    </w:p>
    <w:p>
      <w:pPr>
        <w:widowControl w:val="0"/>
        <w:wordWrap/>
        <w:spacing w:before="0" w:beforeLines="0" w:beforeAutospacing="0" w:after="0" w:afterLines="0" w:afterAutospacing="0" w:line="560" w:lineRule="exact"/>
        <w:ind w:left="0" w:leftChars="0" w:right="0"/>
        <w:jc w:val="center"/>
        <w:textAlignment w:val="auto"/>
        <w:outlineLvl w:val="9"/>
        <w:rPr>
          <w:rFonts w:hint="eastAsia" w:ascii="宋体" w:hAnsi="宋体" w:eastAsia="宋体" w:cs="宋体"/>
          <w:b w:val="0"/>
          <w:bCs w:val="0"/>
          <w:kern w:val="0"/>
          <w:sz w:val="32"/>
          <w:szCs w:val="32"/>
          <w:lang w:eastAsia="zh-CN"/>
        </w:rPr>
      </w:pPr>
    </w:p>
    <w:p>
      <w:pPr>
        <w:widowControl w:val="0"/>
        <w:numPr>
          <w:numId w:val="0"/>
        </w:numPr>
        <w:wordWrap/>
        <w:adjustRightInd/>
        <w:spacing w:before="0" w:beforeLines="0" w:after="0" w:afterLines="0" w:line="560" w:lineRule="exact"/>
        <w:ind w:left="0" w:leftChars="0" w:right="0"/>
        <w:jc w:val="center"/>
        <w:textAlignment w:val="auto"/>
        <w:outlineLvl w:val="9"/>
        <w:rPr>
          <w:rFonts w:hint="eastAsia" w:ascii="黑体" w:hAnsi="黑体" w:eastAsia="黑体" w:cs="黑体"/>
          <w:b w:val="0"/>
          <w:bCs w:val="0"/>
          <w:smallCaps w:val="0"/>
          <w:color w:val="000000"/>
          <w:spacing w:val="0"/>
          <w:kern w:val="0"/>
          <w:sz w:val="32"/>
          <w:szCs w:val="32"/>
        </w:rPr>
      </w:pPr>
      <w:r>
        <w:rPr>
          <w:rFonts w:hint="eastAsia" w:ascii="黑体" w:hAnsi="黑体" w:eastAsia="黑体" w:cs="黑体"/>
          <w:b w:val="0"/>
          <w:bCs w:val="0"/>
          <w:smallCaps w:val="0"/>
          <w:color w:val="000000"/>
          <w:spacing w:val="0"/>
          <w:kern w:val="0"/>
          <w:sz w:val="32"/>
          <w:szCs w:val="32"/>
          <w:lang w:eastAsia="zh-CN"/>
        </w:rPr>
        <w:t>第一章</w:t>
      </w:r>
      <w:r>
        <w:rPr>
          <w:rFonts w:hint="eastAsia" w:ascii="黑体" w:hAnsi="黑体" w:eastAsia="黑体" w:cs="黑体"/>
          <w:b w:val="0"/>
          <w:bCs w:val="0"/>
          <w:smallCaps w:val="0"/>
          <w:color w:val="000000"/>
          <w:spacing w:val="0"/>
          <w:kern w:val="0"/>
          <w:sz w:val="32"/>
          <w:szCs w:val="32"/>
          <w:lang w:val="en-US" w:eastAsia="zh-CN"/>
        </w:rPr>
        <w:t xml:space="preserve">  </w:t>
      </w:r>
      <w:r>
        <w:rPr>
          <w:rFonts w:hint="eastAsia" w:ascii="黑体" w:hAnsi="黑体" w:eastAsia="黑体" w:cs="黑体"/>
          <w:b w:val="0"/>
          <w:bCs w:val="0"/>
          <w:smallCaps w:val="0"/>
          <w:color w:val="000000"/>
          <w:spacing w:val="0"/>
          <w:kern w:val="0"/>
          <w:sz w:val="32"/>
          <w:szCs w:val="32"/>
        </w:rPr>
        <w:t>总则</w:t>
      </w:r>
    </w:p>
    <w:p>
      <w:pPr>
        <w:widowControl w:val="0"/>
        <w:numPr>
          <w:numId w:val="0"/>
        </w:numPr>
        <w:wordWrap/>
        <w:adjustRightInd/>
        <w:spacing w:before="0" w:beforeLines="0" w:after="0" w:afterLines="0" w:line="560" w:lineRule="exact"/>
        <w:ind w:left="0" w:leftChars="0" w:right="0"/>
        <w:jc w:val="center"/>
        <w:textAlignment w:val="auto"/>
        <w:outlineLvl w:val="9"/>
        <w:rPr>
          <w:rFonts w:hint="eastAsia" w:ascii="宋体" w:hAnsi="宋体" w:eastAsia="宋体" w:cs="宋体"/>
          <w:b w:val="0"/>
          <w:bCs w:val="0"/>
          <w:smallCaps w:val="0"/>
          <w:color w:val="000000"/>
          <w:spacing w:val="0"/>
          <w:kern w:val="0"/>
          <w:sz w:val="32"/>
          <w:szCs w:val="32"/>
        </w:rPr>
      </w:pP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黑体" w:hAnsi="黑体" w:eastAsia="黑体" w:cs="黑体"/>
          <w:b w:val="0"/>
          <w:bCs w:val="0"/>
          <w:smallCaps w:val="0"/>
          <w:color w:val="000000"/>
          <w:spacing w:val="0"/>
          <w:kern w:val="0"/>
          <w:sz w:val="32"/>
          <w:szCs w:val="32"/>
        </w:rPr>
        <w:t>第一条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rPr>
        <w:t>为</w:t>
      </w:r>
      <w:r>
        <w:rPr>
          <w:rFonts w:hint="eastAsia" w:ascii="仿宋_GB2312" w:hAnsi="仿宋_GB2312" w:eastAsia="仿宋_GB2312" w:cs="仿宋_GB2312"/>
          <w:b w:val="0"/>
          <w:bCs w:val="0"/>
          <w:smallCaps w:val="0"/>
          <w:color w:val="000000"/>
          <w:spacing w:val="0"/>
          <w:kern w:val="0"/>
          <w:sz w:val="32"/>
          <w:szCs w:val="32"/>
          <w:lang w:eastAsia="zh-CN"/>
        </w:rPr>
        <w:t>了规范林木林地权属争议调解处理活动，保护当事人合法权益，促进林业发展和资源保护，维护社会和谐稳定，根据《中华人民共</w:t>
      </w:r>
      <w:r>
        <w:rPr>
          <w:rFonts w:hint="eastAsia" w:ascii="仿宋_GB2312" w:hAnsi="仿宋_GB2312" w:eastAsia="仿宋_GB2312" w:cs="仿宋_GB2312"/>
          <w:b w:val="0"/>
          <w:bCs w:val="0"/>
          <w:smallCaps w:val="0"/>
          <w:color w:val="000000"/>
          <w:spacing w:val="0"/>
          <w:kern w:val="0"/>
          <w:sz w:val="32"/>
          <w:szCs w:val="32"/>
        </w:rPr>
        <w:t>和国森林法》</w:t>
      </w:r>
      <w:r>
        <w:rPr>
          <w:rFonts w:hint="eastAsia" w:ascii="仿宋_GB2312" w:hAnsi="仿宋_GB2312" w:eastAsia="仿宋_GB2312" w:cs="仿宋_GB2312"/>
          <w:b w:val="0"/>
          <w:bCs w:val="0"/>
          <w:smallCaps w:val="0"/>
          <w:color w:val="000000"/>
          <w:spacing w:val="0"/>
          <w:kern w:val="0"/>
          <w:sz w:val="32"/>
          <w:szCs w:val="32"/>
          <w:lang w:eastAsia="zh-CN"/>
        </w:rPr>
        <w:t>等</w:t>
      </w:r>
      <w:r>
        <w:rPr>
          <w:rFonts w:hint="eastAsia" w:ascii="仿宋_GB2312" w:hAnsi="仿宋_GB2312" w:eastAsia="仿宋_GB2312" w:cs="仿宋_GB2312"/>
          <w:b w:val="0"/>
          <w:bCs w:val="0"/>
          <w:smallCaps w:val="0"/>
          <w:color w:val="000000"/>
          <w:spacing w:val="0"/>
          <w:kern w:val="0"/>
          <w:sz w:val="32"/>
          <w:szCs w:val="32"/>
        </w:rPr>
        <w:t>法律</w:t>
      </w:r>
      <w:r>
        <w:rPr>
          <w:rFonts w:hint="eastAsia" w:ascii="仿宋_GB2312" w:hAnsi="仿宋_GB2312" w:eastAsia="仿宋_GB2312" w:cs="仿宋_GB2312"/>
          <w:b w:val="0"/>
          <w:bCs w:val="0"/>
          <w:smallCaps w:val="0"/>
          <w:color w:val="000000"/>
          <w:spacing w:val="0"/>
          <w:kern w:val="0"/>
          <w:sz w:val="32"/>
          <w:szCs w:val="32"/>
          <w:lang w:eastAsia="zh-CN"/>
        </w:rPr>
        <w:t>、行政</w:t>
      </w:r>
      <w:r>
        <w:rPr>
          <w:rFonts w:hint="eastAsia" w:ascii="仿宋_GB2312" w:hAnsi="仿宋_GB2312" w:eastAsia="仿宋_GB2312" w:cs="仿宋_GB2312"/>
          <w:b w:val="0"/>
          <w:bCs w:val="0"/>
          <w:smallCaps w:val="0"/>
          <w:color w:val="000000"/>
          <w:spacing w:val="0"/>
          <w:kern w:val="0"/>
          <w:sz w:val="32"/>
          <w:szCs w:val="32"/>
        </w:rPr>
        <w:t>法规，结合本省实际，制</w:t>
      </w:r>
      <w:r>
        <w:rPr>
          <w:rFonts w:hint="eastAsia" w:ascii="仿宋_GB2312" w:hAnsi="仿宋_GB2312" w:eastAsia="仿宋_GB2312" w:cs="仿宋_GB2312"/>
          <w:b w:val="0"/>
          <w:bCs w:val="0"/>
          <w:smallCaps w:val="0"/>
          <w:color w:val="000000"/>
          <w:spacing w:val="0"/>
          <w:kern w:val="0"/>
          <w:sz w:val="32"/>
          <w:szCs w:val="32"/>
          <w:lang w:eastAsia="zh-CN"/>
        </w:rPr>
        <w:t>定</w:t>
      </w:r>
      <w:r>
        <w:rPr>
          <w:rFonts w:hint="eastAsia" w:ascii="仿宋_GB2312" w:hAnsi="仿宋_GB2312" w:eastAsia="仿宋_GB2312" w:cs="仿宋_GB2312"/>
          <w:b w:val="0"/>
          <w:bCs w:val="0"/>
          <w:smallCaps w:val="0"/>
          <w:color w:val="000000"/>
          <w:spacing w:val="0"/>
          <w:kern w:val="0"/>
          <w:sz w:val="32"/>
          <w:szCs w:val="32"/>
        </w:rPr>
        <w:t>本条例。</w:t>
      </w:r>
    </w:p>
    <w:p>
      <w:pPr>
        <w:widowControl w:val="0"/>
        <w:wordWrap/>
        <w:adjustRightInd/>
        <w:spacing w:before="0" w:beforeLines="0" w:beforeAutospacing="0" w:after="0" w:afterLines="0" w:line="560" w:lineRule="exact"/>
        <w:ind w:left="0" w:leftChars="0" w:right="0" w:firstLine="632" w:firstLineChars="200"/>
        <w:jc w:val="both"/>
        <w:textAlignment w:val="auto"/>
        <w:outlineLvl w:val="9"/>
        <w:rPr>
          <w:rFonts w:hint="eastAsia" w:ascii="仿宋" w:hAnsi="仿宋" w:eastAsia="仿宋" w:cs="仿宋"/>
          <w:b w:val="0"/>
          <w:bCs w:val="0"/>
          <w:smallCaps w:val="0"/>
          <w:color w:val="000000"/>
          <w:spacing w:val="0"/>
          <w:kern w:val="0"/>
          <w:sz w:val="32"/>
          <w:szCs w:val="32"/>
        </w:rPr>
      </w:pPr>
      <w:r>
        <w:rPr>
          <w:rFonts w:hint="eastAsia" w:ascii="黑体" w:hAnsi="黑体" w:eastAsia="黑体" w:cs="黑体"/>
          <w:b w:val="0"/>
          <w:bCs w:val="0"/>
          <w:smallCaps w:val="0"/>
          <w:color w:val="000000"/>
          <w:spacing w:val="0"/>
          <w:kern w:val="0"/>
          <w:sz w:val="32"/>
          <w:szCs w:val="32"/>
          <w:lang w:eastAsia="zh-CN"/>
        </w:rPr>
        <w:t>第二条</w:t>
      </w:r>
      <w:r>
        <w:rPr>
          <w:rFonts w:hint="eastAsia" w:ascii="仿宋_GB2312" w:hAnsi="仿宋_GB2312" w:eastAsia="仿宋_GB2312" w:cs="仿宋_GB2312"/>
          <w:b w:val="0"/>
          <w:bCs w:val="0"/>
          <w:smallCaps w:val="0"/>
          <w:color w:val="000000"/>
          <w:spacing w:val="0"/>
          <w:kern w:val="0"/>
          <w:sz w:val="32"/>
          <w:szCs w:val="32"/>
          <w:lang w:val="en-US" w:eastAsia="zh-CN"/>
        </w:rPr>
        <w:t xml:space="preserve">  本条例适用于</w:t>
      </w:r>
      <w:r>
        <w:rPr>
          <w:rFonts w:hint="eastAsia" w:ascii="仿宋_GB2312" w:hAnsi="仿宋_GB2312" w:eastAsia="仿宋_GB2312" w:cs="仿宋_GB2312"/>
          <w:b w:val="0"/>
          <w:bCs w:val="0"/>
          <w:smallCaps w:val="0"/>
          <w:color w:val="000000"/>
          <w:spacing w:val="0"/>
          <w:kern w:val="0"/>
          <w:sz w:val="32"/>
          <w:szCs w:val="32"/>
        </w:rPr>
        <w:t>本省行政区域内</w:t>
      </w:r>
      <w:r>
        <w:rPr>
          <w:rFonts w:hint="eastAsia" w:ascii="仿宋_GB2312" w:hAnsi="仿宋_GB2312" w:eastAsia="仿宋_GB2312" w:cs="仿宋_GB2312"/>
          <w:b w:val="0"/>
          <w:bCs w:val="0"/>
          <w:smallCaps w:val="0"/>
          <w:color w:val="000000"/>
          <w:spacing w:val="0"/>
          <w:kern w:val="0"/>
          <w:sz w:val="32"/>
          <w:szCs w:val="32"/>
          <w:lang w:eastAsia="zh-CN"/>
        </w:rPr>
        <w:t>林木林地权属争议（以下简称林权争议）</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的</w:t>
      </w:r>
      <w:r>
        <w:rPr>
          <w:rFonts w:hint="eastAsia" w:ascii="仿宋_GB2312" w:hAnsi="仿宋_GB2312" w:eastAsia="仿宋_GB2312" w:cs="仿宋_GB2312"/>
          <w:b w:val="0"/>
          <w:bCs w:val="0"/>
          <w:smallCaps w:val="0"/>
          <w:color w:val="000000"/>
          <w:spacing w:val="0"/>
          <w:kern w:val="0"/>
          <w:sz w:val="32"/>
          <w:szCs w:val="32"/>
        </w:rPr>
        <w:t>调解处理</w:t>
      </w:r>
      <w:r>
        <w:rPr>
          <w:rFonts w:hint="eastAsia" w:ascii="仿宋_GB2312" w:hAnsi="仿宋_GB2312" w:eastAsia="仿宋_GB2312" w:cs="仿宋_GB2312"/>
          <w:b w:val="0"/>
          <w:bCs w:val="0"/>
          <w:smallCaps w:val="0"/>
          <w:color w:val="000000"/>
          <w:spacing w:val="0"/>
          <w:kern w:val="0"/>
          <w:sz w:val="32"/>
          <w:szCs w:val="32"/>
          <w:lang w:eastAsia="zh-CN"/>
        </w:rPr>
        <w:t>（以下简称调处）活动</w:t>
      </w:r>
      <w:r>
        <w:rPr>
          <w:rFonts w:hint="eastAsia" w:ascii="仿宋_GB2312" w:hAnsi="仿宋_GB2312" w:eastAsia="仿宋_GB2312" w:cs="仿宋_GB2312"/>
          <w:b w:val="0"/>
          <w:bCs w:val="0"/>
          <w:smallCaps w:val="0"/>
          <w:color w:val="000000"/>
          <w:spacing w:val="0"/>
          <w:kern w:val="0"/>
          <w:sz w:val="32"/>
          <w:szCs w:val="32"/>
        </w:rPr>
        <w:t>。</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 w:hAnsi="仿宋" w:eastAsia="仿宋" w:cs="仿宋"/>
          <w:b w:val="0"/>
          <w:bCs w:val="0"/>
          <w:smallCaps w:val="0"/>
          <w:color w:val="000000"/>
          <w:spacing w:val="0"/>
          <w:kern w:val="0"/>
          <w:sz w:val="32"/>
          <w:szCs w:val="32"/>
          <w:lang w:eastAsia="zh-CN"/>
        </w:rPr>
      </w:pPr>
      <w:r>
        <w:rPr>
          <w:rFonts w:hint="eastAsia" w:ascii="黑体" w:hAnsi="黑体" w:eastAsia="黑体" w:cs="黑体"/>
          <w:b w:val="0"/>
          <w:bCs w:val="0"/>
          <w:smallCaps w:val="0"/>
          <w:color w:val="000000"/>
          <w:spacing w:val="0"/>
          <w:kern w:val="0"/>
          <w:sz w:val="32"/>
          <w:szCs w:val="32"/>
          <w:lang w:eastAsia="zh-CN"/>
        </w:rPr>
        <w:t>第三条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rPr>
        <w:t>林</w:t>
      </w:r>
      <w:r>
        <w:rPr>
          <w:rFonts w:hint="eastAsia" w:ascii="仿宋_GB2312" w:hAnsi="仿宋_GB2312" w:eastAsia="仿宋_GB2312" w:cs="仿宋_GB2312"/>
          <w:b w:val="0"/>
          <w:bCs w:val="0"/>
          <w:smallCaps w:val="0"/>
          <w:color w:val="000000"/>
          <w:spacing w:val="0"/>
          <w:kern w:val="0"/>
          <w:sz w:val="32"/>
          <w:szCs w:val="32"/>
          <w:lang w:eastAsia="zh-CN"/>
        </w:rPr>
        <w:t>权争议的</w:t>
      </w:r>
      <w:r>
        <w:rPr>
          <w:rFonts w:hint="eastAsia" w:ascii="仿宋_GB2312" w:hAnsi="仿宋_GB2312" w:eastAsia="仿宋_GB2312" w:cs="仿宋_GB2312"/>
          <w:b w:val="0"/>
          <w:bCs w:val="0"/>
          <w:smallCaps w:val="0"/>
          <w:color w:val="000000"/>
          <w:spacing w:val="0"/>
          <w:kern w:val="0"/>
          <w:sz w:val="32"/>
          <w:szCs w:val="32"/>
        </w:rPr>
        <w:t>调处，</w:t>
      </w:r>
      <w:r>
        <w:rPr>
          <w:rFonts w:hint="eastAsia" w:ascii="仿宋_GB2312" w:hAnsi="仿宋_GB2312" w:eastAsia="仿宋_GB2312" w:cs="仿宋_GB2312"/>
          <w:b w:val="0"/>
          <w:bCs w:val="0"/>
          <w:smallCaps w:val="0"/>
          <w:color w:val="000000"/>
          <w:spacing w:val="0"/>
          <w:kern w:val="0"/>
          <w:sz w:val="32"/>
          <w:szCs w:val="32"/>
          <w:lang w:eastAsia="zh-CN"/>
        </w:rPr>
        <w:t>应当遵循</w:t>
      </w:r>
      <w:r>
        <w:rPr>
          <w:rFonts w:hint="eastAsia" w:ascii="仿宋_GB2312" w:hAnsi="仿宋_GB2312" w:eastAsia="仿宋_GB2312" w:cs="仿宋_GB2312"/>
          <w:b w:val="0"/>
          <w:bCs w:val="0"/>
          <w:smallCaps w:val="0"/>
          <w:color w:val="000000"/>
          <w:spacing w:val="0"/>
          <w:sz w:val="32"/>
          <w:szCs w:val="32"/>
          <w:shd w:val="clear" w:color="auto" w:fill="FFFFFF"/>
        </w:rPr>
        <w:t>属地管理、分级负责</w:t>
      </w:r>
      <w:r>
        <w:rPr>
          <w:rFonts w:hint="eastAsia" w:ascii="仿宋_GB2312" w:hAnsi="仿宋_GB2312" w:eastAsia="仿宋_GB2312" w:cs="仿宋_GB2312"/>
          <w:b w:val="0"/>
          <w:bCs w:val="0"/>
          <w:smallCaps w:val="0"/>
          <w:color w:val="000000"/>
          <w:spacing w:val="0"/>
          <w:sz w:val="32"/>
          <w:szCs w:val="32"/>
          <w:shd w:val="clear" w:color="auto" w:fill="FFFFFF"/>
          <w:lang w:eastAsia="zh-CN"/>
        </w:rPr>
        <w:t>，</w:t>
      </w:r>
      <w:r>
        <w:rPr>
          <w:rFonts w:hint="eastAsia" w:ascii="仿宋_GB2312" w:hAnsi="仿宋_GB2312" w:eastAsia="仿宋_GB2312" w:cs="仿宋_GB2312"/>
          <w:b w:val="0"/>
          <w:bCs w:val="0"/>
          <w:smallCaps w:val="0"/>
          <w:color w:val="000000"/>
          <w:spacing w:val="0"/>
          <w:kern w:val="0"/>
          <w:sz w:val="32"/>
          <w:szCs w:val="32"/>
        </w:rPr>
        <w:t>尊重历史</w:t>
      </w:r>
      <w:r>
        <w:rPr>
          <w:rFonts w:hint="eastAsia" w:ascii="仿宋_GB2312" w:hAnsi="仿宋_GB2312" w:eastAsia="仿宋_GB2312" w:cs="仿宋_GB2312"/>
          <w:b w:val="0"/>
          <w:bCs w:val="0"/>
          <w:smallCaps w:val="0"/>
          <w:color w:val="000000"/>
          <w:spacing w:val="0"/>
          <w:kern w:val="0"/>
          <w:sz w:val="32"/>
          <w:szCs w:val="32"/>
          <w:lang w:eastAsia="zh-CN"/>
        </w:rPr>
        <w:t>、兼顾</w:t>
      </w:r>
      <w:r>
        <w:rPr>
          <w:rFonts w:hint="eastAsia" w:ascii="仿宋_GB2312" w:hAnsi="仿宋_GB2312" w:eastAsia="仿宋_GB2312" w:cs="仿宋_GB2312"/>
          <w:b w:val="0"/>
          <w:bCs w:val="0"/>
          <w:smallCaps w:val="0"/>
          <w:color w:val="000000"/>
          <w:spacing w:val="0"/>
          <w:kern w:val="0"/>
          <w:sz w:val="32"/>
          <w:szCs w:val="32"/>
        </w:rPr>
        <w:t>现实</w:t>
      </w:r>
      <w:r>
        <w:rPr>
          <w:rFonts w:hint="eastAsia" w:ascii="仿宋_GB2312" w:hAnsi="仿宋_GB2312" w:eastAsia="仿宋_GB2312" w:cs="仿宋_GB2312"/>
          <w:b w:val="0"/>
          <w:bCs w:val="0"/>
          <w:smallCaps w:val="0"/>
          <w:color w:val="000000"/>
          <w:spacing w:val="0"/>
          <w:kern w:val="0"/>
          <w:sz w:val="32"/>
          <w:szCs w:val="32"/>
          <w:lang w:eastAsia="zh-CN"/>
        </w:rPr>
        <w:t>，公开、公平、公正的</w:t>
      </w:r>
      <w:r>
        <w:rPr>
          <w:rFonts w:hint="eastAsia" w:ascii="仿宋_GB2312" w:hAnsi="仿宋_GB2312" w:eastAsia="仿宋_GB2312" w:cs="仿宋_GB2312"/>
          <w:b w:val="0"/>
          <w:bCs w:val="0"/>
          <w:smallCaps w:val="0"/>
          <w:color w:val="000000"/>
          <w:spacing w:val="0"/>
          <w:kern w:val="0"/>
          <w:sz w:val="32"/>
          <w:szCs w:val="32"/>
        </w:rPr>
        <w:t>原则</w:t>
      </w:r>
      <w:r>
        <w:rPr>
          <w:rFonts w:hint="eastAsia" w:ascii="仿宋_GB2312" w:hAnsi="仿宋_GB2312" w:eastAsia="仿宋_GB2312" w:cs="仿宋_GB2312"/>
          <w:b w:val="0"/>
          <w:bCs w:val="0"/>
          <w:smallCaps w:val="0"/>
          <w:color w:val="000000"/>
          <w:spacing w:val="0"/>
          <w:kern w:val="0"/>
          <w:sz w:val="32"/>
          <w:szCs w:val="32"/>
          <w:lang w:eastAsia="zh-CN"/>
        </w:rPr>
        <w:t>。</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黑体" w:hAnsi="黑体" w:eastAsia="黑体" w:cs="黑体"/>
          <w:b w:val="0"/>
          <w:bCs w:val="0"/>
          <w:smallCaps w:val="0"/>
          <w:color w:val="000000"/>
          <w:spacing w:val="0"/>
          <w:kern w:val="0"/>
          <w:sz w:val="32"/>
          <w:szCs w:val="32"/>
          <w:lang w:eastAsia="zh-CN"/>
        </w:rPr>
        <w:t>第四条</w:t>
      </w:r>
      <w:r>
        <w:rPr>
          <w:rFonts w:hint="eastAsia" w:ascii="仿宋_GB2312" w:hAnsi="仿宋_GB2312" w:eastAsia="仿宋_GB2312" w:cs="仿宋_GB2312"/>
          <w:b w:val="0"/>
          <w:bCs w:val="0"/>
          <w:smallCaps w:val="0"/>
          <w:color w:val="000000"/>
          <w:spacing w:val="0"/>
          <w:kern w:val="0"/>
          <w:sz w:val="32"/>
          <w:szCs w:val="32"/>
        </w:rPr>
        <w:t xml:space="preserve">  </w:t>
      </w:r>
      <w:r>
        <w:rPr>
          <w:rFonts w:hint="eastAsia" w:ascii="仿宋_GB2312" w:hAnsi="仿宋_GB2312" w:eastAsia="仿宋_GB2312" w:cs="仿宋_GB2312"/>
          <w:b w:val="0"/>
          <w:bCs w:val="0"/>
          <w:smallCaps w:val="0"/>
          <w:color w:val="000000"/>
          <w:spacing w:val="0"/>
          <w:kern w:val="0"/>
          <w:sz w:val="32"/>
          <w:szCs w:val="32"/>
          <w:lang w:eastAsia="zh-CN"/>
        </w:rPr>
        <w:t>各级人民政府依法负责本行政区域的林权争议调处工作，为</w:t>
      </w:r>
      <w:r>
        <w:rPr>
          <w:rFonts w:hint="eastAsia" w:ascii="仿宋_GB2312" w:hAnsi="仿宋_GB2312" w:eastAsia="仿宋_GB2312" w:cs="仿宋_GB2312"/>
          <w:b w:val="0"/>
          <w:bCs w:val="0"/>
          <w:smallCaps w:val="0"/>
          <w:color w:val="000000"/>
          <w:spacing w:val="0"/>
          <w:kern w:val="0"/>
          <w:sz w:val="32"/>
          <w:szCs w:val="32"/>
        </w:rPr>
        <w:t>林权争议</w:t>
      </w:r>
      <w:r>
        <w:rPr>
          <w:rFonts w:hint="eastAsia" w:ascii="仿宋_GB2312" w:hAnsi="仿宋_GB2312" w:eastAsia="仿宋_GB2312" w:cs="仿宋_GB2312"/>
          <w:b w:val="0"/>
          <w:bCs w:val="0"/>
          <w:smallCaps w:val="0"/>
          <w:color w:val="000000"/>
          <w:spacing w:val="0"/>
          <w:kern w:val="0"/>
          <w:sz w:val="32"/>
          <w:szCs w:val="32"/>
          <w:lang w:eastAsia="zh-CN"/>
        </w:rPr>
        <w:t>调处工作提供保障</w:t>
      </w:r>
      <w:r>
        <w:rPr>
          <w:rFonts w:hint="eastAsia" w:ascii="仿宋_GB2312" w:hAnsi="仿宋_GB2312" w:eastAsia="仿宋_GB2312" w:cs="仿宋_GB2312"/>
          <w:b w:val="0"/>
          <w:bCs w:val="0"/>
          <w:smallCaps w:val="0"/>
          <w:color w:val="000000"/>
          <w:spacing w:val="0"/>
          <w:kern w:val="0"/>
          <w:sz w:val="32"/>
          <w:szCs w:val="32"/>
        </w:rPr>
        <w:t>。</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lang w:eastAsia="zh-CN"/>
        </w:rPr>
        <w:t>县</w:t>
      </w:r>
      <w:r>
        <w:rPr>
          <w:rFonts w:hint="eastAsia" w:ascii="仿宋_GB2312" w:hAnsi="仿宋_GB2312" w:eastAsia="仿宋_GB2312" w:cs="仿宋_GB2312"/>
          <w:b w:val="0"/>
          <w:bCs w:val="0"/>
          <w:smallCaps w:val="0"/>
          <w:color w:val="000000"/>
          <w:spacing w:val="0"/>
          <w:kern w:val="0"/>
          <w:sz w:val="32"/>
          <w:szCs w:val="32"/>
        </w:rPr>
        <w:t>级</w:t>
      </w:r>
      <w:r>
        <w:rPr>
          <w:rFonts w:hint="eastAsia" w:ascii="仿宋_GB2312" w:hAnsi="仿宋_GB2312" w:eastAsia="仿宋_GB2312" w:cs="仿宋_GB2312"/>
          <w:b w:val="0"/>
          <w:bCs w:val="0"/>
          <w:smallCaps w:val="0"/>
          <w:color w:val="000000"/>
          <w:spacing w:val="0"/>
          <w:kern w:val="0"/>
          <w:sz w:val="32"/>
          <w:szCs w:val="32"/>
          <w:lang w:eastAsia="zh-CN"/>
        </w:rPr>
        <w:t>以上</w:t>
      </w:r>
      <w:r>
        <w:rPr>
          <w:rFonts w:hint="eastAsia" w:ascii="仿宋_GB2312" w:hAnsi="仿宋_GB2312" w:eastAsia="仿宋_GB2312" w:cs="仿宋_GB2312"/>
          <w:b w:val="0"/>
          <w:bCs w:val="0"/>
          <w:smallCaps w:val="0"/>
          <w:color w:val="000000"/>
          <w:spacing w:val="0"/>
          <w:kern w:val="0"/>
          <w:sz w:val="32"/>
          <w:szCs w:val="32"/>
        </w:rPr>
        <w:t>人民政府</w:t>
      </w:r>
      <w:r>
        <w:rPr>
          <w:rFonts w:hint="eastAsia" w:ascii="仿宋_GB2312" w:hAnsi="仿宋_GB2312" w:eastAsia="仿宋_GB2312" w:cs="仿宋_GB2312"/>
          <w:b w:val="0"/>
          <w:bCs w:val="0"/>
          <w:smallCaps w:val="0"/>
          <w:color w:val="000000"/>
          <w:spacing w:val="0"/>
          <w:kern w:val="0"/>
          <w:sz w:val="32"/>
          <w:szCs w:val="32"/>
          <w:lang w:eastAsia="zh-CN"/>
        </w:rPr>
        <w:t>调处</w:t>
      </w:r>
      <w:r>
        <w:rPr>
          <w:rFonts w:hint="eastAsia" w:ascii="仿宋_GB2312" w:hAnsi="仿宋_GB2312" w:eastAsia="仿宋_GB2312" w:cs="仿宋_GB2312"/>
          <w:b w:val="0"/>
          <w:bCs w:val="0"/>
          <w:smallCaps w:val="0"/>
          <w:color w:val="000000"/>
          <w:spacing w:val="0"/>
          <w:kern w:val="0"/>
          <w:sz w:val="32"/>
          <w:szCs w:val="32"/>
        </w:rPr>
        <w:t>林权争议机构</w:t>
      </w:r>
      <w:r>
        <w:rPr>
          <w:rFonts w:hint="eastAsia" w:ascii="仿宋_GB2312" w:hAnsi="仿宋_GB2312" w:eastAsia="仿宋_GB2312" w:cs="仿宋_GB2312"/>
          <w:b w:val="0"/>
          <w:bCs w:val="0"/>
          <w:smallCaps w:val="0"/>
          <w:color w:val="000000"/>
          <w:spacing w:val="0"/>
          <w:kern w:val="0"/>
          <w:sz w:val="32"/>
          <w:szCs w:val="32"/>
          <w:lang w:eastAsia="zh-CN"/>
        </w:rPr>
        <w:t>，负责本级人民政府调处</w:t>
      </w:r>
      <w:r>
        <w:rPr>
          <w:rFonts w:hint="eastAsia" w:ascii="仿宋_GB2312" w:hAnsi="仿宋_GB2312" w:eastAsia="仿宋_GB2312" w:cs="仿宋_GB2312"/>
          <w:b w:val="0"/>
          <w:bCs w:val="0"/>
          <w:smallCaps w:val="0"/>
          <w:color w:val="000000"/>
          <w:spacing w:val="0"/>
          <w:kern w:val="0"/>
          <w:sz w:val="32"/>
          <w:szCs w:val="32"/>
        </w:rPr>
        <w:t>林权争议</w:t>
      </w:r>
      <w:r>
        <w:rPr>
          <w:rFonts w:hint="eastAsia" w:ascii="仿宋_GB2312" w:hAnsi="仿宋_GB2312" w:eastAsia="仿宋_GB2312" w:cs="仿宋_GB2312"/>
          <w:b w:val="0"/>
          <w:bCs w:val="0"/>
          <w:smallCaps w:val="0"/>
          <w:color w:val="000000"/>
          <w:spacing w:val="0"/>
          <w:kern w:val="0"/>
          <w:sz w:val="32"/>
          <w:szCs w:val="32"/>
          <w:lang w:eastAsia="zh-CN"/>
        </w:rPr>
        <w:t>的具体</w:t>
      </w:r>
      <w:r>
        <w:rPr>
          <w:rFonts w:hint="eastAsia" w:ascii="仿宋_GB2312" w:hAnsi="仿宋_GB2312" w:eastAsia="仿宋_GB2312" w:cs="仿宋_GB2312"/>
          <w:b w:val="0"/>
          <w:bCs w:val="0"/>
          <w:smallCaps w:val="0"/>
          <w:color w:val="000000"/>
          <w:spacing w:val="0"/>
          <w:kern w:val="0"/>
          <w:sz w:val="32"/>
          <w:szCs w:val="32"/>
        </w:rPr>
        <w:t>工作</w:t>
      </w:r>
      <w:r>
        <w:rPr>
          <w:rFonts w:hint="eastAsia" w:ascii="仿宋_GB2312" w:hAnsi="仿宋_GB2312" w:eastAsia="仿宋_GB2312" w:cs="仿宋_GB2312"/>
          <w:b w:val="0"/>
          <w:bCs w:val="0"/>
          <w:smallCaps w:val="0"/>
          <w:color w:val="000000"/>
          <w:spacing w:val="0"/>
          <w:kern w:val="0"/>
          <w:sz w:val="32"/>
          <w:szCs w:val="32"/>
          <w:lang w:eastAsia="zh-CN"/>
        </w:rPr>
        <w:t>。</w:t>
      </w:r>
      <w:r>
        <w:rPr>
          <w:rFonts w:hint="eastAsia" w:ascii="仿宋_GB2312" w:hAnsi="仿宋_GB2312" w:eastAsia="仿宋_GB2312" w:cs="仿宋_GB2312"/>
          <w:b w:val="0"/>
          <w:bCs w:val="0"/>
          <w:smallCaps w:val="0"/>
          <w:color w:val="000000"/>
          <w:spacing w:val="0"/>
          <w:kern w:val="0"/>
          <w:sz w:val="32"/>
          <w:szCs w:val="32"/>
        </w:rPr>
        <w:t>有关部门</w:t>
      </w:r>
      <w:r>
        <w:rPr>
          <w:rFonts w:hint="eastAsia" w:ascii="仿宋_GB2312" w:hAnsi="仿宋_GB2312" w:eastAsia="仿宋_GB2312" w:cs="仿宋_GB2312"/>
          <w:b w:val="0"/>
          <w:bCs w:val="0"/>
          <w:smallCaps w:val="0"/>
          <w:color w:val="000000"/>
          <w:spacing w:val="0"/>
          <w:kern w:val="0"/>
          <w:sz w:val="32"/>
          <w:szCs w:val="32"/>
          <w:lang w:eastAsia="zh-CN"/>
        </w:rPr>
        <w:t>按照各自职责</w:t>
      </w:r>
      <w:r>
        <w:rPr>
          <w:rFonts w:hint="eastAsia" w:ascii="仿宋_GB2312" w:hAnsi="仿宋_GB2312" w:eastAsia="仿宋_GB2312" w:cs="仿宋_GB2312"/>
          <w:b w:val="0"/>
          <w:bCs w:val="0"/>
          <w:smallCaps w:val="0"/>
          <w:color w:val="000000"/>
          <w:spacing w:val="0"/>
          <w:kern w:val="0"/>
          <w:sz w:val="32"/>
          <w:szCs w:val="32"/>
        </w:rPr>
        <w:t>配合</w:t>
      </w:r>
      <w:r>
        <w:rPr>
          <w:rFonts w:hint="eastAsia" w:ascii="仿宋_GB2312" w:hAnsi="仿宋_GB2312" w:eastAsia="仿宋_GB2312" w:cs="仿宋_GB2312"/>
          <w:b w:val="0"/>
          <w:bCs w:val="0"/>
          <w:smallCaps w:val="0"/>
          <w:color w:val="000000"/>
          <w:spacing w:val="0"/>
          <w:kern w:val="0"/>
          <w:sz w:val="32"/>
          <w:szCs w:val="32"/>
          <w:lang w:eastAsia="zh-CN"/>
        </w:rPr>
        <w:t>做好</w:t>
      </w:r>
      <w:r>
        <w:rPr>
          <w:rFonts w:hint="eastAsia" w:ascii="仿宋_GB2312" w:hAnsi="仿宋_GB2312" w:eastAsia="仿宋_GB2312" w:cs="仿宋_GB2312"/>
          <w:b w:val="0"/>
          <w:bCs w:val="0"/>
          <w:smallCaps w:val="0"/>
          <w:color w:val="000000"/>
          <w:spacing w:val="0"/>
          <w:kern w:val="0"/>
          <w:sz w:val="32"/>
          <w:szCs w:val="32"/>
        </w:rPr>
        <w:t>林权争议调处工作。</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仿宋_GB2312" w:hAnsi="仿宋_GB2312" w:eastAsia="仿宋_GB2312" w:cs="仿宋_GB2312"/>
          <w:b w:val="0"/>
          <w:bCs w:val="0"/>
          <w:smallCaps w:val="0"/>
          <w:color w:val="000000"/>
          <w:spacing w:val="0"/>
          <w:kern w:val="0"/>
          <w:sz w:val="32"/>
          <w:szCs w:val="32"/>
          <w:lang w:eastAsia="zh-CN"/>
        </w:rPr>
        <w:t>乡镇人民政府、街道办事处依照管辖权和本条例的规定做好林权争议调处工作。</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 w:hAnsi="仿宋" w:eastAsia="仿宋" w:cs="仿宋"/>
          <w:b w:val="0"/>
          <w:bCs w:val="0"/>
          <w:smallCaps w:val="0"/>
          <w:color w:val="000000"/>
          <w:spacing w:val="0"/>
          <w:kern w:val="0"/>
          <w:sz w:val="32"/>
          <w:szCs w:val="32"/>
          <w:lang w:eastAsia="zh-CN"/>
        </w:rPr>
      </w:pPr>
      <w:r>
        <w:rPr>
          <w:rFonts w:hint="eastAsia" w:ascii="黑体" w:hAnsi="黑体" w:eastAsia="黑体" w:cs="黑体"/>
          <w:b w:val="0"/>
          <w:bCs w:val="0"/>
          <w:smallCaps w:val="0"/>
          <w:color w:val="000000"/>
          <w:spacing w:val="0"/>
          <w:kern w:val="0"/>
          <w:sz w:val="32"/>
          <w:szCs w:val="32"/>
          <w:lang w:eastAsia="zh-CN"/>
        </w:rPr>
        <w:t>第</w:t>
      </w:r>
      <w:r>
        <w:rPr>
          <w:rFonts w:hint="eastAsia" w:ascii="黑体" w:hAnsi="黑体" w:eastAsia="黑体" w:cs="黑体"/>
          <w:b w:val="0"/>
          <w:bCs w:val="0"/>
          <w:smallCaps w:val="0"/>
          <w:color w:val="000000"/>
          <w:spacing w:val="0"/>
          <w:kern w:val="0"/>
          <w:sz w:val="32"/>
          <w:szCs w:val="32"/>
          <w:lang w:val="en-US" w:eastAsia="zh-CN"/>
        </w:rPr>
        <w:t>五</w:t>
      </w:r>
      <w:r>
        <w:rPr>
          <w:rFonts w:hint="eastAsia" w:ascii="黑体" w:hAnsi="黑体" w:eastAsia="黑体" w:cs="黑体"/>
          <w:b w:val="0"/>
          <w:bCs w:val="0"/>
          <w:smallCaps w:val="0"/>
          <w:color w:val="000000"/>
          <w:spacing w:val="0"/>
          <w:kern w:val="0"/>
          <w:sz w:val="32"/>
          <w:szCs w:val="32"/>
          <w:lang w:eastAsia="zh-CN"/>
        </w:rPr>
        <w:t>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i w:val="0"/>
          <w:smallCaps w:val="0"/>
          <w:color w:val="000000"/>
          <w:spacing w:val="0"/>
          <w:sz w:val="32"/>
          <w:szCs w:val="32"/>
          <w:shd w:val="clear" w:color="auto" w:fill="FFFFFF"/>
          <w:lang w:val="en-US" w:eastAsia="zh-CN"/>
        </w:rPr>
        <w:t xml:space="preserve"> </w:t>
      </w:r>
      <w:r>
        <w:rPr>
          <w:rFonts w:hint="eastAsia" w:ascii="仿宋_GB2312" w:hAnsi="仿宋_GB2312" w:eastAsia="仿宋_GB2312" w:cs="仿宋_GB2312"/>
          <w:b w:val="0"/>
          <w:bCs w:val="0"/>
          <w:smallCaps w:val="0"/>
          <w:color w:val="000000"/>
          <w:spacing w:val="0"/>
          <w:kern w:val="0"/>
          <w:sz w:val="32"/>
          <w:szCs w:val="32"/>
          <w:lang w:eastAsia="zh-CN"/>
        </w:rPr>
        <w:t>发生林权争议，</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应当通过协商、调解方式解决；</w:t>
      </w:r>
      <w:r>
        <w:rPr>
          <w:rFonts w:hint="eastAsia" w:ascii="仿宋_GB2312" w:hAnsi="仿宋_GB2312" w:eastAsia="仿宋_GB2312" w:cs="仿宋_GB2312"/>
          <w:b w:val="0"/>
          <w:bCs w:val="0"/>
          <w:smallCaps w:val="0"/>
          <w:color w:val="000000"/>
          <w:spacing w:val="0"/>
          <w:kern w:val="0"/>
          <w:sz w:val="32"/>
          <w:szCs w:val="32"/>
          <w:lang w:eastAsia="zh-CN"/>
        </w:rPr>
        <w:t>当事人协商不成的，可以申请行政调处；对人民政府处理决定不服的，依法申请行政复议；对行政复议决定不服的，可以依法向人民法院提起行政诉讼。</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黑体" w:hAnsi="黑体" w:eastAsia="黑体" w:cs="黑体"/>
          <w:b w:val="0"/>
          <w:bCs w:val="0"/>
          <w:smallCaps w:val="0"/>
          <w:color w:val="000000"/>
          <w:spacing w:val="0"/>
          <w:kern w:val="0"/>
          <w:sz w:val="32"/>
          <w:szCs w:val="32"/>
          <w:lang w:eastAsia="zh-CN"/>
        </w:rPr>
        <w:t>第六条</w:t>
      </w:r>
      <w:r>
        <w:rPr>
          <w:rFonts w:hint="eastAsia" w:ascii="仿宋_GB2312" w:hAnsi="仿宋_GB2312" w:eastAsia="仿宋_GB2312" w:cs="仿宋_GB2312"/>
          <w:b w:val="0"/>
          <w:bCs w:val="0"/>
          <w:smallCaps w:val="0"/>
          <w:color w:val="000000"/>
          <w:spacing w:val="0"/>
          <w:kern w:val="0"/>
          <w:sz w:val="32"/>
          <w:szCs w:val="32"/>
          <w:lang w:val="en-US" w:eastAsia="zh-CN"/>
        </w:rPr>
        <w:t xml:space="preserve">  发生</w:t>
      </w:r>
      <w:r>
        <w:rPr>
          <w:rFonts w:hint="eastAsia" w:ascii="仿宋_GB2312" w:hAnsi="仿宋_GB2312" w:eastAsia="仿宋_GB2312" w:cs="仿宋_GB2312"/>
          <w:b w:val="0"/>
          <w:bCs w:val="0"/>
          <w:smallCaps w:val="0"/>
          <w:color w:val="000000"/>
          <w:spacing w:val="0"/>
          <w:kern w:val="0"/>
          <w:sz w:val="32"/>
          <w:szCs w:val="32"/>
          <w:lang w:eastAsia="zh-CN"/>
        </w:rPr>
        <w:t>林权争议，</w:t>
      </w:r>
      <w:r>
        <w:rPr>
          <w:rFonts w:hint="eastAsia" w:ascii="仿宋_GB2312" w:hAnsi="仿宋_GB2312" w:eastAsia="仿宋_GB2312" w:cs="仿宋_GB2312"/>
          <w:b w:val="0"/>
          <w:bCs w:val="0"/>
          <w:smallCaps w:val="0"/>
          <w:color w:val="000000"/>
          <w:spacing w:val="0"/>
          <w:kern w:val="0"/>
          <w:sz w:val="32"/>
          <w:szCs w:val="32"/>
        </w:rPr>
        <w:t>人民政府</w:t>
      </w:r>
      <w:r>
        <w:rPr>
          <w:rFonts w:hint="eastAsia" w:ascii="仿宋_GB2312" w:hAnsi="仿宋_GB2312" w:eastAsia="仿宋_GB2312" w:cs="仿宋_GB2312"/>
          <w:b w:val="0"/>
          <w:bCs w:val="0"/>
          <w:smallCaps w:val="0"/>
          <w:color w:val="000000"/>
          <w:spacing w:val="0"/>
          <w:kern w:val="0"/>
          <w:sz w:val="32"/>
          <w:szCs w:val="32"/>
          <w:lang w:eastAsia="zh-CN"/>
        </w:rPr>
        <w:t>应当</w:t>
      </w:r>
      <w:r>
        <w:rPr>
          <w:rFonts w:hint="eastAsia" w:ascii="仿宋_GB2312" w:hAnsi="仿宋_GB2312" w:eastAsia="仿宋_GB2312" w:cs="仿宋_GB2312"/>
          <w:b w:val="0"/>
          <w:bCs w:val="0"/>
          <w:smallCaps w:val="0"/>
          <w:color w:val="000000"/>
          <w:spacing w:val="0"/>
          <w:kern w:val="0"/>
          <w:sz w:val="32"/>
          <w:szCs w:val="32"/>
        </w:rPr>
        <w:t>采取有效措施防止</w:t>
      </w:r>
      <w:r>
        <w:rPr>
          <w:rFonts w:hint="eastAsia" w:ascii="仿宋_GB2312" w:hAnsi="仿宋_GB2312" w:eastAsia="仿宋_GB2312" w:cs="仿宋_GB2312"/>
          <w:b w:val="0"/>
          <w:bCs w:val="0"/>
          <w:smallCaps w:val="0"/>
          <w:color w:val="000000"/>
          <w:spacing w:val="0"/>
          <w:kern w:val="0"/>
          <w:sz w:val="32"/>
          <w:szCs w:val="32"/>
          <w:lang w:eastAsia="zh-CN"/>
        </w:rPr>
        <w:t>争议升级和事态扩大。</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仿宋_GB2312" w:hAnsi="仿宋_GB2312" w:eastAsia="仿宋_GB2312" w:cs="仿宋_GB2312"/>
          <w:b w:val="0"/>
          <w:bCs w:val="0"/>
          <w:smallCaps w:val="0"/>
          <w:color w:val="000000"/>
          <w:spacing w:val="0"/>
          <w:kern w:val="0"/>
          <w:sz w:val="32"/>
          <w:szCs w:val="32"/>
          <w:lang w:eastAsia="zh-CN"/>
        </w:rPr>
        <w:t>当事人应当理性表达诉求，依照法定程序解决林权争议，维护合法权益。</w:t>
      </w:r>
    </w:p>
    <w:p>
      <w:pPr>
        <w:widowControl w:val="0"/>
        <w:wordWrap/>
        <w:adjustRightInd/>
        <w:snapToGrid w:val="0"/>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i w:val="0"/>
          <w:smallCaps w:val="0"/>
          <w:color w:val="000000"/>
          <w:spacing w:val="0"/>
          <w:sz w:val="32"/>
          <w:szCs w:val="32"/>
          <w:shd w:val="clear" w:color="auto" w:fill="FFFFFF"/>
          <w:lang w:eastAsia="zh-CN"/>
        </w:rPr>
      </w:pPr>
      <w:r>
        <w:rPr>
          <w:rFonts w:hint="eastAsia" w:ascii="黑体" w:hAnsi="黑体" w:eastAsia="黑体" w:cs="黑体"/>
          <w:b w:val="0"/>
          <w:bCs w:val="0"/>
          <w:smallCaps w:val="0"/>
          <w:color w:val="000000"/>
          <w:spacing w:val="0"/>
          <w:kern w:val="0"/>
          <w:sz w:val="32"/>
          <w:szCs w:val="32"/>
          <w:lang w:eastAsia="zh-CN"/>
        </w:rPr>
        <w:t>第七条</w:t>
      </w:r>
      <w:r>
        <w:rPr>
          <w:rFonts w:hint="eastAsia" w:ascii="仿宋" w:hAnsi="仿宋" w:eastAsia="仿宋" w:cs="仿宋"/>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i w:val="0"/>
          <w:smallCaps w:val="0"/>
          <w:color w:val="000000"/>
          <w:spacing w:val="0"/>
          <w:sz w:val="32"/>
          <w:szCs w:val="32"/>
          <w:shd w:val="clear" w:color="auto" w:fill="FFFFFF"/>
          <w:lang w:val="en-US" w:eastAsia="zh-CN"/>
        </w:rPr>
        <w:t>县级以上</w:t>
      </w:r>
      <w:r>
        <w:rPr>
          <w:rFonts w:hint="eastAsia" w:ascii="仿宋_GB2312" w:hAnsi="仿宋_GB2312" w:eastAsia="仿宋_GB2312" w:cs="仿宋_GB2312"/>
          <w:b w:val="0"/>
          <w:bCs w:val="0"/>
          <w:i w:val="0"/>
          <w:smallCaps w:val="0"/>
          <w:color w:val="000000"/>
          <w:spacing w:val="0"/>
          <w:sz w:val="32"/>
          <w:szCs w:val="32"/>
          <w:shd w:val="clear" w:color="auto" w:fill="FFFFFF"/>
          <w:lang w:eastAsia="zh-CN"/>
        </w:rPr>
        <w:t>人民政府应当加强林权争议调解组织建设，提高调处人员的业务技能</w:t>
      </w:r>
      <w:r>
        <w:rPr>
          <w:rFonts w:hint="eastAsia" w:ascii="仿宋_GB2312" w:hAnsi="仿宋_GB2312" w:eastAsia="仿宋_GB2312" w:cs="仿宋_GB2312"/>
          <w:b w:val="0"/>
          <w:bCs w:val="0"/>
          <w:i w:val="0"/>
          <w:iCs w:val="0"/>
          <w:smallCaps w:val="0"/>
          <w:color w:val="000000"/>
          <w:spacing w:val="0"/>
          <w:sz w:val="32"/>
          <w:szCs w:val="32"/>
          <w:u w:val="none" w:color="auto"/>
          <w:shd w:val="clear" w:color="auto" w:fill="FFFFFF"/>
          <w:lang w:eastAsia="zh-CN"/>
        </w:rPr>
        <w:t>，</w:t>
      </w:r>
      <w:r>
        <w:rPr>
          <w:rFonts w:hint="eastAsia" w:ascii="仿宋_GB2312" w:hAnsi="仿宋_GB2312" w:eastAsia="仿宋_GB2312" w:cs="仿宋_GB2312"/>
          <w:b w:val="0"/>
          <w:bCs w:val="0"/>
          <w:i w:val="0"/>
          <w:smallCaps w:val="0"/>
          <w:color w:val="000000"/>
          <w:spacing w:val="0"/>
          <w:sz w:val="32"/>
          <w:szCs w:val="32"/>
          <w:shd w:val="clear" w:color="auto" w:fill="FFFFFF"/>
          <w:lang w:eastAsia="zh-CN"/>
        </w:rPr>
        <w:t>可以公开聘请熟悉</w:t>
      </w:r>
      <w:r>
        <w:rPr>
          <w:rFonts w:hint="eastAsia" w:ascii="仿宋_GB2312" w:hAnsi="仿宋_GB2312" w:eastAsia="仿宋_GB2312" w:cs="仿宋_GB2312"/>
          <w:b w:val="0"/>
          <w:bCs w:val="0"/>
          <w:smallCaps w:val="0"/>
          <w:color w:val="000000"/>
          <w:spacing w:val="0"/>
          <w:kern w:val="0"/>
          <w:sz w:val="32"/>
          <w:szCs w:val="32"/>
          <w:lang w:val="en-US" w:eastAsia="zh-CN"/>
        </w:rPr>
        <w:t>林木林地权属</w:t>
      </w:r>
      <w:r>
        <w:rPr>
          <w:rFonts w:hint="eastAsia" w:ascii="仿宋_GB2312" w:hAnsi="仿宋_GB2312" w:eastAsia="仿宋_GB2312" w:cs="仿宋_GB2312"/>
          <w:b w:val="0"/>
          <w:bCs w:val="0"/>
          <w:i w:val="0"/>
          <w:smallCaps w:val="0"/>
          <w:color w:val="000000"/>
          <w:spacing w:val="0"/>
          <w:sz w:val="32"/>
          <w:szCs w:val="32"/>
          <w:shd w:val="clear" w:color="auto" w:fill="FFFFFF"/>
          <w:lang w:eastAsia="zh-CN"/>
        </w:rPr>
        <w:t>历史和现实情况、具有相关法律知识和实践经验、与林权争议调处工作没有利害关系的人员作为林权争议调解员</w:t>
      </w:r>
      <w:r>
        <w:rPr>
          <w:rFonts w:hint="eastAsia" w:ascii="仿宋_GB2312" w:hAnsi="仿宋_GB2312" w:eastAsia="仿宋_GB2312" w:cs="仿宋_GB2312"/>
          <w:b w:val="0"/>
          <w:bCs w:val="0"/>
          <w:i w:val="0"/>
          <w:iCs w:val="0"/>
          <w:smallCaps w:val="0"/>
          <w:color w:val="000000"/>
          <w:spacing w:val="0"/>
          <w:sz w:val="32"/>
          <w:szCs w:val="32"/>
          <w:u w:val="none" w:color="auto"/>
          <w:shd w:val="clear" w:color="auto" w:fill="FFFFFF"/>
          <w:lang w:eastAsia="zh-CN"/>
        </w:rPr>
        <w:t>。</w:t>
      </w:r>
    </w:p>
    <w:p>
      <w:pPr>
        <w:widowControl w:val="0"/>
        <w:wordWrap/>
        <w:adjustRightInd/>
        <w:snapToGrid w:val="0"/>
        <w:spacing w:before="0" w:beforeLines="0" w:after="0" w:afterLines="0" w:line="560" w:lineRule="exact"/>
        <w:ind w:left="0" w:leftChars="0" w:right="0" w:firstLine="632" w:firstLineChars="200"/>
        <w:jc w:val="both"/>
        <w:textAlignment w:val="auto"/>
        <w:outlineLvl w:val="9"/>
        <w:rPr>
          <w:rFonts w:hint="eastAsia" w:ascii="仿宋" w:hAnsi="仿宋" w:eastAsia="仿宋" w:cs="仿宋"/>
          <w:b w:val="0"/>
          <w:bCs w:val="0"/>
          <w:spacing w:val="0"/>
          <w:kern w:val="0"/>
          <w:sz w:val="32"/>
          <w:szCs w:val="32"/>
          <w:lang w:eastAsia="zh-CN"/>
        </w:rPr>
      </w:pPr>
      <w:r>
        <w:rPr>
          <w:rFonts w:hint="eastAsia" w:ascii="黑体" w:hAnsi="黑体" w:eastAsia="黑体" w:cs="黑体"/>
          <w:b w:val="0"/>
          <w:bCs w:val="0"/>
          <w:smallCaps w:val="0"/>
          <w:color w:val="000000"/>
          <w:spacing w:val="0"/>
          <w:kern w:val="0"/>
          <w:sz w:val="32"/>
          <w:szCs w:val="32"/>
          <w:lang w:eastAsia="zh-CN"/>
        </w:rPr>
        <w:t>第八条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sz w:val="32"/>
          <w:szCs w:val="32"/>
          <w:lang w:eastAsia="zh-CN"/>
        </w:rPr>
        <w:t xml:space="preserve"> 对林权争议调处工作作出突出贡献的单位和个人，</w:t>
      </w:r>
      <w:r>
        <w:rPr>
          <w:rFonts w:hint="eastAsia" w:ascii="仿宋_GB2312" w:hAnsi="仿宋_GB2312" w:eastAsia="仿宋_GB2312" w:cs="仿宋_GB2312"/>
          <w:b w:val="0"/>
          <w:bCs w:val="0"/>
          <w:i w:val="0"/>
          <w:iCs w:val="0"/>
          <w:smallCaps w:val="0"/>
          <w:color w:val="000000"/>
          <w:spacing w:val="0"/>
          <w:sz w:val="32"/>
          <w:szCs w:val="32"/>
          <w:u w:val="none" w:color="auto"/>
          <w:lang w:eastAsia="zh-CN"/>
        </w:rPr>
        <w:t>人民政府</w:t>
      </w:r>
      <w:r>
        <w:rPr>
          <w:rFonts w:hint="eastAsia" w:ascii="仿宋_GB2312" w:hAnsi="仿宋_GB2312" w:eastAsia="仿宋_GB2312" w:cs="仿宋_GB2312"/>
          <w:b w:val="0"/>
          <w:bCs w:val="0"/>
          <w:smallCaps w:val="0"/>
          <w:color w:val="000000"/>
          <w:spacing w:val="0"/>
          <w:sz w:val="32"/>
          <w:szCs w:val="32"/>
          <w:lang w:eastAsia="zh-CN"/>
        </w:rPr>
        <w:t>给予奖励。</w:t>
      </w:r>
    </w:p>
    <w:p>
      <w:pPr>
        <w:widowControl w:val="0"/>
        <w:wordWrap/>
        <w:adjustRightInd/>
        <w:snapToGrid w:val="0"/>
        <w:spacing w:before="0" w:beforeLines="0" w:after="0" w:afterLines="0" w:line="560" w:lineRule="exact"/>
        <w:ind w:left="0" w:leftChars="0" w:right="0"/>
        <w:jc w:val="both"/>
        <w:textAlignment w:val="auto"/>
        <w:outlineLvl w:val="9"/>
        <w:rPr>
          <w:rFonts w:hint="eastAsia" w:ascii="宋体" w:hAnsi="宋体" w:eastAsia="宋体" w:cs="宋体"/>
          <w:b w:val="0"/>
          <w:bCs w:val="0"/>
          <w:spacing w:val="0"/>
          <w:kern w:val="0"/>
          <w:sz w:val="32"/>
          <w:szCs w:val="32"/>
          <w:lang w:eastAsia="zh-CN"/>
        </w:rPr>
      </w:pPr>
    </w:p>
    <w:p>
      <w:pPr>
        <w:widowControl w:val="0"/>
        <w:wordWrap/>
        <w:adjustRightInd/>
        <w:snapToGrid w:val="0"/>
        <w:spacing w:before="0" w:beforeLines="0" w:after="0" w:afterLines="0" w:line="560" w:lineRule="exact"/>
        <w:ind w:left="0" w:leftChars="0" w:right="0"/>
        <w:jc w:val="center"/>
        <w:textAlignment w:val="auto"/>
        <w:outlineLvl w:val="9"/>
        <w:rPr>
          <w:rFonts w:hint="eastAsia" w:ascii="黑体" w:hAnsi="黑体" w:eastAsia="黑体" w:cs="黑体"/>
          <w:b w:val="0"/>
          <w:bCs w:val="0"/>
          <w:smallCaps w:val="0"/>
          <w:color w:val="000000"/>
          <w:spacing w:val="0"/>
          <w:kern w:val="0"/>
          <w:sz w:val="32"/>
          <w:szCs w:val="32"/>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二</w:t>
      </w:r>
      <w:r>
        <w:rPr>
          <w:rFonts w:hint="eastAsia" w:ascii="黑体" w:hAnsi="黑体" w:eastAsia="黑体" w:cs="黑体"/>
          <w:b w:val="0"/>
          <w:bCs w:val="0"/>
          <w:smallCaps w:val="0"/>
          <w:color w:val="000000"/>
          <w:spacing w:val="0"/>
          <w:kern w:val="0"/>
          <w:sz w:val="32"/>
          <w:szCs w:val="32"/>
        </w:rPr>
        <w:t>章</w:t>
      </w:r>
      <w:r>
        <w:rPr>
          <w:rFonts w:hint="eastAsia" w:ascii="宋体" w:hAnsi="宋体" w:eastAsia="宋体" w:cs="宋体"/>
          <w:b w:val="0"/>
          <w:bCs w:val="0"/>
          <w:smallCaps w:val="0"/>
          <w:color w:val="000000"/>
          <w:spacing w:val="0"/>
          <w:kern w:val="0"/>
          <w:sz w:val="32"/>
          <w:szCs w:val="32"/>
          <w:lang w:val="en-US" w:eastAsia="zh-CN"/>
        </w:rPr>
        <w:t xml:space="preserve">  </w:t>
      </w:r>
      <w:r>
        <w:rPr>
          <w:rFonts w:hint="eastAsia" w:ascii="黑体" w:hAnsi="黑体" w:eastAsia="黑体" w:cs="黑体"/>
          <w:b w:val="0"/>
          <w:bCs w:val="0"/>
          <w:smallCaps w:val="0"/>
          <w:color w:val="000000"/>
          <w:spacing w:val="0"/>
          <w:kern w:val="0"/>
          <w:sz w:val="32"/>
          <w:szCs w:val="32"/>
          <w:lang w:eastAsia="zh-CN"/>
        </w:rPr>
        <w:t>调处</w:t>
      </w:r>
      <w:r>
        <w:rPr>
          <w:rFonts w:hint="eastAsia" w:ascii="黑体" w:hAnsi="黑体" w:eastAsia="黑体" w:cs="黑体"/>
          <w:b w:val="0"/>
          <w:bCs w:val="0"/>
          <w:smallCaps w:val="0"/>
          <w:color w:val="000000"/>
          <w:spacing w:val="0"/>
          <w:kern w:val="0"/>
          <w:sz w:val="32"/>
          <w:szCs w:val="32"/>
        </w:rPr>
        <w:t>依据</w:t>
      </w:r>
    </w:p>
    <w:p>
      <w:pPr>
        <w:widowControl w:val="0"/>
        <w:wordWrap/>
        <w:adjustRightInd/>
        <w:spacing w:before="0" w:beforeLines="0" w:after="0" w:afterLines="0" w:afterAutospacing="0" w:line="560" w:lineRule="exact"/>
        <w:ind w:left="0" w:leftChars="0" w:right="0"/>
        <w:jc w:val="center"/>
        <w:textAlignment w:val="auto"/>
        <w:outlineLvl w:val="9"/>
        <w:rPr>
          <w:rFonts w:hint="eastAsia" w:ascii="宋体" w:hAnsi="宋体" w:eastAsia="宋体" w:cs="宋体"/>
          <w:b w:val="0"/>
          <w:bCs w:val="0"/>
          <w:smallCaps w:val="0"/>
          <w:color w:val="000000"/>
          <w:spacing w:val="0"/>
          <w:kern w:val="0"/>
          <w:sz w:val="32"/>
          <w:szCs w:val="32"/>
          <w:lang w:eastAsia="zh-CN"/>
        </w:rPr>
      </w:pPr>
    </w:p>
    <w:p>
      <w:pPr>
        <w:pStyle w:val="5"/>
        <w:widowControl w:val="0"/>
        <w:wordWrap/>
        <w:adjustRightInd/>
        <w:spacing w:before="0" w:beforeLines="0" w:beforeAutospacing="0" w:after="0" w:afterLines="0" w:afterAutospacing="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九</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rPr>
        <w:t xml:space="preserve"> 《中华人民共和国林权证》《中华人民共和国不动产权证书》，</w:t>
      </w:r>
      <w:r>
        <w:rPr>
          <w:rFonts w:hint="eastAsia" w:ascii="仿宋_GB2312" w:hAnsi="仿宋_GB2312" w:eastAsia="仿宋_GB2312" w:cs="仿宋_GB2312"/>
          <w:b w:val="0"/>
          <w:bCs w:val="0"/>
          <w:smallCaps w:val="0"/>
          <w:color w:val="000000"/>
          <w:spacing w:val="0"/>
          <w:kern w:val="0"/>
          <w:sz w:val="32"/>
          <w:szCs w:val="32"/>
          <w:highlight w:val="none"/>
        </w:rPr>
        <w:t>是林</w:t>
      </w:r>
      <w:r>
        <w:rPr>
          <w:rFonts w:hint="eastAsia" w:ascii="仿宋_GB2312" w:hAnsi="仿宋_GB2312" w:eastAsia="仿宋_GB2312" w:cs="仿宋_GB2312"/>
          <w:b w:val="0"/>
          <w:bCs w:val="0"/>
          <w:smallCaps w:val="0"/>
          <w:color w:val="000000"/>
          <w:spacing w:val="0"/>
          <w:kern w:val="0"/>
          <w:sz w:val="32"/>
          <w:szCs w:val="32"/>
        </w:rPr>
        <w:t>权争议的</w:t>
      </w:r>
      <w:r>
        <w:rPr>
          <w:rFonts w:hint="eastAsia" w:ascii="仿宋_GB2312" w:hAnsi="仿宋_GB2312" w:eastAsia="仿宋_GB2312" w:cs="仿宋_GB2312"/>
          <w:b w:val="0"/>
          <w:bCs w:val="0"/>
          <w:smallCaps w:val="0"/>
          <w:color w:val="000000"/>
          <w:spacing w:val="0"/>
          <w:kern w:val="0"/>
          <w:sz w:val="32"/>
          <w:szCs w:val="32"/>
          <w:lang w:eastAsia="zh-CN"/>
        </w:rPr>
        <w:t>处理依据</w:t>
      </w:r>
      <w:r>
        <w:rPr>
          <w:rFonts w:hint="eastAsia" w:ascii="仿宋_GB2312" w:hAnsi="仿宋_GB2312" w:eastAsia="仿宋_GB2312" w:cs="仿宋_GB2312"/>
          <w:b w:val="0"/>
          <w:bCs w:val="0"/>
          <w:smallCaps w:val="0"/>
          <w:color w:val="000000"/>
          <w:spacing w:val="0"/>
          <w:kern w:val="0"/>
          <w:sz w:val="32"/>
          <w:szCs w:val="32"/>
        </w:rPr>
        <w:t>。</w:t>
      </w:r>
    </w:p>
    <w:p>
      <w:pPr>
        <w:pStyle w:val="5"/>
        <w:widowControl w:val="0"/>
        <w:wordWrap/>
        <w:adjustRightInd/>
        <w:spacing w:before="0" w:beforeLines="0" w:beforeAutospacing="0" w:after="0" w:afterLines="0" w:afterAutospacing="0" w:line="560" w:lineRule="exact"/>
        <w:ind w:left="0" w:leftChars="0" w:right="0" w:firstLine="632" w:firstLineChars="200"/>
        <w:jc w:val="both"/>
        <w:textAlignment w:val="auto"/>
        <w:outlineLvl w:val="9"/>
        <w:rPr>
          <w:rFonts w:hint="eastAsia" w:ascii="仿宋" w:hAnsi="仿宋" w:eastAsia="仿宋" w:cs="仿宋"/>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rPr>
        <w:t>当事人未取得</w:t>
      </w:r>
      <w:r>
        <w:rPr>
          <w:rFonts w:hint="eastAsia" w:ascii="仿宋_GB2312" w:hAnsi="仿宋_GB2312" w:eastAsia="仿宋_GB2312" w:cs="仿宋_GB2312"/>
          <w:b w:val="0"/>
          <w:bCs w:val="0"/>
          <w:smallCaps w:val="0"/>
          <w:color w:val="000000"/>
          <w:spacing w:val="0"/>
          <w:kern w:val="0"/>
          <w:sz w:val="32"/>
          <w:szCs w:val="32"/>
          <w:lang w:eastAsia="zh-CN"/>
        </w:rPr>
        <w:t>前款规定的证书的</w:t>
      </w:r>
      <w:r>
        <w:rPr>
          <w:rFonts w:hint="eastAsia" w:ascii="仿宋_GB2312" w:hAnsi="仿宋_GB2312" w:eastAsia="仿宋_GB2312" w:cs="仿宋_GB2312"/>
          <w:b w:val="0"/>
          <w:bCs w:val="0"/>
          <w:smallCaps w:val="0"/>
          <w:color w:val="000000"/>
          <w:spacing w:val="0"/>
          <w:kern w:val="0"/>
          <w:sz w:val="32"/>
          <w:szCs w:val="32"/>
        </w:rPr>
        <w:t>，</w:t>
      </w:r>
      <w:r>
        <w:rPr>
          <w:rFonts w:hint="eastAsia" w:ascii="仿宋_GB2312" w:hAnsi="仿宋_GB2312" w:eastAsia="仿宋_GB2312" w:cs="仿宋_GB2312"/>
          <w:b w:val="0"/>
          <w:bCs w:val="0"/>
          <w:i w:val="0"/>
          <w:iCs w:val="0"/>
          <w:smallCaps w:val="0"/>
          <w:color w:val="000000"/>
          <w:spacing w:val="0"/>
          <w:kern w:val="0"/>
          <w:sz w:val="32"/>
          <w:szCs w:val="32"/>
          <w:u w:val="none" w:color="auto"/>
          <w:lang w:val="en-US" w:eastAsia="zh-CN"/>
        </w:rPr>
        <w:t>1981年至1983年</w:t>
      </w:r>
      <w:r>
        <w:rPr>
          <w:rFonts w:hint="eastAsia" w:ascii="仿宋_GB2312" w:hAnsi="仿宋_GB2312" w:eastAsia="仿宋_GB2312" w:cs="仿宋_GB2312"/>
          <w:b w:val="0"/>
          <w:bCs w:val="0"/>
          <w:i w:val="0"/>
          <w:iCs w:val="0"/>
          <w:smallCaps w:val="0"/>
          <w:color w:val="000000"/>
          <w:spacing w:val="0"/>
          <w:kern w:val="0"/>
          <w:sz w:val="32"/>
          <w:szCs w:val="32"/>
          <w:u w:val="none" w:color="auto"/>
        </w:rPr>
        <w:t>开展稳定山权林权、划定自留山、确定林业生产责任制工作</w:t>
      </w:r>
      <w:r>
        <w:rPr>
          <w:rFonts w:hint="eastAsia" w:ascii="仿宋_GB2312" w:hAnsi="仿宋_GB2312" w:eastAsia="仿宋_GB2312" w:cs="仿宋_GB2312"/>
          <w:b w:val="0"/>
          <w:bCs w:val="0"/>
          <w:smallCaps w:val="0"/>
          <w:color w:val="000000"/>
          <w:spacing w:val="0"/>
          <w:kern w:val="0"/>
          <w:sz w:val="32"/>
          <w:szCs w:val="32"/>
        </w:rPr>
        <w:t>时期县级以上人民政府颁发的山权林权所有证、自留山证</w:t>
      </w:r>
      <w:r>
        <w:rPr>
          <w:rFonts w:hint="eastAsia" w:ascii="仿宋_GB2312" w:hAnsi="仿宋_GB2312" w:eastAsia="仿宋_GB2312" w:cs="仿宋_GB2312"/>
          <w:b w:val="0"/>
          <w:bCs w:val="0"/>
          <w:smallCaps w:val="0"/>
          <w:color w:val="000000"/>
          <w:spacing w:val="0"/>
          <w:kern w:val="0"/>
          <w:sz w:val="32"/>
          <w:szCs w:val="32"/>
          <w:lang w:eastAsia="zh-CN"/>
        </w:rPr>
        <w:t>，以及之后依法变更的</w:t>
      </w:r>
      <w:r>
        <w:rPr>
          <w:rFonts w:hint="eastAsia" w:ascii="仿宋_GB2312" w:hAnsi="仿宋_GB2312" w:eastAsia="仿宋_GB2312" w:cs="仿宋_GB2312"/>
          <w:b w:val="0"/>
          <w:bCs w:val="0"/>
          <w:smallCaps w:val="0"/>
          <w:color w:val="000000"/>
          <w:spacing w:val="0"/>
          <w:kern w:val="0"/>
          <w:sz w:val="32"/>
          <w:szCs w:val="32"/>
          <w:highlight w:val="none"/>
        </w:rPr>
        <w:t>林</w:t>
      </w:r>
      <w:r>
        <w:rPr>
          <w:rFonts w:hint="eastAsia" w:ascii="仿宋_GB2312" w:hAnsi="仿宋_GB2312" w:eastAsia="仿宋_GB2312" w:cs="仿宋_GB2312"/>
          <w:b w:val="0"/>
          <w:bCs w:val="0"/>
          <w:smallCaps w:val="0"/>
          <w:color w:val="000000"/>
          <w:spacing w:val="0"/>
          <w:kern w:val="0"/>
          <w:sz w:val="32"/>
          <w:szCs w:val="32"/>
          <w:highlight w:val="none"/>
          <w:lang w:eastAsia="zh-CN"/>
        </w:rPr>
        <w:t>木林</w:t>
      </w:r>
      <w:r>
        <w:rPr>
          <w:rFonts w:hint="eastAsia" w:ascii="仿宋_GB2312" w:hAnsi="仿宋_GB2312" w:eastAsia="仿宋_GB2312" w:cs="仿宋_GB2312"/>
          <w:b w:val="0"/>
          <w:bCs w:val="0"/>
          <w:smallCaps w:val="0"/>
          <w:color w:val="000000"/>
          <w:spacing w:val="0"/>
          <w:kern w:val="0"/>
          <w:sz w:val="32"/>
          <w:szCs w:val="32"/>
          <w:highlight w:val="none"/>
        </w:rPr>
        <w:t>地</w:t>
      </w:r>
      <w:r>
        <w:rPr>
          <w:rFonts w:hint="eastAsia" w:ascii="仿宋_GB2312" w:hAnsi="仿宋_GB2312" w:eastAsia="仿宋_GB2312" w:cs="仿宋_GB2312"/>
          <w:b w:val="0"/>
          <w:bCs w:val="0"/>
          <w:smallCaps w:val="0"/>
          <w:color w:val="000000"/>
          <w:spacing w:val="0"/>
          <w:kern w:val="0"/>
          <w:sz w:val="32"/>
          <w:szCs w:val="32"/>
          <w:lang w:eastAsia="zh-CN"/>
        </w:rPr>
        <w:t>权属证书</w:t>
      </w:r>
      <w:r>
        <w:rPr>
          <w:rFonts w:hint="eastAsia" w:ascii="仿宋_GB2312" w:hAnsi="仿宋_GB2312" w:eastAsia="仿宋_GB2312" w:cs="仿宋_GB2312"/>
          <w:b w:val="0"/>
          <w:bCs w:val="0"/>
          <w:smallCaps w:val="0"/>
          <w:color w:val="000000"/>
          <w:spacing w:val="0"/>
          <w:kern w:val="0"/>
          <w:sz w:val="32"/>
          <w:szCs w:val="32"/>
        </w:rPr>
        <w:t>，是林权争议的</w:t>
      </w:r>
      <w:r>
        <w:rPr>
          <w:rFonts w:hint="eastAsia" w:ascii="仿宋_GB2312" w:hAnsi="仿宋_GB2312" w:eastAsia="仿宋_GB2312" w:cs="仿宋_GB2312"/>
          <w:b w:val="0"/>
          <w:bCs w:val="0"/>
          <w:smallCaps w:val="0"/>
          <w:color w:val="000000"/>
          <w:spacing w:val="0"/>
          <w:kern w:val="0"/>
          <w:sz w:val="32"/>
          <w:szCs w:val="32"/>
          <w:lang w:eastAsia="zh-CN"/>
        </w:rPr>
        <w:t>处理依据</w:t>
      </w:r>
      <w:r>
        <w:rPr>
          <w:rFonts w:hint="eastAsia" w:ascii="仿宋_GB2312" w:hAnsi="仿宋_GB2312" w:eastAsia="仿宋_GB2312" w:cs="仿宋_GB2312"/>
          <w:b w:val="0"/>
          <w:bCs w:val="0"/>
          <w:smallCaps w:val="0"/>
          <w:color w:val="000000"/>
          <w:spacing w:val="0"/>
          <w:kern w:val="0"/>
          <w:sz w:val="32"/>
          <w:szCs w:val="32"/>
        </w:rPr>
        <w:t>。</w:t>
      </w:r>
    </w:p>
    <w:p>
      <w:pPr>
        <w:widowControl w:val="0"/>
        <w:wordWrap/>
        <w:adjustRightInd/>
        <w:snapToGrid w:val="0"/>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黑体" w:hAnsi="黑体" w:eastAsia="黑体" w:cs="黑体"/>
          <w:b w:val="0"/>
          <w:bCs w:val="0"/>
          <w:smallCaps w:val="0"/>
          <w:color w:val="000000"/>
          <w:spacing w:val="0"/>
          <w:kern w:val="0"/>
          <w:sz w:val="32"/>
          <w:szCs w:val="32"/>
        </w:rPr>
        <w:t>第十条</w:t>
      </w:r>
      <w:r>
        <w:rPr>
          <w:rFonts w:hint="eastAsia" w:ascii="仿宋_GB2312" w:hAnsi="仿宋_GB2312" w:eastAsia="仿宋_GB2312" w:cs="仿宋_GB2312"/>
          <w:b w:val="0"/>
          <w:bCs w:val="0"/>
          <w:smallCaps w:val="0"/>
          <w:color w:val="000000"/>
          <w:spacing w:val="0"/>
          <w:kern w:val="0"/>
          <w:sz w:val="32"/>
          <w:szCs w:val="32"/>
        </w:rPr>
        <w:t xml:space="preserve"> </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rPr>
        <w:t>没有本条例第</w:t>
      </w:r>
      <w:r>
        <w:rPr>
          <w:rFonts w:hint="eastAsia" w:ascii="仿宋_GB2312" w:hAnsi="仿宋_GB2312" w:eastAsia="仿宋_GB2312" w:cs="仿宋_GB2312"/>
          <w:b w:val="0"/>
          <w:bCs w:val="0"/>
          <w:smallCaps w:val="0"/>
          <w:color w:val="000000"/>
          <w:spacing w:val="0"/>
          <w:kern w:val="0"/>
          <w:sz w:val="32"/>
          <w:szCs w:val="32"/>
          <w:lang w:eastAsia="zh-CN"/>
        </w:rPr>
        <w:t>九条</w:t>
      </w:r>
      <w:r>
        <w:rPr>
          <w:rFonts w:hint="eastAsia" w:ascii="仿宋_GB2312" w:hAnsi="仿宋_GB2312" w:eastAsia="仿宋_GB2312" w:cs="仿宋_GB2312"/>
          <w:b w:val="0"/>
          <w:bCs w:val="0"/>
          <w:smallCaps w:val="0"/>
          <w:color w:val="000000"/>
          <w:spacing w:val="0"/>
          <w:kern w:val="0"/>
          <w:sz w:val="32"/>
          <w:szCs w:val="32"/>
        </w:rPr>
        <w:t>规定的处理依据的，下列材料可以作为</w:t>
      </w:r>
      <w:r>
        <w:rPr>
          <w:rFonts w:hint="eastAsia" w:ascii="仿宋_GB2312" w:hAnsi="仿宋_GB2312" w:eastAsia="仿宋_GB2312" w:cs="仿宋_GB2312"/>
          <w:b w:val="0"/>
          <w:bCs w:val="0"/>
          <w:smallCaps w:val="0"/>
          <w:color w:val="000000"/>
          <w:spacing w:val="0"/>
          <w:kern w:val="0"/>
          <w:sz w:val="32"/>
          <w:szCs w:val="32"/>
          <w:lang w:eastAsia="zh-CN"/>
        </w:rPr>
        <w:t>调</w:t>
      </w:r>
      <w:r>
        <w:rPr>
          <w:rFonts w:hint="eastAsia" w:ascii="仿宋_GB2312" w:hAnsi="仿宋_GB2312" w:eastAsia="仿宋_GB2312" w:cs="仿宋_GB2312"/>
          <w:b w:val="0"/>
          <w:bCs w:val="0"/>
          <w:smallCaps w:val="0"/>
          <w:color w:val="000000"/>
          <w:spacing w:val="0"/>
          <w:kern w:val="0"/>
          <w:sz w:val="32"/>
          <w:szCs w:val="32"/>
        </w:rPr>
        <w:t>处林权争议的权属来源证据：</w:t>
      </w:r>
    </w:p>
    <w:p>
      <w:pPr>
        <w:widowControl w:val="0"/>
        <w:wordWrap/>
        <w:adjustRightInd/>
        <w:snapToGrid w:val="0"/>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rPr>
        <w:t>（一）土地改革时期依法取得的土地房产所有证</w:t>
      </w:r>
      <w:r>
        <w:rPr>
          <w:rFonts w:hint="eastAsia" w:ascii="仿宋_GB2312" w:hAnsi="仿宋_GB2312" w:eastAsia="仿宋_GB2312" w:cs="仿宋_GB2312"/>
          <w:b w:val="0"/>
          <w:bCs w:val="0"/>
          <w:smallCaps w:val="0"/>
          <w:color w:val="000000"/>
          <w:spacing w:val="0"/>
          <w:kern w:val="0"/>
          <w:sz w:val="32"/>
          <w:szCs w:val="32"/>
          <w:lang w:eastAsia="zh-CN"/>
        </w:rPr>
        <w:t>、</w:t>
      </w:r>
      <w:r>
        <w:rPr>
          <w:rFonts w:hint="eastAsia" w:ascii="仿宋_GB2312" w:hAnsi="仿宋_GB2312" w:eastAsia="仿宋_GB2312" w:cs="仿宋_GB2312"/>
          <w:b w:val="0"/>
          <w:bCs w:val="0"/>
          <w:smallCaps w:val="0"/>
          <w:color w:val="000000"/>
          <w:spacing w:val="0"/>
          <w:kern w:val="0"/>
          <w:sz w:val="32"/>
          <w:szCs w:val="32"/>
        </w:rPr>
        <w:t>登记发证的档案清册</w:t>
      </w:r>
      <w:r>
        <w:rPr>
          <w:rFonts w:hint="eastAsia" w:ascii="仿宋_GB2312" w:hAnsi="仿宋_GB2312" w:eastAsia="仿宋_GB2312" w:cs="仿宋_GB2312"/>
          <w:b w:val="0"/>
          <w:bCs w:val="0"/>
          <w:smallCaps w:val="0"/>
          <w:color w:val="000000"/>
          <w:spacing w:val="0"/>
          <w:kern w:val="0"/>
          <w:sz w:val="32"/>
          <w:szCs w:val="32"/>
          <w:lang w:eastAsia="zh-CN"/>
        </w:rPr>
        <w:t>或者林权</w:t>
      </w:r>
      <w:r>
        <w:rPr>
          <w:rFonts w:hint="eastAsia" w:ascii="仿宋_GB2312" w:hAnsi="仿宋_GB2312" w:eastAsia="仿宋_GB2312" w:cs="仿宋_GB2312"/>
          <w:b w:val="0"/>
          <w:bCs w:val="0"/>
          <w:smallCaps w:val="0"/>
          <w:color w:val="000000"/>
          <w:spacing w:val="0"/>
          <w:kern w:val="0"/>
          <w:sz w:val="32"/>
          <w:szCs w:val="32"/>
        </w:rPr>
        <w:t>登记的土地清册；</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rPr>
        <w:t>（二）</w:t>
      </w:r>
      <w:r>
        <w:rPr>
          <w:rFonts w:hint="eastAsia" w:ascii="仿宋_GB2312" w:hAnsi="仿宋_GB2312" w:eastAsia="仿宋_GB2312" w:cs="仿宋_GB2312"/>
          <w:b w:val="0"/>
          <w:bCs w:val="0"/>
          <w:i w:val="0"/>
          <w:iCs w:val="0"/>
          <w:smallCaps w:val="0"/>
          <w:color w:val="000000"/>
          <w:spacing w:val="0"/>
          <w:kern w:val="0"/>
          <w:sz w:val="32"/>
          <w:szCs w:val="32"/>
          <w:u w:val="none" w:color="auto"/>
        </w:rPr>
        <w:t>1961年至1963年</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将</w:t>
      </w:r>
      <w:r>
        <w:rPr>
          <w:rFonts w:hint="eastAsia" w:ascii="仿宋_GB2312" w:hAnsi="仿宋_GB2312" w:eastAsia="仿宋_GB2312" w:cs="仿宋_GB2312"/>
          <w:b w:val="0"/>
          <w:bCs w:val="0"/>
          <w:i w:val="0"/>
          <w:iCs w:val="0"/>
          <w:smallCaps w:val="0"/>
          <w:color w:val="000000"/>
          <w:spacing w:val="0"/>
          <w:kern w:val="0"/>
          <w:sz w:val="32"/>
          <w:szCs w:val="32"/>
          <w:u w:val="none" w:color="auto"/>
        </w:rPr>
        <w:t>劳</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w:t>
      </w:r>
      <w:r>
        <w:rPr>
          <w:rFonts w:hint="eastAsia" w:ascii="仿宋_GB2312" w:hAnsi="仿宋_GB2312" w:eastAsia="仿宋_GB2312" w:cs="仿宋_GB2312"/>
          <w:b w:val="0"/>
          <w:bCs w:val="0"/>
          <w:i w:val="0"/>
          <w:iCs w:val="0"/>
          <w:smallCaps w:val="0"/>
          <w:color w:val="000000"/>
          <w:spacing w:val="0"/>
          <w:kern w:val="0"/>
          <w:sz w:val="32"/>
          <w:szCs w:val="32"/>
          <w:u w:val="none" w:color="auto"/>
        </w:rPr>
        <w:t>动</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w:t>
      </w:r>
      <w:r>
        <w:rPr>
          <w:rFonts w:hint="eastAsia" w:ascii="仿宋_GB2312" w:hAnsi="仿宋_GB2312" w:eastAsia="仿宋_GB2312" w:cs="仿宋_GB2312"/>
          <w:b w:val="0"/>
          <w:bCs w:val="0"/>
          <w:i w:val="0"/>
          <w:iCs w:val="0"/>
          <w:smallCaps w:val="0"/>
          <w:color w:val="000000"/>
          <w:spacing w:val="0"/>
          <w:kern w:val="0"/>
          <w:sz w:val="32"/>
          <w:szCs w:val="32"/>
          <w:u w:val="none" w:color="auto"/>
        </w:rPr>
        <w:t>力、土地、耕畜、农具</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四项固定给生产小队使用的</w:t>
      </w:r>
      <w:r>
        <w:rPr>
          <w:rFonts w:hint="eastAsia" w:ascii="仿宋_GB2312" w:hAnsi="仿宋_GB2312" w:eastAsia="仿宋_GB2312" w:cs="仿宋_GB2312"/>
          <w:b w:val="0"/>
          <w:bCs w:val="0"/>
          <w:smallCaps w:val="0"/>
          <w:color w:val="000000"/>
          <w:spacing w:val="0"/>
          <w:kern w:val="0"/>
          <w:sz w:val="32"/>
          <w:szCs w:val="32"/>
        </w:rPr>
        <w:t>时期，确定</w:t>
      </w:r>
      <w:r>
        <w:rPr>
          <w:rFonts w:hint="eastAsia" w:ascii="仿宋_GB2312" w:hAnsi="仿宋_GB2312" w:eastAsia="仿宋_GB2312" w:cs="仿宋_GB2312"/>
          <w:b w:val="0"/>
          <w:bCs w:val="0"/>
          <w:smallCaps w:val="0"/>
          <w:color w:val="000000"/>
          <w:spacing w:val="0"/>
          <w:kern w:val="0"/>
          <w:sz w:val="32"/>
          <w:szCs w:val="32"/>
          <w:lang w:eastAsia="zh-CN"/>
        </w:rPr>
        <w:t>林木林地权属</w:t>
      </w:r>
      <w:r>
        <w:rPr>
          <w:rFonts w:hint="eastAsia" w:ascii="仿宋_GB2312" w:hAnsi="仿宋_GB2312" w:eastAsia="仿宋_GB2312" w:cs="仿宋_GB2312"/>
          <w:b w:val="0"/>
          <w:bCs w:val="0"/>
          <w:smallCaps w:val="0"/>
          <w:color w:val="000000"/>
          <w:spacing w:val="0"/>
          <w:kern w:val="0"/>
          <w:sz w:val="32"/>
          <w:szCs w:val="32"/>
        </w:rPr>
        <w:t>归集体</w:t>
      </w:r>
      <w:r>
        <w:rPr>
          <w:rFonts w:hint="eastAsia" w:ascii="仿宋_GB2312" w:hAnsi="仿宋_GB2312" w:eastAsia="仿宋_GB2312" w:cs="仿宋_GB2312"/>
          <w:b w:val="0"/>
          <w:bCs w:val="0"/>
          <w:smallCaps w:val="0"/>
          <w:color w:val="000000"/>
          <w:spacing w:val="0"/>
          <w:kern w:val="0"/>
          <w:sz w:val="32"/>
          <w:szCs w:val="32"/>
          <w:lang w:eastAsia="zh-CN"/>
        </w:rPr>
        <w:t>组织</w:t>
      </w:r>
      <w:r>
        <w:rPr>
          <w:rFonts w:hint="eastAsia" w:ascii="仿宋_GB2312" w:hAnsi="仿宋_GB2312" w:eastAsia="仿宋_GB2312" w:cs="仿宋_GB2312"/>
          <w:b w:val="0"/>
          <w:bCs w:val="0"/>
          <w:smallCaps w:val="0"/>
          <w:color w:val="000000"/>
          <w:spacing w:val="0"/>
          <w:kern w:val="0"/>
          <w:sz w:val="32"/>
          <w:szCs w:val="32"/>
        </w:rPr>
        <w:t>所有或者归农民个人使用的凭证、决议、决定、登记清册和其他文件材料；</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rPr>
        <w:t>（三）国有单位设立时</w:t>
      </w:r>
      <w:r>
        <w:rPr>
          <w:rFonts w:hint="eastAsia" w:ascii="仿宋_GB2312" w:hAnsi="仿宋_GB2312" w:eastAsia="仿宋_GB2312" w:cs="仿宋_GB2312"/>
          <w:b w:val="0"/>
          <w:bCs w:val="0"/>
          <w:smallCaps w:val="0"/>
          <w:color w:val="000000"/>
          <w:spacing w:val="0"/>
          <w:kern w:val="0"/>
          <w:sz w:val="32"/>
          <w:szCs w:val="32"/>
          <w:lang w:eastAsia="zh-CN"/>
        </w:rPr>
        <w:t>，</w:t>
      </w:r>
      <w:r>
        <w:rPr>
          <w:rFonts w:hint="eastAsia" w:ascii="仿宋_GB2312" w:hAnsi="仿宋_GB2312" w:eastAsia="仿宋_GB2312" w:cs="仿宋_GB2312"/>
          <w:b w:val="0"/>
          <w:bCs w:val="0"/>
          <w:smallCaps w:val="0"/>
          <w:color w:val="000000"/>
          <w:spacing w:val="0"/>
          <w:kern w:val="0"/>
          <w:sz w:val="32"/>
          <w:szCs w:val="32"/>
        </w:rPr>
        <w:t>经依法批准</w:t>
      </w:r>
      <w:r>
        <w:rPr>
          <w:rFonts w:hint="eastAsia" w:ascii="仿宋_GB2312" w:hAnsi="仿宋_GB2312" w:eastAsia="仿宋_GB2312" w:cs="仿宋_GB2312"/>
          <w:b w:val="0"/>
          <w:bCs w:val="0"/>
          <w:smallCaps w:val="0"/>
          <w:color w:val="000000"/>
          <w:spacing w:val="0"/>
          <w:kern w:val="0"/>
          <w:sz w:val="32"/>
          <w:szCs w:val="32"/>
          <w:lang w:eastAsia="zh-CN"/>
        </w:rPr>
        <w:t>或者上级部门指定设计单位制定的</w:t>
      </w:r>
      <w:r>
        <w:rPr>
          <w:rFonts w:hint="eastAsia" w:ascii="仿宋_GB2312" w:hAnsi="仿宋_GB2312" w:eastAsia="仿宋_GB2312" w:cs="仿宋_GB2312"/>
          <w:b w:val="0"/>
          <w:bCs w:val="0"/>
          <w:smallCaps w:val="0"/>
          <w:color w:val="000000"/>
          <w:spacing w:val="0"/>
          <w:kern w:val="0"/>
          <w:sz w:val="32"/>
          <w:szCs w:val="32"/>
        </w:rPr>
        <w:t>确定经营</w:t>
      </w:r>
      <w:r>
        <w:rPr>
          <w:rFonts w:hint="eastAsia" w:ascii="仿宋_GB2312" w:hAnsi="仿宋_GB2312" w:eastAsia="仿宋_GB2312" w:cs="仿宋_GB2312"/>
          <w:b w:val="0"/>
          <w:bCs w:val="0"/>
          <w:smallCaps w:val="0"/>
          <w:color w:val="000000"/>
          <w:spacing w:val="0"/>
          <w:kern w:val="0"/>
          <w:sz w:val="32"/>
          <w:szCs w:val="32"/>
          <w:lang w:eastAsia="zh-CN"/>
        </w:rPr>
        <w:t>管理</w:t>
      </w:r>
      <w:r>
        <w:rPr>
          <w:rFonts w:hint="eastAsia" w:ascii="仿宋_GB2312" w:hAnsi="仿宋_GB2312" w:eastAsia="仿宋_GB2312" w:cs="仿宋_GB2312"/>
          <w:b w:val="0"/>
          <w:bCs w:val="0"/>
          <w:smallCaps w:val="0"/>
          <w:color w:val="000000"/>
          <w:spacing w:val="0"/>
          <w:kern w:val="0"/>
          <w:sz w:val="32"/>
          <w:szCs w:val="32"/>
        </w:rPr>
        <w:t>范围</w:t>
      </w:r>
      <w:r>
        <w:rPr>
          <w:rFonts w:hint="eastAsia" w:ascii="仿宋_GB2312" w:hAnsi="仿宋_GB2312" w:eastAsia="仿宋_GB2312" w:cs="仿宋_GB2312"/>
          <w:b w:val="0"/>
          <w:bCs w:val="0"/>
          <w:smallCaps w:val="0"/>
          <w:color w:val="000000"/>
          <w:spacing w:val="0"/>
          <w:kern w:val="0"/>
          <w:sz w:val="32"/>
          <w:szCs w:val="32"/>
          <w:lang w:eastAsia="zh-CN"/>
        </w:rPr>
        <w:t>的</w:t>
      </w:r>
      <w:r>
        <w:rPr>
          <w:rFonts w:hint="eastAsia" w:ascii="仿宋_GB2312" w:hAnsi="仿宋_GB2312" w:eastAsia="仿宋_GB2312" w:cs="仿宋_GB2312"/>
          <w:b w:val="0"/>
          <w:bCs w:val="0"/>
          <w:smallCaps w:val="0"/>
          <w:color w:val="000000"/>
          <w:spacing w:val="0"/>
          <w:kern w:val="0"/>
          <w:sz w:val="32"/>
          <w:szCs w:val="32"/>
        </w:rPr>
        <w:t>总体设计任务书、规划书及其设计文本</w:t>
      </w:r>
      <w:r>
        <w:rPr>
          <w:rFonts w:hint="eastAsia" w:ascii="仿宋_GB2312" w:hAnsi="仿宋_GB2312" w:eastAsia="仿宋_GB2312" w:cs="仿宋_GB2312"/>
          <w:b w:val="0"/>
          <w:bCs w:val="0"/>
          <w:smallCaps w:val="0"/>
          <w:color w:val="000000"/>
          <w:spacing w:val="0"/>
          <w:kern w:val="0"/>
          <w:sz w:val="32"/>
          <w:szCs w:val="32"/>
          <w:lang w:eastAsia="zh-CN"/>
        </w:rPr>
        <w:t>；</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rPr>
        <w:t>（四）</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国家机关和人民调解组织</w:t>
      </w:r>
      <w:r>
        <w:rPr>
          <w:rFonts w:hint="eastAsia" w:ascii="仿宋_GB2312" w:hAnsi="仿宋_GB2312" w:eastAsia="仿宋_GB2312" w:cs="仿宋_GB2312"/>
          <w:b w:val="0"/>
          <w:bCs w:val="0"/>
          <w:smallCaps w:val="0"/>
          <w:color w:val="000000"/>
          <w:spacing w:val="0"/>
          <w:kern w:val="0"/>
          <w:sz w:val="32"/>
          <w:szCs w:val="32"/>
          <w:lang w:eastAsia="zh-CN"/>
        </w:rPr>
        <w:t>主持签</w:t>
      </w:r>
      <w:r>
        <w:rPr>
          <w:rFonts w:hint="eastAsia" w:ascii="仿宋_GB2312" w:hAnsi="仿宋_GB2312" w:eastAsia="仿宋_GB2312" w:cs="仿宋_GB2312"/>
          <w:b w:val="0"/>
          <w:bCs w:val="0"/>
          <w:smallCaps w:val="0"/>
          <w:color w:val="000000"/>
          <w:spacing w:val="0"/>
          <w:sz w:val="32"/>
          <w:szCs w:val="32"/>
          <w:shd w:val="clear" w:color="auto" w:fill="FFFFFF"/>
          <w:lang w:eastAsia="zh-CN"/>
        </w:rPr>
        <w:t>订</w:t>
      </w:r>
      <w:r>
        <w:rPr>
          <w:rFonts w:hint="eastAsia" w:ascii="仿宋_GB2312" w:hAnsi="仿宋_GB2312" w:eastAsia="仿宋_GB2312" w:cs="仿宋_GB2312"/>
          <w:b w:val="0"/>
          <w:bCs w:val="0"/>
          <w:smallCaps w:val="0"/>
          <w:color w:val="000000"/>
          <w:spacing w:val="0"/>
          <w:kern w:val="0"/>
          <w:sz w:val="32"/>
          <w:szCs w:val="32"/>
          <w:lang w:eastAsia="zh-CN"/>
        </w:rPr>
        <w:t>的生效的</w:t>
      </w:r>
      <w:r>
        <w:rPr>
          <w:rFonts w:hint="eastAsia" w:ascii="仿宋_GB2312" w:hAnsi="仿宋_GB2312" w:eastAsia="仿宋_GB2312" w:cs="仿宋_GB2312"/>
          <w:b w:val="0"/>
          <w:bCs w:val="0"/>
          <w:smallCaps w:val="0"/>
          <w:color w:val="000000"/>
          <w:spacing w:val="0"/>
          <w:kern w:val="0"/>
          <w:sz w:val="32"/>
          <w:szCs w:val="32"/>
        </w:rPr>
        <w:t>调解协议书</w:t>
      </w:r>
      <w:r>
        <w:rPr>
          <w:rFonts w:hint="eastAsia" w:ascii="仿宋_GB2312" w:hAnsi="仿宋_GB2312" w:eastAsia="仿宋_GB2312" w:cs="仿宋_GB2312"/>
          <w:b w:val="0"/>
          <w:bCs w:val="0"/>
          <w:smallCaps w:val="0"/>
          <w:color w:val="000000"/>
          <w:spacing w:val="0"/>
          <w:kern w:val="0"/>
          <w:sz w:val="32"/>
          <w:szCs w:val="32"/>
          <w:lang w:eastAsia="zh-CN"/>
        </w:rPr>
        <w:t>；</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仿宋_GB2312" w:hAnsi="仿宋_GB2312" w:eastAsia="仿宋_GB2312" w:cs="仿宋_GB2312"/>
          <w:b w:val="0"/>
          <w:bCs w:val="0"/>
          <w:smallCaps w:val="0"/>
          <w:color w:val="000000"/>
          <w:spacing w:val="0"/>
          <w:kern w:val="0"/>
          <w:sz w:val="32"/>
          <w:szCs w:val="32"/>
        </w:rPr>
        <w:t>（五）各级人民政府作出的</w:t>
      </w:r>
      <w:r>
        <w:rPr>
          <w:rFonts w:hint="eastAsia" w:ascii="仿宋_GB2312" w:hAnsi="仿宋_GB2312" w:eastAsia="仿宋_GB2312" w:cs="仿宋_GB2312"/>
          <w:b w:val="0"/>
          <w:bCs w:val="0"/>
          <w:smallCaps w:val="0"/>
          <w:color w:val="000000"/>
          <w:spacing w:val="0"/>
          <w:kern w:val="0"/>
          <w:sz w:val="32"/>
          <w:szCs w:val="32"/>
          <w:lang w:eastAsia="zh-CN"/>
        </w:rPr>
        <w:t>生效的</w:t>
      </w:r>
      <w:r>
        <w:rPr>
          <w:rFonts w:hint="eastAsia" w:ascii="仿宋_GB2312" w:hAnsi="仿宋_GB2312" w:eastAsia="仿宋_GB2312" w:cs="仿宋_GB2312"/>
          <w:b w:val="0"/>
          <w:bCs w:val="0"/>
          <w:smallCaps w:val="0"/>
          <w:color w:val="000000"/>
          <w:spacing w:val="0"/>
          <w:kern w:val="0"/>
          <w:sz w:val="32"/>
          <w:szCs w:val="32"/>
        </w:rPr>
        <w:t>处理决定书</w:t>
      </w:r>
      <w:r>
        <w:rPr>
          <w:rFonts w:hint="eastAsia" w:ascii="仿宋_GB2312" w:hAnsi="仿宋_GB2312" w:eastAsia="仿宋_GB2312" w:cs="仿宋_GB2312"/>
          <w:b w:val="0"/>
          <w:bCs w:val="0"/>
          <w:smallCaps w:val="0"/>
          <w:color w:val="000000"/>
          <w:spacing w:val="0"/>
          <w:kern w:val="0"/>
          <w:sz w:val="32"/>
          <w:szCs w:val="32"/>
          <w:lang w:eastAsia="zh-CN"/>
        </w:rPr>
        <w:t>、</w:t>
      </w:r>
      <w:r>
        <w:rPr>
          <w:rFonts w:hint="eastAsia" w:ascii="仿宋_GB2312" w:hAnsi="仿宋_GB2312" w:eastAsia="仿宋_GB2312" w:cs="仿宋_GB2312"/>
          <w:b w:val="0"/>
          <w:bCs w:val="0"/>
          <w:smallCaps w:val="0"/>
          <w:color w:val="000000"/>
          <w:spacing w:val="0"/>
          <w:kern w:val="0"/>
          <w:sz w:val="32"/>
          <w:szCs w:val="32"/>
        </w:rPr>
        <w:t>行政复议决定书</w:t>
      </w:r>
      <w:r>
        <w:rPr>
          <w:rFonts w:hint="eastAsia" w:ascii="仿宋_GB2312" w:hAnsi="仿宋_GB2312" w:eastAsia="仿宋_GB2312" w:cs="仿宋_GB2312"/>
          <w:b w:val="0"/>
          <w:bCs w:val="0"/>
          <w:smallCaps w:val="0"/>
          <w:color w:val="000000"/>
          <w:spacing w:val="0"/>
          <w:kern w:val="0"/>
          <w:sz w:val="32"/>
          <w:szCs w:val="32"/>
          <w:lang w:eastAsia="zh-CN"/>
        </w:rPr>
        <w:t>，人民法院作出的生效的</w:t>
      </w:r>
      <w:r>
        <w:rPr>
          <w:rFonts w:hint="eastAsia" w:ascii="仿宋_GB2312" w:hAnsi="仿宋_GB2312" w:eastAsia="仿宋_GB2312" w:cs="仿宋_GB2312"/>
          <w:b w:val="0"/>
          <w:bCs w:val="0"/>
          <w:smallCaps w:val="0"/>
          <w:color w:val="000000"/>
          <w:spacing w:val="0"/>
          <w:kern w:val="0"/>
          <w:sz w:val="32"/>
          <w:szCs w:val="32"/>
        </w:rPr>
        <w:t>裁定书、判决书</w:t>
      </w:r>
      <w:r>
        <w:rPr>
          <w:rFonts w:hint="eastAsia" w:ascii="仿宋_GB2312" w:hAnsi="仿宋_GB2312" w:eastAsia="仿宋_GB2312" w:cs="仿宋_GB2312"/>
          <w:b w:val="0"/>
          <w:bCs w:val="0"/>
          <w:smallCaps w:val="0"/>
          <w:color w:val="000000"/>
          <w:spacing w:val="0"/>
          <w:kern w:val="0"/>
          <w:sz w:val="32"/>
          <w:szCs w:val="32"/>
          <w:lang w:eastAsia="zh-CN"/>
        </w:rPr>
        <w:t>和调解书</w:t>
      </w:r>
      <w:r>
        <w:rPr>
          <w:rFonts w:hint="eastAsia" w:ascii="仿宋_GB2312" w:hAnsi="仿宋_GB2312" w:eastAsia="仿宋_GB2312" w:cs="仿宋_GB2312"/>
          <w:b w:val="0"/>
          <w:bCs w:val="0"/>
          <w:smallCaps w:val="0"/>
          <w:color w:val="000000"/>
          <w:spacing w:val="0"/>
          <w:kern w:val="0"/>
          <w:sz w:val="32"/>
          <w:szCs w:val="32"/>
        </w:rPr>
        <w:t>；</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rPr>
        <w:t>（六）县级以上人民政府及其主管部门批准征用、使用、划拨、出让林地的有关说明书、补偿协议书、补偿清单和交付有关价款的</w:t>
      </w:r>
      <w:r>
        <w:rPr>
          <w:rFonts w:hint="eastAsia" w:ascii="仿宋_GB2312" w:hAnsi="仿宋_GB2312" w:eastAsia="仿宋_GB2312" w:cs="仿宋_GB2312"/>
          <w:b w:val="0"/>
          <w:bCs w:val="0"/>
          <w:smallCaps w:val="0"/>
          <w:color w:val="000000"/>
          <w:spacing w:val="0"/>
          <w:kern w:val="0"/>
          <w:sz w:val="32"/>
          <w:szCs w:val="32"/>
          <w:lang w:eastAsia="zh-CN"/>
        </w:rPr>
        <w:t>凭证</w:t>
      </w:r>
      <w:r>
        <w:rPr>
          <w:rFonts w:hint="eastAsia" w:ascii="仿宋_GB2312" w:hAnsi="仿宋_GB2312" w:eastAsia="仿宋_GB2312" w:cs="仿宋_GB2312"/>
          <w:b w:val="0"/>
          <w:bCs w:val="0"/>
          <w:smallCaps w:val="0"/>
          <w:color w:val="000000"/>
          <w:spacing w:val="0"/>
          <w:kern w:val="0"/>
          <w:sz w:val="32"/>
          <w:szCs w:val="32"/>
        </w:rPr>
        <w:t>；</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rPr>
        <w:t>（七）</w:t>
      </w:r>
      <w:r>
        <w:rPr>
          <w:rFonts w:hint="eastAsia" w:ascii="仿宋_GB2312" w:hAnsi="仿宋_GB2312" w:eastAsia="仿宋_GB2312" w:cs="仿宋_GB2312"/>
          <w:b w:val="0"/>
          <w:bCs w:val="0"/>
          <w:smallCaps w:val="0"/>
          <w:color w:val="000000"/>
          <w:spacing w:val="0"/>
          <w:kern w:val="0"/>
          <w:sz w:val="32"/>
          <w:szCs w:val="32"/>
          <w:lang w:val="en-US" w:eastAsia="zh-CN"/>
        </w:rPr>
        <w:t>林木林地权属</w:t>
      </w:r>
      <w:r>
        <w:rPr>
          <w:rFonts w:hint="eastAsia" w:ascii="仿宋_GB2312" w:hAnsi="仿宋_GB2312" w:eastAsia="仿宋_GB2312" w:cs="仿宋_GB2312"/>
          <w:b w:val="0"/>
          <w:bCs w:val="0"/>
          <w:smallCaps w:val="0"/>
          <w:color w:val="000000"/>
          <w:spacing w:val="0"/>
          <w:kern w:val="0"/>
          <w:sz w:val="32"/>
          <w:szCs w:val="32"/>
        </w:rPr>
        <w:t>登记换发证以及集体林权制度改革的台帐；</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仿宋_GB2312" w:hAnsi="仿宋_GB2312" w:eastAsia="仿宋_GB2312" w:cs="仿宋_GB2312"/>
          <w:b w:val="0"/>
          <w:bCs w:val="0"/>
          <w:smallCaps w:val="0"/>
          <w:color w:val="000000"/>
          <w:spacing w:val="0"/>
          <w:kern w:val="0"/>
          <w:sz w:val="32"/>
          <w:szCs w:val="32"/>
          <w:lang w:eastAsia="zh-CN"/>
        </w:rPr>
        <w:t>（八）</w:t>
      </w:r>
      <w:r>
        <w:rPr>
          <w:rFonts w:hint="eastAsia" w:ascii="仿宋_GB2312" w:hAnsi="仿宋_GB2312" w:eastAsia="仿宋_GB2312" w:cs="仿宋_GB2312"/>
          <w:b w:val="0"/>
          <w:bCs w:val="0"/>
          <w:smallCaps w:val="0"/>
          <w:color w:val="000000"/>
          <w:spacing w:val="0"/>
          <w:kern w:val="0"/>
          <w:sz w:val="32"/>
          <w:szCs w:val="32"/>
          <w:lang w:val="en-US" w:eastAsia="zh-CN"/>
        </w:rPr>
        <w:t>1986年至1992年土地</w:t>
      </w:r>
      <w:r>
        <w:rPr>
          <w:rFonts w:hint="eastAsia" w:ascii="仿宋_GB2312" w:hAnsi="仿宋_GB2312" w:eastAsia="仿宋_GB2312" w:cs="仿宋_GB2312"/>
          <w:b w:val="0"/>
          <w:bCs w:val="0"/>
          <w:smallCaps w:val="0"/>
          <w:color w:val="000000"/>
          <w:spacing w:val="0"/>
          <w:kern w:val="0"/>
          <w:sz w:val="32"/>
          <w:szCs w:val="32"/>
          <w:lang w:eastAsia="zh-CN"/>
        </w:rPr>
        <w:t>详查时期，土地权利人之间签订的土地权属界线核定书及附图；</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rPr>
        <w:t>（</w:t>
      </w:r>
      <w:r>
        <w:rPr>
          <w:rFonts w:hint="eastAsia" w:ascii="仿宋_GB2312" w:hAnsi="仿宋_GB2312" w:eastAsia="仿宋_GB2312" w:cs="仿宋_GB2312"/>
          <w:b w:val="0"/>
          <w:bCs w:val="0"/>
          <w:smallCaps w:val="0"/>
          <w:color w:val="000000"/>
          <w:spacing w:val="0"/>
          <w:kern w:val="0"/>
          <w:sz w:val="32"/>
          <w:szCs w:val="32"/>
          <w:lang w:eastAsia="zh-CN"/>
        </w:rPr>
        <w:t>九</w:t>
      </w:r>
      <w:r>
        <w:rPr>
          <w:rFonts w:hint="eastAsia" w:ascii="仿宋_GB2312" w:hAnsi="仿宋_GB2312" w:eastAsia="仿宋_GB2312" w:cs="仿宋_GB2312"/>
          <w:b w:val="0"/>
          <w:bCs w:val="0"/>
          <w:smallCaps w:val="0"/>
          <w:color w:val="000000"/>
          <w:spacing w:val="0"/>
          <w:kern w:val="0"/>
          <w:sz w:val="32"/>
          <w:szCs w:val="32"/>
        </w:rPr>
        <w:t>）当事人之间</w:t>
      </w:r>
      <w:r>
        <w:rPr>
          <w:rFonts w:hint="eastAsia" w:ascii="仿宋_GB2312" w:hAnsi="仿宋_GB2312" w:eastAsia="仿宋_GB2312" w:cs="仿宋_GB2312"/>
          <w:b w:val="0"/>
          <w:bCs w:val="0"/>
          <w:i w:val="0"/>
          <w:iCs w:val="0"/>
          <w:smallCaps w:val="0"/>
          <w:color w:val="000000"/>
          <w:spacing w:val="0"/>
          <w:kern w:val="0"/>
          <w:sz w:val="32"/>
          <w:szCs w:val="32"/>
          <w:u w:val="none" w:color="auto"/>
        </w:rPr>
        <w:t>的</w:t>
      </w:r>
      <w:r>
        <w:rPr>
          <w:rFonts w:hint="eastAsia" w:ascii="仿宋_GB2312" w:hAnsi="仿宋_GB2312" w:eastAsia="仿宋_GB2312" w:cs="仿宋_GB2312"/>
          <w:b w:val="0"/>
          <w:bCs w:val="0"/>
          <w:smallCaps w:val="0"/>
          <w:color w:val="000000"/>
          <w:spacing w:val="0"/>
          <w:kern w:val="0"/>
          <w:sz w:val="32"/>
          <w:szCs w:val="32"/>
        </w:rPr>
        <w:t>协议书</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或者</w:t>
      </w:r>
      <w:r>
        <w:rPr>
          <w:rFonts w:hint="eastAsia" w:ascii="仿宋_GB2312" w:hAnsi="仿宋_GB2312" w:eastAsia="仿宋_GB2312" w:cs="仿宋_GB2312"/>
          <w:b w:val="0"/>
          <w:bCs w:val="0"/>
          <w:smallCaps w:val="0"/>
          <w:color w:val="000000"/>
          <w:spacing w:val="0"/>
          <w:kern w:val="0"/>
          <w:sz w:val="32"/>
          <w:szCs w:val="32"/>
        </w:rPr>
        <w:t>赠与凭证；</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rPr>
        <w:t>（</w:t>
      </w:r>
      <w:r>
        <w:rPr>
          <w:rFonts w:hint="eastAsia" w:ascii="仿宋_GB2312" w:hAnsi="仿宋_GB2312" w:eastAsia="仿宋_GB2312" w:cs="仿宋_GB2312"/>
          <w:b w:val="0"/>
          <w:bCs w:val="0"/>
          <w:smallCaps w:val="0"/>
          <w:color w:val="000000"/>
          <w:spacing w:val="0"/>
          <w:kern w:val="0"/>
          <w:sz w:val="32"/>
          <w:szCs w:val="32"/>
          <w:lang w:eastAsia="zh-CN"/>
        </w:rPr>
        <w:t>十</w:t>
      </w:r>
      <w:r>
        <w:rPr>
          <w:rFonts w:hint="eastAsia" w:ascii="仿宋_GB2312" w:hAnsi="仿宋_GB2312" w:eastAsia="仿宋_GB2312" w:cs="仿宋_GB2312"/>
          <w:b w:val="0"/>
          <w:bCs w:val="0"/>
          <w:smallCaps w:val="0"/>
          <w:color w:val="000000"/>
          <w:spacing w:val="0"/>
          <w:kern w:val="0"/>
          <w:sz w:val="32"/>
          <w:szCs w:val="32"/>
        </w:rPr>
        <w:t>）当事人管理使用</w:t>
      </w:r>
      <w:r>
        <w:rPr>
          <w:rFonts w:hint="eastAsia" w:ascii="仿宋_GB2312" w:hAnsi="仿宋_GB2312" w:eastAsia="仿宋_GB2312" w:cs="仿宋_GB2312"/>
          <w:b w:val="0"/>
          <w:bCs w:val="0"/>
          <w:smallCaps w:val="0"/>
          <w:color w:val="000000"/>
          <w:spacing w:val="0"/>
          <w:kern w:val="0"/>
          <w:sz w:val="32"/>
          <w:szCs w:val="32"/>
          <w:highlight w:val="none"/>
        </w:rPr>
        <w:t>林</w:t>
      </w:r>
      <w:r>
        <w:rPr>
          <w:rFonts w:hint="eastAsia" w:ascii="仿宋_GB2312" w:hAnsi="仿宋_GB2312" w:eastAsia="仿宋_GB2312" w:cs="仿宋_GB2312"/>
          <w:b w:val="0"/>
          <w:bCs w:val="0"/>
          <w:smallCaps w:val="0"/>
          <w:color w:val="000000"/>
          <w:spacing w:val="0"/>
          <w:kern w:val="0"/>
          <w:sz w:val="32"/>
          <w:szCs w:val="32"/>
          <w:highlight w:val="none"/>
          <w:lang w:eastAsia="zh-CN"/>
        </w:rPr>
        <w:t>木林</w:t>
      </w:r>
      <w:r>
        <w:rPr>
          <w:rFonts w:hint="eastAsia" w:ascii="仿宋_GB2312" w:hAnsi="仿宋_GB2312" w:eastAsia="仿宋_GB2312" w:cs="仿宋_GB2312"/>
          <w:b w:val="0"/>
          <w:bCs w:val="0"/>
          <w:smallCaps w:val="0"/>
          <w:color w:val="000000"/>
          <w:spacing w:val="0"/>
          <w:kern w:val="0"/>
          <w:sz w:val="32"/>
          <w:szCs w:val="32"/>
          <w:highlight w:val="none"/>
        </w:rPr>
        <w:t>地</w:t>
      </w:r>
      <w:r>
        <w:rPr>
          <w:rFonts w:hint="eastAsia" w:ascii="仿宋_GB2312" w:hAnsi="仿宋_GB2312" w:eastAsia="仿宋_GB2312" w:cs="仿宋_GB2312"/>
          <w:b w:val="0"/>
          <w:bCs w:val="0"/>
          <w:smallCaps w:val="0"/>
          <w:color w:val="000000"/>
          <w:spacing w:val="0"/>
          <w:kern w:val="0"/>
          <w:sz w:val="32"/>
          <w:szCs w:val="32"/>
        </w:rPr>
        <w:t>的有关凭证和事实</w:t>
      </w:r>
      <w:r>
        <w:rPr>
          <w:rFonts w:hint="eastAsia" w:ascii="仿宋_GB2312" w:hAnsi="仿宋_GB2312" w:eastAsia="仿宋_GB2312" w:cs="仿宋_GB2312"/>
          <w:b w:val="0"/>
          <w:bCs w:val="0"/>
          <w:smallCaps w:val="0"/>
          <w:color w:val="000000"/>
          <w:spacing w:val="0"/>
          <w:kern w:val="0"/>
          <w:sz w:val="32"/>
          <w:szCs w:val="32"/>
          <w:lang w:eastAsia="zh-CN"/>
        </w:rPr>
        <w:t>状况证明</w:t>
      </w:r>
      <w:r>
        <w:rPr>
          <w:rFonts w:hint="eastAsia" w:ascii="仿宋_GB2312" w:hAnsi="仿宋_GB2312" w:eastAsia="仿宋_GB2312" w:cs="仿宋_GB2312"/>
          <w:b w:val="0"/>
          <w:bCs w:val="0"/>
          <w:smallCaps w:val="0"/>
          <w:color w:val="000000"/>
          <w:spacing w:val="0"/>
          <w:kern w:val="0"/>
          <w:sz w:val="32"/>
          <w:szCs w:val="32"/>
        </w:rPr>
        <w:t>；</w:t>
      </w:r>
    </w:p>
    <w:p>
      <w:pPr>
        <w:widowControl w:val="0"/>
        <w:wordWrap/>
        <w:adjustRightInd/>
        <w:spacing w:before="0" w:beforeLines="0" w:after="0" w:afterLines="0" w:line="560" w:lineRule="exact"/>
        <w:ind w:left="0" w:leftChars="0" w:right="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rPr>
        <w:t xml:space="preserve">    （十</w:t>
      </w:r>
      <w:r>
        <w:rPr>
          <w:rFonts w:hint="eastAsia" w:ascii="仿宋_GB2312" w:hAnsi="仿宋_GB2312" w:eastAsia="仿宋_GB2312" w:cs="仿宋_GB2312"/>
          <w:b w:val="0"/>
          <w:bCs w:val="0"/>
          <w:smallCaps w:val="0"/>
          <w:color w:val="000000"/>
          <w:spacing w:val="0"/>
          <w:kern w:val="0"/>
          <w:sz w:val="32"/>
          <w:szCs w:val="32"/>
          <w:lang w:eastAsia="zh-CN"/>
        </w:rPr>
        <w:t>一</w:t>
      </w:r>
      <w:r>
        <w:rPr>
          <w:rFonts w:hint="eastAsia" w:ascii="仿宋_GB2312" w:hAnsi="仿宋_GB2312" w:eastAsia="仿宋_GB2312" w:cs="仿宋_GB2312"/>
          <w:b w:val="0"/>
          <w:bCs w:val="0"/>
          <w:smallCaps w:val="0"/>
          <w:color w:val="000000"/>
          <w:spacing w:val="0"/>
          <w:kern w:val="0"/>
          <w:sz w:val="32"/>
          <w:szCs w:val="32"/>
        </w:rPr>
        <w:t>）法律法规规定的其他证据。</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 w:hAnsi="仿宋" w:eastAsia="仿宋" w:cs="仿宋"/>
          <w:b w:val="0"/>
          <w:bCs w:val="0"/>
          <w:smallCaps w:val="0"/>
          <w:color w:val="000000"/>
          <w:spacing w:val="0"/>
          <w:kern w:val="0"/>
          <w:sz w:val="32"/>
          <w:szCs w:val="32"/>
          <w:lang w:eastAsia="zh-CN"/>
        </w:rPr>
      </w:pPr>
      <w:r>
        <w:rPr>
          <w:rFonts w:hint="eastAsia" w:ascii="仿宋_GB2312" w:hAnsi="仿宋_GB2312" w:eastAsia="仿宋_GB2312" w:cs="仿宋_GB2312"/>
          <w:b w:val="0"/>
          <w:bCs w:val="0"/>
          <w:smallCaps w:val="0"/>
          <w:color w:val="000000"/>
          <w:spacing w:val="0"/>
          <w:kern w:val="0"/>
          <w:sz w:val="32"/>
          <w:szCs w:val="32"/>
          <w:lang w:eastAsia="zh-CN"/>
        </w:rPr>
        <w:t>林权争议有关</w:t>
      </w:r>
      <w:r>
        <w:rPr>
          <w:rFonts w:hint="eastAsia" w:ascii="仿宋_GB2312" w:hAnsi="仿宋_GB2312" w:eastAsia="仿宋_GB2312" w:cs="仿宋_GB2312"/>
          <w:b w:val="0"/>
          <w:bCs w:val="0"/>
          <w:smallCaps w:val="0"/>
          <w:color w:val="000000"/>
          <w:spacing w:val="0"/>
          <w:kern w:val="0"/>
          <w:sz w:val="32"/>
          <w:szCs w:val="32"/>
        </w:rPr>
        <w:t>证据材料</w:t>
      </w:r>
      <w:r>
        <w:rPr>
          <w:rFonts w:hint="eastAsia" w:ascii="仿宋_GB2312" w:hAnsi="仿宋_GB2312" w:eastAsia="仿宋_GB2312" w:cs="仿宋_GB2312"/>
          <w:b w:val="0"/>
          <w:bCs w:val="0"/>
          <w:smallCaps w:val="0"/>
          <w:color w:val="000000"/>
          <w:spacing w:val="0"/>
          <w:kern w:val="0"/>
          <w:sz w:val="32"/>
          <w:szCs w:val="32"/>
          <w:lang w:eastAsia="zh-CN"/>
        </w:rPr>
        <w:t>的</w:t>
      </w:r>
      <w:r>
        <w:rPr>
          <w:rFonts w:hint="eastAsia" w:ascii="仿宋_GB2312" w:hAnsi="仿宋_GB2312" w:eastAsia="仿宋_GB2312" w:cs="仿宋_GB2312"/>
          <w:b w:val="0"/>
          <w:bCs w:val="0"/>
          <w:smallCaps w:val="0"/>
          <w:color w:val="000000"/>
          <w:spacing w:val="0"/>
          <w:kern w:val="0"/>
          <w:sz w:val="32"/>
          <w:szCs w:val="32"/>
        </w:rPr>
        <w:t>效力</w:t>
      </w:r>
      <w:r>
        <w:rPr>
          <w:rFonts w:hint="eastAsia" w:ascii="仿宋_GB2312" w:hAnsi="仿宋_GB2312" w:eastAsia="仿宋_GB2312" w:cs="仿宋_GB2312"/>
          <w:b w:val="0"/>
          <w:bCs w:val="0"/>
          <w:smallCaps w:val="0"/>
          <w:color w:val="000000"/>
          <w:spacing w:val="0"/>
          <w:kern w:val="0"/>
          <w:sz w:val="32"/>
          <w:szCs w:val="32"/>
          <w:lang w:eastAsia="zh-CN"/>
        </w:rPr>
        <w:t>，依照最高人民法院关于诉讼证据的有关规定认定。</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黑体" w:hAnsi="黑体" w:eastAsia="黑体" w:cs="黑体"/>
          <w:b w:val="0"/>
          <w:bCs w:val="0"/>
          <w:smallCaps w:val="0"/>
          <w:color w:val="000000"/>
          <w:spacing w:val="0"/>
          <w:kern w:val="0"/>
          <w:sz w:val="32"/>
          <w:szCs w:val="32"/>
        </w:rPr>
        <w:t>第十</w:t>
      </w:r>
      <w:r>
        <w:rPr>
          <w:rFonts w:hint="eastAsia" w:ascii="黑体" w:hAnsi="黑体" w:eastAsia="黑体" w:cs="黑体"/>
          <w:b w:val="0"/>
          <w:bCs w:val="0"/>
          <w:smallCaps w:val="0"/>
          <w:color w:val="000000"/>
          <w:spacing w:val="0"/>
          <w:kern w:val="0"/>
          <w:sz w:val="32"/>
          <w:szCs w:val="32"/>
          <w:lang w:eastAsia="zh-CN"/>
        </w:rPr>
        <w:t>一</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rPr>
        <w:t xml:space="preserve">  当事人对同一林权争议提供</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的</w:t>
      </w:r>
      <w:r>
        <w:rPr>
          <w:rFonts w:hint="eastAsia" w:ascii="仿宋_GB2312" w:hAnsi="仿宋_GB2312" w:eastAsia="仿宋_GB2312" w:cs="仿宋_GB2312"/>
          <w:b w:val="0"/>
          <w:bCs w:val="0"/>
          <w:smallCaps w:val="0"/>
          <w:color w:val="000000"/>
          <w:spacing w:val="0"/>
          <w:kern w:val="0"/>
          <w:sz w:val="32"/>
          <w:szCs w:val="32"/>
        </w:rPr>
        <w:t>权属凭证</w:t>
      </w:r>
      <w:r>
        <w:rPr>
          <w:rFonts w:hint="eastAsia" w:ascii="仿宋_GB2312" w:hAnsi="仿宋_GB2312" w:eastAsia="仿宋_GB2312" w:cs="仿宋_GB2312"/>
          <w:b w:val="0"/>
          <w:bCs w:val="0"/>
          <w:smallCaps w:val="0"/>
          <w:color w:val="000000"/>
          <w:spacing w:val="0"/>
          <w:kern w:val="0"/>
          <w:sz w:val="32"/>
          <w:szCs w:val="32"/>
          <w:lang w:eastAsia="zh-CN"/>
        </w:rPr>
        <w:t>有矛盾</w:t>
      </w:r>
      <w:r>
        <w:rPr>
          <w:rFonts w:hint="eastAsia" w:ascii="仿宋_GB2312" w:hAnsi="仿宋_GB2312" w:eastAsia="仿宋_GB2312" w:cs="仿宋_GB2312"/>
          <w:b w:val="0"/>
          <w:bCs w:val="0"/>
          <w:smallCaps w:val="0"/>
          <w:color w:val="000000"/>
          <w:spacing w:val="0"/>
          <w:kern w:val="0"/>
          <w:sz w:val="32"/>
          <w:szCs w:val="32"/>
        </w:rPr>
        <w:t>的，应当追溯权</w:t>
      </w:r>
      <w:r>
        <w:rPr>
          <w:rFonts w:hint="eastAsia" w:ascii="仿宋_GB2312" w:hAnsi="仿宋_GB2312" w:eastAsia="仿宋_GB2312" w:cs="仿宋_GB2312"/>
          <w:b w:val="0"/>
          <w:bCs w:val="0"/>
          <w:smallCaps w:val="0"/>
          <w:color w:val="000000"/>
          <w:spacing w:val="0"/>
          <w:kern w:val="0"/>
          <w:sz w:val="32"/>
          <w:szCs w:val="32"/>
          <w:lang w:eastAsia="zh-CN"/>
        </w:rPr>
        <w:t>属来</w:t>
      </w:r>
      <w:r>
        <w:rPr>
          <w:rFonts w:hint="eastAsia" w:ascii="仿宋_GB2312" w:hAnsi="仿宋_GB2312" w:eastAsia="仿宋_GB2312" w:cs="仿宋_GB2312"/>
          <w:b w:val="0"/>
          <w:bCs w:val="0"/>
          <w:smallCaps w:val="0"/>
          <w:color w:val="000000"/>
          <w:spacing w:val="0"/>
          <w:kern w:val="0"/>
          <w:sz w:val="32"/>
          <w:szCs w:val="32"/>
        </w:rPr>
        <w:t>源。对权属来源清楚的，应予</w:t>
      </w:r>
      <w:r>
        <w:rPr>
          <w:rFonts w:hint="eastAsia" w:ascii="仿宋_GB2312" w:hAnsi="仿宋_GB2312" w:eastAsia="仿宋_GB2312" w:cs="仿宋_GB2312"/>
          <w:b w:val="0"/>
          <w:bCs w:val="0"/>
          <w:smallCaps w:val="0"/>
          <w:color w:val="000000"/>
          <w:spacing w:val="0"/>
          <w:kern w:val="0"/>
          <w:sz w:val="32"/>
          <w:szCs w:val="32"/>
          <w:lang w:eastAsia="zh-CN"/>
        </w:rPr>
        <w:t>采信</w:t>
      </w:r>
      <w:r>
        <w:rPr>
          <w:rFonts w:hint="eastAsia" w:ascii="仿宋_GB2312" w:hAnsi="仿宋_GB2312" w:eastAsia="仿宋_GB2312" w:cs="仿宋_GB2312"/>
          <w:b w:val="0"/>
          <w:bCs w:val="0"/>
          <w:smallCaps w:val="0"/>
          <w:color w:val="000000"/>
          <w:spacing w:val="0"/>
          <w:kern w:val="0"/>
          <w:sz w:val="32"/>
          <w:szCs w:val="32"/>
        </w:rPr>
        <w:t>；对没有权属来源的，</w:t>
      </w:r>
      <w:r>
        <w:rPr>
          <w:rFonts w:hint="eastAsia" w:ascii="仿宋_GB2312" w:hAnsi="仿宋_GB2312" w:eastAsia="仿宋_GB2312" w:cs="仿宋_GB2312"/>
          <w:b w:val="0"/>
          <w:bCs w:val="0"/>
          <w:smallCaps w:val="0"/>
          <w:color w:val="000000"/>
          <w:spacing w:val="0"/>
          <w:kern w:val="0"/>
          <w:sz w:val="32"/>
          <w:szCs w:val="32"/>
          <w:lang w:eastAsia="zh-CN"/>
        </w:rPr>
        <w:t>应当查证认定</w:t>
      </w:r>
      <w:r>
        <w:rPr>
          <w:rFonts w:hint="eastAsia" w:ascii="仿宋_GB2312" w:hAnsi="仿宋_GB2312" w:eastAsia="仿宋_GB2312" w:cs="仿宋_GB2312"/>
          <w:b w:val="0"/>
          <w:bCs w:val="0"/>
          <w:smallCaps w:val="0"/>
          <w:color w:val="000000"/>
          <w:spacing w:val="0"/>
          <w:kern w:val="0"/>
          <w:sz w:val="32"/>
          <w:szCs w:val="32"/>
        </w:rPr>
        <w:t>。</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 w:hAnsi="仿宋" w:eastAsia="仿宋" w:cs="仿宋"/>
          <w:b w:val="0"/>
          <w:bCs w:val="0"/>
          <w:smallCaps w:val="0"/>
          <w:color w:val="000000"/>
          <w:spacing w:val="0"/>
          <w:kern w:val="0"/>
          <w:sz w:val="32"/>
          <w:szCs w:val="32"/>
          <w:lang w:eastAsia="zh-CN"/>
        </w:rPr>
      </w:pPr>
      <w:r>
        <w:rPr>
          <w:rFonts w:hint="eastAsia" w:ascii="仿宋_GB2312" w:hAnsi="仿宋_GB2312" w:eastAsia="仿宋_GB2312" w:cs="仿宋_GB2312"/>
          <w:b w:val="0"/>
          <w:bCs w:val="0"/>
          <w:smallCaps w:val="0"/>
          <w:color w:val="000000"/>
          <w:spacing w:val="0"/>
          <w:kern w:val="0"/>
          <w:sz w:val="32"/>
          <w:szCs w:val="32"/>
        </w:rPr>
        <w:t>当事人对同一</w:t>
      </w:r>
      <w:r>
        <w:rPr>
          <w:rFonts w:hint="eastAsia" w:ascii="仿宋_GB2312" w:hAnsi="仿宋_GB2312" w:eastAsia="仿宋_GB2312" w:cs="仿宋_GB2312"/>
          <w:b w:val="0"/>
          <w:bCs w:val="0"/>
          <w:smallCaps w:val="0"/>
          <w:color w:val="000000"/>
          <w:spacing w:val="0"/>
          <w:kern w:val="0"/>
          <w:sz w:val="32"/>
          <w:szCs w:val="32"/>
          <w:lang w:val="en-US" w:eastAsia="zh-CN"/>
        </w:rPr>
        <w:t>林权争议</w:t>
      </w:r>
      <w:r>
        <w:rPr>
          <w:rFonts w:hint="eastAsia" w:ascii="仿宋_GB2312" w:hAnsi="仿宋_GB2312" w:eastAsia="仿宋_GB2312" w:cs="仿宋_GB2312"/>
          <w:b w:val="0"/>
          <w:bCs w:val="0"/>
          <w:smallCaps w:val="0"/>
          <w:color w:val="000000"/>
          <w:spacing w:val="0"/>
          <w:kern w:val="0"/>
          <w:sz w:val="32"/>
          <w:szCs w:val="32"/>
          <w:lang w:eastAsia="zh-CN"/>
        </w:rPr>
        <w:t>均不能提供权属凭证的</w:t>
      </w:r>
      <w:r>
        <w:rPr>
          <w:rFonts w:hint="eastAsia" w:ascii="仿宋_GB2312" w:hAnsi="仿宋_GB2312" w:eastAsia="仿宋_GB2312" w:cs="仿宋_GB2312"/>
          <w:b w:val="0"/>
          <w:bCs w:val="0"/>
          <w:smallCaps w:val="0"/>
          <w:color w:val="000000"/>
          <w:spacing w:val="0"/>
          <w:kern w:val="0"/>
          <w:sz w:val="32"/>
          <w:szCs w:val="32"/>
        </w:rPr>
        <w:t>，</w:t>
      </w:r>
      <w:r>
        <w:rPr>
          <w:rFonts w:hint="eastAsia" w:ascii="仿宋_GB2312" w:hAnsi="仿宋_GB2312" w:eastAsia="仿宋_GB2312" w:cs="仿宋_GB2312"/>
          <w:b w:val="0"/>
          <w:bCs w:val="0"/>
          <w:smallCaps w:val="0"/>
          <w:color w:val="000000"/>
          <w:spacing w:val="0"/>
          <w:kern w:val="0"/>
          <w:sz w:val="32"/>
          <w:szCs w:val="32"/>
          <w:lang w:eastAsia="zh-CN"/>
        </w:rPr>
        <w:t>可以结合历史情况、经营现状和自然地形等实际情况进行权属溯源并确定权属。情况复杂难以确定的，经各方</w:t>
      </w:r>
      <w:r>
        <w:rPr>
          <w:rFonts w:hint="eastAsia" w:ascii="仿宋_GB2312" w:hAnsi="仿宋_GB2312" w:eastAsia="仿宋_GB2312" w:cs="仿宋_GB2312"/>
          <w:b w:val="0"/>
          <w:bCs w:val="0"/>
          <w:smallCaps w:val="0"/>
          <w:color w:val="000000"/>
          <w:spacing w:val="0"/>
          <w:kern w:val="0"/>
          <w:sz w:val="32"/>
          <w:szCs w:val="32"/>
          <w:lang w:val="en-US" w:eastAsia="zh-CN"/>
        </w:rPr>
        <w:t>当事人同意并签订协议，可以共同行使林地使用权、林木所有权和林木使用权。</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i w:val="0"/>
          <w:iCs w:val="0"/>
          <w:smallCaps w:val="0"/>
          <w:color w:val="000000"/>
          <w:spacing w:val="0"/>
          <w:kern w:val="0"/>
          <w:sz w:val="32"/>
          <w:szCs w:val="32"/>
        </w:rPr>
      </w:pPr>
      <w:r>
        <w:rPr>
          <w:rFonts w:hint="eastAsia" w:ascii="黑体" w:hAnsi="黑体" w:eastAsia="黑体" w:cs="黑体"/>
          <w:b w:val="0"/>
          <w:bCs w:val="0"/>
          <w:smallCaps w:val="0"/>
          <w:color w:val="000000"/>
          <w:spacing w:val="0"/>
          <w:kern w:val="0"/>
          <w:sz w:val="32"/>
          <w:szCs w:val="32"/>
        </w:rPr>
        <w:t>第十</w:t>
      </w:r>
      <w:r>
        <w:rPr>
          <w:rFonts w:hint="eastAsia" w:ascii="黑体" w:hAnsi="黑体" w:eastAsia="黑体" w:cs="黑体"/>
          <w:b w:val="0"/>
          <w:bCs w:val="0"/>
          <w:smallCaps w:val="0"/>
          <w:color w:val="000000"/>
          <w:spacing w:val="0"/>
          <w:kern w:val="0"/>
          <w:sz w:val="32"/>
          <w:szCs w:val="32"/>
          <w:lang w:eastAsia="zh-CN"/>
        </w:rPr>
        <w:t>二</w:t>
      </w:r>
      <w:r>
        <w:rPr>
          <w:rFonts w:hint="eastAsia" w:ascii="黑体" w:hAnsi="黑体" w:eastAsia="黑体" w:cs="黑体"/>
          <w:b w:val="0"/>
          <w:bCs w:val="0"/>
          <w:smallCaps w:val="0"/>
          <w:color w:val="000000"/>
          <w:spacing w:val="0"/>
          <w:kern w:val="0"/>
          <w:sz w:val="32"/>
          <w:szCs w:val="32"/>
        </w:rPr>
        <w:t>条</w:t>
      </w:r>
      <w:r>
        <w:rPr>
          <w:rFonts w:hint="eastAsia" w:ascii="仿宋" w:hAnsi="仿宋" w:eastAsia="仿宋" w:cs="仿宋"/>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i w:val="0"/>
          <w:iCs w:val="0"/>
          <w:smallCaps w:val="0"/>
          <w:color w:val="000000"/>
          <w:spacing w:val="0"/>
          <w:kern w:val="0"/>
          <w:sz w:val="32"/>
          <w:szCs w:val="32"/>
        </w:rPr>
        <w:t>因迁居、嫁娶随带的或</w:t>
      </w:r>
      <w:r>
        <w:rPr>
          <w:rFonts w:hint="eastAsia" w:ascii="仿宋_GB2312" w:hAnsi="仿宋_GB2312" w:eastAsia="仿宋_GB2312" w:cs="仿宋_GB2312"/>
          <w:b w:val="0"/>
          <w:bCs w:val="0"/>
          <w:i w:val="0"/>
          <w:iCs w:val="0"/>
          <w:smallCaps w:val="0"/>
          <w:color w:val="000000"/>
          <w:spacing w:val="0"/>
          <w:kern w:val="0"/>
          <w:sz w:val="32"/>
          <w:szCs w:val="32"/>
          <w:lang w:eastAsia="zh-CN"/>
        </w:rPr>
        <w:t>者</w:t>
      </w:r>
      <w:r>
        <w:rPr>
          <w:rFonts w:hint="eastAsia" w:ascii="仿宋_GB2312" w:hAnsi="仿宋_GB2312" w:eastAsia="仿宋_GB2312" w:cs="仿宋_GB2312"/>
          <w:b w:val="0"/>
          <w:bCs w:val="0"/>
          <w:i w:val="0"/>
          <w:iCs w:val="0"/>
          <w:smallCaps w:val="0"/>
          <w:color w:val="000000"/>
          <w:spacing w:val="0"/>
          <w:kern w:val="0"/>
          <w:sz w:val="32"/>
          <w:szCs w:val="32"/>
        </w:rPr>
        <w:t>赠送他人的</w:t>
      </w:r>
      <w:r>
        <w:rPr>
          <w:rFonts w:hint="eastAsia" w:ascii="仿宋_GB2312" w:hAnsi="仿宋_GB2312" w:eastAsia="仿宋_GB2312" w:cs="仿宋_GB2312"/>
          <w:b w:val="0"/>
          <w:bCs w:val="0"/>
          <w:smallCaps w:val="0"/>
          <w:color w:val="000000"/>
          <w:spacing w:val="0"/>
          <w:kern w:val="0"/>
          <w:sz w:val="32"/>
          <w:szCs w:val="32"/>
          <w:highlight w:val="none"/>
        </w:rPr>
        <w:t>林</w:t>
      </w:r>
      <w:r>
        <w:rPr>
          <w:rFonts w:hint="eastAsia" w:ascii="仿宋_GB2312" w:hAnsi="仿宋_GB2312" w:eastAsia="仿宋_GB2312" w:cs="仿宋_GB2312"/>
          <w:b w:val="0"/>
          <w:bCs w:val="0"/>
          <w:smallCaps w:val="0"/>
          <w:color w:val="000000"/>
          <w:spacing w:val="0"/>
          <w:kern w:val="0"/>
          <w:sz w:val="32"/>
          <w:szCs w:val="32"/>
          <w:highlight w:val="none"/>
          <w:lang w:eastAsia="zh-CN"/>
        </w:rPr>
        <w:t>木林</w:t>
      </w:r>
      <w:r>
        <w:rPr>
          <w:rFonts w:hint="eastAsia" w:ascii="仿宋_GB2312" w:hAnsi="仿宋_GB2312" w:eastAsia="仿宋_GB2312" w:cs="仿宋_GB2312"/>
          <w:b w:val="0"/>
          <w:bCs w:val="0"/>
          <w:smallCaps w:val="0"/>
          <w:color w:val="000000"/>
          <w:spacing w:val="0"/>
          <w:kern w:val="0"/>
          <w:sz w:val="32"/>
          <w:szCs w:val="32"/>
          <w:highlight w:val="none"/>
        </w:rPr>
        <w:t>地</w:t>
      </w:r>
      <w:r>
        <w:rPr>
          <w:rFonts w:hint="eastAsia" w:ascii="仿宋_GB2312" w:hAnsi="仿宋_GB2312" w:eastAsia="仿宋_GB2312" w:cs="仿宋_GB2312"/>
          <w:b w:val="0"/>
          <w:bCs w:val="0"/>
          <w:i w:val="0"/>
          <w:iCs w:val="0"/>
          <w:smallCaps w:val="0"/>
          <w:color w:val="000000"/>
          <w:spacing w:val="0"/>
          <w:kern w:val="0"/>
          <w:sz w:val="32"/>
          <w:szCs w:val="32"/>
        </w:rPr>
        <w:t>，土地改革</w:t>
      </w:r>
      <w:r>
        <w:rPr>
          <w:rFonts w:hint="eastAsia" w:ascii="仿宋_GB2312" w:hAnsi="仿宋_GB2312" w:eastAsia="仿宋_GB2312" w:cs="仿宋_GB2312"/>
          <w:b w:val="0"/>
          <w:bCs w:val="0"/>
          <w:i w:val="0"/>
          <w:iCs w:val="0"/>
          <w:smallCaps w:val="0"/>
          <w:color w:val="000000"/>
          <w:spacing w:val="0"/>
          <w:kern w:val="0"/>
          <w:sz w:val="32"/>
          <w:szCs w:val="32"/>
          <w:lang w:eastAsia="zh-CN"/>
        </w:rPr>
        <w:t>后</w:t>
      </w:r>
      <w:r>
        <w:rPr>
          <w:rFonts w:hint="eastAsia" w:ascii="仿宋_GB2312" w:hAnsi="仿宋_GB2312" w:eastAsia="仿宋_GB2312" w:cs="仿宋_GB2312"/>
          <w:b w:val="0"/>
          <w:bCs w:val="0"/>
          <w:i w:val="0"/>
          <w:iCs w:val="0"/>
          <w:smallCaps w:val="0"/>
          <w:color w:val="000000"/>
          <w:spacing w:val="0"/>
          <w:kern w:val="0"/>
          <w:sz w:val="32"/>
          <w:szCs w:val="32"/>
        </w:rPr>
        <w:t>至</w:t>
      </w:r>
      <w:r>
        <w:rPr>
          <w:rFonts w:hint="eastAsia" w:ascii="仿宋_GB2312" w:hAnsi="仿宋_GB2312" w:eastAsia="仿宋_GB2312" w:cs="仿宋_GB2312"/>
          <w:b w:val="0"/>
          <w:bCs w:val="0"/>
          <w:i w:val="0"/>
          <w:iCs w:val="0"/>
          <w:smallCaps w:val="0"/>
          <w:color w:val="000000"/>
          <w:spacing w:val="0"/>
          <w:kern w:val="0"/>
          <w:sz w:val="32"/>
          <w:szCs w:val="32"/>
          <w:lang w:val="en-US" w:eastAsia="zh-CN"/>
        </w:rPr>
        <w:t>1956</w:t>
      </w:r>
      <w:r>
        <w:rPr>
          <w:rFonts w:hint="eastAsia" w:ascii="仿宋_GB2312" w:hAnsi="仿宋_GB2312" w:eastAsia="仿宋_GB2312" w:cs="仿宋_GB2312"/>
          <w:b w:val="0"/>
          <w:bCs w:val="0"/>
          <w:i w:val="0"/>
          <w:iCs w:val="0"/>
          <w:smallCaps w:val="0"/>
          <w:color w:val="000000"/>
          <w:spacing w:val="0"/>
          <w:kern w:val="0"/>
          <w:sz w:val="32"/>
          <w:szCs w:val="32"/>
        </w:rPr>
        <w:t>年</w:t>
      </w:r>
      <w:r>
        <w:rPr>
          <w:rFonts w:hint="eastAsia" w:ascii="仿宋_GB2312" w:hAnsi="仿宋_GB2312" w:eastAsia="仿宋_GB2312" w:cs="仿宋_GB2312"/>
          <w:b w:val="0"/>
          <w:bCs w:val="0"/>
          <w:i w:val="0"/>
          <w:iCs w:val="0"/>
          <w:smallCaps w:val="0"/>
          <w:color w:val="000000"/>
          <w:spacing w:val="0"/>
          <w:kern w:val="0"/>
          <w:sz w:val="32"/>
          <w:szCs w:val="32"/>
          <w:lang w:val="en-US" w:eastAsia="zh-CN"/>
        </w:rPr>
        <w:t>6</w:t>
      </w:r>
      <w:r>
        <w:rPr>
          <w:rFonts w:hint="eastAsia" w:ascii="仿宋_GB2312" w:hAnsi="仿宋_GB2312" w:eastAsia="仿宋_GB2312" w:cs="仿宋_GB2312"/>
          <w:b w:val="0"/>
          <w:bCs w:val="0"/>
          <w:i w:val="0"/>
          <w:iCs w:val="0"/>
          <w:smallCaps w:val="0"/>
          <w:color w:val="000000"/>
          <w:spacing w:val="0"/>
          <w:kern w:val="0"/>
          <w:sz w:val="32"/>
          <w:szCs w:val="32"/>
        </w:rPr>
        <w:t>月《高级农业生产合作社示范章程》实施</w:t>
      </w:r>
      <w:r>
        <w:rPr>
          <w:rFonts w:hint="eastAsia" w:ascii="仿宋_GB2312" w:hAnsi="仿宋_GB2312" w:eastAsia="仿宋_GB2312" w:cs="仿宋_GB2312"/>
          <w:b w:val="0"/>
          <w:bCs w:val="0"/>
          <w:i w:val="0"/>
          <w:iCs w:val="0"/>
          <w:smallCaps w:val="0"/>
          <w:color w:val="000000"/>
          <w:spacing w:val="0"/>
          <w:kern w:val="0"/>
          <w:sz w:val="32"/>
          <w:szCs w:val="32"/>
          <w:lang w:eastAsia="zh-CN"/>
        </w:rPr>
        <w:t>之前</w:t>
      </w:r>
      <w:r>
        <w:rPr>
          <w:rFonts w:hint="eastAsia" w:ascii="仿宋_GB2312" w:hAnsi="仿宋_GB2312" w:eastAsia="仿宋_GB2312" w:cs="仿宋_GB2312"/>
          <w:b w:val="0"/>
          <w:bCs w:val="0"/>
          <w:i w:val="0"/>
          <w:iCs w:val="0"/>
          <w:smallCaps w:val="0"/>
          <w:color w:val="000000"/>
          <w:spacing w:val="0"/>
          <w:kern w:val="0"/>
          <w:sz w:val="32"/>
          <w:szCs w:val="32"/>
        </w:rPr>
        <w:t>，</w:t>
      </w:r>
      <w:r>
        <w:rPr>
          <w:rFonts w:hint="eastAsia" w:ascii="仿宋_GB2312" w:hAnsi="仿宋_GB2312" w:eastAsia="仿宋_GB2312" w:cs="仿宋_GB2312"/>
          <w:b w:val="0"/>
          <w:bCs w:val="0"/>
          <w:i w:val="0"/>
          <w:iCs w:val="0"/>
          <w:smallCaps w:val="0"/>
          <w:color w:val="000000"/>
          <w:spacing w:val="0"/>
          <w:kern w:val="0"/>
          <w:sz w:val="32"/>
          <w:szCs w:val="32"/>
          <w:lang w:eastAsia="zh-CN"/>
        </w:rPr>
        <w:t>归</w:t>
      </w:r>
      <w:r>
        <w:rPr>
          <w:rFonts w:hint="eastAsia" w:ascii="仿宋_GB2312" w:hAnsi="仿宋_GB2312" w:eastAsia="仿宋_GB2312" w:cs="仿宋_GB2312"/>
          <w:b w:val="0"/>
          <w:bCs w:val="0"/>
          <w:i w:val="0"/>
          <w:iCs w:val="0"/>
          <w:smallCaps w:val="0"/>
          <w:color w:val="000000"/>
          <w:spacing w:val="0"/>
          <w:kern w:val="0"/>
          <w:sz w:val="32"/>
          <w:szCs w:val="32"/>
        </w:rPr>
        <w:t>接受一方集</w:t>
      </w:r>
      <w:r>
        <w:rPr>
          <w:rFonts w:hint="eastAsia" w:ascii="仿宋_GB2312" w:hAnsi="仿宋_GB2312" w:eastAsia="仿宋_GB2312" w:cs="仿宋_GB2312"/>
          <w:b w:val="0"/>
          <w:bCs w:val="0"/>
          <w:i w:val="0"/>
          <w:iCs w:val="0"/>
          <w:smallCaps w:val="0"/>
          <w:color w:val="000000"/>
          <w:spacing w:val="0"/>
          <w:kern w:val="0"/>
          <w:sz w:val="32"/>
          <w:szCs w:val="32"/>
          <w:lang w:eastAsia="zh-CN"/>
        </w:rPr>
        <w:t>体组织</w:t>
      </w:r>
      <w:r>
        <w:rPr>
          <w:rFonts w:hint="eastAsia" w:ascii="仿宋_GB2312" w:hAnsi="仿宋_GB2312" w:eastAsia="仿宋_GB2312" w:cs="仿宋_GB2312"/>
          <w:b w:val="0"/>
          <w:bCs w:val="0"/>
          <w:i w:val="0"/>
          <w:iCs w:val="0"/>
          <w:smallCaps w:val="0"/>
          <w:color w:val="000000"/>
          <w:spacing w:val="0"/>
          <w:kern w:val="0"/>
          <w:sz w:val="32"/>
          <w:szCs w:val="32"/>
        </w:rPr>
        <w:t>所有</w:t>
      </w:r>
      <w:r>
        <w:rPr>
          <w:rFonts w:hint="eastAsia" w:ascii="仿宋_GB2312" w:hAnsi="仿宋_GB2312" w:eastAsia="仿宋_GB2312" w:cs="仿宋_GB2312"/>
          <w:b w:val="0"/>
          <w:bCs w:val="0"/>
          <w:i w:val="0"/>
          <w:iCs w:val="0"/>
          <w:smallCaps w:val="0"/>
          <w:color w:val="000000"/>
          <w:spacing w:val="0"/>
          <w:kern w:val="0"/>
          <w:sz w:val="32"/>
          <w:szCs w:val="32"/>
          <w:lang w:eastAsia="zh-CN"/>
        </w:rPr>
        <w:t>；</w:t>
      </w:r>
      <w:r>
        <w:rPr>
          <w:rFonts w:hint="eastAsia" w:ascii="仿宋_GB2312" w:hAnsi="仿宋_GB2312" w:eastAsia="仿宋_GB2312" w:cs="仿宋_GB2312"/>
          <w:b w:val="0"/>
          <w:bCs w:val="0"/>
          <w:i w:val="0"/>
          <w:iCs w:val="0"/>
          <w:smallCaps w:val="0"/>
          <w:color w:val="000000"/>
          <w:spacing w:val="0"/>
          <w:kern w:val="0"/>
          <w:sz w:val="32"/>
          <w:szCs w:val="32"/>
        </w:rPr>
        <w:t>《高级农业生产合作社示范章程》实施</w:t>
      </w:r>
      <w:r>
        <w:rPr>
          <w:rFonts w:hint="eastAsia" w:ascii="仿宋_GB2312" w:hAnsi="仿宋_GB2312" w:eastAsia="仿宋_GB2312" w:cs="仿宋_GB2312"/>
          <w:b w:val="0"/>
          <w:bCs w:val="0"/>
          <w:i w:val="0"/>
          <w:iCs w:val="0"/>
          <w:smallCaps w:val="0"/>
          <w:color w:val="000000"/>
          <w:spacing w:val="0"/>
          <w:kern w:val="0"/>
          <w:sz w:val="32"/>
          <w:szCs w:val="32"/>
          <w:lang w:eastAsia="zh-CN"/>
        </w:rPr>
        <w:t>之</w:t>
      </w:r>
      <w:r>
        <w:rPr>
          <w:rFonts w:hint="eastAsia" w:ascii="仿宋_GB2312" w:hAnsi="仿宋_GB2312" w:eastAsia="仿宋_GB2312" w:cs="仿宋_GB2312"/>
          <w:b w:val="0"/>
          <w:bCs w:val="0"/>
          <w:i w:val="0"/>
          <w:iCs w:val="0"/>
          <w:smallCaps w:val="0"/>
          <w:color w:val="000000"/>
          <w:spacing w:val="0"/>
          <w:kern w:val="0"/>
          <w:sz w:val="32"/>
          <w:szCs w:val="32"/>
        </w:rPr>
        <w:t>后的</w:t>
      </w:r>
      <w:r>
        <w:rPr>
          <w:rFonts w:hint="eastAsia" w:ascii="仿宋_GB2312" w:hAnsi="仿宋_GB2312" w:eastAsia="仿宋_GB2312" w:cs="仿宋_GB2312"/>
          <w:b w:val="0"/>
          <w:bCs w:val="0"/>
          <w:i w:val="0"/>
          <w:iCs w:val="0"/>
          <w:smallCaps w:val="0"/>
          <w:color w:val="000000"/>
          <w:spacing w:val="0"/>
          <w:kern w:val="0"/>
          <w:sz w:val="32"/>
          <w:szCs w:val="32"/>
          <w:lang w:eastAsia="zh-CN"/>
        </w:rPr>
        <w:t>，仍</w:t>
      </w:r>
      <w:r>
        <w:rPr>
          <w:rFonts w:hint="eastAsia" w:ascii="仿宋_GB2312" w:hAnsi="仿宋_GB2312" w:eastAsia="仿宋_GB2312" w:cs="仿宋_GB2312"/>
          <w:b w:val="0"/>
          <w:bCs w:val="0"/>
          <w:i w:val="0"/>
          <w:iCs w:val="0"/>
          <w:smallCaps w:val="0"/>
          <w:color w:val="000000"/>
          <w:spacing w:val="0"/>
          <w:kern w:val="0"/>
          <w:sz w:val="32"/>
          <w:szCs w:val="32"/>
        </w:rPr>
        <w:t>归原集</w:t>
      </w:r>
      <w:r>
        <w:rPr>
          <w:rFonts w:hint="eastAsia" w:ascii="仿宋_GB2312" w:hAnsi="仿宋_GB2312" w:eastAsia="仿宋_GB2312" w:cs="仿宋_GB2312"/>
          <w:b w:val="0"/>
          <w:bCs w:val="0"/>
          <w:i w:val="0"/>
          <w:iCs w:val="0"/>
          <w:smallCaps w:val="0"/>
          <w:color w:val="000000"/>
          <w:spacing w:val="0"/>
          <w:kern w:val="0"/>
          <w:sz w:val="32"/>
          <w:szCs w:val="32"/>
          <w:lang w:eastAsia="zh-CN"/>
        </w:rPr>
        <w:t>体组织</w:t>
      </w:r>
      <w:r>
        <w:rPr>
          <w:rFonts w:hint="eastAsia" w:ascii="仿宋_GB2312" w:hAnsi="仿宋_GB2312" w:eastAsia="仿宋_GB2312" w:cs="仿宋_GB2312"/>
          <w:b w:val="0"/>
          <w:bCs w:val="0"/>
          <w:i w:val="0"/>
          <w:iCs w:val="0"/>
          <w:smallCaps w:val="0"/>
          <w:color w:val="000000"/>
          <w:spacing w:val="0"/>
          <w:kern w:val="0"/>
          <w:sz w:val="32"/>
          <w:szCs w:val="32"/>
        </w:rPr>
        <w:t>所有。</w:t>
      </w:r>
    </w:p>
    <w:p>
      <w:pPr>
        <w:widowControl w:val="0"/>
        <w:numPr>
          <w:numId w:val="0"/>
        </w:numPr>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黑体" w:hAnsi="黑体" w:eastAsia="黑体" w:cs="黑体"/>
          <w:b w:val="0"/>
          <w:bCs w:val="0"/>
          <w:smallCaps w:val="0"/>
          <w:color w:val="000000"/>
          <w:spacing w:val="0"/>
          <w:kern w:val="0"/>
          <w:sz w:val="32"/>
          <w:szCs w:val="32"/>
        </w:rPr>
        <w:t>第十</w:t>
      </w:r>
      <w:r>
        <w:rPr>
          <w:rFonts w:hint="eastAsia" w:ascii="黑体" w:hAnsi="黑体" w:eastAsia="黑体" w:cs="黑体"/>
          <w:b w:val="0"/>
          <w:bCs w:val="0"/>
          <w:smallCaps w:val="0"/>
          <w:color w:val="000000"/>
          <w:spacing w:val="0"/>
          <w:kern w:val="0"/>
          <w:sz w:val="32"/>
          <w:szCs w:val="32"/>
          <w:lang w:eastAsia="zh-CN"/>
        </w:rPr>
        <w:t>三</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rPr>
        <w:t xml:space="preserve"> </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rPr>
        <w:t>当事人提供的权属凭证</w:t>
      </w:r>
      <w:r>
        <w:rPr>
          <w:rFonts w:hint="eastAsia" w:ascii="仿宋_GB2312" w:hAnsi="仿宋_GB2312" w:eastAsia="仿宋_GB2312" w:cs="仿宋_GB2312"/>
          <w:b w:val="0"/>
          <w:bCs w:val="0"/>
          <w:smallCaps w:val="0"/>
          <w:color w:val="000000"/>
          <w:spacing w:val="0"/>
          <w:kern w:val="0"/>
          <w:sz w:val="32"/>
          <w:szCs w:val="32"/>
          <w:lang w:eastAsia="zh-CN"/>
        </w:rPr>
        <w:t>原件</w:t>
      </w:r>
      <w:r>
        <w:rPr>
          <w:rFonts w:hint="eastAsia" w:ascii="仿宋_GB2312" w:hAnsi="仿宋_GB2312" w:eastAsia="仿宋_GB2312" w:cs="仿宋_GB2312"/>
          <w:b w:val="0"/>
          <w:bCs w:val="0"/>
          <w:smallCaps w:val="0"/>
          <w:color w:val="000000"/>
          <w:spacing w:val="0"/>
          <w:kern w:val="0"/>
          <w:sz w:val="32"/>
          <w:szCs w:val="32"/>
        </w:rPr>
        <w:t>无存档，但</w:t>
      </w:r>
      <w:r>
        <w:rPr>
          <w:rFonts w:hint="eastAsia" w:ascii="仿宋_GB2312" w:hAnsi="仿宋_GB2312" w:eastAsia="仿宋_GB2312" w:cs="仿宋_GB2312"/>
          <w:b w:val="0"/>
          <w:bCs w:val="0"/>
          <w:smallCaps w:val="0"/>
          <w:color w:val="000000"/>
          <w:spacing w:val="0"/>
          <w:kern w:val="0"/>
          <w:sz w:val="32"/>
          <w:szCs w:val="32"/>
          <w:lang w:eastAsia="zh-CN"/>
        </w:rPr>
        <w:t>是</w:t>
      </w:r>
      <w:r>
        <w:rPr>
          <w:rFonts w:hint="eastAsia" w:ascii="仿宋_GB2312" w:hAnsi="仿宋_GB2312" w:eastAsia="仿宋_GB2312" w:cs="仿宋_GB2312"/>
          <w:b w:val="0"/>
          <w:bCs w:val="0"/>
          <w:smallCaps w:val="0"/>
          <w:color w:val="000000"/>
          <w:spacing w:val="0"/>
          <w:kern w:val="0"/>
          <w:sz w:val="32"/>
          <w:szCs w:val="32"/>
        </w:rPr>
        <w:t>当事人所在</w:t>
      </w:r>
      <w:r>
        <w:rPr>
          <w:rFonts w:hint="eastAsia" w:ascii="仿宋_GB2312" w:hAnsi="仿宋_GB2312" w:eastAsia="仿宋_GB2312" w:cs="仿宋_GB2312"/>
          <w:b w:val="0"/>
          <w:bCs w:val="0"/>
          <w:smallCaps w:val="0"/>
          <w:color w:val="000000"/>
          <w:spacing w:val="0"/>
          <w:kern w:val="0"/>
          <w:sz w:val="32"/>
          <w:szCs w:val="32"/>
          <w:lang w:eastAsia="zh-CN"/>
        </w:rPr>
        <w:t>地</w:t>
      </w:r>
      <w:r>
        <w:rPr>
          <w:rFonts w:hint="eastAsia" w:ascii="仿宋_GB2312" w:hAnsi="仿宋_GB2312" w:eastAsia="仿宋_GB2312" w:cs="仿宋_GB2312"/>
          <w:b w:val="0"/>
          <w:bCs w:val="0"/>
          <w:smallCaps w:val="0"/>
          <w:color w:val="000000"/>
          <w:spacing w:val="0"/>
          <w:kern w:val="0"/>
          <w:sz w:val="32"/>
          <w:szCs w:val="32"/>
        </w:rPr>
        <w:t>其他持证人</w:t>
      </w:r>
      <w:r>
        <w:rPr>
          <w:rFonts w:hint="eastAsia" w:ascii="仿宋_GB2312" w:hAnsi="仿宋_GB2312" w:eastAsia="仿宋_GB2312" w:cs="仿宋_GB2312"/>
          <w:b w:val="0"/>
          <w:bCs w:val="0"/>
          <w:smallCaps w:val="0"/>
          <w:color w:val="000000"/>
          <w:spacing w:val="0"/>
          <w:kern w:val="0"/>
          <w:sz w:val="32"/>
          <w:szCs w:val="32"/>
          <w:lang w:eastAsia="zh-CN"/>
        </w:rPr>
        <w:t>存在相同</w:t>
      </w:r>
      <w:r>
        <w:rPr>
          <w:rFonts w:hint="eastAsia" w:ascii="仿宋_GB2312" w:hAnsi="仿宋_GB2312" w:eastAsia="仿宋_GB2312" w:cs="仿宋_GB2312"/>
          <w:b w:val="0"/>
          <w:bCs w:val="0"/>
          <w:smallCaps w:val="0"/>
          <w:color w:val="000000"/>
          <w:spacing w:val="0"/>
          <w:kern w:val="0"/>
          <w:sz w:val="32"/>
          <w:szCs w:val="32"/>
        </w:rPr>
        <w:t>情形的，应认定为有效凭证</w:t>
      </w:r>
      <w:r>
        <w:rPr>
          <w:rFonts w:hint="eastAsia" w:ascii="仿宋_GB2312" w:hAnsi="仿宋_GB2312" w:eastAsia="仿宋_GB2312" w:cs="仿宋_GB2312"/>
          <w:b w:val="0"/>
          <w:bCs w:val="0"/>
          <w:smallCaps w:val="0"/>
          <w:color w:val="000000"/>
          <w:spacing w:val="0"/>
          <w:kern w:val="0"/>
          <w:sz w:val="32"/>
          <w:szCs w:val="32"/>
          <w:lang w:eastAsia="zh-CN"/>
        </w:rPr>
        <w:t>；没有相同情形的，</w:t>
      </w:r>
      <w:r>
        <w:rPr>
          <w:rFonts w:hint="eastAsia" w:ascii="仿宋_GB2312" w:hAnsi="仿宋_GB2312" w:eastAsia="仿宋_GB2312" w:cs="仿宋_GB2312"/>
          <w:b w:val="0"/>
          <w:bCs w:val="0"/>
          <w:smallCaps w:val="0"/>
          <w:color w:val="000000"/>
          <w:spacing w:val="0"/>
          <w:kern w:val="0"/>
          <w:sz w:val="32"/>
          <w:szCs w:val="32"/>
        </w:rPr>
        <w:t>应</w:t>
      </w:r>
      <w:r>
        <w:rPr>
          <w:rFonts w:hint="eastAsia" w:ascii="仿宋_GB2312" w:hAnsi="仿宋_GB2312" w:eastAsia="仿宋_GB2312" w:cs="仿宋_GB2312"/>
          <w:b w:val="0"/>
          <w:bCs w:val="0"/>
          <w:smallCaps w:val="0"/>
          <w:color w:val="000000"/>
          <w:spacing w:val="0"/>
          <w:kern w:val="0"/>
          <w:sz w:val="32"/>
          <w:szCs w:val="32"/>
          <w:lang w:eastAsia="zh-CN"/>
        </w:rPr>
        <w:t>当查证认定</w:t>
      </w:r>
      <w:r>
        <w:rPr>
          <w:rFonts w:hint="eastAsia" w:ascii="仿宋_GB2312" w:hAnsi="仿宋_GB2312" w:eastAsia="仿宋_GB2312" w:cs="仿宋_GB2312"/>
          <w:b w:val="0"/>
          <w:bCs w:val="0"/>
          <w:smallCaps w:val="0"/>
          <w:color w:val="000000"/>
          <w:spacing w:val="0"/>
          <w:kern w:val="0"/>
          <w:sz w:val="32"/>
          <w:szCs w:val="32"/>
        </w:rPr>
        <w:t>。</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 w:hAnsi="仿宋" w:eastAsia="仿宋" w:cs="仿宋"/>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rPr>
        <w:t>当事人仅</w:t>
      </w:r>
      <w:r>
        <w:rPr>
          <w:rFonts w:hint="eastAsia" w:ascii="仿宋_GB2312" w:hAnsi="仿宋_GB2312" w:eastAsia="仿宋_GB2312" w:cs="仿宋_GB2312"/>
          <w:b w:val="0"/>
          <w:bCs w:val="0"/>
          <w:smallCaps w:val="0"/>
          <w:color w:val="000000"/>
          <w:spacing w:val="0"/>
          <w:kern w:val="0"/>
          <w:sz w:val="32"/>
          <w:szCs w:val="32"/>
          <w:lang w:eastAsia="zh-CN"/>
        </w:rPr>
        <w:t>持有</w:t>
      </w:r>
      <w:r>
        <w:rPr>
          <w:rFonts w:hint="eastAsia" w:ascii="仿宋_GB2312" w:hAnsi="仿宋_GB2312" w:eastAsia="仿宋_GB2312" w:cs="仿宋_GB2312"/>
          <w:b w:val="0"/>
          <w:bCs w:val="0"/>
          <w:smallCaps w:val="0"/>
          <w:color w:val="000000"/>
          <w:spacing w:val="0"/>
          <w:kern w:val="0"/>
          <w:sz w:val="32"/>
          <w:szCs w:val="32"/>
        </w:rPr>
        <w:t>权属凭证复印件，有存档</w:t>
      </w:r>
      <w:r>
        <w:rPr>
          <w:rFonts w:hint="eastAsia" w:ascii="仿宋_GB2312" w:hAnsi="仿宋_GB2312" w:eastAsia="仿宋_GB2312" w:cs="仿宋_GB2312"/>
          <w:b w:val="0"/>
          <w:bCs w:val="0"/>
          <w:smallCaps w:val="0"/>
          <w:color w:val="000000"/>
          <w:spacing w:val="0"/>
          <w:kern w:val="0"/>
          <w:sz w:val="32"/>
          <w:szCs w:val="32"/>
          <w:lang w:eastAsia="zh-CN"/>
        </w:rPr>
        <w:t>的</w:t>
      </w:r>
      <w:r>
        <w:rPr>
          <w:rFonts w:hint="eastAsia" w:ascii="仿宋_GB2312" w:hAnsi="仿宋_GB2312" w:eastAsia="仿宋_GB2312" w:cs="仿宋_GB2312"/>
          <w:b w:val="0"/>
          <w:bCs w:val="0"/>
          <w:smallCaps w:val="0"/>
          <w:color w:val="000000"/>
          <w:spacing w:val="0"/>
          <w:kern w:val="0"/>
          <w:sz w:val="32"/>
          <w:szCs w:val="32"/>
        </w:rPr>
        <w:t>，应认定为有效凭证；无存档的，应</w:t>
      </w:r>
      <w:r>
        <w:rPr>
          <w:rFonts w:hint="eastAsia" w:ascii="仿宋_GB2312" w:hAnsi="仿宋_GB2312" w:eastAsia="仿宋_GB2312" w:cs="仿宋_GB2312"/>
          <w:b w:val="0"/>
          <w:bCs w:val="0"/>
          <w:smallCaps w:val="0"/>
          <w:color w:val="000000"/>
          <w:spacing w:val="0"/>
          <w:kern w:val="0"/>
          <w:sz w:val="32"/>
          <w:szCs w:val="32"/>
          <w:lang w:eastAsia="zh-CN"/>
        </w:rPr>
        <w:t>当查证认定</w:t>
      </w:r>
      <w:r>
        <w:rPr>
          <w:rFonts w:hint="eastAsia" w:ascii="仿宋_GB2312" w:hAnsi="仿宋_GB2312" w:eastAsia="仿宋_GB2312" w:cs="仿宋_GB2312"/>
          <w:b w:val="0"/>
          <w:bCs w:val="0"/>
          <w:smallCaps w:val="0"/>
          <w:color w:val="000000"/>
          <w:spacing w:val="0"/>
          <w:kern w:val="0"/>
          <w:sz w:val="32"/>
          <w:szCs w:val="32"/>
        </w:rPr>
        <w:t>。</w:t>
      </w:r>
    </w:p>
    <w:p>
      <w:pPr>
        <w:pStyle w:val="5"/>
        <w:widowControl w:val="0"/>
        <w:numPr>
          <w:numId w:val="0"/>
        </w:numPr>
        <w:wordWrap/>
        <w:adjustRightInd/>
        <w:spacing w:before="0" w:beforeLines="0" w:beforeAutospacing="0" w:after="0" w:afterLines="0" w:afterAutospacing="0" w:line="560" w:lineRule="exact"/>
        <w:ind w:left="0" w:leftChars="0" w:right="0" w:firstLine="632" w:firstLineChars="200"/>
        <w:jc w:val="both"/>
        <w:textAlignment w:val="auto"/>
        <w:outlineLvl w:val="9"/>
        <w:rPr>
          <w:rFonts w:hint="eastAsia" w:ascii="仿宋" w:hAnsi="仿宋" w:eastAsia="仿宋" w:cs="仿宋"/>
          <w:b w:val="0"/>
          <w:bCs w:val="0"/>
          <w:smallCaps w:val="0"/>
          <w:color w:val="000000"/>
          <w:spacing w:val="0"/>
          <w:kern w:val="0"/>
          <w:sz w:val="32"/>
          <w:szCs w:val="32"/>
          <w:lang w:val="en-US" w:eastAsia="zh-CN"/>
        </w:rPr>
      </w:pPr>
      <w:r>
        <w:rPr>
          <w:rFonts w:hint="eastAsia" w:ascii="黑体" w:hAnsi="黑体" w:eastAsia="黑体" w:cs="黑体"/>
          <w:b w:val="0"/>
          <w:bCs w:val="0"/>
          <w:smallCaps w:val="0"/>
          <w:color w:val="000000"/>
          <w:spacing w:val="0"/>
          <w:kern w:val="0"/>
          <w:sz w:val="32"/>
          <w:szCs w:val="32"/>
          <w:lang w:val="en-US" w:eastAsia="zh-CN"/>
        </w:rPr>
        <w:t>第十四条</w:t>
      </w:r>
      <w:r>
        <w:rPr>
          <w:rFonts w:hint="eastAsia" w:ascii="仿宋_GB2312" w:hAnsi="仿宋_GB2312" w:eastAsia="仿宋_GB2312" w:cs="仿宋_GB2312"/>
          <w:b w:val="0"/>
          <w:bCs w:val="0"/>
          <w:smallCaps w:val="0"/>
          <w:color w:val="000000"/>
          <w:spacing w:val="0"/>
          <w:kern w:val="0"/>
          <w:sz w:val="32"/>
          <w:szCs w:val="32"/>
          <w:lang w:val="en-US" w:eastAsia="zh-CN"/>
        </w:rPr>
        <w:t xml:space="preserve">  当事人提供的权属凭证与发证机关档案存根或者登记台帐不一致的，以档案存根或者登记台帐为准</w:t>
      </w:r>
      <w:r>
        <w:rPr>
          <w:rFonts w:hint="eastAsia" w:ascii="仿宋_GB2312" w:hAnsi="仿宋_GB2312" w:eastAsia="仿宋_GB2312" w:cs="仿宋_GB2312"/>
          <w:b w:val="0"/>
          <w:bCs w:val="0"/>
          <w:i w:val="0"/>
          <w:iCs w:val="0"/>
          <w:smallCaps w:val="0"/>
          <w:color w:val="000000"/>
          <w:spacing w:val="0"/>
          <w:kern w:val="0"/>
          <w:sz w:val="32"/>
          <w:szCs w:val="32"/>
          <w:u w:val="none" w:color="auto"/>
          <w:lang w:val="en-US" w:eastAsia="zh-CN"/>
        </w:rPr>
        <w:t>，</w:t>
      </w:r>
      <w:r>
        <w:rPr>
          <w:rFonts w:hint="eastAsia" w:ascii="仿宋_GB2312" w:hAnsi="仿宋_GB2312" w:eastAsia="仿宋_GB2312" w:cs="仿宋_GB2312"/>
          <w:b w:val="0"/>
          <w:bCs w:val="0"/>
          <w:smallCaps w:val="0"/>
          <w:color w:val="000000"/>
          <w:spacing w:val="0"/>
          <w:kern w:val="0"/>
          <w:sz w:val="32"/>
          <w:szCs w:val="32"/>
          <w:lang w:val="en-US" w:eastAsia="zh-CN"/>
        </w:rPr>
        <w:t>档案存根或者登记台帐确有错误的除外。</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val="en-US" w:eastAsia="zh-CN"/>
        </w:rPr>
      </w:pPr>
      <w:r>
        <w:rPr>
          <w:rFonts w:hint="eastAsia" w:ascii="黑体" w:hAnsi="黑体" w:eastAsia="黑体" w:cs="黑体"/>
          <w:b w:val="0"/>
          <w:bCs w:val="0"/>
          <w:smallCaps w:val="0"/>
          <w:color w:val="000000"/>
          <w:spacing w:val="0"/>
          <w:kern w:val="0"/>
          <w:sz w:val="32"/>
          <w:szCs w:val="32"/>
          <w:lang w:val="en-US" w:eastAsia="zh-CN"/>
        </w:rPr>
        <w:t>第十五条</w:t>
      </w:r>
      <w:r>
        <w:rPr>
          <w:rFonts w:hint="eastAsia" w:ascii="仿宋_GB2312" w:hAnsi="仿宋_GB2312" w:eastAsia="仿宋_GB2312" w:cs="仿宋_GB2312"/>
          <w:b w:val="0"/>
          <w:bCs w:val="0"/>
          <w:smallCaps w:val="0"/>
          <w:color w:val="000000"/>
          <w:spacing w:val="0"/>
          <w:kern w:val="0"/>
          <w:sz w:val="32"/>
          <w:szCs w:val="32"/>
          <w:lang w:val="en-US" w:eastAsia="zh-CN"/>
        </w:rPr>
        <w:t xml:space="preserve">  《中华人民共和国林权证》记载的四至范围以附图为准。</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val="en-US" w:eastAsia="zh-CN"/>
        </w:rPr>
      </w:pPr>
      <w:r>
        <w:rPr>
          <w:rFonts w:hint="eastAsia" w:ascii="仿宋_GB2312" w:hAnsi="仿宋_GB2312" w:eastAsia="仿宋_GB2312" w:cs="仿宋_GB2312"/>
          <w:b w:val="0"/>
          <w:bCs w:val="0"/>
          <w:i w:val="0"/>
          <w:iCs w:val="0"/>
          <w:smallCaps w:val="0"/>
          <w:color w:val="000000"/>
          <w:spacing w:val="0"/>
          <w:kern w:val="0"/>
          <w:sz w:val="32"/>
          <w:szCs w:val="32"/>
          <w:u w:val="none" w:color="auto"/>
          <w:lang w:val="en-US" w:eastAsia="zh-CN"/>
        </w:rPr>
        <w:t>历史不同</w:t>
      </w:r>
      <w:r>
        <w:rPr>
          <w:rFonts w:hint="eastAsia" w:ascii="仿宋_GB2312" w:hAnsi="仿宋_GB2312" w:eastAsia="仿宋_GB2312" w:cs="仿宋_GB2312"/>
          <w:b w:val="0"/>
          <w:bCs w:val="0"/>
          <w:smallCaps w:val="0"/>
          <w:color w:val="000000"/>
          <w:spacing w:val="0"/>
          <w:kern w:val="0"/>
          <w:sz w:val="32"/>
          <w:szCs w:val="32"/>
          <w:lang w:val="en-US" w:eastAsia="zh-CN"/>
        </w:rPr>
        <w:t>时期的山权林权所有证、自留山证记载四至清楚的，以四至</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的地物标自然形成宗地的闭合线</w:t>
      </w:r>
      <w:r>
        <w:rPr>
          <w:rFonts w:hint="eastAsia" w:ascii="仿宋_GB2312" w:hAnsi="仿宋_GB2312" w:eastAsia="仿宋_GB2312" w:cs="仿宋_GB2312"/>
          <w:b w:val="0"/>
          <w:bCs w:val="0"/>
          <w:smallCaps w:val="0"/>
          <w:color w:val="000000"/>
          <w:spacing w:val="0"/>
          <w:kern w:val="0"/>
          <w:sz w:val="32"/>
          <w:szCs w:val="32"/>
          <w:lang w:val="en-US" w:eastAsia="zh-CN"/>
        </w:rPr>
        <w:t>为准；四至地物标以其与宗地最近的结合边线为准；四至记载存在多个地物标的，按四至记载的最近的地物标确定四至；四至记载无法确定全部地物标的，以可以确定的地物标、记载的面积和自然地形确定四至</w:t>
      </w:r>
      <w:r>
        <w:rPr>
          <w:rFonts w:hint="eastAsia" w:ascii="仿宋_GB2312" w:hAnsi="仿宋_GB2312" w:eastAsia="仿宋_GB2312" w:cs="仿宋_GB2312"/>
          <w:b w:val="0"/>
          <w:bCs w:val="0"/>
          <w:i w:val="0"/>
          <w:iCs w:val="0"/>
          <w:smallCaps w:val="0"/>
          <w:color w:val="000000"/>
          <w:spacing w:val="0"/>
          <w:kern w:val="0"/>
          <w:sz w:val="32"/>
          <w:szCs w:val="32"/>
          <w:u w:val="none" w:color="auto"/>
          <w:lang w:val="en-US" w:eastAsia="zh-CN"/>
        </w:rPr>
        <w:t>，记载的面积不符合常理的除外</w:t>
      </w:r>
      <w:r>
        <w:rPr>
          <w:rFonts w:hint="eastAsia" w:ascii="仿宋_GB2312" w:hAnsi="仿宋_GB2312" w:eastAsia="仿宋_GB2312" w:cs="仿宋_GB2312"/>
          <w:b w:val="0"/>
          <w:bCs w:val="0"/>
          <w:smallCaps w:val="0"/>
          <w:color w:val="000000"/>
          <w:spacing w:val="0"/>
          <w:kern w:val="0"/>
          <w:sz w:val="32"/>
          <w:szCs w:val="32"/>
          <w:lang w:val="en-US" w:eastAsia="zh-CN"/>
        </w:rPr>
        <w:t>。</w:t>
      </w:r>
    </w:p>
    <w:p>
      <w:pPr>
        <w:widowControl w:val="0"/>
        <w:wordWrap/>
        <w:adjustRightInd/>
        <w:spacing w:before="0" w:beforeLines="0" w:after="0" w:afterLines="0" w:line="560" w:lineRule="exact"/>
        <w:ind w:left="0" w:leftChars="0" w:right="0" w:firstLine="560"/>
        <w:jc w:val="both"/>
        <w:textAlignment w:val="auto"/>
        <w:outlineLvl w:val="9"/>
        <w:rPr>
          <w:rFonts w:hint="eastAsia" w:ascii="仿宋_GB2312" w:hAnsi="仿宋_GB2312" w:eastAsia="仿宋_GB2312" w:cs="仿宋_GB2312"/>
          <w:b w:val="0"/>
          <w:bCs w:val="0"/>
          <w:i w:val="0"/>
          <w:iCs w:val="0"/>
          <w:smallCaps w:val="0"/>
          <w:color w:val="000000"/>
          <w:spacing w:val="0"/>
          <w:kern w:val="0"/>
          <w:sz w:val="32"/>
          <w:szCs w:val="32"/>
          <w:u w:val="none" w:color="auto"/>
          <w:lang w:val="en-US" w:eastAsia="zh-CN"/>
        </w:rPr>
      </w:pP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本条所称四至，</w:t>
      </w:r>
      <w:r>
        <w:rPr>
          <w:rFonts w:hint="eastAsia" w:ascii="仿宋_GB2312" w:hAnsi="仿宋_GB2312" w:eastAsia="仿宋_GB2312" w:cs="仿宋_GB2312"/>
          <w:b w:val="0"/>
          <w:bCs w:val="0"/>
          <w:i w:val="0"/>
          <w:iCs w:val="0"/>
          <w:smallCaps w:val="0"/>
          <w:color w:val="000000"/>
          <w:spacing w:val="0"/>
          <w:kern w:val="0"/>
          <w:sz w:val="32"/>
          <w:szCs w:val="32"/>
          <w:u w:val="none" w:color="auto"/>
        </w:rPr>
        <w:t>是指山林座落地东、南、西、北或</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者</w:t>
      </w:r>
      <w:r>
        <w:rPr>
          <w:rFonts w:hint="eastAsia" w:ascii="仿宋_GB2312" w:hAnsi="仿宋_GB2312" w:eastAsia="仿宋_GB2312" w:cs="仿宋_GB2312"/>
          <w:b w:val="0"/>
          <w:bCs w:val="0"/>
          <w:i w:val="0"/>
          <w:iCs w:val="0"/>
          <w:smallCaps w:val="0"/>
          <w:color w:val="000000"/>
          <w:spacing w:val="0"/>
          <w:kern w:val="0"/>
          <w:sz w:val="32"/>
          <w:szCs w:val="32"/>
          <w:u w:val="none" w:color="auto"/>
        </w:rPr>
        <w:t>周边具体界址。</w:t>
      </w:r>
    </w:p>
    <w:p>
      <w:pPr>
        <w:pStyle w:val="5"/>
        <w:widowControl w:val="0"/>
        <w:numPr>
          <w:numId w:val="0"/>
        </w:numPr>
        <w:wordWrap/>
        <w:adjustRightInd/>
        <w:spacing w:before="0" w:beforeLines="0" w:beforeAutospacing="0" w:after="0" w:afterLines="0" w:afterAutospacing="0" w:line="560" w:lineRule="exact"/>
        <w:ind w:left="0" w:leftChars="0" w:right="0" w:firstLine="632" w:firstLineChars="200"/>
        <w:jc w:val="both"/>
        <w:textAlignment w:val="auto"/>
        <w:outlineLvl w:val="9"/>
        <w:rPr>
          <w:rFonts w:hint="eastAsia" w:ascii="仿宋" w:hAnsi="仿宋" w:eastAsia="仿宋" w:cs="仿宋"/>
          <w:b w:val="0"/>
          <w:bCs w:val="0"/>
          <w:smallCaps w:val="0"/>
          <w:color w:val="000000"/>
          <w:spacing w:val="0"/>
          <w:kern w:val="0"/>
          <w:sz w:val="32"/>
          <w:szCs w:val="32"/>
          <w:lang w:val="en-US" w:eastAsia="zh-CN"/>
        </w:rPr>
      </w:pPr>
      <w:r>
        <w:rPr>
          <w:rFonts w:hint="eastAsia" w:ascii="黑体" w:hAnsi="黑体" w:eastAsia="黑体" w:cs="黑体"/>
          <w:b w:val="0"/>
          <w:bCs w:val="0"/>
          <w:smallCaps w:val="0"/>
          <w:color w:val="000000"/>
          <w:spacing w:val="0"/>
          <w:kern w:val="0"/>
          <w:sz w:val="32"/>
          <w:szCs w:val="32"/>
          <w:lang w:val="en-US" w:eastAsia="zh-CN"/>
        </w:rPr>
        <w:t>第十六条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lang w:eastAsia="zh-CN"/>
        </w:rPr>
        <w:t>对</w:t>
      </w:r>
      <w:r>
        <w:rPr>
          <w:rFonts w:hint="eastAsia" w:ascii="仿宋_GB2312" w:hAnsi="仿宋_GB2312" w:eastAsia="仿宋_GB2312" w:cs="仿宋_GB2312"/>
          <w:b w:val="0"/>
          <w:bCs w:val="0"/>
          <w:smallCaps w:val="0"/>
          <w:color w:val="000000"/>
          <w:spacing w:val="0"/>
          <w:kern w:val="0"/>
          <w:sz w:val="32"/>
          <w:szCs w:val="32"/>
        </w:rPr>
        <w:t>当事人提供的权属凭证提出异</w:t>
      </w:r>
      <w:r>
        <w:rPr>
          <w:rFonts w:hint="eastAsia" w:ascii="仿宋_GB2312" w:hAnsi="仿宋_GB2312" w:eastAsia="仿宋_GB2312" w:cs="仿宋_GB2312"/>
          <w:b w:val="0"/>
          <w:bCs w:val="0"/>
          <w:smallCaps w:val="0"/>
          <w:color w:val="000000"/>
          <w:spacing w:val="0"/>
          <w:kern w:val="0"/>
          <w:sz w:val="32"/>
          <w:szCs w:val="32"/>
          <w:lang w:eastAsia="zh-CN"/>
        </w:rPr>
        <w:t>议</w:t>
      </w:r>
      <w:r>
        <w:rPr>
          <w:rFonts w:hint="eastAsia" w:ascii="仿宋_GB2312" w:hAnsi="仿宋_GB2312" w:eastAsia="仿宋_GB2312" w:cs="仿宋_GB2312"/>
          <w:b w:val="0"/>
          <w:bCs w:val="0"/>
          <w:smallCaps w:val="0"/>
          <w:color w:val="000000"/>
          <w:spacing w:val="0"/>
          <w:kern w:val="0"/>
          <w:sz w:val="32"/>
          <w:szCs w:val="32"/>
        </w:rPr>
        <w:t>的，</w:t>
      </w:r>
      <w:r>
        <w:rPr>
          <w:rFonts w:hint="eastAsia" w:ascii="仿宋_GB2312" w:hAnsi="仿宋_GB2312" w:eastAsia="仿宋_GB2312" w:cs="仿宋_GB2312"/>
          <w:b w:val="0"/>
          <w:bCs w:val="0"/>
          <w:smallCaps w:val="0"/>
          <w:color w:val="000000"/>
          <w:spacing w:val="0"/>
          <w:kern w:val="0"/>
          <w:sz w:val="32"/>
          <w:szCs w:val="32"/>
          <w:lang w:eastAsia="zh-CN"/>
        </w:rPr>
        <w:t>可以</w:t>
      </w:r>
      <w:r>
        <w:rPr>
          <w:rFonts w:hint="eastAsia" w:ascii="仿宋_GB2312" w:hAnsi="仿宋_GB2312" w:eastAsia="仿宋_GB2312" w:cs="仿宋_GB2312"/>
          <w:b w:val="0"/>
          <w:bCs w:val="0"/>
          <w:smallCaps w:val="0"/>
          <w:color w:val="000000"/>
          <w:spacing w:val="0"/>
          <w:kern w:val="0"/>
          <w:sz w:val="32"/>
          <w:szCs w:val="32"/>
        </w:rPr>
        <w:t>通过司法鉴定确定真伪。鉴定</w:t>
      </w:r>
      <w:r>
        <w:rPr>
          <w:rFonts w:hint="eastAsia" w:ascii="仿宋_GB2312" w:hAnsi="仿宋_GB2312" w:eastAsia="仿宋_GB2312" w:cs="仿宋_GB2312"/>
          <w:b w:val="0"/>
          <w:bCs w:val="0"/>
          <w:smallCaps w:val="0"/>
          <w:color w:val="000000"/>
          <w:spacing w:val="0"/>
          <w:kern w:val="0"/>
          <w:sz w:val="32"/>
          <w:szCs w:val="32"/>
          <w:lang w:eastAsia="zh-CN"/>
        </w:rPr>
        <w:t>权属凭证为真实的，</w:t>
      </w:r>
      <w:r>
        <w:rPr>
          <w:rFonts w:hint="eastAsia" w:ascii="仿宋_GB2312" w:hAnsi="仿宋_GB2312" w:eastAsia="仿宋_GB2312" w:cs="仿宋_GB2312"/>
          <w:b w:val="0"/>
          <w:bCs w:val="0"/>
          <w:smallCaps w:val="0"/>
          <w:color w:val="000000"/>
          <w:spacing w:val="0"/>
          <w:kern w:val="0"/>
          <w:sz w:val="32"/>
          <w:szCs w:val="32"/>
        </w:rPr>
        <w:t>费用由主张方承担</w:t>
      </w:r>
      <w:r>
        <w:rPr>
          <w:rFonts w:hint="eastAsia" w:ascii="仿宋_GB2312" w:hAnsi="仿宋_GB2312" w:eastAsia="仿宋_GB2312" w:cs="仿宋_GB2312"/>
          <w:b w:val="0"/>
          <w:bCs w:val="0"/>
          <w:smallCaps w:val="0"/>
          <w:color w:val="000000"/>
          <w:spacing w:val="0"/>
          <w:kern w:val="0"/>
          <w:sz w:val="32"/>
          <w:szCs w:val="32"/>
          <w:lang w:eastAsia="zh-CN"/>
        </w:rPr>
        <w:t>；鉴定权属凭证为虚假的，费用由出具虚假凭证方承担</w:t>
      </w:r>
      <w:r>
        <w:rPr>
          <w:rFonts w:hint="eastAsia" w:ascii="仿宋_GB2312" w:hAnsi="仿宋_GB2312" w:eastAsia="仿宋_GB2312" w:cs="仿宋_GB2312"/>
          <w:b w:val="0"/>
          <w:bCs w:val="0"/>
          <w:smallCaps w:val="0"/>
          <w:color w:val="000000"/>
          <w:spacing w:val="0"/>
          <w:kern w:val="0"/>
          <w:sz w:val="32"/>
          <w:szCs w:val="32"/>
        </w:rPr>
        <w:t>。</w:t>
      </w:r>
      <w:r>
        <w:rPr>
          <w:rFonts w:hint="eastAsia" w:ascii="仿宋_GB2312" w:hAnsi="仿宋_GB2312" w:eastAsia="仿宋_GB2312" w:cs="仿宋_GB2312"/>
          <w:b w:val="0"/>
          <w:bCs w:val="0"/>
          <w:smallCaps w:val="0"/>
          <w:color w:val="000000"/>
          <w:spacing w:val="0"/>
          <w:kern w:val="0"/>
          <w:sz w:val="32"/>
          <w:szCs w:val="32"/>
          <w:lang w:eastAsia="zh-CN"/>
        </w:rPr>
        <w:t>鉴定期间不计入调处期限。</w:t>
      </w:r>
    </w:p>
    <w:p>
      <w:pPr>
        <w:widowControl w:val="0"/>
        <w:wordWrap/>
        <w:adjustRightInd/>
        <w:spacing w:before="0" w:beforeLines="0" w:after="0" w:afterLines="0" w:afterAutospacing="0" w:line="560" w:lineRule="exact"/>
        <w:ind w:left="0" w:leftChars="0" w:right="0"/>
        <w:jc w:val="both"/>
        <w:textAlignment w:val="auto"/>
        <w:outlineLvl w:val="9"/>
        <w:rPr>
          <w:rFonts w:hint="eastAsia" w:ascii="仿宋_GB2312" w:hAnsi="仿宋_GB2312" w:eastAsia="仿宋_GB2312" w:cs="仿宋_GB2312"/>
          <w:b w:val="0"/>
          <w:bCs w:val="0"/>
          <w:smallCaps w:val="0"/>
          <w:color w:val="000000"/>
          <w:spacing w:val="0"/>
          <w:kern w:val="0"/>
          <w:sz w:val="32"/>
          <w:szCs w:val="32"/>
          <w:highlight w:val="none"/>
        </w:rPr>
      </w:pPr>
      <w:r>
        <w:rPr>
          <w:rFonts w:hint="eastAsia" w:ascii="仿宋" w:hAnsi="仿宋" w:eastAsia="仿宋" w:cs="仿宋"/>
          <w:b w:val="0"/>
          <w:bCs w:val="0"/>
          <w:smallCaps w:val="0"/>
          <w:color w:val="000000"/>
          <w:spacing w:val="0"/>
          <w:kern w:val="0"/>
          <w:sz w:val="32"/>
          <w:szCs w:val="32"/>
          <w:lang w:val="en-US" w:eastAsia="zh-CN"/>
        </w:rPr>
        <w:t xml:space="preserve">  </w:t>
      </w:r>
      <w:r>
        <w:rPr>
          <w:rFonts w:hint="eastAsia" w:ascii="黑体" w:hAnsi="黑体" w:eastAsia="黑体" w:cs="黑体"/>
          <w:b w:val="0"/>
          <w:bCs w:val="0"/>
          <w:smallCaps w:val="0"/>
          <w:color w:val="000000"/>
          <w:spacing w:val="0"/>
          <w:kern w:val="0"/>
          <w:sz w:val="32"/>
          <w:szCs w:val="32"/>
          <w:lang w:val="en-US" w:eastAsia="zh-CN"/>
        </w:rPr>
        <w:t xml:space="preserve">  </w:t>
      </w:r>
      <w:r>
        <w:rPr>
          <w:rFonts w:hint="eastAsia" w:ascii="黑体" w:hAnsi="黑体" w:eastAsia="黑体" w:cs="黑体"/>
          <w:b w:val="0"/>
          <w:bCs w:val="0"/>
          <w:smallCaps w:val="0"/>
          <w:color w:val="000000"/>
          <w:spacing w:val="0"/>
          <w:kern w:val="0"/>
          <w:sz w:val="32"/>
          <w:szCs w:val="32"/>
          <w:highlight w:val="none"/>
        </w:rPr>
        <w:t>第</w:t>
      </w:r>
      <w:r>
        <w:rPr>
          <w:rFonts w:hint="eastAsia" w:ascii="黑体" w:hAnsi="黑体" w:eastAsia="黑体" w:cs="黑体"/>
          <w:b w:val="0"/>
          <w:bCs w:val="0"/>
          <w:smallCaps w:val="0"/>
          <w:color w:val="000000"/>
          <w:spacing w:val="0"/>
          <w:kern w:val="0"/>
          <w:sz w:val="32"/>
          <w:szCs w:val="32"/>
          <w:highlight w:val="none"/>
          <w:lang w:eastAsia="zh-CN"/>
        </w:rPr>
        <w:t>十七</w:t>
      </w:r>
      <w:r>
        <w:rPr>
          <w:rFonts w:hint="eastAsia" w:ascii="黑体" w:hAnsi="黑体" w:eastAsia="黑体" w:cs="黑体"/>
          <w:b w:val="0"/>
          <w:bCs w:val="0"/>
          <w:smallCaps w:val="0"/>
          <w:color w:val="000000"/>
          <w:spacing w:val="0"/>
          <w:kern w:val="0"/>
          <w:sz w:val="32"/>
          <w:szCs w:val="32"/>
          <w:highlight w:val="none"/>
        </w:rPr>
        <w:t>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highlight w:val="none"/>
        </w:rPr>
        <w:t xml:space="preserve"> </w:t>
      </w:r>
      <w:r>
        <w:rPr>
          <w:rFonts w:hint="eastAsia" w:ascii="仿宋_GB2312" w:hAnsi="仿宋_GB2312" w:eastAsia="仿宋_GB2312" w:cs="仿宋_GB2312"/>
          <w:b w:val="0"/>
          <w:bCs w:val="0"/>
          <w:smallCaps w:val="0"/>
          <w:color w:val="000000"/>
          <w:spacing w:val="0"/>
          <w:kern w:val="0"/>
          <w:sz w:val="32"/>
          <w:szCs w:val="32"/>
          <w:highlight w:val="none"/>
          <w:lang w:eastAsia="zh-CN"/>
        </w:rPr>
        <w:t>林地和林木权属均有争议的，可以按照林地所有权与林地使用权、林木权属分离的原则进行调处，其中一项权属确定后，不影响其他项权属的调处。</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highlight w:val="none"/>
          <w:lang w:eastAsia="zh-CN"/>
        </w:rPr>
      </w:pPr>
      <w:r>
        <w:rPr>
          <w:rFonts w:hint="eastAsia" w:ascii="仿宋_GB2312" w:hAnsi="仿宋_GB2312" w:eastAsia="仿宋_GB2312" w:cs="仿宋_GB2312"/>
          <w:b w:val="0"/>
          <w:bCs w:val="0"/>
          <w:smallCaps w:val="0"/>
          <w:color w:val="000000"/>
          <w:spacing w:val="0"/>
          <w:kern w:val="0"/>
          <w:sz w:val="32"/>
          <w:szCs w:val="32"/>
          <w:highlight w:val="none"/>
        </w:rPr>
        <w:t>属于人工种植的林木，种植管护期间</w:t>
      </w:r>
      <w:r>
        <w:rPr>
          <w:rFonts w:hint="eastAsia" w:ascii="仿宋_GB2312" w:hAnsi="仿宋_GB2312" w:eastAsia="仿宋_GB2312" w:cs="仿宋_GB2312"/>
          <w:b w:val="0"/>
          <w:bCs w:val="0"/>
          <w:smallCaps w:val="0"/>
          <w:color w:val="000000"/>
          <w:spacing w:val="0"/>
          <w:kern w:val="0"/>
          <w:sz w:val="32"/>
          <w:szCs w:val="32"/>
          <w:highlight w:val="none"/>
          <w:lang w:eastAsia="zh-CN"/>
        </w:rPr>
        <w:t>林木权属</w:t>
      </w:r>
      <w:r>
        <w:rPr>
          <w:rFonts w:hint="eastAsia" w:ascii="仿宋_GB2312" w:hAnsi="仿宋_GB2312" w:eastAsia="仿宋_GB2312" w:cs="仿宋_GB2312"/>
          <w:b w:val="0"/>
          <w:bCs w:val="0"/>
          <w:smallCaps w:val="0"/>
          <w:color w:val="000000"/>
          <w:spacing w:val="0"/>
          <w:kern w:val="0"/>
          <w:sz w:val="32"/>
          <w:szCs w:val="32"/>
          <w:highlight w:val="none"/>
        </w:rPr>
        <w:t>未发生争议</w:t>
      </w:r>
      <w:r>
        <w:rPr>
          <w:rFonts w:hint="eastAsia" w:ascii="仿宋_GB2312" w:hAnsi="仿宋_GB2312" w:eastAsia="仿宋_GB2312" w:cs="仿宋_GB2312"/>
          <w:b w:val="0"/>
          <w:bCs w:val="0"/>
          <w:smallCaps w:val="0"/>
          <w:color w:val="000000"/>
          <w:spacing w:val="0"/>
          <w:kern w:val="0"/>
          <w:sz w:val="32"/>
          <w:szCs w:val="32"/>
          <w:highlight w:val="none"/>
          <w:lang w:eastAsia="zh-CN"/>
        </w:rPr>
        <w:t>的</w:t>
      </w:r>
      <w:r>
        <w:rPr>
          <w:rFonts w:hint="eastAsia" w:ascii="仿宋_GB2312" w:hAnsi="仿宋_GB2312" w:eastAsia="仿宋_GB2312" w:cs="仿宋_GB2312"/>
          <w:b w:val="0"/>
          <w:bCs w:val="0"/>
          <w:smallCaps w:val="0"/>
          <w:color w:val="000000"/>
          <w:spacing w:val="0"/>
          <w:kern w:val="0"/>
          <w:sz w:val="32"/>
          <w:szCs w:val="32"/>
          <w:highlight w:val="none"/>
        </w:rPr>
        <w:t>，</w:t>
      </w:r>
      <w:r>
        <w:rPr>
          <w:rFonts w:hint="eastAsia" w:ascii="仿宋_GB2312" w:hAnsi="仿宋_GB2312" w:eastAsia="仿宋_GB2312" w:cs="仿宋_GB2312"/>
          <w:b w:val="0"/>
          <w:bCs w:val="0"/>
          <w:smallCaps w:val="0"/>
          <w:color w:val="000000"/>
          <w:spacing w:val="0"/>
          <w:kern w:val="0"/>
          <w:sz w:val="32"/>
          <w:szCs w:val="32"/>
          <w:highlight w:val="none"/>
          <w:lang w:eastAsia="zh-CN"/>
        </w:rPr>
        <w:t>应当维护林木经营者的合法权益，仅对争议的林地权属依法调处。</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十八</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rPr>
        <w:t xml:space="preserve"> </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rPr>
        <w:t>土地改革后营造的林木，仅林木所有权、使用权发生争议的，投资、造林、管护的凭证可以作为</w:t>
      </w:r>
      <w:r>
        <w:rPr>
          <w:rFonts w:hint="eastAsia" w:ascii="仿宋_GB2312" w:hAnsi="仿宋_GB2312" w:eastAsia="仿宋_GB2312" w:cs="仿宋_GB2312"/>
          <w:b w:val="0"/>
          <w:bCs w:val="0"/>
          <w:smallCaps w:val="0"/>
          <w:color w:val="000000"/>
          <w:spacing w:val="0"/>
          <w:kern w:val="0"/>
          <w:sz w:val="32"/>
          <w:szCs w:val="32"/>
          <w:lang w:eastAsia="zh-CN"/>
        </w:rPr>
        <w:t>调处</w:t>
      </w:r>
      <w:r>
        <w:rPr>
          <w:rFonts w:hint="eastAsia" w:ascii="仿宋_GB2312" w:hAnsi="仿宋_GB2312" w:eastAsia="仿宋_GB2312" w:cs="仿宋_GB2312"/>
          <w:b w:val="0"/>
          <w:bCs w:val="0"/>
          <w:i w:val="0"/>
          <w:iCs w:val="0"/>
          <w:smallCaps w:val="0"/>
          <w:color w:val="000000"/>
          <w:spacing w:val="0"/>
          <w:kern w:val="0"/>
          <w:sz w:val="32"/>
          <w:szCs w:val="32"/>
          <w:u w:val="none" w:color="auto"/>
        </w:rPr>
        <w:t>依</w:t>
      </w:r>
      <w:r>
        <w:rPr>
          <w:rFonts w:hint="eastAsia" w:ascii="仿宋_GB2312" w:hAnsi="仿宋_GB2312" w:eastAsia="仿宋_GB2312" w:cs="仿宋_GB2312"/>
          <w:b w:val="0"/>
          <w:bCs w:val="0"/>
          <w:smallCaps w:val="0"/>
          <w:color w:val="000000"/>
          <w:spacing w:val="0"/>
          <w:kern w:val="0"/>
          <w:sz w:val="32"/>
          <w:szCs w:val="32"/>
        </w:rPr>
        <w:t>据</w:t>
      </w:r>
      <w:r>
        <w:rPr>
          <w:rFonts w:hint="eastAsia" w:ascii="仿宋_GB2312" w:hAnsi="仿宋_GB2312" w:eastAsia="仿宋_GB2312" w:cs="仿宋_GB2312"/>
          <w:b w:val="0"/>
          <w:bCs w:val="0"/>
          <w:smallCaps w:val="0"/>
          <w:color w:val="000000"/>
          <w:spacing w:val="0"/>
          <w:kern w:val="0"/>
          <w:sz w:val="32"/>
          <w:szCs w:val="32"/>
          <w:lang w:eastAsia="zh-CN"/>
        </w:rPr>
        <w:t>，</w:t>
      </w:r>
      <w:r>
        <w:rPr>
          <w:rFonts w:hint="eastAsia" w:ascii="仿宋_GB2312" w:hAnsi="仿宋_GB2312" w:eastAsia="仿宋_GB2312" w:cs="仿宋_GB2312"/>
          <w:b w:val="0"/>
          <w:bCs w:val="0"/>
          <w:smallCaps w:val="0"/>
          <w:color w:val="000000"/>
          <w:spacing w:val="0"/>
          <w:kern w:val="0"/>
          <w:sz w:val="32"/>
          <w:szCs w:val="32"/>
        </w:rPr>
        <w:t>明知林地有争议或者未依法取得林地使用权抢造林木的除外。</w:t>
      </w:r>
    </w:p>
    <w:p>
      <w:pPr>
        <w:widowControl w:val="0"/>
        <w:wordWrap/>
        <w:adjustRightInd/>
        <w:snapToGrid w:val="0"/>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sz w:val="32"/>
          <w:szCs w:val="32"/>
          <w:highlight w:val="none"/>
          <w:u w:val="none" w:color="auto"/>
        </w:rPr>
      </w:pPr>
      <w:r>
        <w:rPr>
          <w:rFonts w:hint="eastAsia" w:ascii="黑体" w:hAnsi="黑体" w:eastAsia="黑体" w:cs="黑体"/>
          <w:b w:val="0"/>
          <w:bCs w:val="0"/>
          <w:smallCaps w:val="0"/>
          <w:color w:val="000000"/>
          <w:spacing w:val="0"/>
          <w:sz w:val="32"/>
          <w:szCs w:val="32"/>
          <w:highlight w:val="none"/>
        </w:rPr>
        <w:t>第</w:t>
      </w:r>
      <w:r>
        <w:rPr>
          <w:rFonts w:hint="eastAsia" w:ascii="黑体" w:hAnsi="黑体" w:eastAsia="黑体" w:cs="黑体"/>
          <w:b w:val="0"/>
          <w:bCs w:val="0"/>
          <w:smallCaps w:val="0"/>
          <w:color w:val="000000"/>
          <w:spacing w:val="0"/>
          <w:sz w:val="32"/>
          <w:szCs w:val="32"/>
          <w:highlight w:val="none"/>
          <w:lang w:eastAsia="zh-CN"/>
        </w:rPr>
        <w:t>十九</w:t>
      </w:r>
      <w:r>
        <w:rPr>
          <w:rFonts w:hint="eastAsia" w:ascii="黑体" w:hAnsi="黑体" w:eastAsia="黑体" w:cs="黑体"/>
          <w:b w:val="0"/>
          <w:bCs w:val="0"/>
          <w:smallCaps w:val="0"/>
          <w:color w:val="000000"/>
          <w:spacing w:val="0"/>
          <w:sz w:val="32"/>
          <w:szCs w:val="32"/>
          <w:highlight w:val="none"/>
        </w:rPr>
        <w:t>条</w:t>
      </w:r>
      <w:r>
        <w:rPr>
          <w:rFonts w:hint="eastAsia" w:ascii="仿宋_GB2312" w:hAnsi="仿宋_GB2312" w:eastAsia="仿宋_GB2312" w:cs="仿宋_GB2312"/>
          <w:b w:val="0"/>
          <w:bCs w:val="0"/>
          <w:smallCaps w:val="0"/>
          <w:color w:val="000000"/>
          <w:spacing w:val="0"/>
          <w:sz w:val="32"/>
          <w:szCs w:val="32"/>
          <w:highlight w:val="none"/>
        </w:rPr>
        <w:t xml:space="preserve">  </w:t>
      </w:r>
      <w:r>
        <w:rPr>
          <w:rFonts w:hint="eastAsia" w:ascii="仿宋_GB2312" w:hAnsi="仿宋_GB2312" w:eastAsia="仿宋_GB2312" w:cs="仿宋_GB2312"/>
          <w:b w:val="0"/>
          <w:bCs w:val="0"/>
          <w:smallCaps w:val="0"/>
          <w:color w:val="000000"/>
          <w:spacing w:val="0"/>
          <w:sz w:val="32"/>
          <w:szCs w:val="32"/>
          <w:highlight w:val="none"/>
          <w:u w:val="none" w:color="auto"/>
          <w:lang w:eastAsia="zh-CN"/>
        </w:rPr>
        <w:t>林权争议各方当事人同意</w:t>
      </w:r>
      <w:r>
        <w:rPr>
          <w:rFonts w:hint="eastAsia" w:ascii="仿宋_GB2312" w:hAnsi="仿宋_GB2312" w:eastAsia="仿宋_GB2312" w:cs="仿宋_GB2312"/>
          <w:b w:val="0"/>
          <w:bCs w:val="0"/>
          <w:smallCaps w:val="0"/>
          <w:color w:val="000000"/>
          <w:spacing w:val="0"/>
          <w:sz w:val="32"/>
          <w:szCs w:val="32"/>
          <w:highlight w:val="none"/>
        </w:rPr>
        <w:t>国家</w:t>
      </w:r>
      <w:r>
        <w:rPr>
          <w:rFonts w:hint="eastAsia" w:ascii="仿宋_GB2312" w:hAnsi="仿宋_GB2312" w:eastAsia="仿宋_GB2312" w:cs="仿宋_GB2312"/>
          <w:b w:val="0"/>
          <w:bCs w:val="0"/>
          <w:smallCaps w:val="0"/>
          <w:color w:val="000000"/>
          <w:spacing w:val="0"/>
          <w:sz w:val="32"/>
          <w:szCs w:val="32"/>
          <w:highlight w:val="none"/>
          <w:u w:val="none" w:color="auto"/>
          <w:lang w:eastAsia="zh-CN"/>
        </w:rPr>
        <w:t>征收、征用或者占用林地，由当事人签</w:t>
      </w:r>
      <w:r>
        <w:rPr>
          <w:rFonts w:hint="eastAsia" w:ascii="仿宋_GB2312" w:hAnsi="仿宋_GB2312" w:eastAsia="仿宋_GB2312" w:cs="仿宋_GB2312"/>
          <w:b w:val="0"/>
          <w:bCs w:val="0"/>
          <w:smallCaps w:val="0"/>
          <w:color w:val="000000"/>
          <w:spacing w:val="0"/>
          <w:sz w:val="32"/>
          <w:szCs w:val="32"/>
          <w:shd w:val="clear" w:color="auto" w:fill="FFFFFF"/>
          <w:lang w:eastAsia="zh-CN"/>
        </w:rPr>
        <w:t>订</w:t>
      </w:r>
      <w:r>
        <w:rPr>
          <w:rFonts w:hint="eastAsia" w:ascii="仿宋_GB2312" w:hAnsi="仿宋_GB2312" w:eastAsia="仿宋_GB2312" w:cs="仿宋_GB2312"/>
          <w:b w:val="0"/>
          <w:bCs w:val="0"/>
          <w:smallCaps w:val="0"/>
          <w:color w:val="000000"/>
          <w:spacing w:val="0"/>
          <w:sz w:val="32"/>
          <w:szCs w:val="32"/>
          <w:highlight w:val="none"/>
          <w:u w:val="none" w:color="auto"/>
          <w:lang w:eastAsia="zh-CN"/>
        </w:rPr>
        <w:t>同意征收、征用或者占用确认书后，</w:t>
      </w:r>
      <w:r>
        <w:rPr>
          <w:rFonts w:hint="eastAsia" w:ascii="仿宋_GB2312" w:hAnsi="仿宋_GB2312" w:eastAsia="仿宋_GB2312" w:cs="仿宋_GB2312"/>
          <w:b w:val="0"/>
          <w:bCs w:val="0"/>
          <w:smallCaps w:val="0"/>
          <w:color w:val="000000"/>
          <w:spacing w:val="0"/>
          <w:sz w:val="32"/>
          <w:szCs w:val="32"/>
          <w:highlight w:val="none"/>
          <w:u w:val="none" w:color="auto"/>
        </w:rPr>
        <w:t>所在地人民政府</w:t>
      </w:r>
      <w:r>
        <w:rPr>
          <w:rFonts w:hint="eastAsia" w:ascii="仿宋_GB2312" w:hAnsi="仿宋_GB2312" w:eastAsia="仿宋_GB2312" w:cs="仿宋_GB2312"/>
          <w:b w:val="0"/>
          <w:bCs w:val="0"/>
          <w:smallCaps w:val="0"/>
          <w:color w:val="000000"/>
          <w:spacing w:val="0"/>
          <w:sz w:val="32"/>
          <w:szCs w:val="32"/>
          <w:highlight w:val="none"/>
          <w:u w:val="none" w:color="auto"/>
          <w:lang w:eastAsia="zh-CN"/>
        </w:rPr>
        <w:t>可以</w:t>
      </w:r>
      <w:r>
        <w:rPr>
          <w:rFonts w:hint="eastAsia" w:ascii="仿宋_GB2312" w:hAnsi="仿宋_GB2312" w:eastAsia="仿宋_GB2312" w:cs="仿宋_GB2312"/>
          <w:b w:val="0"/>
          <w:bCs w:val="0"/>
          <w:smallCaps w:val="0"/>
          <w:color w:val="000000"/>
          <w:spacing w:val="0"/>
          <w:sz w:val="32"/>
          <w:szCs w:val="32"/>
          <w:highlight w:val="none"/>
          <w:u w:val="none" w:color="auto"/>
        </w:rPr>
        <w:t>依法办理征收</w:t>
      </w:r>
      <w:r>
        <w:rPr>
          <w:rFonts w:hint="eastAsia" w:ascii="仿宋_GB2312" w:hAnsi="仿宋_GB2312" w:eastAsia="仿宋_GB2312" w:cs="仿宋_GB2312"/>
          <w:b w:val="0"/>
          <w:bCs w:val="0"/>
          <w:smallCaps w:val="0"/>
          <w:color w:val="000000"/>
          <w:spacing w:val="0"/>
          <w:sz w:val="32"/>
          <w:szCs w:val="32"/>
          <w:highlight w:val="none"/>
          <w:u w:val="none" w:color="auto"/>
          <w:lang w:eastAsia="zh-CN"/>
        </w:rPr>
        <w:t>、征用</w:t>
      </w:r>
      <w:r>
        <w:rPr>
          <w:rFonts w:hint="eastAsia" w:ascii="仿宋_GB2312" w:hAnsi="仿宋_GB2312" w:eastAsia="仿宋_GB2312" w:cs="仿宋_GB2312"/>
          <w:b w:val="0"/>
          <w:bCs w:val="0"/>
          <w:smallCaps w:val="0"/>
          <w:color w:val="000000"/>
          <w:spacing w:val="0"/>
          <w:sz w:val="32"/>
          <w:szCs w:val="32"/>
          <w:highlight w:val="none"/>
          <w:u w:val="none" w:color="auto"/>
        </w:rPr>
        <w:t>或者占用相关手续</w:t>
      </w:r>
      <w:r>
        <w:rPr>
          <w:rFonts w:hint="eastAsia" w:ascii="仿宋_GB2312" w:hAnsi="仿宋_GB2312" w:eastAsia="仿宋_GB2312" w:cs="仿宋_GB2312"/>
          <w:b w:val="0"/>
          <w:bCs w:val="0"/>
          <w:smallCaps w:val="0"/>
          <w:color w:val="000000"/>
          <w:spacing w:val="0"/>
          <w:sz w:val="32"/>
          <w:szCs w:val="32"/>
          <w:highlight w:val="none"/>
          <w:u w:val="none" w:color="auto"/>
          <w:lang w:eastAsia="zh-CN"/>
        </w:rPr>
        <w:t>。国家征收、征用或者占用林地不影响林权争议调处，调处机构应当及时受理和调处。</w:t>
      </w:r>
    </w:p>
    <w:p>
      <w:pPr>
        <w:widowControl w:val="0"/>
        <w:wordWrap/>
        <w:adjustRightInd/>
        <w:snapToGrid w:val="0"/>
        <w:spacing w:before="0" w:beforeLines="0" w:after="0" w:afterLines="0" w:line="560" w:lineRule="exact"/>
        <w:ind w:left="0" w:leftChars="0" w:right="0"/>
        <w:jc w:val="both"/>
        <w:textAlignment w:val="auto"/>
        <w:outlineLvl w:val="9"/>
        <w:rPr>
          <w:rFonts w:hint="eastAsia" w:ascii="仿宋" w:hAnsi="仿宋" w:eastAsia="仿宋" w:cs="仿宋"/>
          <w:b w:val="0"/>
          <w:bCs w:val="0"/>
          <w:smallCaps w:val="0"/>
          <w:color w:val="000000"/>
          <w:spacing w:val="0"/>
          <w:sz w:val="32"/>
          <w:szCs w:val="32"/>
          <w:highlight w:val="none"/>
        </w:rPr>
      </w:pPr>
      <w:r>
        <w:rPr>
          <w:rFonts w:hint="eastAsia" w:ascii="仿宋_GB2312" w:hAnsi="仿宋_GB2312" w:eastAsia="仿宋_GB2312" w:cs="仿宋_GB2312"/>
          <w:b w:val="0"/>
          <w:bCs w:val="0"/>
          <w:smallCaps w:val="0"/>
          <w:color w:val="000000"/>
          <w:spacing w:val="0"/>
          <w:sz w:val="32"/>
          <w:szCs w:val="32"/>
          <w:highlight w:val="none"/>
        </w:rPr>
        <w:t xml:space="preserve">    </w:t>
      </w:r>
      <w:r>
        <w:rPr>
          <w:rFonts w:hint="eastAsia" w:ascii="仿宋_GB2312" w:hAnsi="仿宋_GB2312" w:eastAsia="仿宋_GB2312" w:cs="仿宋_GB2312"/>
          <w:b w:val="0"/>
          <w:bCs w:val="0"/>
          <w:smallCaps w:val="0"/>
          <w:color w:val="000000"/>
          <w:spacing w:val="0"/>
          <w:sz w:val="32"/>
          <w:szCs w:val="32"/>
          <w:highlight w:val="none"/>
          <w:lang w:eastAsia="zh-CN"/>
        </w:rPr>
        <w:t>林权</w:t>
      </w:r>
      <w:r>
        <w:rPr>
          <w:rFonts w:hint="eastAsia" w:ascii="仿宋_GB2312" w:hAnsi="仿宋_GB2312" w:eastAsia="仿宋_GB2312" w:cs="仿宋_GB2312"/>
          <w:b w:val="0"/>
          <w:bCs w:val="0"/>
          <w:smallCaps w:val="0"/>
          <w:color w:val="000000"/>
          <w:spacing w:val="0"/>
          <w:sz w:val="32"/>
          <w:szCs w:val="32"/>
          <w:highlight w:val="none"/>
        </w:rPr>
        <w:t>争议</w:t>
      </w:r>
      <w:r>
        <w:rPr>
          <w:rFonts w:hint="eastAsia" w:ascii="仿宋_GB2312" w:hAnsi="仿宋_GB2312" w:eastAsia="仿宋_GB2312" w:cs="仿宋_GB2312"/>
          <w:b w:val="0"/>
          <w:bCs w:val="0"/>
          <w:smallCaps w:val="0"/>
          <w:color w:val="000000"/>
          <w:spacing w:val="0"/>
          <w:sz w:val="32"/>
          <w:szCs w:val="32"/>
          <w:highlight w:val="none"/>
          <w:lang w:eastAsia="zh-CN"/>
        </w:rPr>
        <w:t>解决</w:t>
      </w:r>
      <w:r>
        <w:rPr>
          <w:rFonts w:hint="eastAsia" w:ascii="仿宋_GB2312" w:hAnsi="仿宋_GB2312" w:eastAsia="仿宋_GB2312" w:cs="仿宋_GB2312"/>
          <w:b w:val="0"/>
          <w:bCs w:val="0"/>
          <w:smallCaps w:val="0"/>
          <w:color w:val="000000"/>
          <w:spacing w:val="0"/>
          <w:sz w:val="32"/>
          <w:szCs w:val="32"/>
          <w:highlight w:val="none"/>
        </w:rPr>
        <w:t>前,</w:t>
      </w:r>
      <w:r>
        <w:rPr>
          <w:rFonts w:hint="eastAsia" w:ascii="仿宋_GB2312" w:hAnsi="仿宋_GB2312" w:eastAsia="仿宋_GB2312" w:cs="仿宋_GB2312"/>
          <w:b w:val="0"/>
          <w:bCs w:val="0"/>
          <w:smallCaps w:val="0"/>
          <w:color w:val="000000"/>
          <w:spacing w:val="0"/>
          <w:sz w:val="32"/>
          <w:szCs w:val="32"/>
          <w:highlight w:val="none"/>
          <w:lang w:eastAsia="zh-CN"/>
        </w:rPr>
        <w:t>争议林地被征收</w:t>
      </w:r>
      <w:r>
        <w:rPr>
          <w:rFonts w:hint="eastAsia" w:ascii="仿宋_GB2312" w:hAnsi="仿宋_GB2312" w:eastAsia="仿宋_GB2312" w:cs="仿宋_GB2312"/>
          <w:b w:val="0"/>
          <w:bCs w:val="0"/>
          <w:smallCaps w:val="0"/>
          <w:color w:val="000000"/>
          <w:spacing w:val="0"/>
          <w:sz w:val="32"/>
          <w:szCs w:val="32"/>
          <w:highlight w:val="none"/>
          <w:u w:val="none" w:color="auto"/>
          <w:lang w:eastAsia="zh-CN"/>
        </w:rPr>
        <w:t>、征用</w:t>
      </w:r>
      <w:r>
        <w:rPr>
          <w:rFonts w:hint="eastAsia" w:ascii="仿宋_GB2312" w:hAnsi="仿宋_GB2312" w:eastAsia="仿宋_GB2312" w:cs="仿宋_GB2312"/>
          <w:b w:val="0"/>
          <w:bCs w:val="0"/>
          <w:smallCaps w:val="0"/>
          <w:color w:val="000000"/>
          <w:spacing w:val="0"/>
          <w:sz w:val="32"/>
          <w:szCs w:val="32"/>
          <w:highlight w:val="none"/>
        </w:rPr>
        <w:t>或者占用所得的林地补偿费、林木补偿费、安置补助费，以及变卖木材、林产品等</w:t>
      </w:r>
      <w:r>
        <w:rPr>
          <w:rFonts w:hint="eastAsia" w:ascii="仿宋_GB2312" w:hAnsi="仿宋_GB2312" w:eastAsia="仿宋_GB2312" w:cs="仿宋_GB2312"/>
          <w:b w:val="0"/>
          <w:bCs w:val="0"/>
          <w:smallCaps w:val="0"/>
          <w:color w:val="000000"/>
          <w:spacing w:val="0"/>
          <w:sz w:val="32"/>
          <w:szCs w:val="32"/>
          <w:highlight w:val="none"/>
          <w:lang w:eastAsia="zh-CN"/>
        </w:rPr>
        <w:t>所得</w:t>
      </w:r>
      <w:r>
        <w:rPr>
          <w:rFonts w:hint="eastAsia" w:ascii="仿宋_GB2312" w:hAnsi="仿宋_GB2312" w:eastAsia="仿宋_GB2312" w:cs="仿宋_GB2312"/>
          <w:b w:val="0"/>
          <w:bCs w:val="0"/>
          <w:smallCaps w:val="0"/>
          <w:color w:val="000000"/>
          <w:spacing w:val="0"/>
          <w:sz w:val="32"/>
          <w:szCs w:val="32"/>
          <w:highlight w:val="none"/>
        </w:rPr>
        <w:t>收益，由人民政府指定的工作部门提请公证机关办理公证提存,不得挪作他用。</w:t>
      </w:r>
      <w:r>
        <w:rPr>
          <w:rFonts w:hint="eastAsia" w:ascii="仿宋_GB2312" w:hAnsi="仿宋_GB2312" w:eastAsia="仿宋_GB2312" w:cs="仿宋_GB2312"/>
          <w:b w:val="0"/>
          <w:bCs w:val="0"/>
          <w:smallCaps w:val="0"/>
          <w:color w:val="000000"/>
          <w:spacing w:val="0"/>
          <w:sz w:val="32"/>
          <w:szCs w:val="32"/>
          <w:highlight w:val="none"/>
          <w:lang w:eastAsia="zh-CN"/>
        </w:rPr>
        <w:t>林权</w:t>
      </w:r>
      <w:r>
        <w:rPr>
          <w:rFonts w:hint="eastAsia" w:ascii="仿宋_GB2312" w:hAnsi="仿宋_GB2312" w:eastAsia="仿宋_GB2312" w:cs="仿宋_GB2312"/>
          <w:b w:val="0"/>
          <w:bCs w:val="0"/>
          <w:smallCaps w:val="0"/>
          <w:color w:val="000000"/>
          <w:spacing w:val="0"/>
          <w:sz w:val="32"/>
          <w:szCs w:val="32"/>
          <w:highlight w:val="none"/>
        </w:rPr>
        <w:t>争议解决后，应当将提存</w:t>
      </w:r>
      <w:r>
        <w:rPr>
          <w:rFonts w:hint="eastAsia" w:ascii="仿宋_GB2312" w:hAnsi="仿宋_GB2312" w:eastAsia="仿宋_GB2312" w:cs="仿宋_GB2312"/>
          <w:b w:val="0"/>
          <w:bCs w:val="0"/>
          <w:smallCaps w:val="0"/>
          <w:color w:val="000000"/>
          <w:spacing w:val="0"/>
          <w:sz w:val="32"/>
          <w:szCs w:val="32"/>
          <w:highlight w:val="none"/>
          <w:lang w:eastAsia="zh-CN"/>
        </w:rPr>
        <w:t>款项</w:t>
      </w:r>
      <w:r>
        <w:rPr>
          <w:rFonts w:hint="eastAsia" w:ascii="仿宋_GB2312" w:hAnsi="仿宋_GB2312" w:eastAsia="仿宋_GB2312" w:cs="仿宋_GB2312"/>
          <w:b w:val="0"/>
          <w:bCs w:val="0"/>
          <w:smallCaps w:val="0"/>
          <w:color w:val="000000"/>
          <w:spacing w:val="0"/>
          <w:sz w:val="32"/>
          <w:szCs w:val="32"/>
          <w:highlight w:val="none"/>
        </w:rPr>
        <w:t>支付给</w:t>
      </w:r>
      <w:r>
        <w:rPr>
          <w:rFonts w:hint="eastAsia" w:ascii="仿宋_GB2312" w:hAnsi="仿宋_GB2312" w:eastAsia="仿宋_GB2312" w:cs="仿宋_GB2312"/>
          <w:b w:val="0"/>
          <w:bCs w:val="0"/>
          <w:smallCaps w:val="0"/>
          <w:color w:val="000000"/>
          <w:spacing w:val="0"/>
          <w:sz w:val="32"/>
          <w:szCs w:val="32"/>
          <w:highlight w:val="none"/>
          <w:lang w:eastAsia="zh-CN"/>
        </w:rPr>
        <w:t>确权后的</w:t>
      </w:r>
      <w:r>
        <w:rPr>
          <w:rFonts w:hint="eastAsia" w:ascii="仿宋_GB2312" w:hAnsi="仿宋_GB2312" w:eastAsia="仿宋_GB2312" w:cs="仿宋_GB2312"/>
          <w:b w:val="0"/>
          <w:bCs w:val="0"/>
          <w:smallCaps w:val="0"/>
          <w:color w:val="000000"/>
          <w:spacing w:val="0"/>
          <w:sz w:val="32"/>
          <w:szCs w:val="32"/>
          <w:highlight w:val="none"/>
        </w:rPr>
        <w:t>相关权利人。</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二十</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rPr>
        <w:t xml:space="preserve">  调处国有单位与集体</w:t>
      </w:r>
      <w:r>
        <w:rPr>
          <w:rFonts w:hint="eastAsia" w:ascii="仿宋_GB2312" w:hAnsi="仿宋_GB2312" w:eastAsia="仿宋_GB2312" w:cs="仿宋_GB2312"/>
          <w:b w:val="0"/>
          <w:bCs w:val="0"/>
          <w:smallCaps w:val="0"/>
          <w:color w:val="000000"/>
          <w:spacing w:val="0"/>
          <w:kern w:val="0"/>
          <w:sz w:val="32"/>
          <w:szCs w:val="32"/>
          <w:lang w:eastAsia="zh-CN"/>
        </w:rPr>
        <w:t>组织</w:t>
      </w:r>
      <w:r>
        <w:rPr>
          <w:rFonts w:hint="eastAsia" w:ascii="仿宋_GB2312" w:hAnsi="仿宋_GB2312" w:eastAsia="仿宋_GB2312" w:cs="仿宋_GB2312"/>
          <w:b w:val="0"/>
          <w:bCs w:val="0"/>
          <w:smallCaps w:val="0"/>
          <w:color w:val="000000"/>
          <w:spacing w:val="0"/>
          <w:kern w:val="0"/>
          <w:sz w:val="32"/>
          <w:szCs w:val="32"/>
        </w:rPr>
        <w:t>的林权争议，应当</w:t>
      </w:r>
      <w:r>
        <w:rPr>
          <w:rFonts w:hint="eastAsia" w:ascii="仿宋_GB2312" w:hAnsi="仿宋_GB2312" w:eastAsia="仿宋_GB2312" w:cs="仿宋_GB2312"/>
          <w:b w:val="0"/>
          <w:bCs w:val="0"/>
          <w:smallCaps w:val="0"/>
          <w:color w:val="000000"/>
          <w:spacing w:val="0"/>
          <w:kern w:val="0"/>
          <w:sz w:val="32"/>
          <w:szCs w:val="32"/>
          <w:lang w:eastAsia="zh-CN"/>
        </w:rPr>
        <w:t>根据</w:t>
      </w:r>
      <w:r>
        <w:rPr>
          <w:rFonts w:hint="eastAsia" w:ascii="仿宋_GB2312" w:hAnsi="仿宋_GB2312" w:eastAsia="仿宋_GB2312" w:cs="仿宋_GB2312"/>
          <w:b w:val="0"/>
          <w:bCs w:val="0"/>
          <w:smallCaps w:val="0"/>
          <w:color w:val="000000"/>
          <w:spacing w:val="0"/>
          <w:kern w:val="0"/>
          <w:sz w:val="32"/>
          <w:szCs w:val="32"/>
        </w:rPr>
        <w:t>国有单位设立时的经营范围</w:t>
      </w:r>
      <w:r>
        <w:rPr>
          <w:rFonts w:hint="eastAsia" w:ascii="仿宋_GB2312" w:hAnsi="仿宋_GB2312" w:eastAsia="仿宋_GB2312" w:cs="仿宋_GB2312"/>
          <w:b w:val="0"/>
          <w:bCs w:val="0"/>
          <w:smallCaps w:val="0"/>
          <w:color w:val="000000"/>
          <w:spacing w:val="0"/>
          <w:kern w:val="0"/>
          <w:sz w:val="32"/>
          <w:szCs w:val="32"/>
          <w:lang w:eastAsia="zh-CN"/>
        </w:rPr>
        <w:t>，以及原公社、大队、生产队将</w:t>
      </w:r>
      <w:r>
        <w:rPr>
          <w:rFonts w:hint="eastAsia" w:ascii="仿宋_GB2312" w:hAnsi="仿宋_GB2312" w:eastAsia="仿宋_GB2312" w:cs="仿宋_GB2312"/>
          <w:b w:val="0"/>
          <w:bCs w:val="0"/>
          <w:smallCaps w:val="0"/>
          <w:color w:val="000000"/>
          <w:spacing w:val="0"/>
          <w:kern w:val="0"/>
          <w:sz w:val="32"/>
          <w:szCs w:val="32"/>
          <w:lang w:val="en-US" w:eastAsia="zh-CN"/>
        </w:rPr>
        <w:t>林木林地权属</w:t>
      </w:r>
      <w:r>
        <w:rPr>
          <w:rFonts w:hint="eastAsia" w:ascii="仿宋_GB2312" w:hAnsi="仿宋_GB2312" w:eastAsia="仿宋_GB2312" w:cs="仿宋_GB2312"/>
          <w:b w:val="0"/>
          <w:bCs w:val="0"/>
          <w:smallCaps w:val="0"/>
          <w:color w:val="000000"/>
          <w:spacing w:val="0"/>
          <w:kern w:val="0"/>
          <w:sz w:val="32"/>
          <w:szCs w:val="32"/>
          <w:lang w:eastAsia="zh-CN"/>
        </w:rPr>
        <w:t>以划归、赠与等形式交付国有单位</w:t>
      </w:r>
      <w:r>
        <w:rPr>
          <w:rFonts w:hint="eastAsia" w:ascii="仿宋_GB2312" w:hAnsi="仿宋_GB2312" w:eastAsia="仿宋_GB2312" w:cs="仿宋_GB2312"/>
          <w:b w:val="0"/>
          <w:bCs w:val="0"/>
          <w:smallCaps w:val="0"/>
          <w:color w:val="000000"/>
          <w:spacing w:val="0"/>
          <w:kern w:val="0"/>
          <w:sz w:val="32"/>
          <w:szCs w:val="32"/>
        </w:rPr>
        <w:t>的合约</w:t>
      </w:r>
      <w:r>
        <w:rPr>
          <w:rFonts w:hint="eastAsia" w:ascii="仿宋_GB2312" w:hAnsi="仿宋_GB2312" w:eastAsia="仿宋_GB2312" w:cs="仿宋_GB2312"/>
          <w:b w:val="0"/>
          <w:bCs w:val="0"/>
          <w:smallCaps w:val="0"/>
          <w:color w:val="000000"/>
          <w:spacing w:val="0"/>
          <w:kern w:val="0"/>
          <w:sz w:val="32"/>
          <w:szCs w:val="32"/>
          <w:lang w:eastAsia="zh-CN"/>
        </w:rPr>
        <w:t>和</w:t>
      </w:r>
      <w:r>
        <w:rPr>
          <w:rFonts w:hint="eastAsia" w:ascii="仿宋_GB2312" w:hAnsi="仿宋_GB2312" w:eastAsia="仿宋_GB2312" w:cs="仿宋_GB2312"/>
          <w:b w:val="0"/>
          <w:bCs w:val="0"/>
          <w:smallCaps w:val="0"/>
          <w:color w:val="000000"/>
          <w:spacing w:val="0"/>
          <w:kern w:val="0"/>
          <w:sz w:val="32"/>
          <w:szCs w:val="32"/>
        </w:rPr>
        <w:t>协议</w:t>
      </w:r>
      <w:r>
        <w:rPr>
          <w:rFonts w:hint="eastAsia" w:ascii="仿宋_GB2312" w:hAnsi="仿宋_GB2312" w:eastAsia="仿宋_GB2312" w:cs="仿宋_GB2312"/>
          <w:b w:val="0"/>
          <w:bCs w:val="0"/>
          <w:smallCaps w:val="0"/>
          <w:color w:val="000000"/>
          <w:spacing w:val="0"/>
          <w:kern w:val="0"/>
          <w:sz w:val="32"/>
          <w:szCs w:val="32"/>
          <w:lang w:eastAsia="zh-CN"/>
        </w:rPr>
        <w:t>确认权属</w:t>
      </w:r>
      <w:r>
        <w:rPr>
          <w:rFonts w:hint="eastAsia" w:ascii="仿宋_GB2312" w:hAnsi="仿宋_GB2312" w:eastAsia="仿宋_GB2312" w:cs="仿宋_GB2312"/>
          <w:b w:val="0"/>
          <w:bCs w:val="0"/>
          <w:smallCaps w:val="0"/>
          <w:color w:val="000000"/>
          <w:spacing w:val="0"/>
          <w:kern w:val="0"/>
          <w:sz w:val="32"/>
          <w:szCs w:val="32"/>
        </w:rPr>
        <w:t>。</w:t>
      </w:r>
    </w:p>
    <w:p>
      <w:pPr>
        <w:widowControl w:val="0"/>
        <w:wordWrap/>
        <w:adjustRightInd/>
        <w:snapToGri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highlight w:val="none"/>
        </w:rPr>
      </w:pPr>
      <w:r>
        <w:rPr>
          <w:rFonts w:hint="eastAsia" w:ascii="仿宋_GB2312" w:hAnsi="仿宋_GB2312" w:eastAsia="仿宋_GB2312" w:cs="仿宋_GB2312"/>
          <w:b w:val="0"/>
          <w:bCs w:val="0"/>
          <w:smallCaps w:val="0"/>
          <w:color w:val="000000"/>
          <w:spacing w:val="0"/>
          <w:kern w:val="0"/>
          <w:sz w:val="32"/>
          <w:szCs w:val="32"/>
          <w:highlight w:val="none"/>
        </w:rPr>
        <w:t>林权争议调解协议书或者处理决定书涉及国有单位林地权属变更的，在签订调解协议或者作出处理决定前，应当</w:t>
      </w:r>
      <w:r>
        <w:rPr>
          <w:rFonts w:hint="eastAsia" w:ascii="仿宋_GB2312" w:hAnsi="仿宋_GB2312" w:eastAsia="仿宋_GB2312" w:cs="仿宋_GB2312"/>
          <w:b w:val="0"/>
          <w:bCs w:val="0"/>
          <w:smallCaps w:val="0"/>
          <w:color w:val="000000"/>
          <w:spacing w:val="0"/>
          <w:kern w:val="0"/>
          <w:sz w:val="32"/>
          <w:szCs w:val="32"/>
          <w:highlight w:val="none"/>
          <w:lang w:eastAsia="zh-CN"/>
        </w:rPr>
        <w:t>按照国家和省的有关规定办理</w:t>
      </w:r>
      <w:r>
        <w:rPr>
          <w:rFonts w:hint="eastAsia" w:ascii="仿宋_GB2312" w:hAnsi="仿宋_GB2312" w:eastAsia="仿宋_GB2312" w:cs="仿宋_GB2312"/>
          <w:b w:val="0"/>
          <w:bCs w:val="0"/>
          <w:smallCaps w:val="0"/>
          <w:color w:val="000000"/>
          <w:spacing w:val="0"/>
          <w:kern w:val="0"/>
          <w:sz w:val="32"/>
          <w:szCs w:val="32"/>
          <w:highlight w:val="none"/>
        </w:rPr>
        <w:t>。</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highlight w:val="none"/>
          <w:lang w:eastAsia="zh-CN"/>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二十一</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i w:val="0"/>
          <w:iCs w:val="0"/>
          <w:smallCaps w:val="0"/>
          <w:color w:val="000000"/>
          <w:spacing w:val="0"/>
          <w:kern w:val="0"/>
          <w:sz w:val="32"/>
          <w:szCs w:val="32"/>
          <w:lang w:eastAsia="zh-CN"/>
        </w:rPr>
        <w:t>历史上未确权且跨行政区域的林权争议，</w:t>
      </w:r>
      <w:r>
        <w:rPr>
          <w:rFonts w:hint="eastAsia" w:ascii="仿宋_GB2312" w:hAnsi="仿宋_GB2312" w:eastAsia="仿宋_GB2312" w:cs="仿宋_GB2312"/>
          <w:b w:val="0"/>
          <w:bCs w:val="0"/>
          <w:i w:val="0"/>
          <w:iCs w:val="0"/>
          <w:smallCaps w:val="0"/>
          <w:color w:val="000000"/>
          <w:spacing w:val="0"/>
          <w:kern w:val="0"/>
          <w:sz w:val="32"/>
          <w:szCs w:val="32"/>
          <w:u w:val="none" w:color="auto"/>
        </w:rPr>
        <w:t>人工林</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的林木权属</w:t>
      </w:r>
      <w:r>
        <w:rPr>
          <w:rFonts w:hint="eastAsia" w:ascii="仿宋_GB2312" w:hAnsi="仿宋_GB2312" w:eastAsia="仿宋_GB2312" w:cs="仿宋_GB2312"/>
          <w:b w:val="0"/>
          <w:bCs w:val="0"/>
          <w:i w:val="0"/>
          <w:iCs w:val="0"/>
          <w:smallCaps w:val="0"/>
          <w:color w:val="000000"/>
          <w:spacing w:val="0"/>
          <w:kern w:val="0"/>
          <w:sz w:val="32"/>
          <w:szCs w:val="32"/>
          <w:u w:val="none" w:color="auto"/>
        </w:rPr>
        <w:t>归造林方所有</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，人工林的林地权属、</w:t>
      </w:r>
      <w:r>
        <w:rPr>
          <w:rFonts w:hint="eastAsia" w:ascii="仿宋_GB2312" w:hAnsi="仿宋_GB2312" w:eastAsia="仿宋_GB2312" w:cs="仿宋_GB2312"/>
          <w:b w:val="0"/>
          <w:bCs w:val="0"/>
          <w:i w:val="0"/>
          <w:iCs w:val="0"/>
          <w:smallCaps w:val="0"/>
          <w:color w:val="000000"/>
          <w:spacing w:val="0"/>
          <w:kern w:val="0"/>
          <w:sz w:val="32"/>
          <w:szCs w:val="32"/>
          <w:u w:val="none" w:color="auto"/>
        </w:rPr>
        <w:t>天然林</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和</w:t>
      </w:r>
      <w:r>
        <w:rPr>
          <w:rFonts w:hint="eastAsia" w:ascii="仿宋_GB2312" w:hAnsi="仿宋_GB2312" w:eastAsia="仿宋_GB2312" w:cs="仿宋_GB2312"/>
          <w:b w:val="0"/>
          <w:bCs w:val="0"/>
          <w:i w:val="0"/>
          <w:iCs w:val="0"/>
          <w:smallCaps w:val="0"/>
          <w:color w:val="000000"/>
          <w:spacing w:val="0"/>
          <w:kern w:val="0"/>
          <w:sz w:val="32"/>
          <w:szCs w:val="32"/>
          <w:u w:val="none" w:color="auto"/>
        </w:rPr>
        <w:t>荒山荒地</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的权属应当</w:t>
      </w:r>
      <w:r>
        <w:rPr>
          <w:rFonts w:hint="eastAsia" w:ascii="仿宋_GB2312" w:hAnsi="仿宋_GB2312" w:eastAsia="仿宋_GB2312" w:cs="仿宋_GB2312"/>
          <w:b w:val="0"/>
          <w:bCs w:val="0"/>
          <w:i w:val="0"/>
          <w:iCs w:val="0"/>
          <w:smallCaps w:val="0"/>
          <w:color w:val="000000"/>
          <w:spacing w:val="0"/>
          <w:kern w:val="0"/>
          <w:sz w:val="32"/>
          <w:szCs w:val="32"/>
          <w:u w:val="none" w:color="auto"/>
        </w:rPr>
        <w:t>兼顾双方利益</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依法调处。</w:t>
      </w:r>
      <w:r>
        <w:rPr>
          <w:rFonts w:hint="eastAsia" w:ascii="仿宋_GB2312" w:hAnsi="仿宋_GB2312" w:eastAsia="仿宋_GB2312" w:cs="仿宋_GB2312"/>
          <w:b w:val="0"/>
          <w:bCs w:val="0"/>
          <w:i w:val="0"/>
          <w:iCs w:val="0"/>
          <w:smallCaps w:val="0"/>
          <w:color w:val="000000"/>
          <w:spacing w:val="0"/>
          <w:kern w:val="0"/>
          <w:sz w:val="32"/>
          <w:szCs w:val="32"/>
          <w:lang w:eastAsia="zh-CN"/>
        </w:rPr>
        <w:t>属</w:t>
      </w:r>
      <w:r>
        <w:rPr>
          <w:rFonts w:hint="eastAsia" w:ascii="仿宋_GB2312" w:hAnsi="仿宋_GB2312" w:eastAsia="仿宋_GB2312" w:cs="仿宋_GB2312"/>
          <w:b w:val="0"/>
          <w:bCs w:val="0"/>
          <w:i w:val="0"/>
          <w:iCs w:val="0"/>
          <w:smallCaps w:val="0"/>
          <w:color w:val="000000"/>
          <w:spacing w:val="0"/>
          <w:kern w:val="0"/>
          <w:sz w:val="32"/>
          <w:szCs w:val="32"/>
        </w:rPr>
        <w:t>国有单位之间</w:t>
      </w:r>
      <w:r>
        <w:rPr>
          <w:rFonts w:hint="eastAsia" w:ascii="仿宋_GB2312" w:hAnsi="仿宋_GB2312" w:eastAsia="仿宋_GB2312" w:cs="仿宋_GB2312"/>
          <w:b w:val="0"/>
          <w:bCs w:val="0"/>
          <w:i w:val="0"/>
          <w:iCs w:val="0"/>
          <w:smallCaps w:val="0"/>
          <w:color w:val="000000"/>
          <w:spacing w:val="0"/>
          <w:kern w:val="0"/>
          <w:sz w:val="32"/>
          <w:szCs w:val="32"/>
          <w:lang w:eastAsia="zh-CN"/>
        </w:rPr>
        <w:t>的，可以</w:t>
      </w:r>
      <w:r>
        <w:rPr>
          <w:rFonts w:hint="eastAsia" w:ascii="仿宋_GB2312" w:hAnsi="仿宋_GB2312" w:eastAsia="仿宋_GB2312" w:cs="仿宋_GB2312"/>
          <w:b w:val="0"/>
          <w:bCs w:val="0"/>
          <w:i w:val="0"/>
          <w:iCs w:val="0"/>
          <w:smallCaps w:val="0"/>
          <w:color w:val="000000"/>
          <w:spacing w:val="0"/>
          <w:kern w:val="0"/>
          <w:sz w:val="32"/>
          <w:szCs w:val="32"/>
        </w:rPr>
        <w:t>以行政区域</w:t>
      </w:r>
      <w:r>
        <w:rPr>
          <w:rFonts w:hint="eastAsia" w:ascii="仿宋_GB2312" w:hAnsi="仿宋_GB2312" w:eastAsia="仿宋_GB2312" w:cs="仿宋_GB2312"/>
          <w:b w:val="0"/>
          <w:bCs w:val="0"/>
          <w:i w:val="0"/>
          <w:iCs w:val="0"/>
          <w:smallCaps w:val="0"/>
          <w:color w:val="000000"/>
          <w:spacing w:val="0"/>
          <w:kern w:val="0"/>
          <w:sz w:val="32"/>
          <w:szCs w:val="32"/>
          <w:highlight w:val="none"/>
        </w:rPr>
        <w:t>界线</w:t>
      </w:r>
      <w:r>
        <w:rPr>
          <w:rFonts w:hint="eastAsia" w:ascii="仿宋_GB2312" w:hAnsi="仿宋_GB2312" w:eastAsia="仿宋_GB2312" w:cs="仿宋_GB2312"/>
          <w:b w:val="0"/>
          <w:bCs w:val="0"/>
          <w:i w:val="0"/>
          <w:iCs w:val="0"/>
          <w:smallCaps w:val="0"/>
          <w:color w:val="000000"/>
          <w:spacing w:val="0"/>
          <w:kern w:val="0"/>
          <w:sz w:val="32"/>
          <w:szCs w:val="32"/>
          <w:highlight w:val="none"/>
          <w:lang w:eastAsia="zh-CN"/>
        </w:rPr>
        <w:t>确定</w:t>
      </w:r>
      <w:r>
        <w:rPr>
          <w:rFonts w:hint="eastAsia" w:ascii="仿宋_GB2312" w:hAnsi="仿宋_GB2312" w:eastAsia="仿宋_GB2312" w:cs="仿宋_GB2312"/>
          <w:b w:val="0"/>
          <w:bCs w:val="0"/>
          <w:i w:val="0"/>
          <w:iCs w:val="0"/>
          <w:smallCaps w:val="0"/>
          <w:color w:val="000000"/>
          <w:spacing w:val="0"/>
          <w:kern w:val="0"/>
          <w:sz w:val="32"/>
          <w:szCs w:val="32"/>
          <w:lang w:eastAsia="zh-CN"/>
        </w:rPr>
        <w:t>权属</w:t>
      </w:r>
      <w:r>
        <w:rPr>
          <w:rFonts w:hint="eastAsia" w:ascii="仿宋_GB2312" w:hAnsi="仿宋_GB2312" w:eastAsia="仿宋_GB2312" w:cs="仿宋_GB2312"/>
          <w:b w:val="0"/>
          <w:bCs w:val="0"/>
          <w:i w:val="0"/>
          <w:iCs w:val="0"/>
          <w:smallCaps w:val="0"/>
          <w:color w:val="000000"/>
          <w:spacing w:val="0"/>
          <w:kern w:val="0"/>
          <w:sz w:val="32"/>
          <w:szCs w:val="32"/>
        </w:rPr>
        <w:t>。</w:t>
      </w:r>
    </w:p>
    <w:p>
      <w:pPr>
        <w:pStyle w:val="5"/>
        <w:widowControl w:val="0"/>
        <w:wordWrap/>
        <w:adjustRightInd/>
        <w:spacing w:before="0" w:beforeLines="0" w:beforeAutospacing="0" w:after="0" w:afterLines="0" w:afterAutospacing="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二十二</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登记、</w:t>
      </w:r>
      <w:r>
        <w:rPr>
          <w:rFonts w:hint="eastAsia" w:ascii="仿宋_GB2312" w:hAnsi="仿宋_GB2312" w:eastAsia="仿宋_GB2312" w:cs="仿宋_GB2312"/>
          <w:b w:val="0"/>
          <w:bCs w:val="0"/>
          <w:smallCaps w:val="0"/>
          <w:color w:val="000000"/>
          <w:spacing w:val="0"/>
          <w:kern w:val="0"/>
          <w:sz w:val="32"/>
          <w:szCs w:val="32"/>
          <w:lang w:eastAsia="zh-CN"/>
        </w:rPr>
        <w:t>发放、变更、</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撤销</w:t>
      </w:r>
      <w:r>
        <w:rPr>
          <w:rFonts w:hint="eastAsia" w:ascii="仿宋_GB2312" w:hAnsi="仿宋_GB2312" w:eastAsia="仿宋_GB2312" w:cs="仿宋_GB2312"/>
          <w:b w:val="0"/>
          <w:bCs w:val="0"/>
          <w:smallCaps w:val="0"/>
          <w:color w:val="000000"/>
          <w:spacing w:val="0"/>
          <w:kern w:val="0"/>
          <w:sz w:val="32"/>
          <w:szCs w:val="32"/>
          <w:lang w:eastAsia="zh-CN"/>
        </w:rPr>
        <w:t>林木林地权属证书，依照国家和省有关规定办理。新发放</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林木林地的不动产权</w:t>
      </w:r>
      <w:r>
        <w:rPr>
          <w:rFonts w:hint="eastAsia" w:ascii="仿宋_GB2312" w:hAnsi="仿宋_GB2312" w:eastAsia="仿宋_GB2312" w:cs="仿宋_GB2312"/>
          <w:b w:val="0"/>
          <w:bCs w:val="0"/>
          <w:smallCaps w:val="0"/>
          <w:color w:val="000000"/>
          <w:spacing w:val="0"/>
          <w:kern w:val="0"/>
          <w:sz w:val="32"/>
          <w:szCs w:val="32"/>
          <w:lang w:eastAsia="zh-CN"/>
        </w:rPr>
        <w:t>证书，</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应当</w:t>
      </w:r>
      <w:r>
        <w:rPr>
          <w:rFonts w:hint="eastAsia" w:ascii="仿宋_GB2312" w:hAnsi="仿宋_GB2312" w:eastAsia="仿宋_GB2312" w:cs="仿宋_GB2312"/>
          <w:b w:val="0"/>
          <w:bCs w:val="0"/>
          <w:smallCaps w:val="0"/>
          <w:color w:val="000000"/>
          <w:spacing w:val="0"/>
          <w:kern w:val="0"/>
          <w:sz w:val="32"/>
          <w:szCs w:val="32"/>
          <w:lang w:eastAsia="zh-CN"/>
        </w:rPr>
        <w:t>注明权属来源以及相关信息，同时收回旧证，建立相关台帐。</w:t>
      </w:r>
    </w:p>
    <w:p>
      <w:pPr>
        <w:pStyle w:val="5"/>
        <w:widowControl w:val="0"/>
        <w:wordWrap/>
        <w:adjustRightInd/>
        <w:spacing w:before="0" w:beforeLines="0" w:beforeAutospacing="0" w:after="0" w:afterLines="0" w:afterAutospacing="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val="en-US" w:eastAsia="zh-CN"/>
        </w:rPr>
      </w:pPr>
      <w:r>
        <w:rPr>
          <w:rFonts w:hint="eastAsia" w:ascii="仿宋_GB2312" w:hAnsi="仿宋_GB2312" w:eastAsia="仿宋_GB2312" w:cs="仿宋_GB2312"/>
          <w:b w:val="0"/>
          <w:bCs w:val="0"/>
          <w:smallCaps w:val="0"/>
          <w:color w:val="000000"/>
          <w:spacing w:val="0"/>
          <w:kern w:val="0"/>
          <w:sz w:val="32"/>
          <w:szCs w:val="32"/>
          <w:lang w:val="en-US" w:eastAsia="zh-CN"/>
        </w:rPr>
        <w:t>有下列规定情形之一的，原发证机关应当撤销所发出的林木林地权属证书，原发证机关已经变更或者撤销的，由继续行使原发证机关职权的行政机关行使该职权：</w:t>
      </w:r>
      <w:r>
        <w:rPr>
          <w:rFonts w:hint="eastAsia" w:ascii="仿宋_GB2312" w:hAnsi="仿宋_GB2312" w:eastAsia="仿宋_GB2312" w:cs="仿宋_GB2312"/>
          <w:b w:val="0"/>
          <w:bCs w:val="0"/>
          <w:smallCaps w:val="0"/>
          <w:color w:val="000000"/>
          <w:spacing w:val="0"/>
          <w:kern w:val="0"/>
          <w:sz w:val="32"/>
          <w:szCs w:val="32"/>
          <w:lang w:val="en-US" w:eastAsia="zh-CN"/>
        </w:rPr>
        <w:br/>
      </w:r>
      <w:r>
        <w:rPr>
          <w:rFonts w:hint="eastAsia" w:ascii="仿宋_GB2312" w:hAnsi="仿宋_GB2312" w:eastAsia="仿宋_GB2312" w:cs="仿宋_GB2312"/>
          <w:b w:val="0"/>
          <w:bCs w:val="0"/>
          <w:smallCaps w:val="0"/>
          <w:color w:val="000000"/>
          <w:spacing w:val="0"/>
          <w:kern w:val="0"/>
          <w:sz w:val="32"/>
          <w:szCs w:val="32"/>
          <w:lang w:val="en-US" w:eastAsia="zh-CN"/>
        </w:rPr>
        <w:t>　  （一）发证所依据的证据是伪造的，或者一方当事人隐藏、毁灭有关证据的；</w:t>
      </w:r>
      <w:r>
        <w:rPr>
          <w:rFonts w:hint="eastAsia" w:ascii="仿宋_GB2312" w:hAnsi="仿宋_GB2312" w:eastAsia="仿宋_GB2312" w:cs="仿宋_GB2312"/>
          <w:b w:val="0"/>
          <w:bCs w:val="0"/>
          <w:smallCaps w:val="0"/>
          <w:color w:val="000000"/>
          <w:spacing w:val="0"/>
          <w:kern w:val="0"/>
          <w:sz w:val="32"/>
          <w:szCs w:val="32"/>
          <w:lang w:val="en-US" w:eastAsia="zh-CN"/>
        </w:rPr>
        <w:br/>
      </w:r>
      <w:r>
        <w:rPr>
          <w:rFonts w:hint="eastAsia" w:ascii="仿宋_GB2312" w:hAnsi="仿宋_GB2312" w:eastAsia="仿宋_GB2312" w:cs="仿宋_GB2312"/>
          <w:b w:val="0"/>
          <w:bCs w:val="0"/>
          <w:smallCaps w:val="0"/>
          <w:color w:val="000000"/>
          <w:spacing w:val="0"/>
          <w:kern w:val="0"/>
          <w:sz w:val="32"/>
          <w:szCs w:val="32"/>
          <w:lang w:val="en-US" w:eastAsia="zh-CN"/>
        </w:rPr>
        <w:t>　　（二）有证据证明存在争议且未解决而颁发林木林地权属证书的；</w:t>
      </w:r>
      <w:r>
        <w:rPr>
          <w:rFonts w:hint="eastAsia" w:ascii="仿宋_GB2312" w:hAnsi="仿宋_GB2312" w:eastAsia="仿宋_GB2312" w:cs="仿宋_GB2312"/>
          <w:b w:val="0"/>
          <w:bCs w:val="0"/>
          <w:smallCaps w:val="0"/>
          <w:color w:val="000000"/>
          <w:spacing w:val="0"/>
          <w:kern w:val="0"/>
          <w:sz w:val="32"/>
          <w:szCs w:val="32"/>
          <w:lang w:val="en-US" w:eastAsia="zh-CN"/>
        </w:rPr>
        <w:br/>
      </w:r>
      <w:r>
        <w:rPr>
          <w:rFonts w:hint="eastAsia" w:ascii="仿宋_GB2312" w:hAnsi="仿宋_GB2312" w:eastAsia="仿宋_GB2312" w:cs="仿宋_GB2312"/>
          <w:b w:val="0"/>
          <w:bCs w:val="0"/>
          <w:smallCaps w:val="0"/>
          <w:color w:val="000000"/>
          <w:spacing w:val="0"/>
          <w:kern w:val="0"/>
          <w:sz w:val="32"/>
          <w:szCs w:val="32"/>
          <w:lang w:val="en-US" w:eastAsia="zh-CN"/>
        </w:rPr>
        <w:t>　　（三）发证机关超越行政管辖权限确权发证的；</w:t>
      </w:r>
    </w:p>
    <w:p>
      <w:pPr>
        <w:pStyle w:val="5"/>
        <w:widowControl w:val="0"/>
        <w:wordWrap/>
        <w:adjustRightInd/>
        <w:spacing w:before="0" w:beforeLines="0" w:beforeAutospacing="0" w:after="0" w:afterLines="0" w:afterAutospacing="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val="en-US" w:eastAsia="zh-CN"/>
        </w:rPr>
      </w:pPr>
      <w:r>
        <w:rPr>
          <w:rFonts w:hint="eastAsia" w:ascii="仿宋_GB2312" w:hAnsi="仿宋_GB2312" w:eastAsia="仿宋_GB2312" w:cs="仿宋_GB2312"/>
          <w:b w:val="0"/>
          <w:bCs w:val="0"/>
          <w:smallCaps w:val="0"/>
          <w:color w:val="000000"/>
          <w:spacing w:val="0"/>
          <w:kern w:val="0"/>
          <w:sz w:val="32"/>
          <w:szCs w:val="32"/>
          <w:lang w:val="en-US" w:eastAsia="zh-CN"/>
        </w:rPr>
        <w:t>（四）林木林地权属证书附图绘制错误的；</w:t>
      </w:r>
    </w:p>
    <w:p>
      <w:pPr>
        <w:pStyle w:val="5"/>
        <w:widowControl w:val="0"/>
        <w:wordWrap/>
        <w:adjustRightInd/>
        <w:spacing w:before="0" w:beforeLines="0" w:beforeAutospacing="0" w:after="0" w:afterLines="0" w:afterAutospacing="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val="en-US" w:eastAsia="zh-CN"/>
        </w:rPr>
      </w:pPr>
      <w:r>
        <w:rPr>
          <w:rFonts w:hint="eastAsia" w:ascii="仿宋_GB2312" w:hAnsi="仿宋_GB2312" w:eastAsia="仿宋_GB2312" w:cs="仿宋_GB2312"/>
          <w:b w:val="0"/>
          <w:bCs w:val="0"/>
          <w:smallCaps w:val="0"/>
          <w:color w:val="000000"/>
          <w:spacing w:val="0"/>
          <w:kern w:val="0"/>
          <w:sz w:val="32"/>
          <w:szCs w:val="32"/>
          <w:lang w:val="en-US" w:eastAsia="zh-CN"/>
        </w:rPr>
        <w:t>（五）违反法律规定和法定程序发放林木林地权属证书的；</w:t>
      </w:r>
    </w:p>
    <w:p>
      <w:pPr>
        <w:pStyle w:val="5"/>
        <w:widowControl w:val="0"/>
        <w:wordWrap/>
        <w:adjustRightInd/>
        <w:spacing w:before="0" w:beforeLines="0" w:beforeAutospacing="0" w:after="0" w:afterLines="0" w:afterAutospacing="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val="en-US" w:eastAsia="zh-CN"/>
        </w:rPr>
      </w:pPr>
      <w:r>
        <w:rPr>
          <w:rFonts w:hint="eastAsia" w:ascii="仿宋_GB2312" w:hAnsi="仿宋_GB2312" w:eastAsia="仿宋_GB2312" w:cs="仿宋_GB2312"/>
          <w:b w:val="0"/>
          <w:bCs w:val="0"/>
          <w:smallCaps w:val="0"/>
          <w:color w:val="000000"/>
          <w:spacing w:val="0"/>
          <w:kern w:val="0"/>
          <w:sz w:val="32"/>
          <w:szCs w:val="32"/>
          <w:lang w:val="en-US" w:eastAsia="zh-CN"/>
        </w:rPr>
        <w:t>（六）林木林地权属证书登记的内容与实地无关联的；</w:t>
      </w:r>
    </w:p>
    <w:p>
      <w:pPr>
        <w:pStyle w:val="5"/>
        <w:widowControl w:val="0"/>
        <w:wordWrap/>
        <w:adjustRightInd/>
        <w:spacing w:before="0" w:beforeLines="0" w:beforeAutospacing="0" w:after="0" w:afterLines="0" w:afterAutospacing="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val="en-US" w:eastAsia="zh-CN"/>
        </w:rPr>
      </w:pPr>
      <w:r>
        <w:rPr>
          <w:rFonts w:hint="eastAsia" w:ascii="仿宋_GB2312" w:hAnsi="仿宋_GB2312" w:eastAsia="仿宋_GB2312" w:cs="仿宋_GB2312"/>
          <w:b w:val="0"/>
          <w:bCs w:val="0"/>
          <w:smallCaps w:val="0"/>
          <w:color w:val="000000"/>
          <w:spacing w:val="0"/>
          <w:kern w:val="0"/>
          <w:sz w:val="32"/>
          <w:szCs w:val="32"/>
          <w:lang w:val="en-US" w:eastAsia="zh-CN"/>
        </w:rPr>
        <w:t>（七）法律法规规定的其他情形。</w:t>
      </w:r>
    </w:p>
    <w:p>
      <w:pPr>
        <w:pStyle w:val="5"/>
        <w:widowControl w:val="0"/>
        <w:wordWrap/>
        <w:adjustRightInd/>
        <w:spacing w:before="0" w:beforeLines="0" w:beforeAutospacing="0" w:after="0" w:afterLines="0" w:afterAutospacing="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val="en-US" w:eastAsia="zh-CN"/>
        </w:rPr>
      </w:pPr>
      <w:r>
        <w:rPr>
          <w:rFonts w:hint="eastAsia" w:ascii="仿宋_GB2312" w:hAnsi="仿宋_GB2312" w:eastAsia="仿宋_GB2312" w:cs="仿宋_GB2312"/>
          <w:b w:val="0"/>
          <w:bCs w:val="0"/>
          <w:smallCaps w:val="0"/>
          <w:color w:val="000000"/>
          <w:spacing w:val="0"/>
          <w:kern w:val="0"/>
          <w:sz w:val="32"/>
          <w:szCs w:val="32"/>
          <w:lang w:val="en-US" w:eastAsia="zh-CN"/>
        </w:rPr>
        <w:t>原发证机关不按规定撤销林木林地权属证书的，由上一级行政机关责令其予以撤销。</w:t>
      </w:r>
    </w:p>
    <w:p>
      <w:pPr>
        <w:widowControl w:val="0"/>
        <w:numPr>
          <w:numId w:val="0"/>
        </w:numPr>
        <w:wordWrap/>
        <w:adjustRightInd/>
        <w:spacing w:before="0" w:beforeLines="0" w:after="0" w:afterLines="0" w:line="560" w:lineRule="exact"/>
        <w:ind w:left="0" w:leftChars="0" w:right="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 w:hAnsi="仿宋" w:eastAsia="仿宋" w:cs="仿宋"/>
          <w:b w:val="0"/>
          <w:bCs w:val="0"/>
          <w:smallCaps w:val="0"/>
          <w:color w:val="000000"/>
          <w:spacing w:val="0"/>
          <w:kern w:val="0"/>
          <w:sz w:val="32"/>
          <w:szCs w:val="32"/>
          <w:lang w:val="en-US" w:eastAsia="zh-CN"/>
        </w:rPr>
        <w:t xml:space="preserve">    </w:t>
      </w: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二十三</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rPr>
        <w:t xml:space="preserve"> </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lang w:eastAsia="zh-CN"/>
        </w:rPr>
        <w:t>土地改革</w:t>
      </w:r>
      <w:r>
        <w:rPr>
          <w:rFonts w:hint="eastAsia" w:ascii="仿宋_GB2312" w:hAnsi="仿宋_GB2312" w:eastAsia="仿宋_GB2312" w:cs="仿宋_GB2312"/>
          <w:b w:val="0"/>
          <w:bCs w:val="0"/>
          <w:smallCaps w:val="0"/>
          <w:color w:val="000000"/>
          <w:spacing w:val="0"/>
          <w:kern w:val="0"/>
          <w:sz w:val="32"/>
          <w:szCs w:val="32"/>
        </w:rPr>
        <w:t>前的旧契约以及有关</w:t>
      </w:r>
      <w:r>
        <w:rPr>
          <w:rFonts w:hint="eastAsia" w:ascii="仿宋_GB2312" w:hAnsi="仿宋_GB2312" w:eastAsia="仿宋_GB2312" w:cs="仿宋_GB2312"/>
          <w:b w:val="0"/>
          <w:bCs w:val="0"/>
          <w:smallCaps w:val="0"/>
          <w:color w:val="000000"/>
          <w:spacing w:val="0"/>
          <w:kern w:val="0"/>
          <w:sz w:val="32"/>
          <w:szCs w:val="32"/>
          <w:lang w:val="en-US" w:eastAsia="zh-CN"/>
        </w:rPr>
        <w:t>林木林地权属</w:t>
      </w:r>
      <w:r>
        <w:rPr>
          <w:rFonts w:hint="eastAsia" w:ascii="仿宋_GB2312" w:hAnsi="仿宋_GB2312" w:eastAsia="仿宋_GB2312" w:cs="仿宋_GB2312"/>
          <w:b w:val="0"/>
          <w:bCs w:val="0"/>
          <w:smallCaps w:val="0"/>
          <w:color w:val="000000"/>
          <w:spacing w:val="0"/>
          <w:kern w:val="0"/>
          <w:sz w:val="32"/>
          <w:szCs w:val="32"/>
        </w:rPr>
        <w:t>凭证，不作为</w:t>
      </w:r>
      <w:r>
        <w:rPr>
          <w:rFonts w:hint="eastAsia" w:ascii="仿宋_GB2312" w:hAnsi="仿宋_GB2312" w:eastAsia="仿宋_GB2312" w:cs="仿宋_GB2312"/>
          <w:b w:val="0"/>
          <w:bCs w:val="0"/>
          <w:smallCaps w:val="0"/>
          <w:color w:val="000000"/>
          <w:spacing w:val="0"/>
          <w:kern w:val="0"/>
          <w:sz w:val="32"/>
          <w:szCs w:val="32"/>
          <w:lang w:eastAsia="zh-CN"/>
        </w:rPr>
        <w:t>调处</w:t>
      </w:r>
      <w:r>
        <w:rPr>
          <w:rFonts w:hint="eastAsia" w:ascii="仿宋_GB2312" w:hAnsi="仿宋_GB2312" w:eastAsia="仿宋_GB2312" w:cs="仿宋_GB2312"/>
          <w:b w:val="0"/>
          <w:bCs w:val="0"/>
          <w:smallCaps w:val="0"/>
          <w:color w:val="000000"/>
          <w:spacing w:val="0"/>
          <w:kern w:val="0"/>
          <w:sz w:val="32"/>
          <w:szCs w:val="32"/>
        </w:rPr>
        <w:t>林权争议的</w:t>
      </w:r>
      <w:r>
        <w:rPr>
          <w:rFonts w:hint="eastAsia" w:ascii="仿宋_GB2312" w:hAnsi="仿宋_GB2312" w:eastAsia="仿宋_GB2312" w:cs="仿宋_GB2312"/>
          <w:b w:val="0"/>
          <w:bCs w:val="0"/>
          <w:smallCaps w:val="0"/>
          <w:color w:val="000000"/>
          <w:spacing w:val="0"/>
          <w:kern w:val="0"/>
          <w:sz w:val="32"/>
          <w:szCs w:val="32"/>
          <w:lang w:eastAsia="zh-CN"/>
        </w:rPr>
        <w:t>依据和</w:t>
      </w:r>
      <w:r>
        <w:rPr>
          <w:rFonts w:hint="eastAsia" w:ascii="仿宋_GB2312" w:hAnsi="仿宋_GB2312" w:eastAsia="仿宋_GB2312" w:cs="仿宋_GB2312"/>
          <w:b w:val="0"/>
          <w:bCs w:val="0"/>
          <w:smallCaps w:val="0"/>
          <w:color w:val="000000"/>
          <w:spacing w:val="0"/>
          <w:kern w:val="0"/>
          <w:sz w:val="32"/>
          <w:szCs w:val="32"/>
        </w:rPr>
        <w:t>权属来源</w:t>
      </w:r>
      <w:r>
        <w:rPr>
          <w:rFonts w:hint="eastAsia" w:ascii="仿宋_GB2312" w:hAnsi="仿宋_GB2312" w:eastAsia="仿宋_GB2312" w:cs="仿宋_GB2312"/>
          <w:b w:val="0"/>
          <w:bCs w:val="0"/>
          <w:smallCaps w:val="0"/>
          <w:color w:val="000000"/>
          <w:spacing w:val="0"/>
          <w:kern w:val="0"/>
          <w:sz w:val="32"/>
          <w:szCs w:val="32"/>
          <w:lang w:eastAsia="zh-CN"/>
        </w:rPr>
        <w:t>证</w:t>
      </w:r>
      <w:r>
        <w:rPr>
          <w:rFonts w:hint="eastAsia" w:ascii="仿宋_GB2312" w:hAnsi="仿宋_GB2312" w:eastAsia="仿宋_GB2312" w:cs="仿宋_GB2312"/>
          <w:b w:val="0"/>
          <w:bCs w:val="0"/>
          <w:smallCaps w:val="0"/>
          <w:color w:val="000000"/>
          <w:spacing w:val="0"/>
          <w:kern w:val="0"/>
          <w:sz w:val="32"/>
          <w:szCs w:val="32"/>
        </w:rPr>
        <w:t>据。</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i w:val="0"/>
          <w:iCs w:val="0"/>
          <w:smallCaps w:val="0"/>
          <w:color w:val="000000"/>
          <w:spacing w:val="0"/>
          <w:kern w:val="0"/>
          <w:sz w:val="32"/>
          <w:szCs w:val="32"/>
          <w:u w:val="none" w:color="auto"/>
        </w:rPr>
        <w:t>各类地图中的</w:t>
      </w:r>
      <w:r>
        <w:rPr>
          <w:rFonts w:hint="eastAsia" w:ascii="仿宋_GB2312" w:hAnsi="仿宋_GB2312" w:eastAsia="仿宋_GB2312" w:cs="仿宋_GB2312"/>
          <w:b w:val="0"/>
          <w:bCs w:val="0"/>
          <w:smallCaps w:val="0"/>
          <w:color w:val="000000"/>
          <w:spacing w:val="0"/>
          <w:kern w:val="0"/>
          <w:sz w:val="32"/>
          <w:szCs w:val="32"/>
        </w:rPr>
        <w:t>行政界线</w:t>
      </w:r>
      <w:r>
        <w:rPr>
          <w:rFonts w:hint="eastAsia" w:ascii="仿宋_GB2312" w:hAnsi="仿宋_GB2312" w:eastAsia="仿宋_GB2312" w:cs="仿宋_GB2312"/>
          <w:b w:val="0"/>
          <w:bCs w:val="0"/>
          <w:smallCaps w:val="0"/>
          <w:color w:val="000000"/>
          <w:spacing w:val="0"/>
          <w:kern w:val="0"/>
          <w:sz w:val="32"/>
          <w:szCs w:val="32"/>
          <w:lang w:eastAsia="zh-CN"/>
        </w:rPr>
        <w:t>不等同于</w:t>
      </w:r>
      <w:r>
        <w:rPr>
          <w:rFonts w:hint="eastAsia" w:ascii="仿宋_GB2312" w:hAnsi="仿宋_GB2312" w:eastAsia="仿宋_GB2312" w:cs="仿宋_GB2312"/>
          <w:b w:val="0"/>
          <w:bCs w:val="0"/>
          <w:smallCaps w:val="0"/>
          <w:color w:val="000000"/>
          <w:spacing w:val="0"/>
          <w:kern w:val="0"/>
          <w:sz w:val="32"/>
          <w:szCs w:val="32"/>
          <w:lang w:val="en-US" w:eastAsia="zh-CN"/>
        </w:rPr>
        <w:t>林木林地权属</w:t>
      </w:r>
      <w:r>
        <w:rPr>
          <w:rFonts w:hint="eastAsia" w:ascii="仿宋_GB2312" w:hAnsi="仿宋_GB2312" w:eastAsia="仿宋_GB2312" w:cs="仿宋_GB2312"/>
          <w:b w:val="0"/>
          <w:bCs w:val="0"/>
          <w:smallCaps w:val="0"/>
          <w:color w:val="000000"/>
          <w:spacing w:val="0"/>
          <w:kern w:val="0"/>
          <w:sz w:val="32"/>
          <w:szCs w:val="32"/>
          <w:lang w:eastAsia="zh-CN"/>
        </w:rPr>
        <w:t>界线</w:t>
      </w:r>
      <w:r>
        <w:rPr>
          <w:rFonts w:hint="eastAsia" w:ascii="仿宋_GB2312" w:hAnsi="仿宋_GB2312" w:eastAsia="仿宋_GB2312" w:cs="仿宋_GB2312"/>
          <w:b w:val="0"/>
          <w:bCs w:val="0"/>
          <w:smallCaps w:val="0"/>
          <w:color w:val="000000"/>
          <w:spacing w:val="0"/>
          <w:kern w:val="0"/>
          <w:sz w:val="32"/>
          <w:szCs w:val="32"/>
        </w:rPr>
        <w:t>。1996年后行政界线勘定时，依法调整并达成协议的</w:t>
      </w:r>
      <w:r>
        <w:rPr>
          <w:rFonts w:hint="eastAsia" w:ascii="仿宋_GB2312" w:hAnsi="仿宋_GB2312" w:eastAsia="仿宋_GB2312" w:cs="仿宋_GB2312"/>
          <w:b w:val="0"/>
          <w:bCs w:val="0"/>
          <w:smallCaps w:val="0"/>
          <w:color w:val="000000"/>
          <w:spacing w:val="0"/>
          <w:kern w:val="0"/>
          <w:sz w:val="32"/>
          <w:szCs w:val="32"/>
          <w:lang w:val="en-US" w:eastAsia="zh-CN"/>
        </w:rPr>
        <w:t>林木林地权属</w:t>
      </w:r>
      <w:r>
        <w:rPr>
          <w:rFonts w:hint="eastAsia" w:ascii="仿宋_GB2312" w:hAnsi="仿宋_GB2312" w:eastAsia="仿宋_GB2312" w:cs="仿宋_GB2312"/>
          <w:b w:val="0"/>
          <w:bCs w:val="0"/>
          <w:smallCaps w:val="0"/>
          <w:color w:val="000000"/>
          <w:spacing w:val="0"/>
          <w:kern w:val="0"/>
          <w:sz w:val="32"/>
          <w:szCs w:val="32"/>
        </w:rPr>
        <w:t>界线除外。</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宋体" w:hAnsi="宋体" w:eastAsia="宋体" w:cs="宋体"/>
          <w:b w:val="0"/>
          <w:bCs w:val="0"/>
          <w:smallCaps w:val="0"/>
          <w:color w:val="000000"/>
          <w:spacing w:val="0"/>
          <w:kern w:val="0"/>
          <w:sz w:val="32"/>
          <w:szCs w:val="32"/>
        </w:rPr>
      </w:pPr>
    </w:p>
    <w:p>
      <w:pPr>
        <w:widowControl w:val="0"/>
        <w:numPr>
          <w:numId w:val="0"/>
        </w:numPr>
        <w:wordWrap/>
        <w:adjustRightInd/>
        <w:spacing w:before="0" w:beforeLines="0" w:after="0" w:afterLines="0" w:afterAutospacing="0" w:line="560" w:lineRule="exact"/>
        <w:ind w:left="0" w:leftChars="0" w:right="0"/>
        <w:jc w:val="center"/>
        <w:textAlignment w:val="auto"/>
        <w:outlineLvl w:val="9"/>
        <w:rPr>
          <w:rFonts w:hint="eastAsia" w:ascii="黑体" w:hAnsi="黑体" w:eastAsia="黑体" w:cs="黑体"/>
          <w:b w:val="0"/>
          <w:bCs w:val="0"/>
          <w:smallCaps w:val="0"/>
          <w:color w:val="000000"/>
          <w:spacing w:val="0"/>
          <w:kern w:val="0"/>
          <w:sz w:val="32"/>
          <w:szCs w:val="32"/>
        </w:rPr>
      </w:pPr>
      <w:r>
        <w:rPr>
          <w:rFonts w:hint="eastAsia" w:ascii="黑体" w:hAnsi="黑体" w:eastAsia="黑体" w:cs="黑体"/>
          <w:b w:val="0"/>
          <w:bCs w:val="0"/>
          <w:smallCaps w:val="0"/>
          <w:color w:val="000000"/>
          <w:spacing w:val="0"/>
          <w:kern w:val="0"/>
          <w:sz w:val="32"/>
          <w:szCs w:val="32"/>
          <w:lang w:eastAsia="zh-CN"/>
        </w:rPr>
        <w:t>第三章</w:t>
      </w:r>
      <w:r>
        <w:rPr>
          <w:rFonts w:hint="eastAsia" w:ascii="宋体" w:hAnsi="宋体" w:eastAsia="宋体" w:cs="宋体"/>
          <w:b w:val="0"/>
          <w:bCs w:val="0"/>
          <w:smallCaps w:val="0"/>
          <w:color w:val="000000"/>
          <w:spacing w:val="0"/>
          <w:kern w:val="0"/>
          <w:sz w:val="32"/>
          <w:szCs w:val="32"/>
          <w:lang w:val="en-US" w:eastAsia="zh-CN"/>
        </w:rPr>
        <w:t xml:space="preserve">  </w:t>
      </w:r>
      <w:r>
        <w:rPr>
          <w:rFonts w:hint="eastAsia" w:ascii="黑体" w:hAnsi="黑体" w:eastAsia="黑体" w:cs="黑体"/>
          <w:b w:val="0"/>
          <w:bCs w:val="0"/>
          <w:smallCaps w:val="0"/>
          <w:color w:val="000000"/>
          <w:spacing w:val="0"/>
          <w:kern w:val="0"/>
          <w:sz w:val="32"/>
          <w:szCs w:val="32"/>
        </w:rPr>
        <w:t>管辖受理</w:t>
      </w:r>
    </w:p>
    <w:p>
      <w:pPr>
        <w:widowControl w:val="0"/>
        <w:numPr>
          <w:numId w:val="0"/>
        </w:numPr>
        <w:wordWrap/>
        <w:adjustRightInd/>
        <w:spacing w:before="0" w:beforeLines="0" w:after="0" w:afterLines="0" w:afterAutospacing="0" w:line="560" w:lineRule="exact"/>
        <w:ind w:left="0" w:leftChars="0" w:right="0"/>
        <w:jc w:val="center"/>
        <w:textAlignment w:val="auto"/>
        <w:outlineLvl w:val="9"/>
        <w:rPr>
          <w:rFonts w:hint="eastAsia" w:ascii="宋体" w:hAnsi="宋体" w:eastAsia="宋体" w:cs="宋体"/>
          <w:b w:val="0"/>
          <w:bCs w:val="0"/>
          <w:smallCaps w:val="0"/>
          <w:color w:val="000000"/>
          <w:spacing w:val="0"/>
          <w:kern w:val="0"/>
          <w:sz w:val="32"/>
          <w:szCs w:val="32"/>
        </w:rPr>
      </w:pPr>
    </w:p>
    <w:p>
      <w:pPr>
        <w:widowControl w:val="0"/>
        <w:shd w:val="solid" w:color="FFFFFF" w:fill="auto"/>
        <w:wordWrap/>
        <w:adjustRightInd/>
        <w:spacing w:before="0" w:beforeLines="0" w:beforeAutospacing="0" w:after="0" w:afterLines="0" w:line="560" w:lineRule="exact"/>
        <w:ind w:left="0" w:leftChars="0" w:right="0" w:firstLine="632" w:firstLineChars="200"/>
        <w:jc w:val="both"/>
        <w:textAlignment w:val="auto"/>
        <w:outlineLvl w:val="9"/>
        <w:rPr>
          <w:rFonts w:hint="eastAsia" w:ascii="仿宋" w:hAnsi="仿宋" w:eastAsia="仿宋" w:cs="仿宋"/>
          <w:b w:val="0"/>
          <w:bCs w:val="0"/>
          <w:smallCaps w:val="0"/>
          <w:color w:val="000000"/>
          <w:spacing w:val="0"/>
          <w:sz w:val="32"/>
          <w:szCs w:val="32"/>
          <w:shd w:val="clear" w:color="auto" w:fill="FFFFFF"/>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二</w:t>
      </w:r>
      <w:r>
        <w:rPr>
          <w:rFonts w:hint="eastAsia" w:ascii="黑体" w:hAnsi="黑体" w:eastAsia="黑体" w:cs="黑体"/>
          <w:b w:val="0"/>
          <w:bCs w:val="0"/>
          <w:smallCaps w:val="0"/>
          <w:color w:val="000000"/>
          <w:spacing w:val="0"/>
          <w:kern w:val="0"/>
          <w:sz w:val="32"/>
          <w:szCs w:val="32"/>
        </w:rPr>
        <w:t>十</w:t>
      </w:r>
      <w:r>
        <w:rPr>
          <w:rFonts w:hint="eastAsia" w:ascii="黑体" w:hAnsi="黑体" w:eastAsia="黑体" w:cs="黑体"/>
          <w:b w:val="0"/>
          <w:bCs w:val="0"/>
          <w:smallCaps w:val="0"/>
          <w:color w:val="000000"/>
          <w:spacing w:val="0"/>
          <w:kern w:val="0"/>
          <w:sz w:val="32"/>
          <w:szCs w:val="32"/>
          <w:lang w:eastAsia="zh-CN"/>
        </w:rPr>
        <w:t>四</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sz w:val="32"/>
          <w:szCs w:val="32"/>
          <w:shd w:val="clear" w:color="auto" w:fill="FFFFFF"/>
          <w:lang w:eastAsia="zh-CN"/>
        </w:rPr>
        <w:t>县级以上</w:t>
      </w:r>
      <w:r>
        <w:rPr>
          <w:rFonts w:hint="eastAsia" w:ascii="仿宋_GB2312" w:hAnsi="仿宋_GB2312" w:eastAsia="仿宋_GB2312" w:cs="仿宋_GB2312"/>
          <w:b w:val="0"/>
          <w:bCs w:val="0"/>
          <w:smallCaps w:val="0"/>
          <w:color w:val="000000"/>
          <w:spacing w:val="0"/>
          <w:sz w:val="32"/>
          <w:szCs w:val="32"/>
          <w:shd w:val="clear" w:color="auto" w:fill="FFFFFF"/>
        </w:rPr>
        <w:t>人民政府</w:t>
      </w:r>
      <w:r>
        <w:rPr>
          <w:rFonts w:hint="eastAsia" w:ascii="仿宋_GB2312" w:hAnsi="仿宋_GB2312" w:eastAsia="仿宋_GB2312" w:cs="仿宋_GB2312"/>
          <w:b w:val="0"/>
          <w:bCs w:val="0"/>
          <w:smallCaps w:val="0"/>
          <w:color w:val="000000"/>
          <w:spacing w:val="0"/>
          <w:sz w:val="32"/>
          <w:szCs w:val="32"/>
          <w:shd w:val="clear" w:color="auto" w:fill="FFFFFF"/>
          <w:lang w:eastAsia="zh-CN"/>
        </w:rPr>
        <w:t>依法受理和调处本行政区域内的林权争议</w:t>
      </w:r>
      <w:r>
        <w:rPr>
          <w:rFonts w:hint="eastAsia" w:ascii="仿宋_GB2312" w:hAnsi="仿宋_GB2312" w:eastAsia="仿宋_GB2312" w:cs="仿宋_GB2312"/>
          <w:b w:val="0"/>
          <w:bCs w:val="0"/>
          <w:i w:val="0"/>
          <w:iCs w:val="0"/>
          <w:smallCaps w:val="0"/>
          <w:color w:val="000000"/>
          <w:spacing w:val="0"/>
          <w:sz w:val="32"/>
          <w:szCs w:val="32"/>
          <w:u w:val="none" w:color="auto"/>
          <w:shd w:val="clear" w:color="auto" w:fill="FFFFFF"/>
          <w:lang w:eastAsia="zh-CN"/>
        </w:rPr>
        <w:t>。</w:t>
      </w:r>
      <w:r>
        <w:rPr>
          <w:rFonts w:hint="eastAsia" w:ascii="仿宋_GB2312" w:hAnsi="仿宋_GB2312" w:eastAsia="仿宋_GB2312" w:cs="仿宋_GB2312"/>
          <w:b w:val="0"/>
          <w:bCs w:val="0"/>
          <w:smallCaps w:val="0"/>
          <w:color w:val="000000"/>
          <w:spacing w:val="0"/>
          <w:sz w:val="32"/>
          <w:szCs w:val="32"/>
          <w:shd w:val="clear" w:color="auto" w:fill="FFFFFF"/>
          <w:lang w:eastAsia="zh-CN"/>
        </w:rPr>
        <w:t>但是，</w:t>
      </w:r>
      <w:r>
        <w:rPr>
          <w:rFonts w:hint="eastAsia" w:ascii="仿宋_GB2312" w:hAnsi="仿宋_GB2312" w:eastAsia="仿宋_GB2312" w:cs="仿宋_GB2312"/>
          <w:b w:val="0"/>
          <w:bCs w:val="0"/>
          <w:smallCaps w:val="0"/>
          <w:color w:val="000000"/>
          <w:spacing w:val="0"/>
          <w:sz w:val="32"/>
          <w:szCs w:val="32"/>
          <w:shd w:val="clear" w:color="auto" w:fill="FFFFFF"/>
        </w:rPr>
        <w:t>乡镇</w:t>
      </w:r>
      <w:r>
        <w:rPr>
          <w:rFonts w:hint="eastAsia" w:ascii="仿宋_GB2312" w:hAnsi="仿宋_GB2312" w:eastAsia="仿宋_GB2312" w:cs="仿宋_GB2312"/>
          <w:b w:val="0"/>
          <w:bCs w:val="0"/>
          <w:smallCaps w:val="0"/>
          <w:color w:val="000000"/>
          <w:spacing w:val="0"/>
          <w:sz w:val="32"/>
          <w:szCs w:val="32"/>
          <w:shd w:val="clear" w:color="auto" w:fill="FFFFFF"/>
          <w:lang w:eastAsia="zh-CN"/>
        </w:rPr>
        <w:t>、街道行政区域</w:t>
      </w:r>
      <w:r>
        <w:rPr>
          <w:rFonts w:hint="eastAsia" w:ascii="仿宋_GB2312" w:hAnsi="仿宋_GB2312" w:eastAsia="仿宋_GB2312" w:cs="仿宋_GB2312"/>
          <w:b w:val="0"/>
          <w:bCs w:val="0"/>
          <w:smallCaps w:val="0"/>
          <w:color w:val="000000"/>
          <w:spacing w:val="0"/>
          <w:sz w:val="32"/>
          <w:szCs w:val="32"/>
          <w:shd w:val="clear" w:color="auto" w:fill="FFFFFF"/>
        </w:rPr>
        <w:t>内个人之间、集体</w:t>
      </w:r>
      <w:r>
        <w:rPr>
          <w:rFonts w:hint="eastAsia" w:ascii="仿宋_GB2312" w:hAnsi="仿宋_GB2312" w:eastAsia="仿宋_GB2312" w:cs="仿宋_GB2312"/>
          <w:b w:val="0"/>
          <w:bCs w:val="0"/>
          <w:i w:val="0"/>
          <w:iCs w:val="0"/>
          <w:smallCaps w:val="0"/>
          <w:color w:val="000000"/>
          <w:spacing w:val="0"/>
          <w:sz w:val="32"/>
          <w:szCs w:val="32"/>
          <w:u w:val="none" w:color="auto"/>
          <w:shd w:val="clear" w:color="auto" w:fill="FFFFFF"/>
          <w:lang w:eastAsia="zh-CN"/>
        </w:rPr>
        <w:t>组织</w:t>
      </w:r>
      <w:r>
        <w:rPr>
          <w:rFonts w:hint="eastAsia" w:ascii="仿宋_GB2312" w:hAnsi="仿宋_GB2312" w:eastAsia="仿宋_GB2312" w:cs="仿宋_GB2312"/>
          <w:b w:val="0"/>
          <w:bCs w:val="0"/>
          <w:smallCaps w:val="0"/>
          <w:color w:val="000000"/>
          <w:spacing w:val="0"/>
          <w:sz w:val="32"/>
          <w:szCs w:val="32"/>
          <w:shd w:val="clear" w:color="auto" w:fill="FFFFFF"/>
        </w:rPr>
        <w:t>与个人之间林地使用权、林木所有权</w:t>
      </w:r>
      <w:r>
        <w:rPr>
          <w:rFonts w:hint="eastAsia" w:ascii="仿宋_GB2312" w:hAnsi="仿宋_GB2312" w:eastAsia="仿宋_GB2312" w:cs="仿宋_GB2312"/>
          <w:b w:val="0"/>
          <w:bCs w:val="0"/>
          <w:smallCaps w:val="0"/>
          <w:color w:val="000000"/>
          <w:spacing w:val="0"/>
          <w:sz w:val="32"/>
          <w:szCs w:val="32"/>
          <w:shd w:val="clear" w:color="auto" w:fill="FFFFFF"/>
          <w:lang w:eastAsia="zh-CN"/>
        </w:rPr>
        <w:t>、</w:t>
      </w:r>
      <w:r>
        <w:rPr>
          <w:rFonts w:hint="eastAsia" w:ascii="仿宋_GB2312" w:hAnsi="仿宋_GB2312" w:eastAsia="仿宋_GB2312" w:cs="仿宋_GB2312"/>
          <w:b w:val="0"/>
          <w:bCs w:val="0"/>
          <w:smallCaps w:val="0"/>
          <w:color w:val="000000"/>
          <w:spacing w:val="0"/>
          <w:sz w:val="32"/>
          <w:szCs w:val="32"/>
          <w:shd w:val="clear" w:color="auto" w:fill="FFFFFF"/>
        </w:rPr>
        <w:t>林木</w:t>
      </w:r>
      <w:r>
        <w:rPr>
          <w:rFonts w:hint="eastAsia" w:ascii="仿宋_GB2312" w:hAnsi="仿宋_GB2312" w:eastAsia="仿宋_GB2312" w:cs="仿宋_GB2312"/>
          <w:b w:val="0"/>
          <w:bCs w:val="0"/>
          <w:smallCaps w:val="0"/>
          <w:color w:val="000000"/>
          <w:spacing w:val="0"/>
          <w:sz w:val="32"/>
          <w:szCs w:val="32"/>
          <w:shd w:val="clear" w:color="auto" w:fill="FFFFFF"/>
          <w:lang w:eastAsia="zh-CN"/>
        </w:rPr>
        <w:t>使用</w:t>
      </w:r>
      <w:r>
        <w:rPr>
          <w:rFonts w:hint="eastAsia" w:ascii="仿宋_GB2312" w:hAnsi="仿宋_GB2312" w:eastAsia="仿宋_GB2312" w:cs="仿宋_GB2312"/>
          <w:b w:val="0"/>
          <w:bCs w:val="0"/>
          <w:smallCaps w:val="0"/>
          <w:color w:val="000000"/>
          <w:spacing w:val="0"/>
          <w:sz w:val="32"/>
          <w:szCs w:val="32"/>
          <w:shd w:val="clear" w:color="auto" w:fill="FFFFFF"/>
        </w:rPr>
        <w:t>权的争议，由所在地乡镇人民政府</w:t>
      </w:r>
      <w:r>
        <w:rPr>
          <w:rFonts w:hint="eastAsia" w:ascii="仿宋_GB2312" w:hAnsi="仿宋_GB2312" w:eastAsia="仿宋_GB2312" w:cs="仿宋_GB2312"/>
          <w:b w:val="0"/>
          <w:bCs w:val="0"/>
          <w:smallCaps w:val="0"/>
          <w:color w:val="000000"/>
          <w:spacing w:val="0"/>
          <w:sz w:val="32"/>
          <w:szCs w:val="32"/>
          <w:shd w:val="clear" w:color="auto" w:fill="FFFFFF"/>
          <w:lang w:eastAsia="zh-CN"/>
        </w:rPr>
        <w:t>、街道办事处受理和调处</w:t>
      </w:r>
      <w:r>
        <w:rPr>
          <w:rFonts w:hint="eastAsia" w:ascii="仿宋_GB2312" w:hAnsi="仿宋_GB2312" w:eastAsia="仿宋_GB2312" w:cs="仿宋_GB2312"/>
          <w:b w:val="0"/>
          <w:bCs w:val="0"/>
          <w:smallCaps w:val="0"/>
          <w:color w:val="000000"/>
          <w:spacing w:val="0"/>
          <w:sz w:val="32"/>
          <w:szCs w:val="32"/>
          <w:shd w:val="clear" w:color="auto" w:fill="FFFFFF"/>
        </w:rPr>
        <w:t>。</w:t>
      </w:r>
    </w:p>
    <w:p>
      <w:pPr>
        <w:widowControl w:val="0"/>
        <w:shd w:val="solid" w:color="FFFFFF" w:fill="auto"/>
        <w:wordWrap/>
        <w:adjustRightInd/>
        <w:spacing w:before="0" w:beforeLines="0" w:beforeAutospacing="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sz w:val="32"/>
          <w:szCs w:val="32"/>
          <w:shd w:val="clear" w:color="auto" w:fill="FFFFFF"/>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二十五</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sz w:val="32"/>
          <w:szCs w:val="32"/>
          <w:shd w:val="clear" w:color="auto" w:fill="FFFFFF"/>
          <w:lang w:val="en-US" w:eastAsia="zh-CN"/>
        </w:rPr>
        <w:t xml:space="preserve"> </w:t>
      </w:r>
      <w:r>
        <w:rPr>
          <w:rFonts w:hint="eastAsia" w:ascii="仿宋_GB2312" w:hAnsi="仿宋_GB2312" w:eastAsia="仿宋_GB2312" w:cs="仿宋_GB2312"/>
          <w:b w:val="0"/>
          <w:bCs w:val="0"/>
          <w:smallCaps w:val="0"/>
          <w:color w:val="000000"/>
          <w:spacing w:val="0"/>
          <w:sz w:val="32"/>
          <w:szCs w:val="32"/>
          <w:shd w:val="clear" w:color="auto" w:fill="FFFFFF"/>
        </w:rPr>
        <w:t>地级以上市行政区域内跨县</w:t>
      </w:r>
      <w:r>
        <w:rPr>
          <w:rFonts w:hint="eastAsia" w:ascii="仿宋_GB2312" w:hAnsi="仿宋_GB2312" w:eastAsia="仿宋_GB2312" w:cs="仿宋_GB2312"/>
          <w:b w:val="0"/>
          <w:bCs w:val="0"/>
          <w:smallCaps w:val="0"/>
          <w:color w:val="000000"/>
          <w:spacing w:val="0"/>
          <w:sz w:val="32"/>
          <w:szCs w:val="32"/>
          <w:shd w:val="clear" w:color="auto" w:fill="FFFFFF"/>
          <w:lang w:eastAsia="zh-CN"/>
        </w:rPr>
        <w:t>级行政区域</w:t>
      </w:r>
      <w:r>
        <w:rPr>
          <w:rFonts w:hint="eastAsia" w:ascii="仿宋_GB2312" w:hAnsi="仿宋_GB2312" w:eastAsia="仿宋_GB2312" w:cs="仿宋_GB2312"/>
          <w:b w:val="0"/>
          <w:bCs w:val="0"/>
          <w:smallCaps w:val="0"/>
          <w:color w:val="000000"/>
          <w:spacing w:val="0"/>
          <w:sz w:val="32"/>
          <w:szCs w:val="32"/>
          <w:shd w:val="clear" w:color="auto" w:fill="FFFFFF"/>
        </w:rPr>
        <w:t>的林权争议，</w:t>
      </w:r>
      <w:r>
        <w:rPr>
          <w:rFonts w:hint="eastAsia" w:ascii="仿宋_GB2312" w:hAnsi="仿宋_GB2312" w:eastAsia="仿宋_GB2312" w:cs="仿宋_GB2312"/>
          <w:b w:val="0"/>
          <w:bCs w:val="0"/>
          <w:smallCaps w:val="0"/>
          <w:color w:val="000000"/>
          <w:spacing w:val="0"/>
          <w:sz w:val="32"/>
          <w:szCs w:val="32"/>
          <w:shd w:val="clear" w:color="auto" w:fill="FFFFFF"/>
          <w:lang w:eastAsia="zh-CN"/>
        </w:rPr>
        <w:t>由申请方所在地县级人民政府受理，牵头组织调解，调解不成的，由当事人所在地县级人民政府</w:t>
      </w:r>
      <w:r>
        <w:rPr>
          <w:rFonts w:hint="eastAsia" w:ascii="仿宋_GB2312" w:hAnsi="仿宋_GB2312" w:eastAsia="仿宋_GB2312" w:cs="仿宋_GB2312"/>
          <w:b w:val="0"/>
          <w:bCs w:val="0"/>
          <w:smallCaps w:val="0"/>
          <w:color w:val="000000"/>
          <w:spacing w:val="0"/>
          <w:sz w:val="32"/>
          <w:szCs w:val="32"/>
          <w:shd w:val="clear" w:color="auto" w:fill="FFFFFF"/>
        </w:rPr>
        <w:t>共同作出处理决定。必要时，由</w:t>
      </w:r>
      <w:r>
        <w:rPr>
          <w:rFonts w:hint="eastAsia" w:ascii="仿宋_GB2312" w:hAnsi="仿宋_GB2312" w:eastAsia="仿宋_GB2312" w:cs="仿宋_GB2312"/>
          <w:b w:val="0"/>
          <w:bCs w:val="0"/>
          <w:smallCaps w:val="0"/>
          <w:color w:val="000000"/>
          <w:spacing w:val="0"/>
          <w:sz w:val="32"/>
          <w:szCs w:val="32"/>
          <w:shd w:val="clear" w:color="auto" w:fill="FFFFFF"/>
          <w:lang w:eastAsia="zh-CN"/>
        </w:rPr>
        <w:t>受理的</w:t>
      </w:r>
      <w:r>
        <w:rPr>
          <w:rFonts w:hint="eastAsia" w:ascii="仿宋_GB2312" w:hAnsi="仿宋_GB2312" w:eastAsia="仿宋_GB2312" w:cs="仿宋_GB2312"/>
          <w:b w:val="0"/>
          <w:bCs w:val="0"/>
          <w:smallCaps w:val="0"/>
          <w:color w:val="000000"/>
          <w:spacing w:val="0"/>
          <w:sz w:val="32"/>
          <w:szCs w:val="32"/>
          <w:shd w:val="clear" w:color="auto" w:fill="FFFFFF"/>
        </w:rPr>
        <w:t>县级人民政府报地级以上市人民政府依法调处。</w:t>
      </w:r>
    </w:p>
    <w:p>
      <w:pPr>
        <w:widowControl w:val="0"/>
        <w:shd w:val="solid" w:color="FFFFFF" w:fill="auto"/>
        <w:wordWrap/>
        <w:adjustRightInd/>
        <w:spacing w:before="0" w:beforeLines="0" w:beforeAutospacing="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sz w:val="32"/>
          <w:szCs w:val="32"/>
          <w:shd w:val="clear" w:color="auto" w:fill="FFFFFF"/>
        </w:rPr>
      </w:pPr>
      <w:r>
        <w:rPr>
          <w:rFonts w:hint="eastAsia" w:ascii="仿宋_GB2312" w:hAnsi="仿宋_GB2312" w:eastAsia="仿宋_GB2312" w:cs="仿宋_GB2312"/>
          <w:b w:val="0"/>
          <w:bCs w:val="0"/>
          <w:smallCaps w:val="0"/>
          <w:color w:val="000000"/>
          <w:spacing w:val="0"/>
          <w:sz w:val="32"/>
          <w:szCs w:val="32"/>
          <w:shd w:val="clear" w:color="auto" w:fill="FFFFFF"/>
        </w:rPr>
        <w:t>跨地级以上市的林权争议，</w:t>
      </w:r>
      <w:r>
        <w:rPr>
          <w:rFonts w:hint="eastAsia" w:ascii="仿宋_GB2312" w:hAnsi="仿宋_GB2312" w:eastAsia="仿宋_GB2312" w:cs="仿宋_GB2312"/>
          <w:b w:val="0"/>
          <w:bCs w:val="0"/>
          <w:smallCaps w:val="0"/>
          <w:color w:val="000000"/>
          <w:spacing w:val="0"/>
          <w:sz w:val="32"/>
          <w:szCs w:val="32"/>
          <w:shd w:val="clear" w:color="auto" w:fill="FFFFFF"/>
          <w:lang w:eastAsia="zh-CN"/>
        </w:rPr>
        <w:t>由申请方所在地县级人民政府受理，牵头组织调解，调解</w:t>
      </w:r>
      <w:r>
        <w:rPr>
          <w:rFonts w:hint="eastAsia" w:ascii="仿宋_GB2312" w:hAnsi="仿宋_GB2312" w:eastAsia="仿宋_GB2312" w:cs="仿宋_GB2312"/>
          <w:b w:val="0"/>
          <w:bCs w:val="0"/>
          <w:smallCaps w:val="0"/>
          <w:color w:val="000000"/>
          <w:spacing w:val="0"/>
          <w:sz w:val="32"/>
          <w:szCs w:val="32"/>
          <w:shd w:val="clear" w:color="auto" w:fill="FFFFFF"/>
        </w:rPr>
        <w:t>不成的，由</w:t>
      </w:r>
      <w:r>
        <w:rPr>
          <w:rFonts w:hint="eastAsia" w:ascii="仿宋_GB2312" w:hAnsi="仿宋_GB2312" w:eastAsia="仿宋_GB2312" w:cs="仿宋_GB2312"/>
          <w:b w:val="0"/>
          <w:bCs w:val="0"/>
          <w:smallCaps w:val="0"/>
          <w:color w:val="000000"/>
          <w:spacing w:val="0"/>
          <w:sz w:val="32"/>
          <w:szCs w:val="32"/>
          <w:shd w:val="clear" w:color="auto" w:fill="FFFFFF"/>
          <w:lang w:eastAsia="zh-CN"/>
        </w:rPr>
        <w:t>当事人所在地</w:t>
      </w:r>
      <w:r>
        <w:rPr>
          <w:rFonts w:hint="eastAsia" w:ascii="仿宋_GB2312" w:hAnsi="仿宋_GB2312" w:eastAsia="仿宋_GB2312" w:cs="仿宋_GB2312"/>
          <w:b w:val="0"/>
          <w:bCs w:val="0"/>
          <w:smallCaps w:val="0"/>
          <w:color w:val="000000"/>
          <w:spacing w:val="0"/>
          <w:sz w:val="32"/>
          <w:szCs w:val="32"/>
          <w:shd w:val="clear" w:color="auto" w:fill="FFFFFF"/>
        </w:rPr>
        <w:t>地级以上市人民政府联合调</w:t>
      </w:r>
      <w:r>
        <w:rPr>
          <w:rFonts w:hint="eastAsia" w:ascii="仿宋_GB2312" w:hAnsi="仿宋_GB2312" w:eastAsia="仿宋_GB2312" w:cs="仿宋_GB2312"/>
          <w:b w:val="0"/>
          <w:bCs w:val="0"/>
          <w:smallCaps w:val="0"/>
          <w:color w:val="000000"/>
          <w:spacing w:val="0"/>
          <w:sz w:val="32"/>
          <w:szCs w:val="32"/>
          <w:shd w:val="clear" w:color="auto" w:fill="FFFFFF"/>
          <w:lang w:eastAsia="zh-CN"/>
        </w:rPr>
        <w:t>解。联合调解不成的，由当事人所在地地级以上市人民政府</w:t>
      </w:r>
      <w:r>
        <w:rPr>
          <w:rFonts w:hint="eastAsia" w:ascii="仿宋_GB2312" w:hAnsi="仿宋_GB2312" w:eastAsia="仿宋_GB2312" w:cs="仿宋_GB2312"/>
          <w:b w:val="0"/>
          <w:bCs w:val="0"/>
          <w:smallCaps w:val="0"/>
          <w:color w:val="000000"/>
          <w:spacing w:val="0"/>
          <w:sz w:val="32"/>
          <w:szCs w:val="32"/>
          <w:shd w:val="clear" w:color="auto" w:fill="FFFFFF"/>
        </w:rPr>
        <w:t>共同作出处理决定。必要时，由</w:t>
      </w:r>
      <w:r>
        <w:rPr>
          <w:rFonts w:hint="eastAsia" w:ascii="仿宋_GB2312" w:hAnsi="仿宋_GB2312" w:eastAsia="仿宋_GB2312" w:cs="仿宋_GB2312"/>
          <w:b w:val="0"/>
          <w:bCs w:val="0"/>
          <w:smallCaps w:val="0"/>
          <w:color w:val="000000"/>
          <w:spacing w:val="0"/>
          <w:sz w:val="32"/>
          <w:szCs w:val="32"/>
          <w:shd w:val="clear" w:color="auto" w:fill="FFFFFF"/>
          <w:lang w:eastAsia="zh-CN"/>
        </w:rPr>
        <w:t>申请方所在地</w:t>
      </w:r>
      <w:r>
        <w:rPr>
          <w:rFonts w:hint="eastAsia" w:ascii="仿宋_GB2312" w:hAnsi="仿宋_GB2312" w:eastAsia="仿宋_GB2312" w:cs="仿宋_GB2312"/>
          <w:b w:val="0"/>
          <w:bCs w:val="0"/>
          <w:smallCaps w:val="0"/>
          <w:color w:val="000000"/>
          <w:spacing w:val="0"/>
          <w:sz w:val="32"/>
          <w:szCs w:val="32"/>
          <w:shd w:val="clear" w:color="auto" w:fill="FFFFFF"/>
        </w:rPr>
        <w:t>地级以上市人民政府报省人民政府依法调处。</w:t>
      </w:r>
    </w:p>
    <w:p>
      <w:pPr>
        <w:widowControl w:val="0"/>
        <w:shd w:val="solid" w:color="FFFFFF" w:fill="auto"/>
        <w:wordWrap/>
        <w:adjustRightInd/>
        <w:spacing w:before="0" w:beforeLines="0" w:beforeAutospacing="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color w:val="000000"/>
          <w:spacing w:val="0"/>
          <w:kern w:val="0"/>
          <w:sz w:val="32"/>
          <w:szCs w:val="32"/>
        </w:rPr>
      </w:pPr>
      <w:r>
        <w:rPr>
          <w:rFonts w:hint="eastAsia" w:ascii="仿宋_GB2312" w:hAnsi="仿宋_GB2312" w:eastAsia="仿宋_GB2312" w:cs="仿宋_GB2312"/>
          <w:b w:val="0"/>
          <w:bCs w:val="0"/>
          <w:smallCaps w:val="0"/>
          <w:color w:val="000000"/>
          <w:spacing w:val="0"/>
          <w:sz w:val="32"/>
          <w:szCs w:val="32"/>
          <w:shd w:val="clear" w:color="auto" w:fill="FFFFFF"/>
        </w:rPr>
        <w:t>跨省（区）的林权争议，按照国家的有关规定调处</w:t>
      </w:r>
      <w:r>
        <w:rPr>
          <w:rFonts w:hint="eastAsia" w:ascii="仿宋_GB2312" w:hAnsi="仿宋_GB2312" w:eastAsia="仿宋_GB2312" w:cs="仿宋_GB2312"/>
          <w:b w:val="0"/>
          <w:bCs w:val="0"/>
          <w:color w:val="000000"/>
          <w:spacing w:val="0"/>
          <w:kern w:val="0"/>
          <w:sz w:val="32"/>
          <w:szCs w:val="32"/>
        </w:rPr>
        <w:t>。</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 w:hAnsi="仿宋" w:eastAsia="仿宋" w:cs="仿宋"/>
          <w:b w:val="0"/>
          <w:bCs w:val="0"/>
          <w:color w:val="000000"/>
          <w:spacing w:val="0"/>
          <w:kern w:val="0"/>
          <w:sz w:val="32"/>
          <w:szCs w:val="32"/>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二十六</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lang w:eastAsia="zh-CN"/>
        </w:rPr>
        <w:t>同一宗权属争议既有林权争议，又有其他土地权属争议，存在管辖争议的，由县级以上人民政府指定受理机构。</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二十七</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rPr>
        <w:t>当事人申请</w:t>
      </w:r>
      <w:r>
        <w:rPr>
          <w:rFonts w:hint="eastAsia" w:ascii="仿宋_GB2312" w:hAnsi="仿宋_GB2312" w:eastAsia="仿宋_GB2312" w:cs="仿宋_GB2312"/>
          <w:b w:val="0"/>
          <w:bCs w:val="0"/>
          <w:smallCaps w:val="0"/>
          <w:color w:val="000000"/>
          <w:spacing w:val="0"/>
          <w:kern w:val="0"/>
          <w:sz w:val="32"/>
          <w:szCs w:val="32"/>
          <w:lang w:eastAsia="zh-CN"/>
        </w:rPr>
        <w:t>行政</w:t>
      </w:r>
      <w:r>
        <w:rPr>
          <w:rFonts w:hint="eastAsia" w:ascii="仿宋_GB2312" w:hAnsi="仿宋_GB2312" w:eastAsia="仿宋_GB2312" w:cs="仿宋_GB2312"/>
          <w:b w:val="0"/>
          <w:bCs w:val="0"/>
          <w:smallCaps w:val="0"/>
          <w:color w:val="000000"/>
          <w:spacing w:val="0"/>
          <w:kern w:val="0"/>
          <w:sz w:val="32"/>
          <w:szCs w:val="32"/>
        </w:rPr>
        <w:t>调处的，应当</w:t>
      </w:r>
      <w:r>
        <w:rPr>
          <w:rFonts w:hint="eastAsia" w:ascii="仿宋_GB2312" w:hAnsi="仿宋_GB2312" w:eastAsia="仿宋_GB2312" w:cs="仿宋_GB2312"/>
          <w:b w:val="0"/>
          <w:bCs w:val="0"/>
          <w:i w:val="0"/>
          <w:iCs w:val="0"/>
          <w:smallCaps w:val="0"/>
          <w:color w:val="000000"/>
          <w:spacing w:val="0"/>
          <w:kern w:val="0"/>
          <w:sz w:val="32"/>
          <w:szCs w:val="32"/>
          <w:u w:val="none" w:color="auto"/>
        </w:rPr>
        <w:t>向有管辖权的调处机构</w:t>
      </w:r>
      <w:r>
        <w:rPr>
          <w:rFonts w:hint="eastAsia" w:ascii="仿宋_GB2312" w:hAnsi="仿宋_GB2312" w:eastAsia="仿宋_GB2312" w:cs="仿宋_GB2312"/>
          <w:b w:val="0"/>
          <w:bCs w:val="0"/>
          <w:smallCaps w:val="0"/>
          <w:color w:val="000000"/>
          <w:spacing w:val="0"/>
          <w:kern w:val="0"/>
          <w:sz w:val="32"/>
          <w:szCs w:val="32"/>
        </w:rPr>
        <w:t>提交《林</w:t>
      </w:r>
      <w:r>
        <w:rPr>
          <w:rFonts w:hint="eastAsia" w:ascii="仿宋_GB2312" w:hAnsi="仿宋_GB2312" w:eastAsia="仿宋_GB2312" w:cs="仿宋_GB2312"/>
          <w:b w:val="0"/>
          <w:bCs w:val="0"/>
          <w:smallCaps w:val="0"/>
          <w:color w:val="000000"/>
          <w:spacing w:val="0"/>
          <w:kern w:val="0"/>
          <w:sz w:val="32"/>
          <w:szCs w:val="32"/>
          <w:lang w:eastAsia="zh-CN"/>
        </w:rPr>
        <w:t>木林地</w:t>
      </w:r>
      <w:r>
        <w:rPr>
          <w:rFonts w:hint="eastAsia" w:ascii="仿宋_GB2312" w:hAnsi="仿宋_GB2312" w:eastAsia="仿宋_GB2312" w:cs="仿宋_GB2312"/>
          <w:b w:val="0"/>
          <w:bCs w:val="0"/>
          <w:smallCaps w:val="0"/>
          <w:color w:val="000000"/>
          <w:spacing w:val="0"/>
          <w:kern w:val="0"/>
          <w:sz w:val="32"/>
          <w:szCs w:val="32"/>
        </w:rPr>
        <w:t>权</w:t>
      </w:r>
      <w:r>
        <w:rPr>
          <w:rFonts w:hint="eastAsia" w:ascii="仿宋_GB2312" w:hAnsi="仿宋_GB2312" w:eastAsia="仿宋_GB2312" w:cs="仿宋_GB2312"/>
          <w:b w:val="0"/>
          <w:bCs w:val="0"/>
          <w:smallCaps w:val="0"/>
          <w:color w:val="000000"/>
          <w:spacing w:val="0"/>
          <w:kern w:val="0"/>
          <w:sz w:val="32"/>
          <w:szCs w:val="32"/>
          <w:lang w:eastAsia="zh-CN"/>
        </w:rPr>
        <w:t>属</w:t>
      </w:r>
      <w:r>
        <w:rPr>
          <w:rFonts w:hint="eastAsia" w:ascii="仿宋_GB2312" w:hAnsi="仿宋_GB2312" w:eastAsia="仿宋_GB2312" w:cs="仿宋_GB2312"/>
          <w:b w:val="0"/>
          <w:bCs w:val="0"/>
          <w:smallCaps w:val="0"/>
          <w:color w:val="000000"/>
          <w:spacing w:val="0"/>
          <w:kern w:val="0"/>
          <w:sz w:val="32"/>
          <w:szCs w:val="32"/>
        </w:rPr>
        <w:t>争议调解处理申请书》和有关证明材料，</w:t>
      </w:r>
      <w:r>
        <w:rPr>
          <w:rFonts w:hint="eastAsia" w:ascii="仿宋_GB2312" w:hAnsi="仿宋_GB2312" w:eastAsia="仿宋_GB2312" w:cs="仿宋_GB2312"/>
          <w:b w:val="0"/>
          <w:bCs w:val="0"/>
          <w:smallCaps w:val="0"/>
          <w:color w:val="000000"/>
          <w:spacing w:val="0"/>
          <w:kern w:val="0"/>
          <w:sz w:val="32"/>
          <w:szCs w:val="32"/>
          <w:lang w:eastAsia="zh-CN"/>
        </w:rPr>
        <w:t>以及用于归档的经</w:t>
      </w:r>
      <w:r>
        <w:rPr>
          <w:rFonts w:hint="eastAsia" w:ascii="仿宋_GB2312" w:hAnsi="仿宋_GB2312" w:eastAsia="仿宋_GB2312" w:cs="仿宋_GB2312"/>
          <w:b w:val="0"/>
          <w:bCs w:val="0"/>
          <w:smallCaps w:val="0"/>
          <w:color w:val="000000"/>
          <w:spacing w:val="0"/>
          <w:kern w:val="0"/>
          <w:sz w:val="32"/>
          <w:szCs w:val="32"/>
        </w:rPr>
        <w:t>签</w:t>
      </w:r>
      <w:r>
        <w:rPr>
          <w:rFonts w:hint="eastAsia" w:ascii="仿宋_GB2312" w:hAnsi="仿宋_GB2312" w:eastAsia="仿宋_GB2312" w:cs="仿宋_GB2312"/>
          <w:b w:val="0"/>
          <w:bCs w:val="0"/>
          <w:smallCaps w:val="0"/>
          <w:color w:val="000000"/>
          <w:spacing w:val="0"/>
          <w:kern w:val="0"/>
          <w:sz w:val="32"/>
          <w:szCs w:val="32"/>
          <w:lang w:eastAsia="zh-CN"/>
        </w:rPr>
        <w:t>字</w:t>
      </w:r>
      <w:r>
        <w:rPr>
          <w:rFonts w:hint="eastAsia" w:ascii="仿宋_GB2312" w:hAnsi="仿宋_GB2312" w:eastAsia="仿宋_GB2312" w:cs="仿宋_GB2312"/>
          <w:b w:val="0"/>
          <w:bCs w:val="0"/>
          <w:smallCaps w:val="0"/>
          <w:color w:val="000000"/>
          <w:spacing w:val="0"/>
          <w:kern w:val="0"/>
          <w:sz w:val="32"/>
          <w:szCs w:val="32"/>
        </w:rPr>
        <w:t>、盖章或</w:t>
      </w:r>
      <w:r>
        <w:rPr>
          <w:rFonts w:hint="eastAsia" w:ascii="仿宋_GB2312" w:hAnsi="仿宋_GB2312" w:eastAsia="仿宋_GB2312" w:cs="仿宋_GB2312"/>
          <w:b w:val="0"/>
          <w:bCs w:val="0"/>
          <w:smallCaps w:val="0"/>
          <w:color w:val="000000"/>
          <w:spacing w:val="0"/>
          <w:kern w:val="0"/>
          <w:sz w:val="32"/>
          <w:szCs w:val="32"/>
          <w:lang w:eastAsia="zh-CN"/>
        </w:rPr>
        <w:t>者</w:t>
      </w:r>
      <w:r>
        <w:rPr>
          <w:rFonts w:hint="eastAsia" w:ascii="仿宋_GB2312" w:hAnsi="仿宋_GB2312" w:eastAsia="仿宋_GB2312" w:cs="仿宋_GB2312"/>
          <w:b w:val="0"/>
          <w:bCs w:val="0"/>
          <w:smallCaps w:val="0"/>
          <w:color w:val="000000"/>
          <w:spacing w:val="0"/>
          <w:kern w:val="0"/>
          <w:sz w:val="32"/>
          <w:szCs w:val="32"/>
        </w:rPr>
        <w:t>按指印</w:t>
      </w:r>
      <w:r>
        <w:rPr>
          <w:rFonts w:hint="eastAsia" w:ascii="仿宋_GB2312" w:hAnsi="仿宋_GB2312" w:eastAsia="仿宋_GB2312" w:cs="仿宋_GB2312"/>
          <w:b w:val="0"/>
          <w:bCs w:val="0"/>
          <w:smallCaps w:val="0"/>
          <w:color w:val="000000"/>
          <w:spacing w:val="0"/>
          <w:kern w:val="0"/>
          <w:sz w:val="32"/>
          <w:szCs w:val="32"/>
          <w:lang w:eastAsia="zh-CN"/>
        </w:rPr>
        <w:t>的复印件，</w:t>
      </w:r>
      <w:r>
        <w:rPr>
          <w:rFonts w:hint="eastAsia" w:ascii="仿宋_GB2312" w:hAnsi="仿宋_GB2312" w:eastAsia="仿宋_GB2312" w:cs="仿宋_GB2312"/>
          <w:b w:val="0"/>
          <w:bCs w:val="0"/>
          <w:smallCaps w:val="0"/>
          <w:color w:val="000000"/>
          <w:spacing w:val="0"/>
          <w:kern w:val="0"/>
          <w:sz w:val="32"/>
          <w:szCs w:val="32"/>
        </w:rPr>
        <w:t>并按照被申请</w:t>
      </w:r>
      <w:r>
        <w:rPr>
          <w:rFonts w:hint="eastAsia" w:ascii="仿宋_GB2312" w:hAnsi="仿宋_GB2312" w:eastAsia="仿宋_GB2312" w:cs="仿宋_GB2312"/>
          <w:b w:val="0"/>
          <w:bCs w:val="0"/>
          <w:smallCaps w:val="0"/>
          <w:color w:val="000000"/>
          <w:spacing w:val="0"/>
          <w:kern w:val="0"/>
          <w:sz w:val="32"/>
          <w:szCs w:val="32"/>
          <w:lang w:eastAsia="zh-CN"/>
        </w:rPr>
        <w:t>方的</w:t>
      </w:r>
      <w:r>
        <w:rPr>
          <w:rFonts w:hint="eastAsia" w:ascii="仿宋_GB2312" w:hAnsi="仿宋_GB2312" w:eastAsia="仿宋_GB2312" w:cs="仿宋_GB2312"/>
          <w:b w:val="0"/>
          <w:bCs w:val="0"/>
          <w:smallCaps w:val="0"/>
          <w:color w:val="000000"/>
          <w:spacing w:val="0"/>
          <w:kern w:val="0"/>
          <w:sz w:val="32"/>
          <w:szCs w:val="32"/>
        </w:rPr>
        <w:t>数</w:t>
      </w:r>
      <w:r>
        <w:rPr>
          <w:rFonts w:hint="eastAsia" w:ascii="仿宋_GB2312" w:hAnsi="仿宋_GB2312" w:eastAsia="仿宋_GB2312" w:cs="仿宋_GB2312"/>
          <w:b w:val="0"/>
          <w:bCs w:val="0"/>
          <w:smallCaps w:val="0"/>
          <w:color w:val="000000"/>
          <w:spacing w:val="0"/>
          <w:kern w:val="0"/>
          <w:sz w:val="32"/>
          <w:szCs w:val="32"/>
          <w:lang w:eastAsia="zh-CN"/>
        </w:rPr>
        <w:t>量</w:t>
      </w:r>
      <w:r>
        <w:rPr>
          <w:rFonts w:hint="eastAsia" w:ascii="仿宋_GB2312" w:hAnsi="仿宋_GB2312" w:eastAsia="仿宋_GB2312" w:cs="仿宋_GB2312"/>
          <w:b w:val="0"/>
          <w:bCs w:val="0"/>
          <w:smallCaps w:val="0"/>
          <w:color w:val="000000"/>
          <w:spacing w:val="0"/>
          <w:kern w:val="0"/>
          <w:sz w:val="32"/>
          <w:szCs w:val="32"/>
        </w:rPr>
        <w:t>提交副本</w:t>
      </w:r>
      <w:r>
        <w:rPr>
          <w:rFonts w:hint="eastAsia" w:ascii="仿宋_GB2312" w:hAnsi="仿宋_GB2312" w:eastAsia="仿宋_GB2312" w:cs="仿宋_GB2312"/>
          <w:b w:val="0"/>
          <w:bCs w:val="0"/>
          <w:smallCaps w:val="0"/>
          <w:color w:val="000000"/>
          <w:spacing w:val="0"/>
          <w:kern w:val="0"/>
          <w:sz w:val="32"/>
          <w:szCs w:val="32"/>
          <w:lang w:eastAsia="zh-CN"/>
        </w:rPr>
        <w:t>。</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仿宋_GB2312" w:hAnsi="仿宋_GB2312" w:eastAsia="仿宋_GB2312" w:cs="仿宋_GB2312"/>
          <w:b w:val="0"/>
          <w:bCs w:val="0"/>
          <w:smallCaps w:val="0"/>
          <w:color w:val="000000"/>
          <w:spacing w:val="0"/>
          <w:kern w:val="0"/>
          <w:sz w:val="32"/>
          <w:szCs w:val="32"/>
          <w:lang w:eastAsia="zh-CN"/>
        </w:rPr>
        <w:t>当事人不得伪造、变造权属凭证等有关证明材料。</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黑体" w:hAnsi="黑体" w:eastAsia="黑体" w:cs="黑体"/>
          <w:b w:val="0"/>
          <w:bCs w:val="0"/>
          <w:smallCaps w:val="0"/>
          <w:color w:val="000000"/>
          <w:spacing w:val="0"/>
          <w:sz w:val="32"/>
          <w:szCs w:val="32"/>
        </w:rPr>
        <w:t>第</w:t>
      </w:r>
      <w:r>
        <w:rPr>
          <w:rFonts w:hint="eastAsia" w:ascii="黑体" w:hAnsi="黑体" w:eastAsia="黑体" w:cs="黑体"/>
          <w:b w:val="0"/>
          <w:bCs w:val="0"/>
          <w:smallCaps w:val="0"/>
          <w:color w:val="000000"/>
          <w:spacing w:val="0"/>
          <w:sz w:val="32"/>
          <w:szCs w:val="32"/>
          <w:lang w:eastAsia="zh-CN"/>
        </w:rPr>
        <w:t>二十八</w:t>
      </w:r>
      <w:r>
        <w:rPr>
          <w:rFonts w:hint="eastAsia" w:ascii="黑体" w:hAnsi="黑体" w:eastAsia="黑体" w:cs="黑体"/>
          <w:b w:val="0"/>
          <w:bCs w:val="0"/>
          <w:i w:val="0"/>
          <w:iCs w:val="0"/>
          <w:smallCaps w:val="0"/>
          <w:color w:val="000000"/>
          <w:spacing w:val="0"/>
          <w:sz w:val="32"/>
          <w:szCs w:val="32"/>
          <w:u w:val="none" w:color="auto"/>
        </w:rPr>
        <w:t>条</w:t>
      </w:r>
      <w:r>
        <w:rPr>
          <w:rFonts w:hint="eastAsia" w:ascii="仿宋_GB2312" w:hAnsi="仿宋_GB2312" w:eastAsia="仿宋_GB2312" w:cs="仿宋_GB2312"/>
          <w:b w:val="0"/>
          <w:bCs w:val="0"/>
          <w:smallCaps w:val="0"/>
          <w:color w:val="000000"/>
          <w:spacing w:val="0"/>
          <w:sz w:val="32"/>
          <w:szCs w:val="32"/>
        </w:rPr>
        <w:t xml:space="preserve">  </w:t>
      </w:r>
      <w:r>
        <w:rPr>
          <w:rFonts w:hint="eastAsia" w:ascii="仿宋_GB2312" w:hAnsi="仿宋_GB2312" w:eastAsia="仿宋_GB2312" w:cs="仿宋_GB2312"/>
          <w:b w:val="0"/>
          <w:bCs w:val="0"/>
          <w:smallCaps w:val="0"/>
          <w:color w:val="000000"/>
          <w:spacing w:val="0"/>
          <w:kern w:val="0"/>
          <w:sz w:val="32"/>
          <w:szCs w:val="32"/>
          <w:lang w:val="en-US" w:eastAsia="zh-CN"/>
        </w:rPr>
        <w:t>申请人为集体组织的，应当由本组织十八周岁以上成员或者本组织成员代表会议过半数同意申请调处，并推选参加调处的代表。</w:t>
      </w:r>
      <w:r>
        <w:rPr>
          <w:rFonts w:hint="eastAsia" w:ascii="仿宋_GB2312" w:hAnsi="仿宋_GB2312" w:eastAsia="仿宋_GB2312" w:cs="仿宋_GB2312"/>
          <w:b w:val="0"/>
          <w:bCs w:val="0"/>
          <w:smallCaps w:val="0"/>
          <w:color w:val="000000"/>
          <w:spacing w:val="0"/>
          <w:kern w:val="0"/>
          <w:sz w:val="32"/>
          <w:szCs w:val="32"/>
          <w:lang w:eastAsia="zh-CN"/>
        </w:rPr>
        <w:t>代表人数为三至五人，</w:t>
      </w:r>
      <w:r>
        <w:rPr>
          <w:rFonts w:hint="eastAsia" w:ascii="仿宋_GB2312" w:hAnsi="仿宋_GB2312" w:eastAsia="仿宋_GB2312" w:cs="仿宋_GB2312"/>
          <w:b w:val="0"/>
          <w:bCs w:val="0"/>
          <w:smallCaps w:val="0"/>
          <w:color w:val="000000"/>
          <w:spacing w:val="0"/>
          <w:kern w:val="0"/>
          <w:sz w:val="32"/>
          <w:szCs w:val="32"/>
          <w:lang w:val="en-US" w:eastAsia="zh-CN"/>
        </w:rPr>
        <w:t>由集体组织予以授权委托。</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rPr>
        <w:t>当事人可以委托一至两名代理人参加调处活动。</w:t>
      </w:r>
      <w:r>
        <w:rPr>
          <w:rFonts w:hint="eastAsia" w:ascii="仿宋_GB2312" w:hAnsi="仿宋_GB2312" w:eastAsia="仿宋_GB2312" w:cs="仿宋_GB2312"/>
          <w:b w:val="0"/>
          <w:bCs w:val="0"/>
          <w:smallCaps w:val="0"/>
          <w:color w:val="000000"/>
          <w:spacing w:val="0"/>
          <w:kern w:val="0"/>
          <w:sz w:val="32"/>
          <w:szCs w:val="32"/>
          <w:lang w:eastAsia="zh-CN"/>
        </w:rPr>
        <w:t>代理人从事林权争议调处代理活动，应当遵守有关法律法规的规定，不得提供或者协助当事人提供虚假证据材料，不得煽动、教唆当事人或者其他人扰乱调处秩序。</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lang w:eastAsia="zh-CN"/>
        </w:rPr>
        <w:t>村（居）法律顾问应当参加调处活动。</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二十九</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rPr>
        <w:t xml:space="preserve">  调处机构收到《林</w:t>
      </w:r>
      <w:r>
        <w:rPr>
          <w:rFonts w:hint="eastAsia" w:ascii="仿宋_GB2312" w:hAnsi="仿宋_GB2312" w:eastAsia="仿宋_GB2312" w:cs="仿宋_GB2312"/>
          <w:b w:val="0"/>
          <w:bCs w:val="0"/>
          <w:smallCaps w:val="0"/>
          <w:color w:val="000000"/>
          <w:spacing w:val="0"/>
          <w:kern w:val="0"/>
          <w:sz w:val="32"/>
          <w:szCs w:val="32"/>
          <w:lang w:eastAsia="zh-CN"/>
        </w:rPr>
        <w:t>木林地</w:t>
      </w:r>
      <w:r>
        <w:rPr>
          <w:rFonts w:hint="eastAsia" w:ascii="仿宋_GB2312" w:hAnsi="仿宋_GB2312" w:eastAsia="仿宋_GB2312" w:cs="仿宋_GB2312"/>
          <w:b w:val="0"/>
          <w:bCs w:val="0"/>
          <w:smallCaps w:val="0"/>
          <w:color w:val="000000"/>
          <w:spacing w:val="0"/>
          <w:kern w:val="0"/>
          <w:sz w:val="32"/>
          <w:szCs w:val="32"/>
        </w:rPr>
        <w:t>权</w:t>
      </w:r>
      <w:r>
        <w:rPr>
          <w:rFonts w:hint="eastAsia" w:ascii="仿宋_GB2312" w:hAnsi="仿宋_GB2312" w:eastAsia="仿宋_GB2312" w:cs="仿宋_GB2312"/>
          <w:b w:val="0"/>
          <w:bCs w:val="0"/>
          <w:smallCaps w:val="0"/>
          <w:color w:val="000000"/>
          <w:spacing w:val="0"/>
          <w:kern w:val="0"/>
          <w:sz w:val="32"/>
          <w:szCs w:val="32"/>
          <w:lang w:eastAsia="zh-CN"/>
        </w:rPr>
        <w:t>属</w:t>
      </w:r>
      <w:r>
        <w:rPr>
          <w:rFonts w:hint="eastAsia" w:ascii="仿宋_GB2312" w:hAnsi="仿宋_GB2312" w:eastAsia="仿宋_GB2312" w:cs="仿宋_GB2312"/>
          <w:b w:val="0"/>
          <w:bCs w:val="0"/>
          <w:smallCaps w:val="0"/>
          <w:color w:val="000000"/>
          <w:spacing w:val="0"/>
          <w:kern w:val="0"/>
          <w:sz w:val="32"/>
          <w:szCs w:val="32"/>
        </w:rPr>
        <w:t>争议调解处理申请书》</w:t>
      </w:r>
      <w:r>
        <w:rPr>
          <w:rFonts w:hint="eastAsia" w:ascii="仿宋_GB2312" w:hAnsi="仿宋_GB2312" w:eastAsia="仿宋_GB2312" w:cs="仿宋_GB2312"/>
          <w:b w:val="0"/>
          <w:bCs w:val="0"/>
          <w:smallCaps w:val="0"/>
          <w:color w:val="000000"/>
          <w:spacing w:val="0"/>
          <w:kern w:val="0"/>
          <w:sz w:val="32"/>
          <w:szCs w:val="32"/>
          <w:lang w:eastAsia="zh-CN"/>
        </w:rPr>
        <w:t>和有关证明材料</w:t>
      </w:r>
      <w:r>
        <w:rPr>
          <w:rFonts w:hint="eastAsia" w:ascii="仿宋_GB2312" w:hAnsi="仿宋_GB2312" w:eastAsia="仿宋_GB2312" w:cs="仿宋_GB2312"/>
          <w:b w:val="0"/>
          <w:bCs w:val="0"/>
          <w:smallCaps w:val="0"/>
          <w:color w:val="000000"/>
          <w:spacing w:val="0"/>
          <w:kern w:val="0"/>
          <w:sz w:val="32"/>
          <w:szCs w:val="32"/>
        </w:rPr>
        <w:t>后，应当在</w:t>
      </w:r>
      <w:r>
        <w:rPr>
          <w:rFonts w:hint="eastAsia" w:ascii="仿宋_GB2312" w:hAnsi="仿宋_GB2312" w:eastAsia="仿宋_GB2312" w:cs="仿宋_GB2312"/>
          <w:b w:val="0"/>
          <w:bCs w:val="0"/>
          <w:smallCaps w:val="0"/>
          <w:color w:val="000000"/>
          <w:spacing w:val="0"/>
          <w:kern w:val="0"/>
          <w:sz w:val="32"/>
          <w:szCs w:val="32"/>
          <w:lang w:eastAsia="zh-CN"/>
        </w:rPr>
        <w:t>三十</w:t>
      </w:r>
      <w:r>
        <w:rPr>
          <w:rFonts w:hint="eastAsia" w:ascii="仿宋_GB2312" w:hAnsi="仿宋_GB2312" w:eastAsia="仿宋_GB2312" w:cs="仿宋_GB2312"/>
          <w:b w:val="0"/>
          <w:bCs w:val="0"/>
          <w:smallCaps w:val="0"/>
          <w:color w:val="000000"/>
          <w:spacing w:val="0"/>
          <w:kern w:val="0"/>
          <w:sz w:val="32"/>
          <w:szCs w:val="32"/>
        </w:rPr>
        <w:t>日内进行审查，对符合受理条件的予以受理，</w:t>
      </w:r>
      <w:r>
        <w:rPr>
          <w:rFonts w:hint="eastAsia" w:ascii="仿宋_GB2312" w:hAnsi="仿宋_GB2312" w:eastAsia="仿宋_GB2312" w:cs="仿宋_GB2312"/>
          <w:b w:val="0"/>
          <w:bCs w:val="0"/>
          <w:smallCaps w:val="0"/>
          <w:color w:val="000000"/>
          <w:spacing w:val="0"/>
          <w:kern w:val="0"/>
          <w:sz w:val="32"/>
          <w:szCs w:val="32"/>
          <w:lang w:eastAsia="zh-CN"/>
        </w:rPr>
        <w:t>出具加盖专门印章的受理通知书</w:t>
      </w:r>
      <w:r>
        <w:rPr>
          <w:rFonts w:hint="eastAsia" w:ascii="仿宋_GB2312" w:hAnsi="仿宋_GB2312" w:eastAsia="仿宋_GB2312" w:cs="仿宋_GB2312"/>
          <w:b w:val="0"/>
          <w:bCs w:val="0"/>
          <w:smallCaps w:val="0"/>
          <w:color w:val="000000"/>
          <w:spacing w:val="0"/>
          <w:kern w:val="0"/>
          <w:sz w:val="32"/>
          <w:szCs w:val="32"/>
        </w:rPr>
        <w:t>，</w:t>
      </w:r>
      <w:r>
        <w:rPr>
          <w:rFonts w:hint="eastAsia" w:ascii="仿宋_GB2312" w:hAnsi="仿宋_GB2312" w:eastAsia="仿宋_GB2312" w:cs="仿宋_GB2312"/>
          <w:b w:val="0"/>
          <w:bCs w:val="0"/>
          <w:smallCaps w:val="0"/>
          <w:color w:val="000000"/>
          <w:spacing w:val="0"/>
          <w:kern w:val="0"/>
          <w:sz w:val="32"/>
          <w:szCs w:val="32"/>
          <w:lang w:eastAsia="zh-CN"/>
        </w:rPr>
        <w:t>并</w:t>
      </w:r>
      <w:r>
        <w:rPr>
          <w:rFonts w:hint="eastAsia" w:ascii="仿宋_GB2312" w:hAnsi="仿宋_GB2312" w:eastAsia="仿宋_GB2312" w:cs="仿宋_GB2312"/>
          <w:b w:val="0"/>
          <w:bCs w:val="0"/>
          <w:smallCaps w:val="0"/>
          <w:color w:val="000000"/>
          <w:spacing w:val="0"/>
          <w:kern w:val="0"/>
          <w:sz w:val="32"/>
          <w:szCs w:val="32"/>
        </w:rPr>
        <w:t>在</w:t>
      </w:r>
      <w:r>
        <w:rPr>
          <w:rFonts w:hint="eastAsia" w:ascii="仿宋_GB2312" w:hAnsi="仿宋_GB2312" w:eastAsia="仿宋_GB2312" w:cs="仿宋_GB2312"/>
          <w:b w:val="0"/>
          <w:bCs w:val="0"/>
          <w:smallCaps w:val="0"/>
          <w:color w:val="000000"/>
          <w:spacing w:val="0"/>
          <w:kern w:val="0"/>
          <w:sz w:val="32"/>
          <w:szCs w:val="32"/>
          <w:lang w:eastAsia="zh-CN"/>
        </w:rPr>
        <w:t>林木林地</w:t>
      </w:r>
      <w:r>
        <w:rPr>
          <w:rFonts w:hint="eastAsia" w:ascii="仿宋_GB2312" w:hAnsi="仿宋_GB2312" w:eastAsia="仿宋_GB2312" w:cs="仿宋_GB2312"/>
          <w:b w:val="0"/>
          <w:bCs w:val="0"/>
          <w:smallCaps w:val="0"/>
          <w:color w:val="000000"/>
          <w:spacing w:val="0"/>
          <w:kern w:val="0"/>
          <w:sz w:val="32"/>
          <w:szCs w:val="32"/>
        </w:rPr>
        <w:t>所在地予以公告，公告期为</w:t>
      </w:r>
      <w:r>
        <w:rPr>
          <w:rFonts w:hint="eastAsia" w:ascii="仿宋_GB2312" w:hAnsi="仿宋_GB2312" w:eastAsia="仿宋_GB2312" w:cs="仿宋_GB2312"/>
          <w:b w:val="0"/>
          <w:bCs w:val="0"/>
          <w:smallCaps w:val="0"/>
          <w:color w:val="000000"/>
          <w:spacing w:val="0"/>
          <w:kern w:val="0"/>
          <w:sz w:val="32"/>
          <w:szCs w:val="32"/>
          <w:lang w:eastAsia="zh-CN"/>
        </w:rPr>
        <w:t>三十日</w:t>
      </w:r>
      <w:r>
        <w:rPr>
          <w:rFonts w:hint="eastAsia" w:ascii="仿宋_GB2312" w:hAnsi="仿宋_GB2312" w:eastAsia="仿宋_GB2312" w:cs="仿宋_GB2312"/>
          <w:b w:val="0"/>
          <w:bCs w:val="0"/>
          <w:smallCaps w:val="0"/>
          <w:color w:val="000000"/>
          <w:spacing w:val="0"/>
          <w:kern w:val="0"/>
          <w:sz w:val="32"/>
          <w:szCs w:val="32"/>
        </w:rPr>
        <w:t>。</w:t>
      </w:r>
    </w:p>
    <w:p>
      <w:pPr>
        <w:widowControl w:val="0"/>
        <w:shd w:val="solid" w:color="FFFFFF" w:fill="auto"/>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仿宋_GB2312" w:hAnsi="仿宋_GB2312" w:eastAsia="仿宋_GB2312" w:cs="仿宋_GB2312"/>
          <w:b w:val="0"/>
          <w:bCs w:val="0"/>
          <w:smallCaps w:val="0"/>
          <w:color w:val="000000"/>
          <w:spacing w:val="0"/>
          <w:kern w:val="0"/>
          <w:sz w:val="32"/>
          <w:szCs w:val="32"/>
          <w:lang w:eastAsia="zh-CN"/>
        </w:rPr>
        <w:t>对不符合受理条件的，由人民政府下达《</w:t>
      </w:r>
      <w:r>
        <w:rPr>
          <w:rFonts w:hint="eastAsia" w:ascii="仿宋_GB2312" w:hAnsi="仿宋_GB2312" w:eastAsia="仿宋_GB2312" w:cs="仿宋_GB2312"/>
          <w:b w:val="0"/>
          <w:bCs w:val="0"/>
          <w:smallCaps w:val="0"/>
          <w:color w:val="000000"/>
          <w:spacing w:val="0"/>
          <w:kern w:val="0"/>
          <w:sz w:val="32"/>
          <w:szCs w:val="32"/>
        </w:rPr>
        <w:t>林</w:t>
      </w:r>
      <w:r>
        <w:rPr>
          <w:rFonts w:hint="eastAsia" w:ascii="仿宋_GB2312" w:hAnsi="仿宋_GB2312" w:eastAsia="仿宋_GB2312" w:cs="仿宋_GB2312"/>
          <w:b w:val="0"/>
          <w:bCs w:val="0"/>
          <w:smallCaps w:val="0"/>
          <w:color w:val="000000"/>
          <w:spacing w:val="0"/>
          <w:kern w:val="0"/>
          <w:sz w:val="32"/>
          <w:szCs w:val="32"/>
          <w:lang w:eastAsia="zh-CN"/>
        </w:rPr>
        <w:t>木林地</w:t>
      </w:r>
      <w:r>
        <w:rPr>
          <w:rFonts w:hint="eastAsia" w:ascii="仿宋_GB2312" w:hAnsi="仿宋_GB2312" w:eastAsia="仿宋_GB2312" w:cs="仿宋_GB2312"/>
          <w:b w:val="0"/>
          <w:bCs w:val="0"/>
          <w:smallCaps w:val="0"/>
          <w:color w:val="000000"/>
          <w:spacing w:val="0"/>
          <w:kern w:val="0"/>
          <w:sz w:val="32"/>
          <w:szCs w:val="32"/>
        </w:rPr>
        <w:t>权</w:t>
      </w:r>
      <w:r>
        <w:rPr>
          <w:rFonts w:hint="eastAsia" w:ascii="仿宋_GB2312" w:hAnsi="仿宋_GB2312" w:eastAsia="仿宋_GB2312" w:cs="仿宋_GB2312"/>
          <w:b w:val="0"/>
          <w:bCs w:val="0"/>
          <w:smallCaps w:val="0"/>
          <w:color w:val="000000"/>
          <w:spacing w:val="0"/>
          <w:kern w:val="0"/>
          <w:sz w:val="32"/>
          <w:szCs w:val="32"/>
          <w:lang w:eastAsia="zh-CN"/>
        </w:rPr>
        <w:t>属争议不予受理决定书》，</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加盖印章，</w:t>
      </w:r>
      <w:r>
        <w:rPr>
          <w:rFonts w:hint="eastAsia" w:ascii="仿宋_GB2312" w:hAnsi="仿宋_GB2312" w:eastAsia="仿宋_GB2312" w:cs="仿宋_GB2312"/>
          <w:b w:val="0"/>
          <w:bCs w:val="0"/>
          <w:smallCaps w:val="0"/>
          <w:color w:val="000000"/>
          <w:spacing w:val="0"/>
          <w:kern w:val="0"/>
          <w:sz w:val="32"/>
          <w:szCs w:val="32"/>
          <w:lang w:eastAsia="zh-CN"/>
        </w:rPr>
        <w:t>书面告知申请人不予受理的理由。</w:t>
      </w:r>
    </w:p>
    <w:p>
      <w:pPr>
        <w:widowControl w:val="0"/>
        <w:shd w:val="solid" w:color="FFFFFF" w:fill="auto"/>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仿宋_GB2312" w:hAnsi="仿宋_GB2312" w:eastAsia="仿宋_GB2312" w:cs="仿宋_GB2312"/>
          <w:b w:val="0"/>
          <w:bCs w:val="0"/>
          <w:smallCaps w:val="0"/>
          <w:color w:val="000000"/>
          <w:spacing w:val="0"/>
          <w:kern w:val="0"/>
          <w:sz w:val="32"/>
          <w:szCs w:val="32"/>
        </w:rPr>
        <w:t>对不属于本</w:t>
      </w:r>
      <w:r>
        <w:rPr>
          <w:rFonts w:hint="eastAsia" w:ascii="仿宋_GB2312" w:hAnsi="仿宋_GB2312" w:eastAsia="仿宋_GB2312" w:cs="仿宋_GB2312"/>
          <w:b w:val="0"/>
          <w:bCs w:val="0"/>
          <w:smallCaps w:val="0"/>
          <w:color w:val="000000"/>
          <w:spacing w:val="0"/>
          <w:kern w:val="0"/>
          <w:sz w:val="32"/>
          <w:szCs w:val="32"/>
          <w:lang w:eastAsia="zh-CN"/>
        </w:rPr>
        <w:t>调处机构</w:t>
      </w:r>
      <w:r>
        <w:rPr>
          <w:rFonts w:hint="eastAsia" w:ascii="仿宋_GB2312" w:hAnsi="仿宋_GB2312" w:eastAsia="仿宋_GB2312" w:cs="仿宋_GB2312"/>
          <w:b w:val="0"/>
          <w:bCs w:val="0"/>
          <w:smallCaps w:val="0"/>
          <w:color w:val="000000"/>
          <w:spacing w:val="0"/>
          <w:kern w:val="0"/>
          <w:sz w:val="32"/>
          <w:szCs w:val="32"/>
        </w:rPr>
        <w:t>受理的，应当</w:t>
      </w:r>
      <w:r>
        <w:rPr>
          <w:rFonts w:hint="eastAsia" w:ascii="仿宋_GB2312" w:hAnsi="仿宋_GB2312" w:eastAsia="仿宋_GB2312" w:cs="仿宋_GB2312"/>
          <w:b w:val="0"/>
          <w:bCs w:val="0"/>
          <w:smallCaps w:val="0"/>
          <w:color w:val="000000"/>
          <w:spacing w:val="0"/>
          <w:kern w:val="0"/>
          <w:sz w:val="32"/>
          <w:szCs w:val="32"/>
          <w:lang w:eastAsia="zh-CN"/>
        </w:rPr>
        <w:t>同时</w:t>
      </w:r>
      <w:r>
        <w:rPr>
          <w:rFonts w:hint="eastAsia" w:ascii="仿宋_GB2312" w:hAnsi="仿宋_GB2312" w:eastAsia="仿宋_GB2312" w:cs="仿宋_GB2312"/>
          <w:b w:val="0"/>
          <w:bCs w:val="0"/>
          <w:smallCaps w:val="0"/>
          <w:color w:val="000000"/>
          <w:spacing w:val="0"/>
          <w:kern w:val="0"/>
          <w:sz w:val="32"/>
          <w:szCs w:val="32"/>
        </w:rPr>
        <w:t>告知申请人</w:t>
      </w:r>
      <w:r>
        <w:rPr>
          <w:rFonts w:hint="eastAsia" w:ascii="仿宋_GB2312" w:hAnsi="仿宋_GB2312" w:eastAsia="仿宋_GB2312" w:cs="仿宋_GB2312"/>
          <w:b w:val="0"/>
          <w:bCs w:val="0"/>
          <w:smallCaps w:val="0"/>
          <w:color w:val="000000"/>
          <w:spacing w:val="0"/>
          <w:kern w:val="0"/>
          <w:sz w:val="32"/>
          <w:szCs w:val="32"/>
          <w:lang w:eastAsia="zh-CN"/>
        </w:rPr>
        <w:t>可以</w:t>
      </w:r>
      <w:r>
        <w:rPr>
          <w:rFonts w:hint="eastAsia" w:ascii="仿宋_GB2312" w:hAnsi="仿宋_GB2312" w:eastAsia="仿宋_GB2312" w:cs="仿宋_GB2312"/>
          <w:b w:val="0"/>
          <w:bCs w:val="0"/>
          <w:smallCaps w:val="0"/>
          <w:color w:val="000000"/>
          <w:spacing w:val="0"/>
          <w:kern w:val="0"/>
          <w:sz w:val="32"/>
          <w:szCs w:val="32"/>
        </w:rPr>
        <w:t>向有权机关提出申请。</w:t>
      </w:r>
    </w:p>
    <w:p>
      <w:pPr>
        <w:widowControl w:val="0"/>
        <w:shd w:val="solid" w:color="FFFFFF" w:fill="auto"/>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rPr>
        <w:t>申请人</w:t>
      </w:r>
      <w:r>
        <w:rPr>
          <w:rFonts w:hint="eastAsia" w:ascii="仿宋_GB2312" w:hAnsi="仿宋_GB2312" w:eastAsia="仿宋_GB2312" w:cs="仿宋_GB2312"/>
          <w:b w:val="0"/>
          <w:bCs w:val="0"/>
          <w:smallCaps w:val="0"/>
          <w:color w:val="000000"/>
          <w:spacing w:val="0"/>
          <w:kern w:val="0"/>
          <w:sz w:val="32"/>
          <w:szCs w:val="32"/>
          <w:lang w:eastAsia="zh-CN"/>
        </w:rPr>
        <w:t>对人民政府</w:t>
      </w:r>
      <w:r>
        <w:rPr>
          <w:rFonts w:hint="eastAsia" w:ascii="仿宋_GB2312" w:hAnsi="仿宋_GB2312" w:eastAsia="仿宋_GB2312" w:cs="仿宋_GB2312"/>
          <w:b w:val="0"/>
          <w:bCs w:val="0"/>
          <w:smallCaps w:val="0"/>
          <w:color w:val="000000"/>
          <w:spacing w:val="0"/>
          <w:kern w:val="0"/>
          <w:sz w:val="32"/>
          <w:szCs w:val="32"/>
        </w:rPr>
        <w:t>作出的不予受理决定</w:t>
      </w:r>
      <w:r>
        <w:rPr>
          <w:rFonts w:hint="eastAsia" w:ascii="仿宋_GB2312" w:hAnsi="仿宋_GB2312" w:eastAsia="仿宋_GB2312" w:cs="仿宋_GB2312"/>
          <w:b w:val="0"/>
          <w:bCs w:val="0"/>
          <w:smallCaps w:val="0"/>
          <w:color w:val="000000"/>
          <w:spacing w:val="0"/>
          <w:kern w:val="0"/>
          <w:sz w:val="32"/>
          <w:szCs w:val="32"/>
          <w:lang w:eastAsia="zh-CN"/>
        </w:rPr>
        <w:t>不服</w:t>
      </w:r>
      <w:r>
        <w:rPr>
          <w:rFonts w:hint="eastAsia" w:ascii="仿宋_GB2312" w:hAnsi="仿宋_GB2312" w:eastAsia="仿宋_GB2312" w:cs="仿宋_GB2312"/>
          <w:b w:val="0"/>
          <w:bCs w:val="0"/>
          <w:smallCaps w:val="0"/>
          <w:color w:val="000000"/>
          <w:spacing w:val="0"/>
          <w:kern w:val="0"/>
          <w:sz w:val="32"/>
          <w:szCs w:val="32"/>
        </w:rPr>
        <w:t>的，可以依法申请行政复议</w:t>
      </w:r>
      <w:r>
        <w:rPr>
          <w:rFonts w:hint="eastAsia" w:ascii="仿宋_GB2312" w:hAnsi="仿宋_GB2312" w:eastAsia="仿宋_GB2312" w:cs="仿宋_GB2312"/>
          <w:b w:val="0"/>
          <w:bCs w:val="0"/>
          <w:smallCaps w:val="0"/>
          <w:color w:val="000000"/>
          <w:spacing w:val="0"/>
          <w:kern w:val="0"/>
          <w:sz w:val="32"/>
          <w:szCs w:val="32"/>
          <w:lang w:eastAsia="zh-CN"/>
        </w:rPr>
        <w:t>或者</w:t>
      </w:r>
      <w:r>
        <w:rPr>
          <w:rFonts w:hint="eastAsia" w:ascii="仿宋_GB2312" w:hAnsi="仿宋_GB2312" w:eastAsia="仿宋_GB2312" w:cs="仿宋_GB2312"/>
          <w:b w:val="0"/>
          <w:bCs w:val="0"/>
          <w:smallCaps w:val="0"/>
          <w:color w:val="000000"/>
          <w:spacing w:val="0"/>
          <w:kern w:val="0"/>
          <w:sz w:val="32"/>
          <w:szCs w:val="32"/>
        </w:rPr>
        <w:t>提起行政诉讼。</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黑体" w:hAnsi="黑体" w:eastAsia="黑体" w:cs="黑体"/>
          <w:b w:val="0"/>
          <w:bCs w:val="0"/>
          <w:smallCaps w:val="0"/>
          <w:color w:val="000000"/>
          <w:spacing w:val="0"/>
          <w:sz w:val="32"/>
          <w:szCs w:val="32"/>
        </w:rPr>
        <w:t>第</w:t>
      </w:r>
      <w:r>
        <w:rPr>
          <w:rFonts w:hint="eastAsia" w:ascii="黑体" w:hAnsi="黑体" w:eastAsia="黑体" w:cs="黑体"/>
          <w:b w:val="0"/>
          <w:bCs w:val="0"/>
          <w:smallCaps w:val="0"/>
          <w:color w:val="000000"/>
          <w:spacing w:val="0"/>
          <w:sz w:val="32"/>
          <w:szCs w:val="32"/>
          <w:lang w:eastAsia="zh-CN"/>
        </w:rPr>
        <w:t>三十</w:t>
      </w:r>
      <w:r>
        <w:rPr>
          <w:rFonts w:hint="eastAsia" w:ascii="黑体" w:hAnsi="黑体" w:eastAsia="黑体" w:cs="黑体"/>
          <w:b w:val="0"/>
          <w:bCs w:val="0"/>
          <w:smallCaps w:val="0"/>
          <w:color w:val="000000"/>
          <w:spacing w:val="0"/>
          <w:sz w:val="32"/>
          <w:szCs w:val="32"/>
        </w:rPr>
        <w:t>条</w:t>
      </w:r>
      <w:r>
        <w:rPr>
          <w:rFonts w:hint="eastAsia" w:ascii="仿宋_GB2312" w:hAnsi="仿宋_GB2312" w:eastAsia="仿宋_GB2312" w:cs="仿宋_GB2312"/>
          <w:b w:val="0"/>
          <w:bCs w:val="0"/>
          <w:smallCaps w:val="0"/>
          <w:color w:val="000000"/>
          <w:spacing w:val="0"/>
          <w:sz w:val="32"/>
          <w:szCs w:val="32"/>
        </w:rPr>
        <w:t xml:space="preserve">  </w:t>
      </w:r>
      <w:r>
        <w:rPr>
          <w:rFonts w:hint="eastAsia" w:ascii="仿宋_GB2312" w:hAnsi="仿宋_GB2312" w:eastAsia="仿宋_GB2312" w:cs="仿宋_GB2312"/>
          <w:b w:val="0"/>
          <w:bCs w:val="0"/>
          <w:smallCaps w:val="0"/>
          <w:color w:val="000000"/>
          <w:spacing w:val="0"/>
          <w:sz w:val="32"/>
          <w:szCs w:val="32"/>
          <w:lang w:eastAsia="zh-CN"/>
        </w:rPr>
        <w:t>当事人以外与</w:t>
      </w:r>
      <w:r>
        <w:rPr>
          <w:rFonts w:hint="eastAsia" w:ascii="仿宋_GB2312" w:hAnsi="仿宋_GB2312" w:eastAsia="仿宋_GB2312" w:cs="仿宋_GB2312"/>
          <w:b w:val="0"/>
          <w:bCs w:val="0"/>
          <w:smallCaps w:val="0"/>
          <w:color w:val="000000"/>
          <w:spacing w:val="0"/>
          <w:kern w:val="0"/>
          <w:sz w:val="32"/>
          <w:szCs w:val="32"/>
        </w:rPr>
        <w:t>林权争议有利害关系的公民、法人或者</w:t>
      </w:r>
      <w:r>
        <w:rPr>
          <w:rFonts w:hint="eastAsia" w:ascii="仿宋_GB2312" w:hAnsi="仿宋_GB2312" w:eastAsia="仿宋_GB2312" w:cs="仿宋_GB2312"/>
          <w:b w:val="0"/>
          <w:bCs w:val="0"/>
          <w:smallCaps w:val="0"/>
          <w:color w:val="000000"/>
          <w:spacing w:val="0"/>
          <w:kern w:val="0"/>
          <w:sz w:val="32"/>
          <w:szCs w:val="32"/>
          <w:lang w:eastAsia="zh-CN"/>
        </w:rPr>
        <w:t>其他</w:t>
      </w:r>
      <w:r>
        <w:rPr>
          <w:rFonts w:hint="eastAsia" w:ascii="仿宋_GB2312" w:hAnsi="仿宋_GB2312" w:eastAsia="仿宋_GB2312" w:cs="仿宋_GB2312"/>
          <w:b w:val="0"/>
          <w:bCs w:val="0"/>
          <w:smallCaps w:val="0"/>
          <w:color w:val="000000"/>
          <w:spacing w:val="0"/>
          <w:kern w:val="0"/>
          <w:sz w:val="32"/>
          <w:szCs w:val="32"/>
        </w:rPr>
        <w:t>组织可以作为第三人申请参加调处</w:t>
      </w:r>
      <w:r>
        <w:rPr>
          <w:rFonts w:hint="eastAsia" w:ascii="仿宋_GB2312" w:hAnsi="仿宋_GB2312" w:eastAsia="仿宋_GB2312" w:cs="仿宋_GB2312"/>
          <w:b w:val="0"/>
          <w:bCs w:val="0"/>
          <w:smallCaps w:val="0"/>
          <w:color w:val="000000"/>
          <w:spacing w:val="0"/>
          <w:kern w:val="0"/>
          <w:sz w:val="32"/>
          <w:szCs w:val="32"/>
          <w:lang w:eastAsia="zh-CN"/>
        </w:rPr>
        <w:t>。</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仿宋_GB2312" w:hAnsi="仿宋_GB2312" w:eastAsia="仿宋_GB2312" w:cs="仿宋_GB2312"/>
          <w:b w:val="0"/>
          <w:bCs w:val="0"/>
          <w:i w:val="0"/>
          <w:iCs w:val="0"/>
          <w:smallCaps w:val="0"/>
          <w:color w:val="000000"/>
          <w:spacing w:val="0"/>
          <w:kern w:val="0"/>
          <w:sz w:val="32"/>
          <w:szCs w:val="32"/>
          <w:u w:val="none" w:color="auto"/>
        </w:rPr>
        <w:t>调处机构</w:t>
      </w:r>
      <w:r>
        <w:rPr>
          <w:rFonts w:hint="eastAsia" w:ascii="仿宋_GB2312" w:hAnsi="仿宋_GB2312" w:eastAsia="仿宋_GB2312" w:cs="仿宋_GB2312"/>
          <w:b w:val="0"/>
          <w:bCs w:val="0"/>
          <w:smallCaps w:val="0"/>
          <w:color w:val="000000"/>
          <w:spacing w:val="0"/>
          <w:kern w:val="0"/>
          <w:sz w:val="32"/>
          <w:szCs w:val="32"/>
          <w:lang w:eastAsia="zh-CN"/>
        </w:rPr>
        <w:t>发现当事人以外的</w:t>
      </w:r>
      <w:r>
        <w:rPr>
          <w:rFonts w:hint="eastAsia" w:ascii="仿宋_GB2312" w:hAnsi="仿宋_GB2312" w:eastAsia="仿宋_GB2312" w:cs="仿宋_GB2312"/>
          <w:b w:val="0"/>
          <w:bCs w:val="0"/>
          <w:smallCaps w:val="0"/>
          <w:color w:val="000000"/>
          <w:spacing w:val="0"/>
          <w:kern w:val="0"/>
          <w:sz w:val="32"/>
          <w:szCs w:val="32"/>
        </w:rPr>
        <w:t>公民、法人或者</w:t>
      </w:r>
      <w:r>
        <w:rPr>
          <w:rFonts w:hint="eastAsia" w:ascii="仿宋_GB2312" w:hAnsi="仿宋_GB2312" w:eastAsia="仿宋_GB2312" w:cs="仿宋_GB2312"/>
          <w:b w:val="0"/>
          <w:bCs w:val="0"/>
          <w:smallCaps w:val="0"/>
          <w:color w:val="000000"/>
          <w:spacing w:val="0"/>
          <w:kern w:val="0"/>
          <w:sz w:val="32"/>
          <w:szCs w:val="32"/>
          <w:lang w:eastAsia="zh-CN"/>
        </w:rPr>
        <w:t>其他</w:t>
      </w:r>
      <w:r>
        <w:rPr>
          <w:rFonts w:hint="eastAsia" w:ascii="仿宋_GB2312" w:hAnsi="仿宋_GB2312" w:eastAsia="仿宋_GB2312" w:cs="仿宋_GB2312"/>
          <w:b w:val="0"/>
          <w:bCs w:val="0"/>
          <w:smallCaps w:val="0"/>
          <w:color w:val="000000"/>
          <w:spacing w:val="0"/>
          <w:kern w:val="0"/>
          <w:sz w:val="32"/>
          <w:szCs w:val="32"/>
        </w:rPr>
        <w:t>组织</w:t>
      </w:r>
      <w:r>
        <w:rPr>
          <w:rFonts w:hint="eastAsia" w:ascii="仿宋_GB2312" w:hAnsi="仿宋_GB2312" w:eastAsia="仿宋_GB2312" w:cs="仿宋_GB2312"/>
          <w:b w:val="0"/>
          <w:bCs w:val="0"/>
          <w:smallCaps w:val="0"/>
          <w:color w:val="000000"/>
          <w:spacing w:val="0"/>
          <w:kern w:val="0"/>
          <w:sz w:val="32"/>
          <w:szCs w:val="32"/>
          <w:lang w:eastAsia="zh-CN"/>
        </w:rPr>
        <w:t>与林权争议有</w:t>
      </w:r>
      <w:r>
        <w:rPr>
          <w:rFonts w:hint="eastAsia" w:ascii="仿宋_GB2312" w:hAnsi="仿宋_GB2312" w:eastAsia="仿宋_GB2312" w:cs="仿宋_GB2312"/>
          <w:b w:val="0"/>
          <w:bCs w:val="0"/>
          <w:smallCaps w:val="0"/>
          <w:color w:val="000000"/>
          <w:spacing w:val="0"/>
          <w:kern w:val="0"/>
          <w:sz w:val="32"/>
          <w:szCs w:val="32"/>
        </w:rPr>
        <w:t>利害关系的</w:t>
      </w:r>
      <w:r>
        <w:rPr>
          <w:rFonts w:hint="eastAsia" w:ascii="仿宋_GB2312" w:hAnsi="仿宋_GB2312" w:eastAsia="仿宋_GB2312" w:cs="仿宋_GB2312"/>
          <w:b w:val="0"/>
          <w:bCs w:val="0"/>
          <w:smallCaps w:val="0"/>
          <w:color w:val="000000"/>
          <w:spacing w:val="0"/>
          <w:kern w:val="0"/>
          <w:sz w:val="32"/>
          <w:szCs w:val="32"/>
          <w:lang w:eastAsia="zh-CN"/>
        </w:rPr>
        <w:t>，</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应</w:t>
      </w:r>
      <w:r>
        <w:rPr>
          <w:rFonts w:hint="eastAsia" w:ascii="仿宋_GB2312" w:hAnsi="仿宋_GB2312" w:eastAsia="仿宋_GB2312" w:cs="仿宋_GB2312"/>
          <w:b w:val="0"/>
          <w:bCs w:val="0"/>
          <w:smallCaps w:val="0"/>
          <w:color w:val="000000"/>
          <w:spacing w:val="0"/>
          <w:kern w:val="0"/>
          <w:sz w:val="32"/>
          <w:szCs w:val="32"/>
          <w:lang w:eastAsia="zh-CN"/>
        </w:rPr>
        <w:t>当</w:t>
      </w:r>
      <w:r>
        <w:rPr>
          <w:rFonts w:hint="eastAsia" w:ascii="仿宋_GB2312" w:hAnsi="仿宋_GB2312" w:eastAsia="仿宋_GB2312" w:cs="仿宋_GB2312"/>
          <w:b w:val="0"/>
          <w:bCs w:val="0"/>
          <w:smallCaps w:val="0"/>
          <w:color w:val="000000"/>
          <w:spacing w:val="0"/>
          <w:kern w:val="0"/>
          <w:sz w:val="32"/>
          <w:szCs w:val="32"/>
        </w:rPr>
        <w:t>通知其</w:t>
      </w:r>
      <w:r>
        <w:rPr>
          <w:rFonts w:hint="eastAsia" w:ascii="仿宋_GB2312" w:hAnsi="仿宋_GB2312" w:eastAsia="仿宋_GB2312" w:cs="仿宋_GB2312"/>
          <w:b w:val="0"/>
          <w:bCs w:val="0"/>
          <w:smallCaps w:val="0"/>
          <w:color w:val="000000"/>
          <w:spacing w:val="0"/>
          <w:kern w:val="0"/>
          <w:sz w:val="32"/>
          <w:szCs w:val="32"/>
          <w:lang w:eastAsia="zh-CN"/>
        </w:rPr>
        <w:t>作为第三人</w:t>
      </w:r>
      <w:r>
        <w:rPr>
          <w:rFonts w:hint="eastAsia" w:ascii="仿宋_GB2312" w:hAnsi="仿宋_GB2312" w:eastAsia="仿宋_GB2312" w:cs="仿宋_GB2312"/>
          <w:b w:val="0"/>
          <w:bCs w:val="0"/>
          <w:smallCaps w:val="0"/>
          <w:color w:val="000000"/>
          <w:spacing w:val="0"/>
          <w:kern w:val="0"/>
          <w:sz w:val="32"/>
          <w:szCs w:val="32"/>
        </w:rPr>
        <w:t>参加调处。</w:t>
      </w:r>
      <w:r>
        <w:rPr>
          <w:rFonts w:hint="eastAsia" w:ascii="仿宋_GB2312" w:hAnsi="仿宋_GB2312" w:eastAsia="仿宋_GB2312" w:cs="仿宋_GB2312"/>
          <w:b w:val="0"/>
          <w:bCs w:val="0"/>
          <w:smallCaps w:val="0"/>
          <w:color w:val="000000"/>
          <w:spacing w:val="0"/>
          <w:kern w:val="0"/>
          <w:sz w:val="32"/>
          <w:szCs w:val="32"/>
          <w:lang w:eastAsia="zh-CN"/>
        </w:rPr>
        <w:t>第三人接到调处机构通知后，明示或者默示不参加调处的，不影响调处机构正常调处。</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三十一</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rPr>
        <w:t xml:space="preserve">  </w:t>
      </w:r>
      <w:r>
        <w:rPr>
          <w:rFonts w:hint="eastAsia" w:ascii="仿宋_GB2312" w:hAnsi="仿宋_GB2312" w:eastAsia="仿宋_GB2312" w:cs="仿宋_GB2312"/>
          <w:b w:val="0"/>
          <w:bCs w:val="0"/>
          <w:smallCaps w:val="0"/>
          <w:color w:val="000000"/>
          <w:spacing w:val="0"/>
          <w:kern w:val="0"/>
          <w:sz w:val="32"/>
          <w:szCs w:val="32"/>
          <w:lang w:eastAsia="zh-CN"/>
        </w:rPr>
        <w:t>当事人</w:t>
      </w:r>
      <w:r>
        <w:rPr>
          <w:rFonts w:hint="eastAsia" w:ascii="仿宋_GB2312" w:hAnsi="仿宋_GB2312" w:eastAsia="仿宋_GB2312" w:cs="仿宋_GB2312"/>
          <w:b w:val="0"/>
          <w:bCs w:val="0"/>
          <w:smallCaps w:val="0"/>
          <w:color w:val="000000"/>
          <w:spacing w:val="0"/>
          <w:kern w:val="0"/>
          <w:sz w:val="32"/>
          <w:szCs w:val="32"/>
        </w:rPr>
        <w:t>申请林权争议调处</w:t>
      </w:r>
      <w:r>
        <w:rPr>
          <w:rFonts w:hint="eastAsia" w:ascii="仿宋_GB2312" w:hAnsi="仿宋_GB2312" w:eastAsia="仿宋_GB2312" w:cs="仿宋_GB2312"/>
          <w:b w:val="0"/>
          <w:bCs w:val="0"/>
          <w:smallCaps w:val="0"/>
          <w:color w:val="000000"/>
          <w:spacing w:val="0"/>
          <w:kern w:val="0"/>
          <w:sz w:val="32"/>
          <w:szCs w:val="32"/>
          <w:lang w:eastAsia="zh-CN"/>
        </w:rPr>
        <w:t>，</w:t>
      </w:r>
      <w:r>
        <w:rPr>
          <w:rFonts w:hint="eastAsia" w:ascii="仿宋_GB2312" w:hAnsi="仿宋_GB2312" w:eastAsia="仿宋_GB2312" w:cs="仿宋_GB2312"/>
          <w:b w:val="0"/>
          <w:bCs w:val="0"/>
          <w:smallCaps w:val="0"/>
          <w:color w:val="000000"/>
          <w:spacing w:val="0"/>
          <w:kern w:val="0"/>
          <w:sz w:val="32"/>
          <w:szCs w:val="32"/>
        </w:rPr>
        <w:t>有下列情形之一的，不予受理：</w:t>
      </w:r>
    </w:p>
    <w:p>
      <w:pPr>
        <w:widowControl w:val="0"/>
        <w:wordWrap/>
        <w:adjustRightInd/>
        <w:spacing w:before="0" w:beforeLines="0" w:after="0" w:afterLines="0" w:line="560" w:lineRule="exact"/>
        <w:ind w:right="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rPr>
        <w:t>（</w:t>
      </w:r>
      <w:r>
        <w:rPr>
          <w:rFonts w:hint="eastAsia" w:ascii="仿宋_GB2312" w:hAnsi="仿宋_GB2312" w:eastAsia="仿宋_GB2312" w:cs="仿宋_GB2312"/>
          <w:b w:val="0"/>
          <w:bCs w:val="0"/>
          <w:smallCaps w:val="0"/>
          <w:color w:val="000000"/>
          <w:spacing w:val="0"/>
          <w:kern w:val="0"/>
          <w:sz w:val="32"/>
          <w:szCs w:val="32"/>
          <w:lang w:eastAsia="zh-CN"/>
        </w:rPr>
        <w:t>一</w:t>
      </w:r>
      <w:r>
        <w:rPr>
          <w:rFonts w:hint="eastAsia" w:ascii="仿宋_GB2312" w:hAnsi="仿宋_GB2312" w:eastAsia="仿宋_GB2312" w:cs="仿宋_GB2312"/>
          <w:b w:val="0"/>
          <w:bCs w:val="0"/>
          <w:smallCaps w:val="0"/>
          <w:color w:val="000000"/>
          <w:spacing w:val="0"/>
          <w:kern w:val="0"/>
          <w:sz w:val="32"/>
          <w:szCs w:val="32"/>
        </w:rPr>
        <w:t>）权属清楚无争议，因</w:t>
      </w:r>
      <w:r>
        <w:rPr>
          <w:rFonts w:hint="eastAsia" w:ascii="仿宋_GB2312" w:hAnsi="仿宋_GB2312" w:eastAsia="仿宋_GB2312" w:cs="仿宋_GB2312"/>
          <w:b w:val="0"/>
          <w:bCs w:val="0"/>
          <w:smallCaps w:val="0"/>
          <w:color w:val="000000"/>
          <w:spacing w:val="0"/>
          <w:kern w:val="0"/>
          <w:sz w:val="32"/>
          <w:szCs w:val="32"/>
          <w:highlight w:val="none"/>
        </w:rPr>
        <w:t>林</w:t>
      </w:r>
      <w:r>
        <w:rPr>
          <w:rFonts w:hint="eastAsia" w:ascii="仿宋_GB2312" w:hAnsi="仿宋_GB2312" w:eastAsia="仿宋_GB2312" w:cs="仿宋_GB2312"/>
          <w:b w:val="0"/>
          <w:bCs w:val="0"/>
          <w:smallCaps w:val="0"/>
          <w:color w:val="000000"/>
          <w:spacing w:val="0"/>
          <w:kern w:val="0"/>
          <w:sz w:val="32"/>
          <w:szCs w:val="32"/>
          <w:highlight w:val="none"/>
          <w:lang w:eastAsia="zh-CN"/>
        </w:rPr>
        <w:t>木林</w:t>
      </w:r>
      <w:r>
        <w:rPr>
          <w:rFonts w:hint="eastAsia" w:ascii="仿宋_GB2312" w:hAnsi="仿宋_GB2312" w:eastAsia="仿宋_GB2312" w:cs="仿宋_GB2312"/>
          <w:b w:val="0"/>
          <w:bCs w:val="0"/>
          <w:smallCaps w:val="0"/>
          <w:color w:val="000000"/>
          <w:spacing w:val="0"/>
          <w:kern w:val="0"/>
          <w:sz w:val="32"/>
          <w:szCs w:val="32"/>
          <w:highlight w:val="none"/>
        </w:rPr>
        <w:t>地</w:t>
      </w:r>
      <w:r>
        <w:rPr>
          <w:rFonts w:hint="eastAsia" w:ascii="仿宋_GB2312" w:hAnsi="仿宋_GB2312" w:eastAsia="仿宋_GB2312" w:cs="仿宋_GB2312"/>
          <w:b w:val="0"/>
          <w:bCs w:val="0"/>
          <w:smallCaps w:val="0"/>
          <w:color w:val="000000"/>
          <w:spacing w:val="0"/>
          <w:kern w:val="0"/>
          <w:sz w:val="32"/>
          <w:szCs w:val="32"/>
          <w:lang w:eastAsia="zh-CN"/>
        </w:rPr>
        <w:t>承包、转包、租赁、转让、互换、抵押、合作等</w:t>
      </w:r>
      <w:r>
        <w:rPr>
          <w:rFonts w:hint="eastAsia" w:ascii="仿宋_GB2312" w:hAnsi="仿宋_GB2312" w:eastAsia="仿宋_GB2312" w:cs="仿宋_GB2312"/>
          <w:b w:val="0"/>
          <w:bCs w:val="0"/>
          <w:smallCaps w:val="0"/>
          <w:color w:val="000000"/>
          <w:spacing w:val="0"/>
          <w:kern w:val="0"/>
          <w:sz w:val="32"/>
          <w:szCs w:val="32"/>
        </w:rPr>
        <w:t>流转</w:t>
      </w:r>
      <w:r>
        <w:rPr>
          <w:rFonts w:hint="eastAsia" w:ascii="仿宋_GB2312" w:hAnsi="仿宋_GB2312" w:eastAsia="仿宋_GB2312" w:cs="仿宋_GB2312"/>
          <w:b w:val="0"/>
          <w:bCs w:val="0"/>
          <w:smallCaps w:val="0"/>
          <w:color w:val="000000"/>
          <w:spacing w:val="0"/>
          <w:kern w:val="0"/>
          <w:sz w:val="32"/>
          <w:szCs w:val="32"/>
          <w:lang w:eastAsia="zh-CN"/>
        </w:rPr>
        <w:t>行为</w:t>
      </w:r>
      <w:r>
        <w:rPr>
          <w:rFonts w:hint="eastAsia" w:ascii="仿宋_GB2312" w:hAnsi="仿宋_GB2312" w:eastAsia="仿宋_GB2312" w:cs="仿宋_GB2312"/>
          <w:b w:val="0"/>
          <w:bCs w:val="0"/>
          <w:smallCaps w:val="0"/>
          <w:color w:val="000000"/>
          <w:spacing w:val="0"/>
          <w:kern w:val="0"/>
          <w:sz w:val="32"/>
          <w:szCs w:val="32"/>
        </w:rPr>
        <w:t>发生</w:t>
      </w:r>
      <w:r>
        <w:rPr>
          <w:rFonts w:hint="eastAsia" w:ascii="仿宋_GB2312" w:hAnsi="仿宋_GB2312" w:eastAsia="仿宋_GB2312" w:cs="仿宋_GB2312"/>
          <w:b w:val="0"/>
          <w:bCs w:val="0"/>
          <w:smallCaps w:val="0"/>
          <w:color w:val="000000"/>
          <w:spacing w:val="0"/>
          <w:kern w:val="0"/>
          <w:sz w:val="32"/>
          <w:szCs w:val="32"/>
          <w:lang w:eastAsia="zh-CN"/>
        </w:rPr>
        <w:t>争议，</w:t>
      </w:r>
      <w:r>
        <w:rPr>
          <w:rFonts w:hint="eastAsia" w:ascii="仿宋_GB2312" w:hAnsi="仿宋_GB2312" w:eastAsia="仿宋_GB2312" w:cs="仿宋_GB2312"/>
          <w:b w:val="0"/>
          <w:bCs w:val="0"/>
          <w:smallCaps w:val="0"/>
          <w:color w:val="000000"/>
          <w:spacing w:val="0"/>
          <w:kern w:val="0"/>
          <w:sz w:val="32"/>
          <w:szCs w:val="32"/>
        </w:rPr>
        <w:t>属于民事侵权行为</w:t>
      </w:r>
      <w:r>
        <w:rPr>
          <w:rFonts w:hint="eastAsia" w:ascii="仿宋_GB2312" w:hAnsi="仿宋_GB2312" w:eastAsia="仿宋_GB2312" w:cs="仿宋_GB2312"/>
          <w:b w:val="0"/>
          <w:bCs w:val="0"/>
          <w:smallCaps w:val="0"/>
          <w:color w:val="000000"/>
          <w:spacing w:val="0"/>
          <w:kern w:val="0"/>
          <w:sz w:val="32"/>
          <w:szCs w:val="32"/>
          <w:lang w:eastAsia="zh-CN"/>
        </w:rPr>
        <w:t>或者合同纠纷的；</w:t>
      </w:r>
    </w:p>
    <w:p>
      <w:pPr>
        <w:widowControl w:val="0"/>
        <w:wordWrap/>
        <w:adjustRightInd/>
        <w:spacing w:before="0" w:beforeLines="0" w:after="0" w:afterLines="0" w:line="560" w:lineRule="exact"/>
        <w:ind w:left="0" w:leftChars="0" w:right="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仿宋_GB2312" w:hAnsi="仿宋_GB2312" w:eastAsia="仿宋_GB2312" w:cs="仿宋_GB2312"/>
          <w:b w:val="0"/>
          <w:bCs w:val="0"/>
          <w:smallCaps w:val="0"/>
          <w:color w:val="000000"/>
          <w:spacing w:val="0"/>
          <w:kern w:val="0"/>
          <w:sz w:val="32"/>
          <w:szCs w:val="32"/>
        </w:rPr>
        <w:t xml:space="preserve">    </w:t>
      </w:r>
      <w:r>
        <w:rPr>
          <w:rFonts w:hint="eastAsia" w:ascii="仿宋_GB2312" w:hAnsi="仿宋_GB2312" w:eastAsia="仿宋_GB2312" w:cs="仿宋_GB2312"/>
          <w:b w:val="0"/>
          <w:bCs w:val="0"/>
          <w:smallCaps w:val="0"/>
          <w:color w:val="000000"/>
          <w:spacing w:val="0"/>
          <w:kern w:val="0"/>
          <w:sz w:val="32"/>
          <w:szCs w:val="32"/>
          <w:lang w:eastAsia="zh-CN"/>
        </w:rPr>
        <w:t>（二）个人对林地所有权提出申请的；</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rPr>
        <w:t>（</w:t>
      </w:r>
      <w:r>
        <w:rPr>
          <w:rFonts w:hint="eastAsia" w:ascii="仿宋_GB2312" w:hAnsi="仿宋_GB2312" w:eastAsia="仿宋_GB2312" w:cs="仿宋_GB2312"/>
          <w:b w:val="0"/>
          <w:bCs w:val="0"/>
          <w:smallCaps w:val="0"/>
          <w:color w:val="000000"/>
          <w:spacing w:val="0"/>
          <w:kern w:val="0"/>
          <w:sz w:val="32"/>
          <w:szCs w:val="32"/>
          <w:lang w:eastAsia="zh-CN"/>
        </w:rPr>
        <w:t>三</w:t>
      </w:r>
      <w:r>
        <w:rPr>
          <w:rFonts w:hint="eastAsia" w:ascii="仿宋_GB2312" w:hAnsi="仿宋_GB2312" w:eastAsia="仿宋_GB2312" w:cs="仿宋_GB2312"/>
          <w:b w:val="0"/>
          <w:bCs w:val="0"/>
          <w:smallCaps w:val="0"/>
          <w:color w:val="000000"/>
          <w:spacing w:val="0"/>
          <w:kern w:val="0"/>
          <w:sz w:val="32"/>
          <w:szCs w:val="32"/>
        </w:rPr>
        <w:t>）法律法规规定的其他情形。</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仿宋_GB2312" w:hAnsi="仿宋_GB2312" w:eastAsia="仿宋_GB2312" w:cs="仿宋_GB2312"/>
          <w:b w:val="0"/>
          <w:bCs w:val="0"/>
          <w:smallCaps w:val="0"/>
          <w:color w:val="000000"/>
          <w:spacing w:val="0"/>
          <w:kern w:val="0"/>
          <w:sz w:val="32"/>
          <w:szCs w:val="32"/>
          <w:lang w:eastAsia="zh-CN"/>
        </w:rPr>
        <w:t>对前款规定不予受理的情形，以及涉及水库移民等林权争议且国家和省已明确规定受理部门的，调处机构应当书面告知申请人按照相关法律法规、国家和省的有关规定向有权机关提出申请。</w:t>
      </w:r>
    </w:p>
    <w:p>
      <w:pPr>
        <w:widowControl w:val="0"/>
        <w:shd w:val="solid" w:color="FFFFFF" w:fill="auto"/>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三十二</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rPr>
        <w:t>林权争议</w:t>
      </w:r>
      <w:r>
        <w:rPr>
          <w:rFonts w:hint="eastAsia" w:ascii="仿宋_GB2312" w:hAnsi="仿宋_GB2312" w:eastAsia="仿宋_GB2312" w:cs="仿宋_GB2312"/>
          <w:b w:val="0"/>
          <w:bCs w:val="0"/>
          <w:smallCaps w:val="0"/>
          <w:color w:val="000000"/>
          <w:spacing w:val="0"/>
          <w:kern w:val="0"/>
          <w:sz w:val="32"/>
          <w:szCs w:val="32"/>
          <w:lang w:eastAsia="zh-CN"/>
        </w:rPr>
        <w:t>受理</w:t>
      </w:r>
      <w:r>
        <w:rPr>
          <w:rFonts w:hint="eastAsia" w:ascii="仿宋_GB2312" w:hAnsi="仿宋_GB2312" w:eastAsia="仿宋_GB2312" w:cs="仿宋_GB2312"/>
          <w:b w:val="0"/>
          <w:bCs w:val="0"/>
          <w:smallCaps w:val="0"/>
          <w:color w:val="000000"/>
          <w:spacing w:val="0"/>
          <w:kern w:val="0"/>
          <w:sz w:val="32"/>
          <w:szCs w:val="32"/>
        </w:rPr>
        <w:t>申请公告</w:t>
      </w:r>
      <w:r>
        <w:rPr>
          <w:rFonts w:hint="eastAsia" w:ascii="仿宋_GB2312" w:hAnsi="仿宋_GB2312" w:eastAsia="仿宋_GB2312" w:cs="仿宋_GB2312"/>
          <w:b w:val="0"/>
          <w:bCs w:val="0"/>
          <w:smallCaps w:val="0"/>
          <w:color w:val="000000"/>
          <w:spacing w:val="0"/>
          <w:kern w:val="0"/>
          <w:sz w:val="32"/>
          <w:szCs w:val="32"/>
          <w:lang w:eastAsia="zh-CN"/>
        </w:rPr>
        <w:t>期限届满之日起十五</w:t>
      </w:r>
      <w:r>
        <w:rPr>
          <w:rFonts w:hint="eastAsia" w:ascii="仿宋_GB2312" w:hAnsi="仿宋_GB2312" w:eastAsia="仿宋_GB2312" w:cs="仿宋_GB2312"/>
          <w:b w:val="0"/>
          <w:bCs w:val="0"/>
          <w:smallCaps w:val="0"/>
          <w:color w:val="000000"/>
          <w:spacing w:val="0"/>
          <w:kern w:val="0"/>
          <w:sz w:val="32"/>
          <w:szCs w:val="32"/>
        </w:rPr>
        <w:t>日内，</w:t>
      </w:r>
      <w:r>
        <w:rPr>
          <w:rFonts w:hint="eastAsia" w:ascii="仿宋_GB2312" w:hAnsi="仿宋_GB2312" w:eastAsia="仿宋_GB2312" w:cs="仿宋_GB2312"/>
          <w:b w:val="0"/>
          <w:bCs w:val="0"/>
          <w:smallCaps w:val="0"/>
          <w:color w:val="000000"/>
          <w:spacing w:val="0"/>
          <w:kern w:val="0"/>
          <w:sz w:val="32"/>
          <w:szCs w:val="32"/>
          <w:lang w:eastAsia="zh-CN"/>
        </w:rPr>
        <w:t>调处机构应当</w:t>
      </w:r>
      <w:r>
        <w:rPr>
          <w:rFonts w:hint="eastAsia" w:ascii="仿宋_GB2312" w:hAnsi="仿宋_GB2312" w:eastAsia="仿宋_GB2312" w:cs="仿宋_GB2312"/>
          <w:b w:val="0"/>
          <w:bCs w:val="0"/>
          <w:smallCaps w:val="0"/>
          <w:color w:val="000000"/>
          <w:spacing w:val="0"/>
          <w:kern w:val="0"/>
          <w:sz w:val="32"/>
          <w:szCs w:val="32"/>
        </w:rPr>
        <w:t>将</w:t>
      </w:r>
      <w:r>
        <w:rPr>
          <w:rFonts w:hint="eastAsia" w:ascii="仿宋_GB2312" w:hAnsi="仿宋_GB2312" w:eastAsia="仿宋_GB2312" w:cs="仿宋_GB2312"/>
          <w:b w:val="0"/>
          <w:bCs w:val="0"/>
          <w:smallCaps w:val="0"/>
          <w:color w:val="000000"/>
          <w:spacing w:val="0"/>
          <w:kern w:val="0"/>
          <w:sz w:val="32"/>
          <w:szCs w:val="32"/>
          <w:lang w:eastAsia="zh-CN"/>
        </w:rPr>
        <w:t>提交书面答复和有关证据通知书及</w:t>
      </w:r>
      <w:r>
        <w:rPr>
          <w:rFonts w:hint="eastAsia" w:ascii="仿宋_GB2312" w:hAnsi="仿宋_GB2312" w:eastAsia="仿宋_GB2312" w:cs="仿宋_GB2312"/>
          <w:b w:val="0"/>
          <w:bCs w:val="0"/>
          <w:smallCaps w:val="0"/>
          <w:color w:val="000000"/>
          <w:spacing w:val="0"/>
          <w:kern w:val="0"/>
          <w:sz w:val="32"/>
          <w:szCs w:val="32"/>
        </w:rPr>
        <w:t>申请书副本</w:t>
      </w:r>
      <w:r>
        <w:rPr>
          <w:rFonts w:hint="eastAsia" w:ascii="仿宋_GB2312" w:hAnsi="仿宋_GB2312" w:eastAsia="仿宋_GB2312" w:cs="仿宋_GB2312"/>
          <w:b w:val="0"/>
          <w:bCs w:val="0"/>
          <w:smallCaps w:val="0"/>
          <w:color w:val="000000"/>
          <w:spacing w:val="0"/>
          <w:kern w:val="0"/>
          <w:sz w:val="32"/>
          <w:szCs w:val="32"/>
          <w:lang w:eastAsia="zh-CN"/>
        </w:rPr>
        <w:t>送达</w:t>
      </w:r>
      <w:r>
        <w:rPr>
          <w:rFonts w:hint="eastAsia" w:ascii="仿宋_GB2312" w:hAnsi="仿宋_GB2312" w:eastAsia="仿宋_GB2312" w:cs="仿宋_GB2312"/>
          <w:b w:val="0"/>
          <w:bCs w:val="0"/>
          <w:smallCaps w:val="0"/>
          <w:color w:val="000000"/>
          <w:spacing w:val="0"/>
          <w:kern w:val="0"/>
          <w:sz w:val="32"/>
          <w:szCs w:val="32"/>
        </w:rPr>
        <w:t>被申请人。被申请人应当自收到</w:t>
      </w:r>
      <w:r>
        <w:rPr>
          <w:rFonts w:hint="eastAsia" w:ascii="仿宋_GB2312" w:hAnsi="仿宋_GB2312" w:eastAsia="仿宋_GB2312" w:cs="仿宋_GB2312"/>
          <w:b w:val="0"/>
          <w:bCs w:val="0"/>
          <w:smallCaps w:val="0"/>
          <w:color w:val="000000"/>
          <w:spacing w:val="0"/>
          <w:kern w:val="0"/>
          <w:sz w:val="32"/>
          <w:szCs w:val="32"/>
          <w:lang w:eastAsia="zh-CN"/>
        </w:rPr>
        <w:t>通知</w:t>
      </w:r>
      <w:r>
        <w:rPr>
          <w:rFonts w:hint="eastAsia" w:ascii="仿宋_GB2312" w:hAnsi="仿宋_GB2312" w:eastAsia="仿宋_GB2312" w:cs="仿宋_GB2312"/>
          <w:b w:val="0"/>
          <w:bCs w:val="0"/>
          <w:smallCaps w:val="0"/>
          <w:color w:val="000000"/>
          <w:spacing w:val="0"/>
          <w:kern w:val="0"/>
          <w:sz w:val="32"/>
          <w:szCs w:val="32"/>
        </w:rPr>
        <w:t>之日起</w:t>
      </w:r>
      <w:r>
        <w:rPr>
          <w:rFonts w:hint="eastAsia" w:ascii="仿宋_GB2312" w:hAnsi="仿宋_GB2312" w:eastAsia="仿宋_GB2312" w:cs="仿宋_GB2312"/>
          <w:b w:val="0"/>
          <w:bCs w:val="0"/>
          <w:smallCaps w:val="0"/>
          <w:color w:val="000000"/>
          <w:spacing w:val="0"/>
          <w:kern w:val="0"/>
          <w:sz w:val="32"/>
          <w:szCs w:val="32"/>
          <w:lang w:eastAsia="zh-CN"/>
        </w:rPr>
        <w:t>三十</w:t>
      </w:r>
      <w:r>
        <w:rPr>
          <w:rFonts w:hint="eastAsia" w:ascii="仿宋_GB2312" w:hAnsi="仿宋_GB2312" w:eastAsia="仿宋_GB2312" w:cs="仿宋_GB2312"/>
          <w:b w:val="0"/>
          <w:bCs w:val="0"/>
          <w:smallCaps w:val="0"/>
          <w:color w:val="000000"/>
          <w:spacing w:val="0"/>
          <w:kern w:val="0"/>
          <w:sz w:val="32"/>
          <w:szCs w:val="32"/>
        </w:rPr>
        <w:t>日内，向调处机构提交书面答复和有关证明材料</w:t>
      </w:r>
      <w:r>
        <w:rPr>
          <w:rFonts w:hint="eastAsia" w:ascii="仿宋_GB2312" w:hAnsi="仿宋_GB2312" w:eastAsia="仿宋_GB2312" w:cs="仿宋_GB2312"/>
          <w:b w:val="0"/>
          <w:bCs w:val="0"/>
          <w:smallCaps w:val="0"/>
          <w:color w:val="000000"/>
          <w:spacing w:val="0"/>
          <w:kern w:val="0"/>
          <w:sz w:val="32"/>
          <w:szCs w:val="32"/>
          <w:lang w:eastAsia="zh-CN"/>
        </w:rPr>
        <w:t>，以及用于归档的经</w:t>
      </w:r>
      <w:r>
        <w:rPr>
          <w:rFonts w:hint="eastAsia" w:ascii="仿宋_GB2312" w:hAnsi="仿宋_GB2312" w:eastAsia="仿宋_GB2312" w:cs="仿宋_GB2312"/>
          <w:b w:val="0"/>
          <w:bCs w:val="0"/>
          <w:smallCaps w:val="0"/>
          <w:color w:val="000000"/>
          <w:spacing w:val="0"/>
          <w:kern w:val="0"/>
          <w:sz w:val="32"/>
          <w:szCs w:val="32"/>
        </w:rPr>
        <w:t>签</w:t>
      </w:r>
      <w:r>
        <w:rPr>
          <w:rFonts w:hint="eastAsia" w:ascii="仿宋_GB2312" w:hAnsi="仿宋_GB2312" w:eastAsia="仿宋_GB2312" w:cs="仿宋_GB2312"/>
          <w:b w:val="0"/>
          <w:bCs w:val="0"/>
          <w:smallCaps w:val="0"/>
          <w:color w:val="000000"/>
          <w:spacing w:val="0"/>
          <w:kern w:val="0"/>
          <w:sz w:val="32"/>
          <w:szCs w:val="32"/>
          <w:lang w:eastAsia="zh-CN"/>
        </w:rPr>
        <w:t>字</w:t>
      </w:r>
      <w:r>
        <w:rPr>
          <w:rFonts w:hint="eastAsia" w:ascii="仿宋_GB2312" w:hAnsi="仿宋_GB2312" w:eastAsia="仿宋_GB2312" w:cs="仿宋_GB2312"/>
          <w:b w:val="0"/>
          <w:bCs w:val="0"/>
          <w:smallCaps w:val="0"/>
          <w:color w:val="000000"/>
          <w:spacing w:val="0"/>
          <w:kern w:val="0"/>
          <w:sz w:val="32"/>
          <w:szCs w:val="32"/>
        </w:rPr>
        <w:t>、盖章或</w:t>
      </w:r>
      <w:r>
        <w:rPr>
          <w:rFonts w:hint="eastAsia" w:ascii="仿宋_GB2312" w:hAnsi="仿宋_GB2312" w:eastAsia="仿宋_GB2312" w:cs="仿宋_GB2312"/>
          <w:b w:val="0"/>
          <w:bCs w:val="0"/>
          <w:smallCaps w:val="0"/>
          <w:color w:val="000000"/>
          <w:spacing w:val="0"/>
          <w:kern w:val="0"/>
          <w:sz w:val="32"/>
          <w:szCs w:val="32"/>
          <w:lang w:eastAsia="zh-CN"/>
        </w:rPr>
        <w:t>者</w:t>
      </w:r>
      <w:r>
        <w:rPr>
          <w:rFonts w:hint="eastAsia" w:ascii="仿宋_GB2312" w:hAnsi="仿宋_GB2312" w:eastAsia="仿宋_GB2312" w:cs="仿宋_GB2312"/>
          <w:b w:val="0"/>
          <w:bCs w:val="0"/>
          <w:smallCaps w:val="0"/>
          <w:color w:val="000000"/>
          <w:spacing w:val="0"/>
          <w:kern w:val="0"/>
          <w:sz w:val="32"/>
          <w:szCs w:val="32"/>
        </w:rPr>
        <w:t>按指印</w:t>
      </w:r>
      <w:r>
        <w:rPr>
          <w:rFonts w:hint="eastAsia" w:ascii="仿宋_GB2312" w:hAnsi="仿宋_GB2312" w:eastAsia="仿宋_GB2312" w:cs="仿宋_GB2312"/>
          <w:b w:val="0"/>
          <w:bCs w:val="0"/>
          <w:smallCaps w:val="0"/>
          <w:color w:val="000000"/>
          <w:spacing w:val="0"/>
          <w:kern w:val="0"/>
          <w:sz w:val="32"/>
          <w:szCs w:val="32"/>
          <w:lang w:eastAsia="zh-CN"/>
        </w:rPr>
        <w:t>的复印件</w:t>
      </w:r>
      <w:r>
        <w:rPr>
          <w:rFonts w:hint="eastAsia" w:ascii="仿宋_GB2312" w:hAnsi="仿宋_GB2312" w:eastAsia="仿宋_GB2312" w:cs="仿宋_GB2312"/>
          <w:b w:val="0"/>
          <w:bCs w:val="0"/>
          <w:smallCaps w:val="0"/>
          <w:color w:val="000000"/>
          <w:spacing w:val="0"/>
          <w:kern w:val="0"/>
          <w:sz w:val="32"/>
          <w:szCs w:val="32"/>
        </w:rPr>
        <w:t>。</w:t>
      </w:r>
      <w:r>
        <w:rPr>
          <w:rFonts w:hint="eastAsia" w:ascii="仿宋_GB2312" w:hAnsi="仿宋_GB2312" w:eastAsia="仿宋_GB2312" w:cs="仿宋_GB2312"/>
          <w:b w:val="0"/>
          <w:bCs w:val="0"/>
          <w:smallCaps w:val="0"/>
          <w:color w:val="000000"/>
          <w:spacing w:val="0"/>
          <w:kern w:val="0"/>
          <w:sz w:val="32"/>
          <w:szCs w:val="32"/>
          <w:lang w:eastAsia="zh-CN"/>
        </w:rPr>
        <w:t>被申请人</w:t>
      </w:r>
      <w:r>
        <w:rPr>
          <w:rFonts w:hint="eastAsia" w:ascii="仿宋_GB2312" w:hAnsi="仿宋_GB2312" w:eastAsia="仿宋_GB2312" w:cs="仿宋_GB2312"/>
          <w:b w:val="0"/>
          <w:bCs w:val="0"/>
          <w:smallCaps w:val="0"/>
          <w:color w:val="000000"/>
          <w:spacing w:val="0"/>
          <w:kern w:val="0"/>
          <w:sz w:val="32"/>
          <w:szCs w:val="32"/>
        </w:rPr>
        <w:t>可以提出反请求。</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rPr>
        <w:t>被申请人</w:t>
      </w:r>
      <w:r>
        <w:rPr>
          <w:rFonts w:hint="eastAsia" w:ascii="仿宋_GB2312" w:hAnsi="仿宋_GB2312" w:eastAsia="仿宋_GB2312" w:cs="仿宋_GB2312"/>
          <w:b w:val="0"/>
          <w:bCs w:val="0"/>
          <w:smallCaps w:val="0"/>
          <w:color w:val="000000"/>
          <w:spacing w:val="0"/>
          <w:kern w:val="0"/>
          <w:sz w:val="32"/>
          <w:szCs w:val="32"/>
          <w:lang w:val="en-US" w:eastAsia="zh-CN"/>
        </w:rPr>
        <w:t>逾期未提交书面答复和有关证明材料，不配合调处的，不影响调处机构正常调处</w:t>
      </w:r>
      <w:r>
        <w:rPr>
          <w:rFonts w:hint="eastAsia" w:ascii="仿宋_GB2312" w:hAnsi="仿宋_GB2312" w:eastAsia="仿宋_GB2312" w:cs="仿宋_GB2312"/>
          <w:b w:val="0"/>
          <w:bCs w:val="0"/>
          <w:smallCaps w:val="0"/>
          <w:color w:val="000000"/>
          <w:spacing w:val="0"/>
          <w:kern w:val="0"/>
          <w:sz w:val="32"/>
          <w:szCs w:val="32"/>
        </w:rPr>
        <w:t>。</w:t>
      </w:r>
    </w:p>
    <w:p>
      <w:pPr>
        <w:widowControl w:val="0"/>
        <w:shd w:val="solid" w:color="FFFFFF" w:fill="auto"/>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三十三</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rPr>
        <w:t xml:space="preserve"> 林权争议调处申请受理后，经调查，认为申请人提交的证据不足以支持其主张的，</w:t>
      </w:r>
      <w:r>
        <w:rPr>
          <w:rFonts w:hint="eastAsia" w:ascii="仿宋_GB2312" w:hAnsi="仿宋_GB2312" w:eastAsia="仿宋_GB2312" w:cs="仿宋_GB2312"/>
          <w:b w:val="0"/>
          <w:bCs w:val="0"/>
          <w:smallCaps w:val="0"/>
          <w:color w:val="000000"/>
          <w:spacing w:val="0"/>
          <w:kern w:val="0"/>
          <w:sz w:val="32"/>
          <w:szCs w:val="32"/>
          <w:lang w:eastAsia="zh-CN"/>
        </w:rPr>
        <w:t>由</w:t>
      </w:r>
      <w:r>
        <w:rPr>
          <w:rFonts w:hint="eastAsia" w:ascii="仿宋_GB2312" w:hAnsi="仿宋_GB2312" w:eastAsia="仿宋_GB2312" w:cs="仿宋_GB2312"/>
          <w:b w:val="0"/>
          <w:bCs w:val="0"/>
          <w:smallCaps w:val="0"/>
          <w:color w:val="000000"/>
          <w:spacing w:val="0"/>
          <w:kern w:val="0"/>
          <w:sz w:val="32"/>
          <w:szCs w:val="32"/>
        </w:rPr>
        <w:t>调处机构报</w:t>
      </w:r>
      <w:r>
        <w:rPr>
          <w:rFonts w:hint="eastAsia" w:ascii="仿宋_GB2312" w:hAnsi="仿宋_GB2312" w:eastAsia="仿宋_GB2312" w:cs="仿宋_GB2312"/>
          <w:b w:val="0"/>
          <w:bCs w:val="0"/>
          <w:smallCaps w:val="0"/>
          <w:color w:val="000000"/>
          <w:spacing w:val="0"/>
          <w:kern w:val="0"/>
          <w:sz w:val="32"/>
          <w:szCs w:val="32"/>
          <w:lang w:eastAsia="zh-CN"/>
        </w:rPr>
        <w:t>本级</w:t>
      </w:r>
      <w:r>
        <w:rPr>
          <w:rFonts w:hint="eastAsia" w:ascii="仿宋_GB2312" w:hAnsi="仿宋_GB2312" w:eastAsia="仿宋_GB2312" w:cs="仿宋_GB2312"/>
          <w:b w:val="0"/>
          <w:bCs w:val="0"/>
          <w:smallCaps w:val="0"/>
          <w:color w:val="000000"/>
          <w:spacing w:val="0"/>
          <w:kern w:val="0"/>
          <w:sz w:val="32"/>
          <w:szCs w:val="32"/>
        </w:rPr>
        <w:t>人民政府作出驳回其申请的决定。申请人对驳回申请决定不服的，可依法申请行政复议</w:t>
      </w:r>
      <w:r>
        <w:rPr>
          <w:rFonts w:hint="eastAsia" w:ascii="仿宋_GB2312" w:hAnsi="仿宋_GB2312" w:eastAsia="仿宋_GB2312" w:cs="仿宋_GB2312"/>
          <w:b w:val="0"/>
          <w:bCs w:val="0"/>
          <w:smallCaps w:val="0"/>
          <w:color w:val="000000"/>
          <w:spacing w:val="0"/>
          <w:kern w:val="0"/>
          <w:sz w:val="32"/>
          <w:szCs w:val="32"/>
          <w:lang w:eastAsia="zh-CN"/>
        </w:rPr>
        <w:t>或者提起行政诉讼</w:t>
      </w:r>
      <w:r>
        <w:rPr>
          <w:rFonts w:hint="eastAsia" w:ascii="仿宋_GB2312" w:hAnsi="仿宋_GB2312" w:eastAsia="仿宋_GB2312" w:cs="仿宋_GB2312"/>
          <w:b w:val="0"/>
          <w:bCs w:val="0"/>
          <w:smallCaps w:val="0"/>
          <w:color w:val="000000"/>
          <w:spacing w:val="0"/>
          <w:kern w:val="0"/>
          <w:sz w:val="32"/>
          <w:szCs w:val="32"/>
        </w:rPr>
        <w:t>。</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rPr>
        <w:t>林权争议调处申请被驳回后，申请人有新的证据主张其权属的，可以重新提出调处申请。</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宋体" w:hAnsi="宋体" w:eastAsia="宋体" w:cs="宋体"/>
          <w:b w:val="0"/>
          <w:bCs w:val="0"/>
          <w:smallCaps w:val="0"/>
          <w:color w:val="000000"/>
          <w:spacing w:val="0"/>
          <w:kern w:val="0"/>
          <w:sz w:val="32"/>
          <w:szCs w:val="32"/>
        </w:rPr>
      </w:pPr>
    </w:p>
    <w:p>
      <w:pPr>
        <w:widowControl w:val="0"/>
        <w:numPr>
          <w:numId w:val="0"/>
        </w:numPr>
        <w:wordWrap/>
        <w:adjustRightInd/>
        <w:spacing w:before="0" w:beforeLines="0" w:after="0" w:afterLines="0" w:afterAutospacing="0" w:line="560" w:lineRule="exact"/>
        <w:ind w:right="0"/>
        <w:jc w:val="center"/>
        <w:textAlignment w:val="auto"/>
        <w:outlineLvl w:val="9"/>
        <w:rPr>
          <w:rFonts w:hint="eastAsia" w:ascii="黑体" w:hAnsi="黑体" w:eastAsia="黑体" w:cs="黑体"/>
          <w:b w:val="0"/>
          <w:bCs w:val="0"/>
          <w:smallCaps w:val="0"/>
          <w:color w:val="000000"/>
          <w:spacing w:val="0"/>
          <w:kern w:val="0"/>
          <w:sz w:val="32"/>
          <w:szCs w:val="32"/>
          <w:lang w:eastAsia="zh-CN"/>
        </w:rPr>
      </w:pPr>
      <w:r>
        <w:rPr>
          <w:rFonts w:hint="eastAsia" w:ascii="黑体" w:hAnsi="黑体" w:eastAsia="黑体" w:cs="黑体"/>
          <w:b w:val="0"/>
          <w:bCs w:val="0"/>
          <w:smallCaps w:val="0"/>
          <w:color w:val="000000"/>
          <w:spacing w:val="0"/>
          <w:kern w:val="0"/>
          <w:sz w:val="32"/>
          <w:szCs w:val="32"/>
          <w:lang w:eastAsia="zh-CN"/>
        </w:rPr>
        <w:t>第四章</w:t>
      </w:r>
      <w:r>
        <w:rPr>
          <w:rFonts w:hint="eastAsia" w:ascii="黑体" w:hAnsi="黑体" w:eastAsia="黑体" w:cs="黑体"/>
          <w:b w:val="0"/>
          <w:bCs w:val="0"/>
          <w:smallCaps w:val="0"/>
          <w:color w:val="000000"/>
          <w:spacing w:val="0"/>
          <w:kern w:val="0"/>
          <w:sz w:val="32"/>
          <w:szCs w:val="32"/>
          <w:lang w:val="en-US" w:eastAsia="zh-CN"/>
        </w:rPr>
        <w:t xml:space="preserve">  </w:t>
      </w:r>
      <w:r>
        <w:rPr>
          <w:rFonts w:hint="eastAsia" w:ascii="黑体" w:hAnsi="黑体" w:eastAsia="黑体" w:cs="黑体"/>
          <w:b w:val="0"/>
          <w:bCs w:val="0"/>
          <w:smallCaps w:val="0"/>
          <w:color w:val="000000"/>
          <w:spacing w:val="0"/>
          <w:kern w:val="0"/>
          <w:sz w:val="32"/>
          <w:szCs w:val="32"/>
          <w:lang w:eastAsia="zh-CN"/>
        </w:rPr>
        <w:t>调解处理</w:t>
      </w:r>
    </w:p>
    <w:p>
      <w:pPr>
        <w:widowControl w:val="0"/>
        <w:numPr>
          <w:numId w:val="0"/>
        </w:numPr>
        <w:wordWrap/>
        <w:adjustRightInd/>
        <w:spacing w:before="0" w:beforeLines="0" w:after="0" w:afterLines="0" w:afterAutospacing="0" w:line="560" w:lineRule="exact"/>
        <w:ind w:leftChars="200" w:right="0"/>
        <w:jc w:val="both"/>
        <w:textAlignment w:val="auto"/>
        <w:outlineLvl w:val="9"/>
        <w:rPr>
          <w:rFonts w:hint="eastAsia" w:ascii="宋体" w:hAnsi="宋体" w:eastAsia="宋体" w:cs="宋体"/>
          <w:b w:val="0"/>
          <w:bCs w:val="0"/>
          <w:smallCaps w:val="0"/>
          <w:color w:val="000000"/>
          <w:spacing w:val="0"/>
          <w:kern w:val="0"/>
          <w:sz w:val="32"/>
          <w:szCs w:val="32"/>
          <w:lang w:eastAsia="zh-CN"/>
        </w:rPr>
      </w:pPr>
    </w:p>
    <w:p>
      <w:pPr>
        <w:widowControl w:val="0"/>
        <w:shd w:val="solid" w:color="FFFFFF" w:fill="auto"/>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sz w:val="32"/>
          <w:szCs w:val="32"/>
          <w:shd w:val="clear" w:color="auto" w:fill="FFFFFF"/>
          <w:lang w:eastAsia="zh-CN"/>
        </w:rPr>
      </w:pPr>
      <w:r>
        <w:rPr>
          <w:rFonts w:hint="eastAsia" w:ascii="黑体" w:hAnsi="黑体" w:eastAsia="黑体" w:cs="黑体"/>
          <w:b w:val="0"/>
          <w:bCs w:val="0"/>
          <w:smallCaps w:val="0"/>
          <w:color w:val="000000"/>
          <w:spacing w:val="0"/>
          <w:kern w:val="0"/>
          <w:sz w:val="32"/>
          <w:szCs w:val="32"/>
          <w:lang w:eastAsia="zh-CN"/>
        </w:rPr>
        <w:t>第</w:t>
      </w:r>
      <w:r>
        <w:rPr>
          <w:rFonts w:hint="eastAsia" w:ascii="黑体" w:hAnsi="黑体" w:eastAsia="黑体" w:cs="黑体"/>
          <w:b w:val="0"/>
          <w:bCs w:val="0"/>
          <w:smallCaps w:val="0"/>
          <w:color w:val="000000"/>
          <w:spacing w:val="0"/>
          <w:kern w:val="0"/>
          <w:sz w:val="32"/>
          <w:szCs w:val="32"/>
          <w:lang w:val="en-US" w:eastAsia="zh-CN"/>
        </w:rPr>
        <w:t>三十四条</w:t>
      </w:r>
      <w:r>
        <w:rPr>
          <w:rFonts w:hint="eastAsia" w:ascii="仿宋_GB2312" w:hAnsi="仿宋_GB2312" w:eastAsia="仿宋_GB2312" w:cs="仿宋_GB2312"/>
          <w:b w:val="0"/>
          <w:bCs w:val="0"/>
          <w:smallCaps w:val="0"/>
          <w:color w:val="000000"/>
          <w:spacing w:val="0"/>
          <w:kern w:val="0"/>
          <w:sz w:val="32"/>
          <w:szCs w:val="32"/>
          <w:lang w:val="en-US" w:eastAsia="zh-CN"/>
        </w:rPr>
        <w:t xml:space="preserve">  发生</w:t>
      </w:r>
      <w:r>
        <w:rPr>
          <w:rFonts w:hint="eastAsia" w:ascii="仿宋_GB2312" w:hAnsi="仿宋_GB2312" w:eastAsia="仿宋_GB2312" w:cs="仿宋_GB2312"/>
          <w:b w:val="0"/>
          <w:bCs w:val="0"/>
          <w:smallCaps w:val="0"/>
          <w:color w:val="000000"/>
          <w:spacing w:val="0"/>
          <w:sz w:val="32"/>
          <w:szCs w:val="32"/>
          <w:shd w:val="clear" w:color="auto" w:fill="FFFFFF"/>
          <w:lang w:eastAsia="zh-CN"/>
        </w:rPr>
        <w:t>林权争议，当事人可以向</w:t>
      </w:r>
      <w:r>
        <w:rPr>
          <w:rFonts w:hint="eastAsia" w:ascii="仿宋_GB2312" w:hAnsi="仿宋_GB2312" w:eastAsia="仿宋_GB2312" w:cs="仿宋_GB2312"/>
          <w:b w:val="0"/>
          <w:bCs w:val="0"/>
          <w:smallCaps w:val="0"/>
          <w:color w:val="000000"/>
          <w:spacing w:val="0"/>
          <w:kern w:val="0"/>
          <w:sz w:val="32"/>
          <w:szCs w:val="32"/>
          <w:lang w:val="en-US" w:eastAsia="zh-CN"/>
        </w:rPr>
        <w:t>林木林地权属</w:t>
      </w:r>
      <w:r>
        <w:rPr>
          <w:rFonts w:hint="eastAsia" w:ascii="仿宋_GB2312" w:hAnsi="仿宋_GB2312" w:eastAsia="仿宋_GB2312" w:cs="仿宋_GB2312"/>
          <w:b w:val="0"/>
          <w:bCs w:val="0"/>
          <w:smallCaps w:val="0"/>
          <w:color w:val="000000"/>
          <w:spacing w:val="0"/>
          <w:sz w:val="32"/>
          <w:szCs w:val="32"/>
          <w:shd w:val="clear" w:color="auto" w:fill="FFFFFF"/>
          <w:lang w:eastAsia="zh-CN"/>
        </w:rPr>
        <w:t>所在地人民调解委员会申请调解，收到申请的人民调解委员会依法组织调解。</w:t>
      </w:r>
    </w:p>
    <w:p>
      <w:pPr>
        <w:widowControl w:val="0"/>
        <w:shd w:val="solid" w:color="FFFFFF" w:fill="auto"/>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sz w:val="32"/>
          <w:szCs w:val="32"/>
          <w:shd w:val="clear" w:color="auto" w:fill="FFFFFF"/>
          <w:lang w:eastAsia="zh-CN"/>
        </w:rPr>
      </w:pPr>
      <w:r>
        <w:rPr>
          <w:rFonts w:hint="eastAsia" w:ascii="仿宋_GB2312" w:hAnsi="仿宋_GB2312" w:eastAsia="仿宋_GB2312" w:cs="仿宋_GB2312"/>
          <w:b w:val="0"/>
          <w:bCs w:val="0"/>
          <w:i w:val="0"/>
          <w:iCs w:val="0"/>
          <w:smallCaps w:val="0"/>
          <w:color w:val="000000"/>
          <w:spacing w:val="0"/>
          <w:sz w:val="32"/>
          <w:szCs w:val="32"/>
          <w:u w:val="none" w:color="auto"/>
          <w:shd w:val="clear" w:color="auto" w:fill="FFFFFF"/>
          <w:lang w:eastAsia="zh-CN"/>
        </w:rPr>
        <w:t>当事人</w:t>
      </w:r>
      <w:r>
        <w:rPr>
          <w:rFonts w:hint="eastAsia" w:ascii="仿宋_GB2312" w:hAnsi="仿宋_GB2312" w:eastAsia="仿宋_GB2312" w:cs="仿宋_GB2312"/>
          <w:b w:val="0"/>
          <w:bCs w:val="0"/>
          <w:i w:val="0"/>
          <w:iCs w:val="0"/>
          <w:smallCaps w:val="0"/>
          <w:color w:val="000000"/>
          <w:spacing w:val="0"/>
          <w:sz w:val="32"/>
          <w:szCs w:val="32"/>
          <w:u w:val="none" w:color="auto"/>
          <w:shd w:val="clear" w:color="auto" w:fill="FFFFFF"/>
          <w:lang w:val="en-US" w:eastAsia="zh-CN"/>
        </w:rPr>
        <w:t>可以从县级以上人民政府公布的林权争议调解员名单中选择调解员，或者选择当事人均认可的其他人，由调处机构协调进行调解；</w:t>
      </w:r>
      <w:r>
        <w:rPr>
          <w:rFonts w:hint="eastAsia" w:ascii="仿宋_GB2312" w:hAnsi="仿宋_GB2312" w:eastAsia="仿宋_GB2312" w:cs="仿宋_GB2312"/>
          <w:b w:val="0"/>
          <w:bCs w:val="0"/>
          <w:smallCaps w:val="0"/>
          <w:color w:val="000000"/>
          <w:spacing w:val="0"/>
          <w:kern w:val="0"/>
          <w:sz w:val="32"/>
          <w:szCs w:val="32"/>
          <w:lang w:eastAsia="zh-CN"/>
        </w:rPr>
        <w:t>经当事人同意，调处机构可以推荐调解员进行调解。</w:t>
      </w:r>
      <w:r>
        <w:rPr>
          <w:rFonts w:hint="eastAsia" w:ascii="仿宋_GB2312" w:hAnsi="仿宋_GB2312" w:eastAsia="仿宋_GB2312" w:cs="仿宋_GB2312"/>
          <w:b w:val="0"/>
          <w:bCs w:val="0"/>
          <w:i w:val="0"/>
          <w:iCs w:val="0"/>
          <w:smallCaps w:val="0"/>
          <w:color w:val="000000"/>
          <w:spacing w:val="0"/>
          <w:sz w:val="32"/>
          <w:szCs w:val="32"/>
          <w:u w:val="none" w:color="auto"/>
          <w:shd w:val="clear" w:color="auto" w:fill="FFFFFF"/>
          <w:lang w:eastAsia="zh-CN"/>
        </w:rPr>
        <w:t>达成协议的，由当事人签订协议书。</w:t>
      </w:r>
      <w:r>
        <w:rPr>
          <w:rFonts w:hint="eastAsia" w:ascii="仿宋_GB2312" w:hAnsi="仿宋_GB2312" w:eastAsia="仿宋_GB2312" w:cs="仿宋_GB2312"/>
          <w:b w:val="0"/>
          <w:bCs w:val="0"/>
          <w:i w:val="0"/>
          <w:iCs w:val="0"/>
          <w:smallCaps w:val="0"/>
          <w:color w:val="000000"/>
          <w:spacing w:val="0"/>
          <w:sz w:val="32"/>
          <w:szCs w:val="32"/>
          <w:u w:val="none" w:color="auto"/>
          <w:shd w:val="clear" w:color="auto" w:fill="FFFFFF"/>
          <w:lang w:val="en-US" w:eastAsia="zh-CN"/>
        </w:rPr>
        <w:t>林权争议调解员参与调解的交通劳务费由调处机构支付。</w:t>
      </w:r>
    </w:p>
    <w:p>
      <w:pPr>
        <w:widowControl w:val="0"/>
        <w:shd w:val="solid" w:color="FFFFFF" w:fill="auto"/>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sz w:val="32"/>
          <w:szCs w:val="32"/>
          <w:shd w:val="clear" w:color="auto" w:fill="FFFFFF"/>
          <w:lang w:eastAsia="zh-CN"/>
        </w:rPr>
      </w:pPr>
      <w:r>
        <w:rPr>
          <w:rFonts w:hint="eastAsia" w:ascii="仿宋_GB2312" w:hAnsi="仿宋_GB2312" w:eastAsia="仿宋_GB2312" w:cs="仿宋_GB2312"/>
          <w:b w:val="0"/>
          <w:bCs w:val="0"/>
          <w:smallCaps w:val="0"/>
          <w:color w:val="000000"/>
          <w:spacing w:val="0"/>
          <w:sz w:val="32"/>
          <w:szCs w:val="32"/>
          <w:shd w:val="clear" w:color="auto" w:fill="FFFFFF"/>
          <w:lang w:eastAsia="zh-CN"/>
        </w:rPr>
        <w:t>当事人也可以直接申请行政调处。</w:t>
      </w:r>
    </w:p>
    <w:p>
      <w:pPr>
        <w:widowControl w:val="0"/>
        <w:shd w:val="solid" w:color="FFFFFF" w:fill="auto"/>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三十五</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rPr>
        <w:t xml:space="preserve"> </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sz w:val="32"/>
          <w:szCs w:val="32"/>
          <w:shd w:val="clear" w:color="auto" w:fill="FFFFFF"/>
          <w:lang w:eastAsia="zh-CN"/>
        </w:rPr>
        <w:t>林权争议受理后，调处机构应当及时组织调解，调解期限不得超过</w:t>
      </w:r>
      <w:r>
        <w:rPr>
          <w:rFonts w:hint="eastAsia" w:ascii="仿宋_GB2312" w:hAnsi="仿宋_GB2312" w:eastAsia="仿宋_GB2312" w:cs="仿宋_GB2312"/>
          <w:b w:val="0"/>
          <w:bCs w:val="0"/>
          <w:i w:val="0"/>
          <w:iCs w:val="0"/>
          <w:smallCaps w:val="0"/>
          <w:color w:val="000000"/>
          <w:spacing w:val="0"/>
          <w:sz w:val="32"/>
          <w:szCs w:val="32"/>
          <w:u w:val="none" w:color="auto"/>
          <w:shd w:val="clear" w:color="auto" w:fill="FFFFFF"/>
          <w:lang w:eastAsia="zh-CN"/>
        </w:rPr>
        <w:t>六个月；</w:t>
      </w:r>
      <w:r>
        <w:rPr>
          <w:rFonts w:hint="eastAsia" w:ascii="仿宋_GB2312" w:hAnsi="仿宋_GB2312" w:eastAsia="仿宋_GB2312" w:cs="仿宋_GB2312"/>
          <w:b w:val="0"/>
          <w:bCs w:val="0"/>
          <w:smallCaps w:val="0"/>
          <w:color w:val="000000"/>
          <w:spacing w:val="0"/>
          <w:kern w:val="0"/>
          <w:sz w:val="32"/>
          <w:szCs w:val="32"/>
        </w:rPr>
        <w:t>情</w:t>
      </w:r>
      <w:r>
        <w:rPr>
          <w:rFonts w:hint="eastAsia" w:ascii="仿宋_GB2312" w:hAnsi="仿宋_GB2312" w:eastAsia="仿宋_GB2312" w:cs="仿宋_GB2312"/>
          <w:b w:val="0"/>
          <w:bCs w:val="0"/>
          <w:smallCaps w:val="0"/>
          <w:color w:val="000000"/>
          <w:spacing w:val="0"/>
          <w:kern w:val="0"/>
          <w:sz w:val="32"/>
          <w:szCs w:val="32"/>
          <w:lang w:eastAsia="zh-CN"/>
        </w:rPr>
        <w:t>况</w:t>
      </w:r>
      <w:r>
        <w:rPr>
          <w:rFonts w:hint="eastAsia" w:ascii="仿宋_GB2312" w:hAnsi="仿宋_GB2312" w:eastAsia="仿宋_GB2312" w:cs="仿宋_GB2312"/>
          <w:b w:val="0"/>
          <w:bCs w:val="0"/>
          <w:smallCaps w:val="0"/>
          <w:color w:val="000000"/>
          <w:spacing w:val="0"/>
          <w:kern w:val="0"/>
          <w:sz w:val="32"/>
          <w:szCs w:val="32"/>
        </w:rPr>
        <w:t>复杂</w:t>
      </w:r>
      <w:r>
        <w:rPr>
          <w:rFonts w:hint="eastAsia" w:ascii="仿宋_GB2312" w:hAnsi="仿宋_GB2312" w:eastAsia="仿宋_GB2312" w:cs="仿宋_GB2312"/>
          <w:b w:val="0"/>
          <w:bCs w:val="0"/>
          <w:smallCaps w:val="0"/>
          <w:color w:val="000000"/>
          <w:spacing w:val="0"/>
          <w:kern w:val="0"/>
          <w:sz w:val="32"/>
          <w:szCs w:val="32"/>
          <w:lang w:eastAsia="zh-CN"/>
        </w:rPr>
        <w:t>的</w:t>
      </w:r>
      <w:r>
        <w:rPr>
          <w:rFonts w:hint="eastAsia" w:ascii="仿宋_GB2312" w:hAnsi="仿宋_GB2312" w:eastAsia="仿宋_GB2312" w:cs="仿宋_GB2312"/>
          <w:b w:val="0"/>
          <w:bCs w:val="0"/>
          <w:smallCaps w:val="0"/>
          <w:color w:val="000000"/>
          <w:spacing w:val="0"/>
          <w:kern w:val="0"/>
          <w:sz w:val="32"/>
          <w:szCs w:val="32"/>
        </w:rPr>
        <w:t>，</w:t>
      </w:r>
      <w:r>
        <w:rPr>
          <w:rFonts w:hint="eastAsia" w:ascii="仿宋_GB2312" w:hAnsi="仿宋_GB2312" w:eastAsia="仿宋_GB2312" w:cs="仿宋_GB2312"/>
          <w:b w:val="0"/>
          <w:bCs w:val="0"/>
          <w:smallCaps w:val="0"/>
          <w:color w:val="000000"/>
          <w:spacing w:val="0"/>
          <w:kern w:val="0"/>
          <w:sz w:val="32"/>
          <w:szCs w:val="32"/>
          <w:lang w:eastAsia="zh-CN"/>
        </w:rPr>
        <w:t>经本级人民政府负责人批准</w:t>
      </w:r>
      <w:r>
        <w:rPr>
          <w:rFonts w:hint="eastAsia" w:ascii="仿宋_GB2312" w:hAnsi="仿宋_GB2312" w:eastAsia="仿宋_GB2312" w:cs="仿宋_GB2312"/>
          <w:b w:val="0"/>
          <w:bCs w:val="0"/>
          <w:smallCaps w:val="0"/>
          <w:color w:val="000000"/>
          <w:spacing w:val="0"/>
          <w:kern w:val="0"/>
          <w:sz w:val="32"/>
          <w:szCs w:val="32"/>
        </w:rPr>
        <w:t>可以延长</w:t>
      </w:r>
      <w:r>
        <w:rPr>
          <w:rFonts w:hint="eastAsia" w:ascii="仿宋_GB2312" w:hAnsi="仿宋_GB2312" w:eastAsia="仿宋_GB2312" w:cs="仿宋_GB2312"/>
          <w:b w:val="0"/>
          <w:bCs w:val="0"/>
          <w:smallCaps w:val="0"/>
          <w:color w:val="000000"/>
          <w:spacing w:val="0"/>
          <w:kern w:val="0"/>
          <w:sz w:val="32"/>
          <w:szCs w:val="32"/>
          <w:lang w:eastAsia="zh-CN"/>
        </w:rPr>
        <w:t>六个</w:t>
      </w:r>
      <w:r>
        <w:rPr>
          <w:rFonts w:hint="eastAsia" w:ascii="仿宋_GB2312" w:hAnsi="仿宋_GB2312" w:eastAsia="仿宋_GB2312" w:cs="仿宋_GB2312"/>
          <w:b w:val="0"/>
          <w:bCs w:val="0"/>
          <w:smallCaps w:val="0"/>
          <w:color w:val="000000"/>
          <w:spacing w:val="0"/>
          <w:kern w:val="0"/>
          <w:sz w:val="32"/>
          <w:szCs w:val="32"/>
        </w:rPr>
        <w:t>月</w:t>
      </w:r>
      <w:r>
        <w:rPr>
          <w:rFonts w:hint="eastAsia" w:ascii="仿宋_GB2312" w:hAnsi="仿宋_GB2312" w:eastAsia="仿宋_GB2312" w:cs="仿宋_GB2312"/>
          <w:b w:val="0"/>
          <w:bCs w:val="0"/>
          <w:smallCaps w:val="0"/>
          <w:color w:val="000000"/>
          <w:spacing w:val="0"/>
          <w:kern w:val="0"/>
          <w:sz w:val="32"/>
          <w:szCs w:val="32"/>
          <w:lang w:eastAsia="zh-CN"/>
        </w:rPr>
        <w:t>，并书面告知当事人延期理由。</w:t>
      </w:r>
    </w:p>
    <w:p>
      <w:pPr>
        <w:widowControl w:val="0"/>
        <w:shd w:val="solid" w:color="FFFFFF" w:fill="auto"/>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sz w:val="32"/>
          <w:szCs w:val="32"/>
          <w:shd w:val="clear" w:color="auto" w:fill="FFFFFF"/>
          <w:lang w:eastAsia="zh-CN"/>
        </w:rPr>
      </w:pP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调解期限</w:t>
      </w:r>
      <w:r>
        <w:rPr>
          <w:rFonts w:hint="eastAsia" w:ascii="仿宋_GB2312" w:hAnsi="仿宋_GB2312" w:eastAsia="仿宋_GB2312" w:cs="仿宋_GB2312"/>
          <w:b w:val="0"/>
          <w:bCs w:val="0"/>
          <w:smallCaps w:val="0"/>
          <w:color w:val="000000"/>
          <w:spacing w:val="0"/>
          <w:sz w:val="32"/>
          <w:szCs w:val="32"/>
          <w:shd w:val="clear" w:color="auto" w:fill="FFFFFF"/>
          <w:lang w:eastAsia="zh-CN"/>
        </w:rPr>
        <w:t>自被申请人提交书面答复和有关证明材料之日起算，被申请人逾期未提交书面答复和有关证明材料的，自答复期限届满之日起算。</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黑体" w:hAnsi="黑体" w:eastAsia="黑体" w:cs="黑体"/>
          <w:b w:val="0"/>
          <w:bCs w:val="0"/>
          <w:smallCaps w:val="0"/>
          <w:color w:val="000000"/>
          <w:spacing w:val="0"/>
          <w:sz w:val="32"/>
          <w:szCs w:val="32"/>
        </w:rPr>
        <w:t>第</w:t>
      </w:r>
      <w:r>
        <w:rPr>
          <w:rFonts w:hint="eastAsia" w:ascii="黑体" w:hAnsi="黑体" w:eastAsia="黑体" w:cs="黑体"/>
          <w:b w:val="0"/>
          <w:bCs w:val="0"/>
          <w:i w:val="0"/>
          <w:iCs w:val="0"/>
          <w:smallCaps w:val="0"/>
          <w:color w:val="000000"/>
          <w:spacing w:val="0"/>
          <w:kern w:val="0"/>
          <w:sz w:val="32"/>
          <w:szCs w:val="32"/>
          <w:u w:val="none" w:color="auto"/>
          <w:lang w:eastAsia="zh-CN"/>
        </w:rPr>
        <w:t>三十六</w:t>
      </w:r>
      <w:r>
        <w:rPr>
          <w:rFonts w:hint="eastAsia" w:ascii="黑体" w:hAnsi="黑体" w:eastAsia="黑体" w:cs="黑体"/>
          <w:b w:val="0"/>
          <w:bCs w:val="0"/>
          <w:smallCaps w:val="0"/>
          <w:color w:val="000000"/>
          <w:spacing w:val="0"/>
          <w:sz w:val="32"/>
          <w:szCs w:val="32"/>
        </w:rPr>
        <w:t>条</w:t>
      </w:r>
      <w:r>
        <w:rPr>
          <w:rFonts w:hint="eastAsia" w:ascii="仿宋_GB2312" w:hAnsi="仿宋_GB2312" w:eastAsia="仿宋_GB2312" w:cs="仿宋_GB2312"/>
          <w:b w:val="0"/>
          <w:bCs w:val="0"/>
          <w:smallCaps w:val="0"/>
          <w:color w:val="000000"/>
          <w:spacing w:val="0"/>
          <w:sz w:val="32"/>
          <w:szCs w:val="32"/>
        </w:rPr>
        <w:t xml:space="preserve"> </w:t>
      </w:r>
      <w:r>
        <w:rPr>
          <w:rFonts w:hint="eastAsia" w:ascii="仿宋_GB2312" w:hAnsi="仿宋_GB2312" w:eastAsia="仿宋_GB2312" w:cs="仿宋_GB2312"/>
          <w:b w:val="0"/>
          <w:bCs w:val="0"/>
          <w:smallCaps w:val="0"/>
          <w:color w:val="000000"/>
          <w:spacing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rPr>
        <w:t>当事人</w:t>
      </w:r>
      <w:r>
        <w:rPr>
          <w:rFonts w:hint="eastAsia" w:ascii="仿宋_GB2312" w:hAnsi="仿宋_GB2312" w:eastAsia="仿宋_GB2312" w:cs="仿宋_GB2312"/>
          <w:b w:val="0"/>
          <w:bCs w:val="0"/>
          <w:smallCaps w:val="0"/>
          <w:color w:val="000000"/>
          <w:spacing w:val="0"/>
          <w:kern w:val="0"/>
          <w:sz w:val="32"/>
          <w:szCs w:val="32"/>
          <w:lang w:eastAsia="zh-CN"/>
        </w:rPr>
        <w:t>应当如实</w:t>
      </w:r>
      <w:r>
        <w:rPr>
          <w:rFonts w:hint="eastAsia" w:ascii="仿宋_GB2312" w:hAnsi="仿宋_GB2312" w:eastAsia="仿宋_GB2312" w:cs="仿宋_GB2312"/>
          <w:b w:val="0"/>
          <w:bCs w:val="0"/>
          <w:smallCaps w:val="0"/>
          <w:color w:val="000000"/>
          <w:spacing w:val="0"/>
          <w:kern w:val="0"/>
          <w:sz w:val="32"/>
          <w:szCs w:val="32"/>
        </w:rPr>
        <w:t>提供有关证明材料</w:t>
      </w:r>
      <w:r>
        <w:rPr>
          <w:rFonts w:hint="eastAsia" w:ascii="仿宋_GB2312" w:hAnsi="仿宋_GB2312" w:eastAsia="仿宋_GB2312" w:cs="仿宋_GB2312"/>
          <w:b w:val="0"/>
          <w:bCs w:val="0"/>
          <w:smallCaps w:val="0"/>
          <w:color w:val="000000"/>
          <w:spacing w:val="0"/>
          <w:kern w:val="0"/>
          <w:sz w:val="32"/>
          <w:szCs w:val="32"/>
          <w:lang w:eastAsia="zh-CN"/>
        </w:rPr>
        <w:t>，并配合调处机构对有关证明材料</w:t>
      </w:r>
      <w:r>
        <w:rPr>
          <w:rFonts w:hint="eastAsia" w:ascii="仿宋_GB2312" w:hAnsi="仿宋_GB2312" w:eastAsia="仿宋_GB2312" w:cs="仿宋_GB2312"/>
          <w:b w:val="0"/>
          <w:bCs w:val="0"/>
          <w:smallCaps w:val="0"/>
          <w:color w:val="000000"/>
          <w:spacing w:val="0"/>
          <w:kern w:val="0"/>
          <w:sz w:val="32"/>
          <w:szCs w:val="32"/>
        </w:rPr>
        <w:t>和</w:t>
      </w:r>
      <w:r>
        <w:rPr>
          <w:rFonts w:hint="eastAsia" w:ascii="仿宋_GB2312" w:hAnsi="仿宋_GB2312" w:eastAsia="仿宋_GB2312" w:cs="仿宋_GB2312"/>
          <w:b w:val="0"/>
          <w:bCs w:val="0"/>
          <w:smallCaps w:val="0"/>
          <w:color w:val="000000"/>
          <w:spacing w:val="0"/>
          <w:kern w:val="0"/>
          <w:sz w:val="32"/>
          <w:szCs w:val="32"/>
          <w:lang w:eastAsia="zh-CN"/>
        </w:rPr>
        <w:t>情形</w:t>
      </w:r>
      <w:r>
        <w:rPr>
          <w:rFonts w:hint="eastAsia" w:ascii="仿宋_GB2312" w:hAnsi="仿宋_GB2312" w:eastAsia="仿宋_GB2312" w:cs="仿宋_GB2312"/>
          <w:b w:val="0"/>
          <w:bCs w:val="0"/>
          <w:smallCaps w:val="0"/>
          <w:color w:val="000000"/>
          <w:spacing w:val="0"/>
          <w:kern w:val="0"/>
          <w:sz w:val="32"/>
          <w:szCs w:val="32"/>
        </w:rPr>
        <w:t>进行调查核实</w:t>
      </w:r>
      <w:r>
        <w:rPr>
          <w:rFonts w:hint="eastAsia" w:ascii="仿宋_GB2312" w:hAnsi="仿宋_GB2312" w:eastAsia="仿宋_GB2312" w:cs="仿宋_GB2312"/>
          <w:b w:val="0"/>
          <w:bCs w:val="0"/>
          <w:smallCaps w:val="0"/>
          <w:color w:val="000000"/>
          <w:spacing w:val="0"/>
          <w:kern w:val="0"/>
          <w:sz w:val="32"/>
          <w:szCs w:val="32"/>
          <w:lang w:eastAsia="zh-CN"/>
        </w:rPr>
        <w:t>。</w:t>
      </w:r>
      <w:r>
        <w:rPr>
          <w:rFonts w:hint="eastAsia" w:ascii="仿宋_GB2312" w:hAnsi="仿宋_GB2312" w:eastAsia="仿宋_GB2312" w:cs="仿宋_GB2312"/>
          <w:b w:val="0"/>
          <w:bCs w:val="0"/>
          <w:smallCaps w:val="0"/>
          <w:color w:val="000000"/>
          <w:spacing w:val="0"/>
          <w:kern w:val="0"/>
          <w:sz w:val="32"/>
          <w:szCs w:val="32"/>
        </w:rPr>
        <w:t>被调查的</w:t>
      </w:r>
      <w:r>
        <w:rPr>
          <w:rFonts w:hint="eastAsia" w:ascii="仿宋_GB2312" w:hAnsi="仿宋_GB2312" w:eastAsia="仿宋_GB2312" w:cs="仿宋_GB2312"/>
          <w:b w:val="0"/>
          <w:bCs w:val="0"/>
          <w:smallCaps w:val="0"/>
          <w:color w:val="000000"/>
          <w:spacing w:val="0"/>
          <w:kern w:val="0"/>
          <w:sz w:val="32"/>
          <w:szCs w:val="32"/>
          <w:lang w:eastAsia="zh-CN"/>
        </w:rPr>
        <w:t>相关</w:t>
      </w:r>
      <w:r>
        <w:rPr>
          <w:rFonts w:hint="eastAsia" w:ascii="仿宋_GB2312" w:hAnsi="仿宋_GB2312" w:eastAsia="仿宋_GB2312" w:cs="仿宋_GB2312"/>
          <w:b w:val="0"/>
          <w:bCs w:val="0"/>
          <w:smallCaps w:val="0"/>
          <w:color w:val="000000"/>
          <w:spacing w:val="0"/>
          <w:kern w:val="0"/>
          <w:sz w:val="32"/>
          <w:szCs w:val="32"/>
        </w:rPr>
        <w:t>单位</w:t>
      </w:r>
      <w:r>
        <w:rPr>
          <w:rFonts w:hint="eastAsia" w:ascii="仿宋_GB2312" w:hAnsi="仿宋_GB2312" w:eastAsia="仿宋_GB2312" w:cs="仿宋_GB2312"/>
          <w:b w:val="0"/>
          <w:bCs w:val="0"/>
          <w:smallCaps w:val="0"/>
          <w:color w:val="000000"/>
          <w:spacing w:val="0"/>
          <w:kern w:val="0"/>
          <w:sz w:val="32"/>
          <w:szCs w:val="32"/>
          <w:lang w:eastAsia="zh-CN"/>
        </w:rPr>
        <w:t>或者个人应当如实反映与案件相关的事实，不得伪造证据或者提供虚假证言。调处机构调查应当制作调查笔录，并由调查人和被调查人签名或者盖章确认。被调查人拒绝签字的，应当在调查笔录中加以说明。</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仿宋_GB2312" w:hAnsi="仿宋_GB2312" w:eastAsia="仿宋_GB2312" w:cs="仿宋_GB2312"/>
          <w:b w:val="0"/>
          <w:bCs w:val="0"/>
          <w:smallCaps w:val="0"/>
          <w:color w:val="000000"/>
          <w:spacing w:val="0"/>
          <w:kern w:val="0"/>
          <w:sz w:val="32"/>
          <w:szCs w:val="32"/>
        </w:rPr>
        <w:t>调处机构进行现场调查勘验，应当通知</w:t>
      </w:r>
      <w:r>
        <w:rPr>
          <w:rFonts w:hint="eastAsia" w:ascii="仿宋_GB2312" w:hAnsi="仿宋_GB2312" w:eastAsia="仿宋_GB2312" w:cs="仿宋_GB2312"/>
          <w:b w:val="0"/>
          <w:bCs w:val="0"/>
          <w:smallCaps w:val="0"/>
          <w:color w:val="000000"/>
          <w:spacing w:val="0"/>
          <w:kern w:val="0"/>
          <w:sz w:val="32"/>
          <w:szCs w:val="32"/>
          <w:lang w:eastAsia="zh-CN"/>
        </w:rPr>
        <w:t>当事人或者当事人按规定推举的代表、所委托的代理人、村（居）法律顾问</w:t>
      </w:r>
      <w:r>
        <w:rPr>
          <w:rFonts w:hint="eastAsia" w:ascii="仿宋_GB2312" w:hAnsi="仿宋_GB2312" w:eastAsia="仿宋_GB2312" w:cs="仿宋_GB2312"/>
          <w:b w:val="0"/>
          <w:bCs w:val="0"/>
          <w:smallCaps w:val="0"/>
          <w:color w:val="000000"/>
          <w:spacing w:val="0"/>
          <w:kern w:val="0"/>
          <w:sz w:val="32"/>
          <w:szCs w:val="32"/>
        </w:rPr>
        <w:t>到场</w:t>
      </w:r>
      <w:r>
        <w:rPr>
          <w:rFonts w:hint="eastAsia" w:ascii="仿宋_GB2312" w:hAnsi="仿宋_GB2312" w:eastAsia="仿宋_GB2312" w:cs="仿宋_GB2312"/>
          <w:b w:val="0"/>
          <w:bCs w:val="0"/>
          <w:smallCaps w:val="0"/>
          <w:color w:val="000000"/>
          <w:spacing w:val="0"/>
          <w:kern w:val="0"/>
          <w:sz w:val="32"/>
          <w:szCs w:val="32"/>
          <w:lang w:eastAsia="zh-CN"/>
        </w:rPr>
        <w:t>，同时通知</w:t>
      </w:r>
      <w:r>
        <w:rPr>
          <w:rFonts w:hint="eastAsia" w:ascii="仿宋_GB2312" w:hAnsi="仿宋_GB2312" w:eastAsia="仿宋_GB2312" w:cs="仿宋_GB2312"/>
          <w:b w:val="0"/>
          <w:bCs w:val="0"/>
          <w:smallCaps w:val="0"/>
          <w:color w:val="000000"/>
          <w:spacing w:val="0"/>
          <w:kern w:val="0"/>
          <w:sz w:val="32"/>
          <w:szCs w:val="32"/>
        </w:rPr>
        <w:t>当地</w:t>
      </w:r>
      <w:r>
        <w:rPr>
          <w:rFonts w:hint="eastAsia" w:ascii="仿宋_GB2312" w:hAnsi="仿宋_GB2312" w:eastAsia="仿宋_GB2312" w:cs="仿宋_GB2312"/>
          <w:b w:val="0"/>
          <w:bCs w:val="0"/>
          <w:smallCaps w:val="0"/>
          <w:color w:val="000000"/>
          <w:spacing w:val="0"/>
          <w:kern w:val="0"/>
          <w:sz w:val="32"/>
          <w:szCs w:val="32"/>
          <w:lang w:eastAsia="zh-CN"/>
        </w:rPr>
        <w:t>有关乡镇人民政府、</w:t>
      </w:r>
      <w:r>
        <w:rPr>
          <w:rFonts w:hint="eastAsia" w:ascii="仿宋_GB2312" w:hAnsi="仿宋_GB2312" w:eastAsia="仿宋_GB2312" w:cs="仿宋_GB2312"/>
          <w:b w:val="0"/>
          <w:bCs w:val="0"/>
          <w:smallCaps w:val="0"/>
          <w:color w:val="000000"/>
          <w:spacing w:val="0"/>
          <w:sz w:val="32"/>
          <w:szCs w:val="32"/>
          <w:shd w:val="clear" w:color="auto" w:fill="FFFFFF"/>
          <w:lang w:eastAsia="zh-CN"/>
        </w:rPr>
        <w:t>街道办事处</w:t>
      </w:r>
      <w:r>
        <w:rPr>
          <w:rFonts w:hint="eastAsia" w:ascii="仿宋_GB2312" w:hAnsi="仿宋_GB2312" w:eastAsia="仿宋_GB2312" w:cs="仿宋_GB2312"/>
          <w:b w:val="0"/>
          <w:bCs w:val="0"/>
          <w:smallCaps w:val="0"/>
          <w:color w:val="000000"/>
          <w:spacing w:val="0"/>
          <w:kern w:val="0"/>
          <w:sz w:val="32"/>
          <w:szCs w:val="32"/>
          <w:lang w:eastAsia="zh-CN"/>
        </w:rPr>
        <w:t>或者村（居）负责人</w:t>
      </w:r>
      <w:r>
        <w:rPr>
          <w:rFonts w:hint="eastAsia" w:ascii="仿宋_GB2312" w:hAnsi="仿宋_GB2312" w:eastAsia="仿宋_GB2312" w:cs="仿宋_GB2312"/>
          <w:b w:val="0"/>
          <w:bCs w:val="0"/>
          <w:smallCaps w:val="0"/>
          <w:color w:val="000000"/>
          <w:spacing w:val="0"/>
          <w:kern w:val="0"/>
          <w:sz w:val="32"/>
          <w:szCs w:val="32"/>
        </w:rPr>
        <w:t>参</w:t>
      </w:r>
      <w:r>
        <w:rPr>
          <w:rFonts w:hint="eastAsia" w:ascii="仿宋_GB2312" w:hAnsi="仿宋_GB2312" w:eastAsia="仿宋_GB2312" w:cs="仿宋_GB2312"/>
          <w:b w:val="0"/>
          <w:bCs w:val="0"/>
          <w:smallCaps w:val="0"/>
          <w:color w:val="000000"/>
          <w:spacing w:val="0"/>
          <w:kern w:val="0"/>
          <w:sz w:val="32"/>
          <w:szCs w:val="32"/>
          <w:lang w:eastAsia="zh-CN"/>
        </w:rPr>
        <w:t>与见证。调处机构</w:t>
      </w:r>
      <w:r>
        <w:rPr>
          <w:rFonts w:hint="eastAsia" w:ascii="仿宋_GB2312" w:hAnsi="仿宋_GB2312" w:eastAsia="仿宋_GB2312" w:cs="仿宋_GB2312"/>
          <w:b w:val="0"/>
          <w:bCs w:val="0"/>
          <w:smallCaps w:val="0"/>
          <w:color w:val="000000"/>
          <w:spacing w:val="0"/>
          <w:kern w:val="0"/>
          <w:sz w:val="32"/>
          <w:szCs w:val="32"/>
        </w:rPr>
        <w:t>应当制作</w:t>
      </w:r>
      <w:r>
        <w:rPr>
          <w:rFonts w:hint="eastAsia" w:ascii="仿宋_GB2312" w:hAnsi="仿宋_GB2312" w:eastAsia="仿宋_GB2312" w:cs="仿宋_GB2312"/>
          <w:b w:val="0"/>
          <w:bCs w:val="0"/>
          <w:smallCaps w:val="0"/>
          <w:color w:val="000000"/>
          <w:spacing w:val="0"/>
          <w:kern w:val="0"/>
          <w:sz w:val="32"/>
          <w:szCs w:val="32"/>
          <w:lang w:eastAsia="zh-CN"/>
        </w:rPr>
        <w:t>现场</w:t>
      </w:r>
      <w:r>
        <w:rPr>
          <w:rFonts w:hint="eastAsia" w:ascii="仿宋_GB2312" w:hAnsi="仿宋_GB2312" w:eastAsia="仿宋_GB2312" w:cs="仿宋_GB2312"/>
          <w:b w:val="0"/>
          <w:bCs w:val="0"/>
          <w:smallCaps w:val="0"/>
          <w:color w:val="000000"/>
          <w:spacing w:val="0"/>
          <w:kern w:val="0"/>
          <w:sz w:val="32"/>
          <w:szCs w:val="32"/>
        </w:rPr>
        <w:t>勘验笔录，并绘制权属争议界线图，由勘验人、当事人</w:t>
      </w:r>
      <w:r>
        <w:rPr>
          <w:rFonts w:hint="eastAsia" w:ascii="仿宋_GB2312" w:hAnsi="仿宋_GB2312" w:eastAsia="仿宋_GB2312" w:cs="仿宋_GB2312"/>
          <w:b w:val="0"/>
          <w:bCs w:val="0"/>
          <w:smallCaps w:val="0"/>
          <w:color w:val="000000"/>
          <w:spacing w:val="0"/>
          <w:kern w:val="0"/>
          <w:sz w:val="32"/>
          <w:szCs w:val="32"/>
          <w:lang w:eastAsia="zh-CN"/>
        </w:rPr>
        <w:t>、见证人</w:t>
      </w:r>
      <w:r>
        <w:rPr>
          <w:rFonts w:hint="eastAsia" w:ascii="仿宋_GB2312" w:hAnsi="仿宋_GB2312" w:eastAsia="仿宋_GB2312" w:cs="仿宋_GB2312"/>
          <w:b w:val="0"/>
          <w:bCs w:val="0"/>
          <w:smallCaps w:val="0"/>
          <w:color w:val="000000"/>
          <w:spacing w:val="0"/>
          <w:kern w:val="0"/>
          <w:sz w:val="32"/>
          <w:szCs w:val="32"/>
        </w:rPr>
        <w:t>及有关</w:t>
      </w:r>
      <w:r>
        <w:rPr>
          <w:rFonts w:hint="eastAsia" w:ascii="仿宋_GB2312" w:hAnsi="仿宋_GB2312" w:eastAsia="仿宋_GB2312" w:cs="仿宋_GB2312"/>
          <w:b w:val="0"/>
          <w:bCs w:val="0"/>
          <w:smallCaps w:val="0"/>
          <w:color w:val="000000"/>
          <w:spacing w:val="0"/>
          <w:kern w:val="0"/>
          <w:sz w:val="32"/>
          <w:szCs w:val="32"/>
          <w:lang w:eastAsia="zh-CN"/>
        </w:rPr>
        <w:t>到场</w:t>
      </w:r>
      <w:r>
        <w:rPr>
          <w:rFonts w:hint="eastAsia" w:ascii="仿宋_GB2312" w:hAnsi="仿宋_GB2312" w:eastAsia="仿宋_GB2312" w:cs="仿宋_GB2312"/>
          <w:b w:val="0"/>
          <w:bCs w:val="0"/>
          <w:smallCaps w:val="0"/>
          <w:color w:val="000000"/>
          <w:spacing w:val="0"/>
          <w:kern w:val="0"/>
          <w:sz w:val="32"/>
          <w:szCs w:val="32"/>
        </w:rPr>
        <w:t>人员签名或</w:t>
      </w:r>
      <w:r>
        <w:rPr>
          <w:rFonts w:hint="eastAsia" w:ascii="仿宋_GB2312" w:hAnsi="仿宋_GB2312" w:eastAsia="仿宋_GB2312" w:cs="仿宋_GB2312"/>
          <w:b w:val="0"/>
          <w:bCs w:val="0"/>
          <w:smallCaps w:val="0"/>
          <w:color w:val="000000"/>
          <w:spacing w:val="0"/>
          <w:kern w:val="0"/>
          <w:sz w:val="32"/>
          <w:szCs w:val="32"/>
          <w:lang w:eastAsia="zh-CN"/>
        </w:rPr>
        <w:t>者</w:t>
      </w:r>
      <w:r>
        <w:rPr>
          <w:rFonts w:hint="eastAsia" w:ascii="仿宋_GB2312" w:hAnsi="仿宋_GB2312" w:eastAsia="仿宋_GB2312" w:cs="仿宋_GB2312"/>
          <w:b w:val="0"/>
          <w:bCs w:val="0"/>
          <w:smallCaps w:val="0"/>
          <w:color w:val="000000"/>
          <w:spacing w:val="0"/>
          <w:kern w:val="0"/>
          <w:sz w:val="32"/>
          <w:szCs w:val="32"/>
        </w:rPr>
        <w:t>盖章。必要时，可邀请有关单位协助。</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rPr>
        <w:t>调处机构进行现场调查勘验，</w:t>
      </w:r>
      <w:r>
        <w:rPr>
          <w:rFonts w:hint="eastAsia" w:ascii="仿宋_GB2312" w:hAnsi="仿宋_GB2312" w:eastAsia="仿宋_GB2312" w:cs="仿宋_GB2312"/>
          <w:b w:val="0"/>
          <w:bCs w:val="0"/>
          <w:smallCaps w:val="0"/>
          <w:color w:val="000000"/>
          <w:spacing w:val="0"/>
          <w:kern w:val="0"/>
          <w:sz w:val="32"/>
          <w:szCs w:val="32"/>
          <w:lang w:eastAsia="zh-CN"/>
        </w:rPr>
        <w:t>申请人</w:t>
      </w:r>
      <w:r>
        <w:rPr>
          <w:rFonts w:hint="eastAsia" w:ascii="仿宋_GB2312" w:hAnsi="仿宋_GB2312" w:eastAsia="仿宋_GB2312" w:cs="仿宋_GB2312"/>
          <w:b w:val="0"/>
          <w:bCs w:val="0"/>
          <w:smallCaps w:val="0"/>
          <w:color w:val="000000"/>
          <w:spacing w:val="0"/>
          <w:kern w:val="0"/>
          <w:sz w:val="32"/>
          <w:szCs w:val="32"/>
        </w:rPr>
        <w:t>无正当理由拒不到现场</w:t>
      </w:r>
      <w:r>
        <w:rPr>
          <w:rFonts w:hint="eastAsia" w:ascii="仿宋_GB2312" w:hAnsi="仿宋_GB2312" w:eastAsia="仿宋_GB2312" w:cs="仿宋_GB2312"/>
          <w:b w:val="0"/>
          <w:bCs w:val="0"/>
          <w:smallCaps w:val="0"/>
          <w:color w:val="000000"/>
          <w:spacing w:val="0"/>
          <w:kern w:val="0"/>
          <w:sz w:val="32"/>
          <w:szCs w:val="32"/>
          <w:lang w:eastAsia="zh-CN"/>
        </w:rPr>
        <w:t>、</w:t>
      </w:r>
      <w:r>
        <w:rPr>
          <w:rFonts w:hint="eastAsia" w:ascii="仿宋_GB2312" w:hAnsi="仿宋_GB2312" w:eastAsia="仿宋_GB2312" w:cs="仿宋_GB2312"/>
          <w:b w:val="0"/>
          <w:bCs w:val="0"/>
          <w:smallCaps w:val="0"/>
          <w:color w:val="000000"/>
          <w:spacing w:val="0"/>
          <w:kern w:val="0"/>
          <w:sz w:val="32"/>
          <w:szCs w:val="32"/>
        </w:rPr>
        <w:t>未经调处机构许可中途退出现场或者</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无正当理由</w:t>
      </w:r>
      <w:r>
        <w:rPr>
          <w:rFonts w:hint="eastAsia" w:ascii="仿宋_GB2312" w:hAnsi="仿宋_GB2312" w:eastAsia="仿宋_GB2312" w:cs="仿宋_GB2312"/>
          <w:b w:val="0"/>
          <w:bCs w:val="0"/>
          <w:smallCaps w:val="0"/>
          <w:color w:val="000000"/>
          <w:spacing w:val="0"/>
          <w:kern w:val="0"/>
          <w:sz w:val="32"/>
          <w:szCs w:val="32"/>
        </w:rPr>
        <w:t>拒绝签字</w:t>
      </w:r>
      <w:r>
        <w:rPr>
          <w:rFonts w:hint="eastAsia" w:ascii="仿宋_GB2312" w:hAnsi="仿宋_GB2312" w:eastAsia="仿宋_GB2312" w:cs="仿宋_GB2312"/>
          <w:b w:val="0"/>
          <w:bCs w:val="0"/>
          <w:smallCaps w:val="0"/>
          <w:color w:val="000000"/>
          <w:spacing w:val="0"/>
          <w:kern w:val="0"/>
          <w:sz w:val="32"/>
          <w:szCs w:val="32"/>
          <w:lang w:eastAsia="zh-CN"/>
        </w:rPr>
        <w:t>的</w:t>
      </w:r>
      <w:r>
        <w:rPr>
          <w:rFonts w:hint="eastAsia" w:ascii="仿宋_GB2312" w:hAnsi="仿宋_GB2312" w:eastAsia="仿宋_GB2312" w:cs="仿宋_GB2312"/>
          <w:b w:val="0"/>
          <w:bCs w:val="0"/>
          <w:smallCaps w:val="0"/>
          <w:color w:val="000000"/>
          <w:spacing w:val="0"/>
          <w:kern w:val="0"/>
          <w:sz w:val="32"/>
          <w:szCs w:val="32"/>
        </w:rPr>
        <w:t>，可以按照自动</w:t>
      </w:r>
      <w:r>
        <w:rPr>
          <w:rFonts w:hint="eastAsia" w:ascii="仿宋_GB2312" w:hAnsi="仿宋_GB2312" w:eastAsia="仿宋_GB2312" w:cs="仿宋_GB2312"/>
          <w:b w:val="0"/>
          <w:bCs w:val="0"/>
          <w:smallCaps w:val="0"/>
          <w:color w:val="000000"/>
          <w:spacing w:val="0"/>
          <w:kern w:val="0"/>
          <w:sz w:val="32"/>
          <w:szCs w:val="32"/>
          <w:lang w:eastAsia="zh-CN"/>
        </w:rPr>
        <w:t>放弃申请</w:t>
      </w:r>
      <w:r>
        <w:rPr>
          <w:rFonts w:hint="eastAsia" w:ascii="仿宋_GB2312" w:hAnsi="仿宋_GB2312" w:eastAsia="仿宋_GB2312" w:cs="仿宋_GB2312"/>
          <w:b w:val="0"/>
          <w:bCs w:val="0"/>
          <w:smallCaps w:val="0"/>
          <w:color w:val="000000"/>
          <w:spacing w:val="0"/>
          <w:kern w:val="0"/>
          <w:sz w:val="32"/>
          <w:szCs w:val="32"/>
        </w:rPr>
        <w:t>处理。被申请人</w:t>
      </w:r>
      <w:r>
        <w:rPr>
          <w:rFonts w:hint="eastAsia" w:ascii="仿宋_GB2312" w:hAnsi="仿宋_GB2312" w:eastAsia="仿宋_GB2312" w:cs="仿宋_GB2312"/>
          <w:b w:val="0"/>
          <w:bCs w:val="0"/>
          <w:smallCaps w:val="0"/>
          <w:color w:val="000000"/>
          <w:spacing w:val="0"/>
          <w:kern w:val="0"/>
          <w:sz w:val="32"/>
          <w:szCs w:val="32"/>
          <w:lang w:eastAsia="zh-CN"/>
        </w:rPr>
        <w:t>或者第三人有此类行为的</w:t>
      </w:r>
      <w:r>
        <w:rPr>
          <w:rFonts w:hint="eastAsia" w:ascii="仿宋_GB2312" w:hAnsi="仿宋_GB2312" w:eastAsia="仿宋_GB2312" w:cs="仿宋_GB2312"/>
          <w:b w:val="0"/>
          <w:bCs w:val="0"/>
          <w:smallCaps w:val="0"/>
          <w:color w:val="000000"/>
          <w:spacing w:val="0"/>
          <w:kern w:val="0"/>
          <w:sz w:val="32"/>
          <w:szCs w:val="32"/>
        </w:rPr>
        <w:t>，不影响实地调查勘验</w:t>
      </w:r>
      <w:r>
        <w:rPr>
          <w:rFonts w:hint="eastAsia" w:ascii="仿宋_GB2312" w:hAnsi="仿宋_GB2312" w:eastAsia="仿宋_GB2312" w:cs="仿宋_GB2312"/>
          <w:b w:val="0"/>
          <w:bCs w:val="0"/>
          <w:smallCaps w:val="0"/>
          <w:color w:val="000000"/>
          <w:spacing w:val="0"/>
          <w:kern w:val="0"/>
          <w:sz w:val="32"/>
          <w:szCs w:val="32"/>
          <w:lang w:eastAsia="zh-CN"/>
        </w:rPr>
        <w:t>正常进行</w:t>
      </w:r>
      <w:r>
        <w:rPr>
          <w:rFonts w:hint="eastAsia" w:ascii="仿宋_GB2312" w:hAnsi="仿宋_GB2312" w:eastAsia="仿宋_GB2312" w:cs="仿宋_GB2312"/>
          <w:b w:val="0"/>
          <w:bCs w:val="0"/>
          <w:smallCaps w:val="0"/>
          <w:color w:val="000000"/>
          <w:spacing w:val="0"/>
          <w:kern w:val="0"/>
          <w:sz w:val="32"/>
          <w:szCs w:val="32"/>
        </w:rPr>
        <w:t>，</w:t>
      </w:r>
      <w:r>
        <w:rPr>
          <w:rFonts w:hint="eastAsia" w:ascii="仿宋_GB2312" w:hAnsi="仿宋_GB2312" w:eastAsia="仿宋_GB2312" w:cs="仿宋_GB2312"/>
          <w:b w:val="0"/>
          <w:bCs w:val="0"/>
          <w:i w:val="0"/>
          <w:iCs w:val="0"/>
          <w:smallCaps w:val="0"/>
          <w:color w:val="000000"/>
          <w:spacing w:val="0"/>
          <w:kern w:val="0"/>
          <w:sz w:val="32"/>
          <w:szCs w:val="32"/>
          <w:u w:val="none" w:color="auto"/>
        </w:rPr>
        <w:t>但</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是</w:t>
      </w:r>
      <w:r>
        <w:rPr>
          <w:rFonts w:hint="eastAsia" w:ascii="仿宋_GB2312" w:hAnsi="仿宋_GB2312" w:eastAsia="仿宋_GB2312" w:cs="仿宋_GB2312"/>
          <w:b w:val="0"/>
          <w:bCs w:val="0"/>
          <w:smallCaps w:val="0"/>
          <w:color w:val="000000"/>
          <w:spacing w:val="0"/>
          <w:kern w:val="0"/>
          <w:sz w:val="32"/>
          <w:szCs w:val="32"/>
        </w:rPr>
        <w:t>应当在</w:t>
      </w:r>
      <w:r>
        <w:rPr>
          <w:rFonts w:hint="eastAsia" w:ascii="仿宋_GB2312" w:hAnsi="仿宋_GB2312" w:eastAsia="仿宋_GB2312" w:cs="仿宋_GB2312"/>
          <w:b w:val="0"/>
          <w:bCs w:val="0"/>
          <w:smallCaps w:val="0"/>
          <w:color w:val="000000"/>
          <w:spacing w:val="0"/>
          <w:kern w:val="0"/>
          <w:sz w:val="32"/>
          <w:szCs w:val="32"/>
          <w:lang w:eastAsia="zh-CN"/>
        </w:rPr>
        <w:t>现场</w:t>
      </w:r>
      <w:r>
        <w:rPr>
          <w:rFonts w:hint="eastAsia" w:ascii="仿宋_GB2312" w:hAnsi="仿宋_GB2312" w:eastAsia="仿宋_GB2312" w:cs="仿宋_GB2312"/>
          <w:b w:val="0"/>
          <w:bCs w:val="0"/>
          <w:smallCaps w:val="0"/>
          <w:color w:val="000000"/>
          <w:spacing w:val="0"/>
          <w:kern w:val="0"/>
          <w:sz w:val="32"/>
          <w:szCs w:val="32"/>
        </w:rPr>
        <w:t>勘验笔录</w:t>
      </w:r>
      <w:r>
        <w:rPr>
          <w:rFonts w:hint="eastAsia" w:ascii="仿宋_GB2312" w:hAnsi="仿宋_GB2312" w:eastAsia="仿宋_GB2312" w:cs="仿宋_GB2312"/>
          <w:b w:val="0"/>
          <w:bCs w:val="0"/>
          <w:smallCaps w:val="0"/>
          <w:color w:val="000000"/>
          <w:spacing w:val="0"/>
          <w:kern w:val="0"/>
          <w:sz w:val="32"/>
          <w:szCs w:val="32"/>
          <w:lang w:eastAsia="zh-CN"/>
        </w:rPr>
        <w:t>中加</w:t>
      </w:r>
      <w:r>
        <w:rPr>
          <w:rFonts w:hint="eastAsia" w:ascii="仿宋_GB2312" w:hAnsi="仿宋_GB2312" w:eastAsia="仿宋_GB2312" w:cs="仿宋_GB2312"/>
          <w:b w:val="0"/>
          <w:bCs w:val="0"/>
          <w:smallCaps w:val="0"/>
          <w:color w:val="000000"/>
          <w:spacing w:val="0"/>
          <w:kern w:val="0"/>
          <w:sz w:val="32"/>
          <w:szCs w:val="32"/>
        </w:rPr>
        <w:t>以说明。</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仿宋_GB2312" w:hAnsi="仿宋_GB2312" w:eastAsia="仿宋_GB2312" w:cs="仿宋_GB2312"/>
          <w:b w:val="0"/>
          <w:bCs w:val="0"/>
          <w:smallCaps w:val="0"/>
          <w:color w:val="000000"/>
          <w:spacing w:val="0"/>
          <w:kern w:val="0"/>
          <w:sz w:val="32"/>
          <w:szCs w:val="32"/>
          <w:lang w:eastAsia="zh-CN"/>
        </w:rPr>
        <w:t>村（居）法律顾问未</w:t>
      </w:r>
      <w:r>
        <w:rPr>
          <w:rFonts w:hint="eastAsia" w:ascii="仿宋_GB2312" w:hAnsi="仿宋_GB2312" w:eastAsia="仿宋_GB2312" w:cs="仿宋_GB2312"/>
          <w:b w:val="0"/>
          <w:bCs w:val="0"/>
          <w:smallCaps w:val="0"/>
          <w:color w:val="000000"/>
          <w:spacing w:val="0"/>
          <w:kern w:val="0"/>
          <w:sz w:val="32"/>
          <w:szCs w:val="32"/>
        </w:rPr>
        <w:t>到场</w:t>
      </w:r>
      <w:r>
        <w:rPr>
          <w:rFonts w:hint="eastAsia" w:ascii="仿宋_GB2312" w:hAnsi="仿宋_GB2312" w:eastAsia="仿宋_GB2312" w:cs="仿宋_GB2312"/>
          <w:b w:val="0"/>
          <w:bCs w:val="0"/>
          <w:smallCaps w:val="0"/>
          <w:color w:val="000000"/>
          <w:spacing w:val="0"/>
          <w:kern w:val="0"/>
          <w:sz w:val="32"/>
          <w:szCs w:val="32"/>
          <w:lang w:eastAsia="zh-CN"/>
        </w:rPr>
        <w:t>，或者有关见证人到场不齐的，不影响现场勘验笔录及争议界线图的效力。</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sz w:val="32"/>
          <w:szCs w:val="32"/>
          <w:shd w:val="clear" w:color="auto" w:fill="FFFFFF"/>
          <w:lang w:val="en-US" w:eastAsia="zh-CN"/>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三十七</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lang w:eastAsia="zh-CN"/>
        </w:rPr>
        <w:t>调处机构组织行政调解，</w:t>
      </w:r>
      <w:r>
        <w:rPr>
          <w:rFonts w:hint="eastAsia" w:ascii="仿宋_GB2312" w:hAnsi="仿宋_GB2312" w:eastAsia="仿宋_GB2312" w:cs="仿宋_GB2312"/>
          <w:b w:val="0"/>
          <w:bCs w:val="0"/>
          <w:smallCaps w:val="0"/>
          <w:color w:val="000000"/>
          <w:spacing w:val="0"/>
          <w:sz w:val="32"/>
          <w:szCs w:val="32"/>
          <w:shd w:val="clear" w:color="auto" w:fill="FFFFFF"/>
          <w:lang w:val="en-US" w:eastAsia="zh-CN"/>
        </w:rPr>
        <w:t>可以邀请人民调解员、林权争议调解员参加或者协助调解。</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仿宋_GB2312" w:hAnsi="仿宋_GB2312" w:eastAsia="仿宋_GB2312" w:cs="仿宋_GB2312"/>
          <w:b w:val="0"/>
          <w:bCs w:val="0"/>
          <w:smallCaps w:val="0"/>
          <w:color w:val="000000"/>
          <w:spacing w:val="0"/>
          <w:kern w:val="0"/>
          <w:sz w:val="32"/>
          <w:szCs w:val="32"/>
          <w:lang w:eastAsia="zh-CN"/>
        </w:rPr>
        <w:t>情况复杂经调解不能达成协议的，调处机构应当邀请公众代表、相关专家、有关社会组织和当事方亲友代表参与再调解，并根据需要将调解情况向有关单位和个人通报。</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 w:hAnsi="仿宋" w:eastAsia="仿宋" w:cs="仿宋"/>
          <w:b w:val="0"/>
          <w:bCs w:val="0"/>
          <w:smallCaps w:val="0"/>
          <w:color w:val="000000"/>
          <w:spacing w:val="0"/>
          <w:kern w:val="0"/>
          <w:sz w:val="32"/>
          <w:szCs w:val="32"/>
          <w:lang w:eastAsia="zh-CN"/>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三十八</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lang w:val="en-US" w:eastAsia="zh-CN"/>
        </w:rPr>
        <w:t xml:space="preserve">  在林权争议调解中，当事人一方或者第三人为达成协议或者和解，作出妥协而认可的事实、方案和建议，不得在后续的处理、复议、诉讼程序中作为对其不利的证据，法律另有规定或者当事人均同意的除外。</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黑体" w:hAnsi="黑体" w:eastAsia="黑体" w:cs="黑体"/>
          <w:b w:val="0"/>
          <w:bCs w:val="0"/>
          <w:smallCaps w:val="0"/>
          <w:color w:val="000000"/>
          <w:spacing w:val="0"/>
          <w:kern w:val="0"/>
          <w:sz w:val="32"/>
          <w:szCs w:val="32"/>
          <w:lang w:eastAsia="zh-CN"/>
        </w:rPr>
        <w:t>第三十九条</w:t>
      </w:r>
      <w:r>
        <w:rPr>
          <w:rFonts w:hint="eastAsia" w:ascii="仿宋_GB2312" w:hAnsi="仿宋_GB2312" w:eastAsia="仿宋_GB2312" w:cs="仿宋_GB2312"/>
          <w:b w:val="0"/>
          <w:bCs w:val="0"/>
          <w:smallCaps w:val="0"/>
          <w:color w:val="000000"/>
          <w:spacing w:val="0"/>
          <w:kern w:val="0"/>
          <w:sz w:val="32"/>
          <w:szCs w:val="32"/>
          <w:lang w:eastAsia="zh-CN"/>
        </w:rPr>
        <w:t xml:space="preserve">  当事人自愿达成的协议书，或者经调解签订的生效的</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协议书，是申请不动产权登记的依据，各方当事人应当履行。</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i/>
          <w:iCs/>
          <w:smallCaps w:val="0"/>
          <w:color w:val="000000"/>
          <w:spacing w:val="0"/>
          <w:kern w:val="0"/>
          <w:sz w:val="32"/>
          <w:szCs w:val="32"/>
          <w:u w:val="single" w:color="auto"/>
          <w:lang w:eastAsia="zh-CN"/>
        </w:rPr>
      </w:pPr>
      <w:r>
        <w:rPr>
          <w:rFonts w:hint="eastAsia" w:ascii="仿宋_GB2312" w:hAnsi="仿宋_GB2312" w:eastAsia="仿宋_GB2312" w:cs="仿宋_GB2312"/>
          <w:b w:val="0"/>
          <w:bCs w:val="0"/>
          <w:smallCaps w:val="0"/>
          <w:color w:val="000000"/>
          <w:spacing w:val="0"/>
          <w:kern w:val="0"/>
          <w:sz w:val="32"/>
          <w:szCs w:val="32"/>
        </w:rPr>
        <w:t>经</w:t>
      </w:r>
      <w:r>
        <w:rPr>
          <w:rFonts w:hint="eastAsia" w:ascii="仿宋_GB2312" w:hAnsi="仿宋_GB2312" w:eastAsia="仿宋_GB2312" w:cs="仿宋_GB2312"/>
          <w:b w:val="0"/>
          <w:bCs w:val="0"/>
          <w:smallCaps w:val="0"/>
          <w:color w:val="000000"/>
          <w:spacing w:val="0"/>
          <w:kern w:val="0"/>
          <w:sz w:val="32"/>
          <w:szCs w:val="32"/>
          <w:lang w:eastAsia="zh-CN"/>
        </w:rPr>
        <w:t>行政</w:t>
      </w:r>
      <w:r>
        <w:rPr>
          <w:rFonts w:hint="eastAsia" w:ascii="仿宋_GB2312" w:hAnsi="仿宋_GB2312" w:eastAsia="仿宋_GB2312" w:cs="仿宋_GB2312"/>
          <w:b w:val="0"/>
          <w:bCs w:val="0"/>
          <w:smallCaps w:val="0"/>
          <w:color w:val="000000"/>
          <w:spacing w:val="0"/>
          <w:kern w:val="0"/>
          <w:sz w:val="32"/>
          <w:szCs w:val="32"/>
        </w:rPr>
        <w:t>调解达成协议的，</w:t>
      </w:r>
      <w:r>
        <w:rPr>
          <w:rFonts w:hint="eastAsia" w:ascii="仿宋_GB2312" w:hAnsi="仿宋_GB2312" w:eastAsia="仿宋_GB2312" w:cs="仿宋_GB2312"/>
          <w:b w:val="0"/>
          <w:bCs w:val="0"/>
          <w:smallCaps w:val="0"/>
          <w:color w:val="000000"/>
          <w:spacing w:val="0"/>
          <w:kern w:val="0"/>
          <w:sz w:val="32"/>
          <w:szCs w:val="32"/>
          <w:lang w:eastAsia="zh-CN"/>
        </w:rPr>
        <w:t>应当签订《</w:t>
      </w:r>
      <w:r>
        <w:rPr>
          <w:rFonts w:hint="eastAsia" w:ascii="仿宋_GB2312" w:hAnsi="仿宋_GB2312" w:eastAsia="仿宋_GB2312" w:cs="仿宋_GB2312"/>
          <w:b w:val="0"/>
          <w:bCs w:val="0"/>
          <w:smallCaps w:val="0"/>
          <w:color w:val="000000"/>
          <w:spacing w:val="0"/>
          <w:kern w:val="0"/>
          <w:sz w:val="32"/>
          <w:szCs w:val="32"/>
        </w:rPr>
        <w:t>林</w:t>
      </w:r>
      <w:r>
        <w:rPr>
          <w:rFonts w:hint="eastAsia" w:ascii="仿宋_GB2312" w:hAnsi="仿宋_GB2312" w:eastAsia="仿宋_GB2312" w:cs="仿宋_GB2312"/>
          <w:b w:val="0"/>
          <w:bCs w:val="0"/>
          <w:smallCaps w:val="0"/>
          <w:color w:val="000000"/>
          <w:spacing w:val="0"/>
          <w:kern w:val="0"/>
          <w:sz w:val="32"/>
          <w:szCs w:val="32"/>
          <w:lang w:eastAsia="zh-CN"/>
        </w:rPr>
        <w:t>木林地</w:t>
      </w:r>
      <w:r>
        <w:rPr>
          <w:rFonts w:hint="eastAsia" w:ascii="仿宋_GB2312" w:hAnsi="仿宋_GB2312" w:eastAsia="仿宋_GB2312" w:cs="仿宋_GB2312"/>
          <w:b w:val="0"/>
          <w:bCs w:val="0"/>
          <w:smallCaps w:val="0"/>
          <w:color w:val="000000"/>
          <w:spacing w:val="0"/>
          <w:kern w:val="0"/>
          <w:sz w:val="32"/>
          <w:szCs w:val="32"/>
        </w:rPr>
        <w:t>权</w:t>
      </w:r>
      <w:r>
        <w:rPr>
          <w:rFonts w:hint="eastAsia" w:ascii="仿宋_GB2312" w:hAnsi="仿宋_GB2312" w:eastAsia="仿宋_GB2312" w:cs="仿宋_GB2312"/>
          <w:b w:val="0"/>
          <w:bCs w:val="0"/>
          <w:smallCaps w:val="0"/>
          <w:color w:val="000000"/>
          <w:spacing w:val="0"/>
          <w:kern w:val="0"/>
          <w:sz w:val="32"/>
          <w:szCs w:val="32"/>
          <w:lang w:eastAsia="zh-CN"/>
        </w:rPr>
        <w:t>属争议调解协议书》。</w:t>
      </w:r>
      <w:r>
        <w:rPr>
          <w:rFonts w:hint="eastAsia" w:ascii="仿宋_GB2312" w:hAnsi="仿宋_GB2312" w:eastAsia="仿宋_GB2312" w:cs="仿宋_GB2312"/>
          <w:b w:val="0"/>
          <w:bCs w:val="0"/>
          <w:smallCaps w:val="0"/>
          <w:color w:val="000000"/>
          <w:spacing w:val="0"/>
          <w:kern w:val="0"/>
          <w:sz w:val="32"/>
          <w:szCs w:val="32"/>
        </w:rPr>
        <w:t>协议</w:t>
      </w:r>
      <w:r>
        <w:rPr>
          <w:rFonts w:hint="eastAsia" w:ascii="仿宋_GB2312" w:hAnsi="仿宋_GB2312" w:eastAsia="仿宋_GB2312" w:cs="仿宋_GB2312"/>
          <w:b w:val="0"/>
          <w:bCs w:val="0"/>
          <w:smallCaps w:val="0"/>
          <w:color w:val="000000"/>
          <w:spacing w:val="0"/>
          <w:kern w:val="0"/>
          <w:sz w:val="32"/>
          <w:szCs w:val="32"/>
          <w:lang w:eastAsia="zh-CN"/>
        </w:rPr>
        <w:t>书</w:t>
      </w:r>
      <w:r>
        <w:rPr>
          <w:rFonts w:hint="eastAsia" w:ascii="仿宋_GB2312" w:hAnsi="仿宋_GB2312" w:eastAsia="仿宋_GB2312" w:cs="仿宋_GB2312"/>
          <w:b w:val="0"/>
          <w:bCs w:val="0"/>
          <w:smallCaps w:val="0"/>
          <w:color w:val="000000"/>
          <w:spacing w:val="0"/>
          <w:kern w:val="0"/>
          <w:sz w:val="32"/>
          <w:szCs w:val="32"/>
        </w:rPr>
        <w:t>自各方当事人签字、盖章或</w:t>
      </w:r>
      <w:r>
        <w:rPr>
          <w:rFonts w:hint="eastAsia" w:ascii="仿宋_GB2312" w:hAnsi="仿宋_GB2312" w:eastAsia="仿宋_GB2312" w:cs="仿宋_GB2312"/>
          <w:b w:val="0"/>
          <w:bCs w:val="0"/>
          <w:smallCaps w:val="0"/>
          <w:color w:val="000000"/>
          <w:spacing w:val="0"/>
          <w:kern w:val="0"/>
          <w:sz w:val="32"/>
          <w:szCs w:val="32"/>
          <w:lang w:eastAsia="zh-CN"/>
        </w:rPr>
        <w:t>者</w:t>
      </w:r>
      <w:r>
        <w:rPr>
          <w:rFonts w:hint="eastAsia" w:ascii="仿宋_GB2312" w:hAnsi="仿宋_GB2312" w:eastAsia="仿宋_GB2312" w:cs="仿宋_GB2312"/>
          <w:b w:val="0"/>
          <w:bCs w:val="0"/>
          <w:smallCaps w:val="0"/>
          <w:color w:val="000000"/>
          <w:spacing w:val="0"/>
          <w:kern w:val="0"/>
          <w:sz w:val="32"/>
          <w:szCs w:val="32"/>
        </w:rPr>
        <w:t>按指印</w:t>
      </w:r>
      <w:r>
        <w:rPr>
          <w:rFonts w:hint="eastAsia" w:ascii="仿宋_GB2312" w:hAnsi="仿宋_GB2312" w:eastAsia="仿宋_GB2312" w:cs="仿宋_GB2312"/>
          <w:b w:val="0"/>
          <w:bCs w:val="0"/>
          <w:smallCaps w:val="0"/>
          <w:color w:val="000000"/>
          <w:spacing w:val="0"/>
          <w:kern w:val="0"/>
          <w:sz w:val="32"/>
          <w:szCs w:val="32"/>
          <w:lang w:eastAsia="zh-CN"/>
        </w:rPr>
        <w:t>并经调处机构盖章确认</w:t>
      </w:r>
      <w:r>
        <w:rPr>
          <w:rFonts w:hint="eastAsia" w:ascii="仿宋_GB2312" w:hAnsi="仿宋_GB2312" w:eastAsia="仿宋_GB2312" w:cs="仿宋_GB2312"/>
          <w:b w:val="0"/>
          <w:bCs w:val="0"/>
          <w:smallCaps w:val="0"/>
          <w:color w:val="000000"/>
          <w:spacing w:val="0"/>
          <w:kern w:val="0"/>
          <w:sz w:val="32"/>
          <w:szCs w:val="32"/>
        </w:rPr>
        <w:t>之日起生效</w:t>
      </w:r>
      <w:r>
        <w:rPr>
          <w:rFonts w:hint="eastAsia" w:ascii="仿宋_GB2312" w:hAnsi="仿宋_GB2312" w:eastAsia="仿宋_GB2312" w:cs="仿宋_GB2312"/>
          <w:b w:val="0"/>
          <w:bCs w:val="0"/>
          <w:smallCaps w:val="0"/>
          <w:color w:val="000000"/>
          <w:spacing w:val="0"/>
          <w:kern w:val="0"/>
          <w:sz w:val="32"/>
          <w:szCs w:val="32"/>
          <w:lang w:eastAsia="zh-CN"/>
        </w:rPr>
        <w:t>，并由调处机构将当事人或者当事人按规定推举的代表、所委托的代理人</w:t>
      </w:r>
      <w:r>
        <w:rPr>
          <w:rFonts w:hint="eastAsia" w:ascii="仿宋_GB2312" w:hAnsi="仿宋_GB2312" w:eastAsia="仿宋_GB2312" w:cs="仿宋_GB2312"/>
          <w:b w:val="0"/>
          <w:bCs w:val="0"/>
          <w:smallCaps w:val="0"/>
          <w:color w:val="000000"/>
          <w:spacing w:val="0"/>
          <w:sz w:val="32"/>
          <w:szCs w:val="32"/>
        </w:rPr>
        <w:t>身份证明</w:t>
      </w:r>
      <w:r>
        <w:rPr>
          <w:rFonts w:hint="eastAsia" w:ascii="仿宋_GB2312" w:hAnsi="仿宋_GB2312" w:eastAsia="仿宋_GB2312" w:cs="仿宋_GB2312"/>
          <w:b w:val="0"/>
          <w:bCs w:val="0"/>
          <w:smallCaps w:val="0"/>
          <w:color w:val="000000"/>
          <w:spacing w:val="0"/>
          <w:sz w:val="32"/>
          <w:szCs w:val="32"/>
          <w:lang w:eastAsia="zh-CN"/>
        </w:rPr>
        <w:t>以及</w:t>
      </w:r>
      <w:r>
        <w:rPr>
          <w:rFonts w:hint="eastAsia" w:ascii="仿宋_GB2312" w:hAnsi="仿宋_GB2312" w:eastAsia="仿宋_GB2312" w:cs="仿宋_GB2312"/>
          <w:b w:val="0"/>
          <w:bCs w:val="0"/>
          <w:smallCaps w:val="0"/>
          <w:color w:val="000000"/>
          <w:spacing w:val="0"/>
          <w:sz w:val="32"/>
          <w:szCs w:val="32"/>
        </w:rPr>
        <w:t>授权委托书</w:t>
      </w:r>
      <w:r>
        <w:rPr>
          <w:rFonts w:hint="eastAsia" w:ascii="仿宋_GB2312" w:hAnsi="仿宋_GB2312" w:eastAsia="仿宋_GB2312" w:cs="仿宋_GB2312"/>
          <w:b w:val="0"/>
          <w:bCs w:val="0"/>
          <w:smallCaps w:val="0"/>
          <w:color w:val="000000"/>
          <w:spacing w:val="0"/>
          <w:sz w:val="32"/>
          <w:szCs w:val="32"/>
          <w:lang w:eastAsia="zh-CN"/>
        </w:rPr>
        <w:t>等材料作为附件，</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同时</w:t>
      </w:r>
      <w:r>
        <w:rPr>
          <w:rFonts w:hint="eastAsia" w:ascii="仿宋_GB2312" w:hAnsi="仿宋_GB2312" w:eastAsia="仿宋_GB2312" w:cs="仿宋_GB2312"/>
          <w:b w:val="0"/>
          <w:bCs w:val="0"/>
          <w:smallCaps w:val="0"/>
          <w:color w:val="000000"/>
          <w:spacing w:val="0"/>
          <w:kern w:val="0"/>
          <w:sz w:val="32"/>
          <w:szCs w:val="32"/>
          <w:lang w:eastAsia="zh-CN"/>
        </w:rPr>
        <w:t>送本</w:t>
      </w:r>
      <w:r>
        <w:rPr>
          <w:rFonts w:hint="eastAsia" w:ascii="仿宋_GB2312" w:hAnsi="仿宋_GB2312" w:eastAsia="仿宋_GB2312" w:cs="仿宋_GB2312"/>
          <w:b w:val="0"/>
          <w:bCs w:val="0"/>
          <w:smallCaps w:val="0"/>
          <w:color w:val="000000"/>
          <w:spacing w:val="0"/>
          <w:kern w:val="0"/>
          <w:sz w:val="32"/>
          <w:szCs w:val="32"/>
        </w:rPr>
        <w:t>级人民政府及林业行政主管部门备案。</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四十条</w:t>
      </w:r>
      <w:r>
        <w:rPr>
          <w:rFonts w:hint="eastAsia" w:ascii="仿宋_GB2312" w:hAnsi="仿宋_GB2312" w:eastAsia="仿宋_GB2312" w:cs="仿宋_GB2312"/>
          <w:b w:val="0"/>
          <w:bCs w:val="0"/>
          <w:smallCaps w:val="0"/>
          <w:color w:val="000000"/>
          <w:spacing w:val="0"/>
          <w:kern w:val="0"/>
          <w:sz w:val="32"/>
          <w:szCs w:val="32"/>
        </w:rPr>
        <w:t xml:space="preserve"> </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rPr>
        <w:t>林权争议</w:t>
      </w:r>
      <w:r>
        <w:rPr>
          <w:rFonts w:hint="eastAsia" w:ascii="仿宋_GB2312" w:hAnsi="仿宋_GB2312" w:eastAsia="仿宋_GB2312" w:cs="仿宋_GB2312"/>
          <w:b w:val="0"/>
          <w:bCs w:val="0"/>
          <w:smallCaps w:val="0"/>
          <w:color w:val="000000"/>
          <w:spacing w:val="0"/>
          <w:kern w:val="0"/>
          <w:sz w:val="32"/>
          <w:szCs w:val="32"/>
          <w:lang w:eastAsia="zh-CN"/>
        </w:rPr>
        <w:t>行政</w:t>
      </w:r>
      <w:r>
        <w:rPr>
          <w:rFonts w:hint="eastAsia" w:ascii="仿宋_GB2312" w:hAnsi="仿宋_GB2312" w:eastAsia="仿宋_GB2312" w:cs="仿宋_GB2312"/>
          <w:b w:val="0"/>
          <w:bCs w:val="0"/>
          <w:smallCaps w:val="0"/>
          <w:color w:val="000000"/>
          <w:spacing w:val="0"/>
          <w:kern w:val="0"/>
          <w:sz w:val="32"/>
          <w:szCs w:val="32"/>
        </w:rPr>
        <w:t>调解期限届满仍未达成协议的，调处机构应当提出处理意见，报</w:t>
      </w:r>
      <w:r>
        <w:rPr>
          <w:rFonts w:hint="eastAsia" w:ascii="仿宋_GB2312" w:hAnsi="仿宋_GB2312" w:eastAsia="仿宋_GB2312" w:cs="仿宋_GB2312"/>
          <w:b w:val="0"/>
          <w:bCs w:val="0"/>
          <w:smallCaps w:val="0"/>
          <w:color w:val="000000"/>
          <w:spacing w:val="0"/>
          <w:kern w:val="0"/>
          <w:sz w:val="32"/>
          <w:szCs w:val="32"/>
          <w:lang w:eastAsia="zh-CN"/>
        </w:rPr>
        <w:t>本</w:t>
      </w:r>
      <w:r>
        <w:rPr>
          <w:rFonts w:hint="eastAsia" w:ascii="仿宋_GB2312" w:hAnsi="仿宋_GB2312" w:eastAsia="仿宋_GB2312" w:cs="仿宋_GB2312"/>
          <w:b w:val="0"/>
          <w:bCs w:val="0"/>
          <w:smallCaps w:val="0"/>
          <w:color w:val="000000"/>
          <w:spacing w:val="0"/>
          <w:kern w:val="0"/>
          <w:sz w:val="32"/>
          <w:szCs w:val="32"/>
        </w:rPr>
        <w:t>级人民政府依法作出处理决定</w:t>
      </w:r>
      <w:r>
        <w:rPr>
          <w:rFonts w:hint="eastAsia" w:ascii="仿宋_GB2312" w:hAnsi="仿宋_GB2312" w:eastAsia="仿宋_GB2312" w:cs="仿宋_GB2312"/>
          <w:b w:val="0"/>
          <w:bCs w:val="0"/>
          <w:smallCaps w:val="0"/>
          <w:color w:val="000000"/>
          <w:spacing w:val="0"/>
          <w:kern w:val="0"/>
          <w:sz w:val="32"/>
          <w:szCs w:val="32"/>
          <w:lang w:eastAsia="zh-CN"/>
        </w:rPr>
        <w:t>，下达《</w:t>
      </w:r>
      <w:r>
        <w:rPr>
          <w:rFonts w:hint="eastAsia" w:ascii="仿宋_GB2312" w:hAnsi="仿宋_GB2312" w:eastAsia="仿宋_GB2312" w:cs="仿宋_GB2312"/>
          <w:b w:val="0"/>
          <w:bCs w:val="0"/>
          <w:smallCaps w:val="0"/>
          <w:color w:val="000000"/>
          <w:spacing w:val="0"/>
          <w:kern w:val="0"/>
          <w:sz w:val="32"/>
          <w:szCs w:val="32"/>
        </w:rPr>
        <w:t>林</w:t>
      </w:r>
      <w:r>
        <w:rPr>
          <w:rFonts w:hint="eastAsia" w:ascii="仿宋_GB2312" w:hAnsi="仿宋_GB2312" w:eastAsia="仿宋_GB2312" w:cs="仿宋_GB2312"/>
          <w:b w:val="0"/>
          <w:bCs w:val="0"/>
          <w:smallCaps w:val="0"/>
          <w:color w:val="000000"/>
          <w:spacing w:val="0"/>
          <w:kern w:val="0"/>
          <w:sz w:val="32"/>
          <w:szCs w:val="32"/>
          <w:lang w:eastAsia="zh-CN"/>
        </w:rPr>
        <w:t>木林地</w:t>
      </w:r>
      <w:r>
        <w:rPr>
          <w:rFonts w:hint="eastAsia" w:ascii="仿宋_GB2312" w:hAnsi="仿宋_GB2312" w:eastAsia="仿宋_GB2312" w:cs="仿宋_GB2312"/>
          <w:b w:val="0"/>
          <w:bCs w:val="0"/>
          <w:smallCaps w:val="0"/>
          <w:color w:val="000000"/>
          <w:spacing w:val="0"/>
          <w:kern w:val="0"/>
          <w:sz w:val="32"/>
          <w:szCs w:val="32"/>
        </w:rPr>
        <w:t>权</w:t>
      </w:r>
      <w:r>
        <w:rPr>
          <w:rFonts w:hint="eastAsia" w:ascii="仿宋_GB2312" w:hAnsi="仿宋_GB2312" w:eastAsia="仿宋_GB2312" w:cs="仿宋_GB2312"/>
          <w:b w:val="0"/>
          <w:bCs w:val="0"/>
          <w:smallCaps w:val="0"/>
          <w:color w:val="000000"/>
          <w:spacing w:val="0"/>
          <w:kern w:val="0"/>
          <w:sz w:val="32"/>
          <w:szCs w:val="32"/>
          <w:lang w:eastAsia="zh-CN"/>
        </w:rPr>
        <w:t>属</w:t>
      </w:r>
      <w:r>
        <w:rPr>
          <w:rFonts w:hint="eastAsia" w:ascii="仿宋_GB2312" w:hAnsi="仿宋_GB2312" w:eastAsia="仿宋_GB2312" w:cs="仿宋_GB2312"/>
          <w:b w:val="0"/>
          <w:bCs w:val="0"/>
          <w:smallCaps w:val="0"/>
          <w:color w:val="000000"/>
          <w:spacing w:val="0"/>
          <w:kern w:val="0"/>
          <w:sz w:val="32"/>
          <w:szCs w:val="32"/>
        </w:rPr>
        <w:t>争议处理决定书</w:t>
      </w:r>
      <w:r>
        <w:rPr>
          <w:rFonts w:hint="eastAsia" w:ascii="仿宋_GB2312" w:hAnsi="仿宋_GB2312" w:eastAsia="仿宋_GB2312" w:cs="仿宋_GB2312"/>
          <w:b w:val="0"/>
          <w:bCs w:val="0"/>
          <w:smallCaps w:val="0"/>
          <w:color w:val="000000"/>
          <w:spacing w:val="0"/>
          <w:kern w:val="0"/>
          <w:sz w:val="32"/>
          <w:szCs w:val="32"/>
          <w:lang w:eastAsia="zh-CN"/>
        </w:rPr>
        <w:t>》，决定书应当告知当事人申请行政复议的途径和期限。</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仿宋_GB2312" w:hAnsi="仿宋_GB2312" w:eastAsia="仿宋_GB2312" w:cs="仿宋_GB2312"/>
          <w:b w:val="0"/>
          <w:bCs w:val="0"/>
          <w:smallCaps w:val="0"/>
          <w:color w:val="000000"/>
          <w:spacing w:val="0"/>
          <w:kern w:val="0"/>
          <w:sz w:val="32"/>
          <w:szCs w:val="32"/>
          <w:lang w:eastAsia="zh-CN"/>
        </w:rPr>
        <w:t>作出行政处理决定的期限不得超过六个月，自行政调解期限届满之日起算</w:t>
      </w:r>
      <w:r>
        <w:rPr>
          <w:rFonts w:hint="eastAsia" w:ascii="仿宋_GB2312" w:hAnsi="仿宋_GB2312" w:eastAsia="仿宋_GB2312" w:cs="仿宋_GB2312"/>
          <w:b w:val="0"/>
          <w:bCs w:val="0"/>
          <w:smallCaps w:val="0"/>
          <w:color w:val="000000"/>
          <w:spacing w:val="0"/>
          <w:kern w:val="0"/>
          <w:sz w:val="32"/>
          <w:szCs w:val="32"/>
        </w:rPr>
        <w:t>。情</w:t>
      </w:r>
      <w:r>
        <w:rPr>
          <w:rFonts w:hint="eastAsia" w:ascii="仿宋_GB2312" w:hAnsi="仿宋_GB2312" w:eastAsia="仿宋_GB2312" w:cs="仿宋_GB2312"/>
          <w:b w:val="0"/>
          <w:bCs w:val="0"/>
          <w:smallCaps w:val="0"/>
          <w:color w:val="000000"/>
          <w:spacing w:val="0"/>
          <w:kern w:val="0"/>
          <w:sz w:val="32"/>
          <w:szCs w:val="32"/>
          <w:lang w:eastAsia="zh-CN"/>
        </w:rPr>
        <w:t>况</w:t>
      </w:r>
      <w:r>
        <w:rPr>
          <w:rFonts w:hint="eastAsia" w:ascii="仿宋_GB2312" w:hAnsi="仿宋_GB2312" w:eastAsia="仿宋_GB2312" w:cs="仿宋_GB2312"/>
          <w:b w:val="0"/>
          <w:bCs w:val="0"/>
          <w:smallCaps w:val="0"/>
          <w:color w:val="000000"/>
          <w:spacing w:val="0"/>
          <w:kern w:val="0"/>
          <w:sz w:val="32"/>
          <w:szCs w:val="32"/>
        </w:rPr>
        <w:t>复杂</w:t>
      </w:r>
      <w:r>
        <w:rPr>
          <w:rFonts w:hint="eastAsia" w:ascii="仿宋_GB2312" w:hAnsi="仿宋_GB2312" w:eastAsia="仿宋_GB2312" w:cs="仿宋_GB2312"/>
          <w:b w:val="0"/>
          <w:bCs w:val="0"/>
          <w:smallCaps w:val="0"/>
          <w:color w:val="000000"/>
          <w:spacing w:val="0"/>
          <w:kern w:val="0"/>
          <w:sz w:val="32"/>
          <w:szCs w:val="32"/>
          <w:lang w:eastAsia="zh-CN"/>
        </w:rPr>
        <w:t>的</w:t>
      </w:r>
      <w:r>
        <w:rPr>
          <w:rFonts w:hint="eastAsia" w:ascii="仿宋_GB2312" w:hAnsi="仿宋_GB2312" w:eastAsia="仿宋_GB2312" w:cs="仿宋_GB2312"/>
          <w:b w:val="0"/>
          <w:bCs w:val="0"/>
          <w:smallCaps w:val="0"/>
          <w:color w:val="000000"/>
          <w:spacing w:val="0"/>
          <w:kern w:val="0"/>
          <w:sz w:val="32"/>
          <w:szCs w:val="32"/>
        </w:rPr>
        <w:t>，</w:t>
      </w:r>
      <w:r>
        <w:rPr>
          <w:rFonts w:hint="eastAsia" w:ascii="仿宋_GB2312" w:hAnsi="仿宋_GB2312" w:eastAsia="仿宋_GB2312" w:cs="仿宋_GB2312"/>
          <w:b w:val="0"/>
          <w:bCs w:val="0"/>
          <w:smallCaps w:val="0"/>
          <w:color w:val="000000"/>
          <w:spacing w:val="0"/>
          <w:kern w:val="0"/>
          <w:sz w:val="32"/>
          <w:szCs w:val="32"/>
          <w:lang w:eastAsia="zh-CN"/>
        </w:rPr>
        <w:t>经本级人民政府负责人批准</w:t>
      </w:r>
      <w:r>
        <w:rPr>
          <w:rFonts w:hint="eastAsia" w:ascii="仿宋_GB2312" w:hAnsi="仿宋_GB2312" w:eastAsia="仿宋_GB2312" w:cs="仿宋_GB2312"/>
          <w:b w:val="0"/>
          <w:bCs w:val="0"/>
          <w:smallCaps w:val="0"/>
          <w:color w:val="000000"/>
          <w:spacing w:val="0"/>
          <w:kern w:val="0"/>
          <w:sz w:val="32"/>
          <w:szCs w:val="32"/>
        </w:rPr>
        <w:t>可以延长</w:t>
      </w:r>
      <w:r>
        <w:rPr>
          <w:rFonts w:hint="eastAsia" w:ascii="仿宋_GB2312" w:hAnsi="仿宋_GB2312" w:eastAsia="仿宋_GB2312" w:cs="仿宋_GB2312"/>
          <w:b w:val="0"/>
          <w:bCs w:val="0"/>
          <w:smallCaps w:val="0"/>
          <w:color w:val="000000"/>
          <w:spacing w:val="0"/>
          <w:kern w:val="0"/>
          <w:sz w:val="32"/>
          <w:szCs w:val="32"/>
          <w:lang w:eastAsia="zh-CN"/>
        </w:rPr>
        <w:t>六个</w:t>
      </w:r>
      <w:r>
        <w:rPr>
          <w:rFonts w:hint="eastAsia" w:ascii="仿宋_GB2312" w:hAnsi="仿宋_GB2312" w:eastAsia="仿宋_GB2312" w:cs="仿宋_GB2312"/>
          <w:b w:val="0"/>
          <w:bCs w:val="0"/>
          <w:smallCaps w:val="0"/>
          <w:color w:val="000000"/>
          <w:spacing w:val="0"/>
          <w:kern w:val="0"/>
          <w:sz w:val="32"/>
          <w:szCs w:val="32"/>
        </w:rPr>
        <w:t>月</w:t>
      </w:r>
      <w:r>
        <w:rPr>
          <w:rFonts w:hint="eastAsia" w:ascii="仿宋_GB2312" w:hAnsi="仿宋_GB2312" w:eastAsia="仿宋_GB2312" w:cs="仿宋_GB2312"/>
          <w:b w:val="0"/>
          <w:bCs w:val="0"/>
          <w:smallCaps w:val="0"/>
          <w:color w:val="000000"/>
          <w:spacing w:val="0"/>
          <w:kern w:val="0"/>
          <w:sz w:val="32"/>
          <w:szCs w:val="32"/>
          <w:lang w:eastAsia="zh-CN"/>
        </w:rPr>
        <w:t>，并书面告知当事人延期理由。</w:t>
      </w:r>
    </w:p>
    <w:p>
      <w:pPr>
        <w:widowControl w:val="0"/>
        <w:wordWrap/>
        <w:adjustRightInd/>
        <w:snapToGri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四十一条</w:t>
      </w:r>
      <w:r>
        <w:rPr>
          <w:rFonts w:hint="eastAsia" w:ascii="仿宋_GB2312" w:hAnsi="仿宋_GB2312" w:eastAsia="仿宋_GB2312" w:cs="仿宋_GB2312"/>
          <w:b w:val="0"/>
          <w:bCs w:val="0"/>
          <w:smallCaps w:val="0"/>
          <w:color w:val="000000"/>
          <w:spacing w:val="0"/>
          <w:kern w:val="0"/>
          <w:sz w:val="32"/>
          <w:szCs w:val="32"/>
          <w:lang w:val="en-US" w:eastAsia="zh-CN"/>
        </w:rPr>
        <w:t xml:space="preserve">  人民政府</w:t>
      </w:r>
      <w:r>
        <w:rPr>
          <w:rFonts w:hint="eastAsia" w:ascii="仿宋_GB2312" w:hAnsi="仿宋_GB2312" w:eastAsia="仿宋_GB2312" w:cs="仿宋_GB2312"/>
          <w:b w:val="0"/>
          <w:bCs w:val="0"/>
          <w:smallCaps w:val="0"/>
          <w:color w:val="000000"/>
          <w:spacing w:val="0"/>
          <w:kern w:val="0"/>
          <w:sz w:val="32"/>
          <w:szCs w:val="32"/>
          <w:lang w:eastAsia="zh-CN"/>
        </w:rPr>
        <w:t>作出行政处理决定前，调处机构可以组织质证，由当事人公开陈述事实和理由，提供证据，进行对质和辩论</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w:t>
      </w:r>
      <w:r>
        <w:rPr>
          <w:rFonts w:hint="eastAsia" w:ascii="仿宋_GB2312" w:hAnsi="仿宋_GB2312" w:eastAsia="仿宋_GB2312" w:cs="仿宋_GB2312"/>
          <w:b w:val="0"/>
          <w:bCs w:val="0"/>
          <w:sz w:val="32"/>
          <w:szCs w:val="32"/>
          <w:lang w:eastAsia="zh-CN"/>
        </w:rPr>
        <w:t>对涉及行政处理的事实、理由和依据，听取当事人的意见。</w:t>
      </w:r>
    </w:p>
    <w:p>
      <w:pPr>
        <w:widowControl w:val="0"/>
        <w:wordWrap/>
        <w:adjustRightInd/>
        <w:snapToGri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仿宋_GB2312" w:hAnsi="仿宋_GB2312" w:eastAsia="仿宋_GB2312" w:cs="仿宋_GB2312"/>
          <w:b w:val="0"/>
          <w:bCs w:val="0"/>
          <w:smallCaps w:val="0"/>
          <w:color w:val="000000"/>
          <w:spacing w:val="0"/>
          <w:sz w:val="32"/>
          <w:szCs w:val="32"/>
          <w:lang w:eastAsia="zh-CN"/>
        </w:rPr>
        <w:t>情况复杂的，当事人提出或者调处机构认为有必要时，可以组织听证；也可以</w:t>
      </w:r>
      <w:r>
        <w:rPr>
          <w:rFonts w:hint="eastAsia" w:ascii="仿宋_GB2312" w:hAnsi="仿宋_GB2312" w:eastAsia="仿宋_GB2312" w:cs="仿宋_GB2312"/>
          <w:b w:val="0"/>
          <w:bCs w:val="0"/>
          <w:smallCaps w:val="0"/>
          <w:color w:val="000000"/>
          <w:spacing w:val="0"/>
          <w:kern w:val="0"/>
          <w:sz w:val="32"/>
          <w:szCs w:val="32"/>
          <w:lang w:eastAsia="zh-CN"/>
        </w:rPr>
        <w:t>组织召开由公众代表、法律工作者、相关专家与学者、社区代表等无利害关系的第三方参加的公开评议会。</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val="en-US" w:eastAsia="zh-CN"/>
        </w:rPr>
      </w:pPr>
      <w:r>
        <w:rPr>
          <w:rFonts w:hint="eastAsia" w:ascii="黑体" w:hAnsi="黑体" w:eastAsia="黑体" w:cs="黑体"/>
          <w:b w:val="0"/>
          <w:bCs w:val="0"/>
          <w:smallCaps w:val="0"/>
          <w:color w:val="000000"/>
          <w:spacing w:val="0"/>
          <w:kern w:val="0"/>
          <w:sz w:val="32"/>
          <w:szCs w:val="32"/>
          <w:lang w:eastAsia="zh-CN"/>
        </w:rPr>
        <w:t>第</w:t>
      </w:r>
      <w:r>
        <w:rPr>
          <w:rFonts w:hint="eastAsia" w:ascii="黑体" w:hAnsi="黑体" w:eastAsia="黑体" w:cs="黑体"/>
          <w:b w:val="0"/>
          <w:bCs w:val="0"/>
          <w:smallCaps w:val="0"/>
          <w:color w:val="000000"/>
          <w:spacing w:val="0"/>
          <w:kern w:val="0"/>
          <w:sz w:val="32"/>
          <w:szCs w:val="32"/>
          <w:lang w:val="en-US" w:eastAsia="zh-CN"/>
        </w:rPr>
        <w:t>四十二条</w:t>
      </w:r>
      <w:r>
        <w:rPr>
          <w:rFonts w:hint="eastAsia" w:ascii="仿宋_GB2312" w:hAnsi="仿宋_GB2312" w:eastAsia="仿宋_GB2312" w:cs="仿宋_GB2312"/>
          <w:b w:val="0"/>
          <w:bCs w:val="0"/>
          <w:smallCaps w:val="0"/>
          <w:color w:val="000000"/>
          <w:spacing w:val="0"/>
          <w:kern w:val="0"/>
          <w:sz w:val="32"/>
          <w:szCs w:val="32"/>
          <w:lang w:val="en-US" w:eastAsia="zh-CN"/>
        </w:rPr>
        <w:t xml:space="preserve">  人民政府作出林权争议处理决定，应当依法送达当事人，并获取送达回证。</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val="en-US" w:eastAsia="zh-CN"/>
        </w:rPr>
      </w:pPr>
      <w:r>
        <w:rPr>
          <w:rFonts w:hint="eastAsia" w:ascii="仿宋_GB2312" w:hAnsi="仿宋_GB2312" w:eastAsia="仿宋_GB2312" w:cs="仿宋_GB2312"/>
          <w:b w:val="0"/>
          <w:bCs w:val="0"/>
          <w:smallCaps w:val="0"/>
          <w:color w:val="000000"/>
          <w:spacing w:val="0"/>
          <w:kern w:val="0"/>
          <w:sz w:val="32"/>
          <w:szCs w:val="32"/>
          <w:lang w:val="en-US" w:eastAsia="zh-CN"/>
        </w:rPr>
        <w:t>人民政府应当公开生效的处理决定书，供公众查阅，涉及国家秘密、商业秘密和个人隐私的内容除外。</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val="en-US" w:eastAsia="zh-CN"/>
        </w:rPr>
      </w:pPr>
      <w:r>
        <w:rPr>
          <w:rFonts w:hint="eastAsia" w:ascii="黑体" w:hAnsi="黑体" w:eastAsia="黑体" w:cs="黑体"/>
          <w:b w:val="0"/>
          <w:bCs w:val="0"/>
          <w:smallCaps w:val="0"/>
          <w:color w:val="000000"/>
          <w:spacing w:val="0"/>
          <w:kern w:val="0"/>
          <w:sz w:val="32"/>
          <w:szCs w:val="32"/>
          <w:lang w:eastAsia="zh-CN"/>
        </w:rPr>
        <w:t>第</w:t>
      </w:r>
      <w:r>
        <w:rPr>
          <w:rFonts w:hint="eastAsia" w:ascii="黑体" w:hAnsi="黑体" w:eastAsia="黑体" w:cs="黑体"/>
          <w:b w:val="0"/>
          <w:bCs w:val="0"/>
          <w:smallCaps w:val="0"/>
          <w:color w:val="000000"/>
          <w:spacing w:val="0"/>
          <w:kern w:val="0"/>
          <w:sz w:val="32"/>
          <w:szCs w:val="32"/>
          <w:lang w:val="en-US" w:eastAsia="zh-CN"/>
        </w:rPr>
        <w:t>四十三条</w:t>
      </w:r>
      <w:r>
        <w:rPr>
          <w:rFonts w:hint="eastAsia" w:ascii="仿宋_GB2312" w:hAnsi="仿宋_GB2312" w:eastAsia="仿宋_GB2312" w:cs="仿宋_GB2312"/>
          <w:b w:val="0"/>
          <w:bCs w:val="0"/>
          <w:smallCaps w:val="0"/>
          <w:color w:val="000000"/>
          <w:spacing w:val="0"/>
          <w:kern w:val="0"/>
          <w:sz w:val="32"/>
          <w:szCs w:val="32"/>
          <w:lang w:val="en-US" w:eastAsia="zh-CN"/>
        </w:rPr>
        <w:t xml:space="preserve">  人民政府作出林权争议处理决定后，应当</w:t>
      </w:r>
      <w:r>
        <w:rPr>
          <w:rFonts w:hint="eastAsia" w:ascii="仿宋_GB2312" w:hAnsi="仿宋_GB2312" w:eastAsia="仿宋_GB2312" w:cs="仿宋_GB2312"/>
          <w:b w:val="0"/>
          <w:bCs w:val="0"/>
          <w:smallCaps w:val="0"/>
          <w:color w:val="000000"/>
          <w:spacing w:val="0"/>
          <w:sz w:val="32"/>
          <w:szCs w:val="32"/>
          <w:lang w:eastAsia="zh-CN"/>
        </w:rPr>
        <w:t>立卷归档</w:t>
      </w:r>
      <w:r>
        <w:rPr>
          <w:rFonts w:hint="eastAsia" w:ascii="仿宋_GB2312" w:hAnsi="仿宋_GB2312" w:eastAsia="仿宋_GB2312" w:cs="仿宋_GB2312"/>
          <w:b w:val="0"/>
          <w:bCs w:val="0"/>
          <w:smallCaps w:val="0"/>
          <w:color w:val="000000"/>
          <w:spacing w:val="0"/>
          <w:kern w:val="0"/>
          <w:sz w:val="32"/>
          <w:szCs w:val="32"/>
          <w:lang w:val="en-US" w:eastAsia="zh-CN"/>
        </w:rPr>
        <w:t>，卷宗包括以下材料：</w:t>
      </w:r>
    </w:p>
    <w:p>
      <w:pPr>
        <w:widowControl w:val="0"/>
        <w:numPr>
          <w:ilvl w:val="0"/>
          <w:numId w:val="2"/>
        </w:numPr>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sz w:val="32"/>
          <w:szCs w:val="32"/>
        </w:rPr>
      </w:pPr>
      <w:r>
        <w:rPr>
          <w:rFonts w:hint="eastAsia" w:ascii="仿宋_GB2312" w:hAnsi="仿宋_GB2312" w:eastAsia="仿宋_GB2312" w:cs="仿宋_GB2312"/>
          <w:b w:val="0"/>
          <w:bCs w:val="0"/>
          <w:smallCaps w:val="0"/>
          <w:color w:val="000000"/>
          <w:spacing w:val="0"/>
          <w:sz w:val="32"/>
          <w:szCs w:val="32"/>
        </w:rPr>
        <w:t>处理决定书</w:t>
      </w:r>
      <w:r>
        <w:rPr>
          <w:rFonts w:hint="eastAsia" w:ascii="仿宋_GB2312" w:hAnsi="仿宋_GB2312" w:eastAsia="仿宋_GB2312" w:cs="仿宋_GB2312"/>
          <w:b w:val="0"/>
          <w:bCs w:val="0"/>
          <w:smallCaps w:val="0"/>
          <w:color w:val="000000"/>
          <w:spacing w:val="0"/>
          <w:sz w:val="32"/>
          <w:szCs w:val="32"/>
          <w:lang w:eastAsia="zh-CN"/>
        </w:rPr>
        <w:t>及</w:t>
      </w:r>
      <w:r>
        <w:rPr>
          <w:rFonts w:hint="eastAsia" w:ascii="仿宋_GB2312" w:hAnsi="仿宋_GB2312" w:eastAsia="仿宋_GB2312" w:cs="仿宋_GB2312"/>
          <w:b w:val="0"/>
          <w:bCs w:val="0"/>
          <w:smallCaps w:val="0"/>
          <w:color w:val="000000"/>
          <w:spacing w:val="0"/>
          <w:sz w:val="32"/>
          <w:szCs w:val="32"/>
        </w:rPr>
        <w:t>送达回证</w:t>
      </w:r>
      <w:r>
        <w:rPr>
          <w:rFonts w:hint="eastAsia" w:ascii="仿宋_GB2312" w:hAnsi="仿宋_GB2312" w:eastAsia="仿宋_GB2312" w:cs="仿宋_GB2312"/>
          <w:b w:val="0"/>
          <w:bCs w:val="0"/>
          <w:smallCaps w:val="0"/>
          <w:color w:val="000000"/>
          <w:spacing w:val="0"/>
          <w:sz w:val="32"/>
          <w:szCs w:val="32"/>
          <w:lang w:eastAsia="zh-CN"/>
        </w:rPr>
        <w:t>；</w:t>
      </w:r>
    </w:p>
    <w:p>
      <w:pPr>
        <w:widowControl w:val="0"/>
        <w:numPr>
          <w:numId w:val="0"/>
        </w:numPr>
        <w:wordWrap/>
        <w:adjustRightInd/>
        <w:spacing w:before="0" w:beforeLines="0" w:after="0" w:afterLines="0" w:line="560" w:lineRule="exact"/>
        <w:ind w:left="0" w:leftChars="0" w:right="0"/>
        <w:jc w:val="both"/>
        <w:textAlignment w:val="auto"/>
        <w:outlineLvl w:val="9"/>
        <w:rPr>
          <w:rFonts w:hint="eastAsia" w:ascii="仿宋_GB2312" w:hAnsi="仿宋_GB2312" w:eastAsia="仿宋_GB2312" w:cs="仿宋_GB2312"/>
          <w:b w:val="0"/>
          <w:bCs w:val="0"/>
          <w:smallCaps w:val="0"/>
          <w:color w:val="000000"/>
          <w:spacing w:val="0"/>
          <w:sz w:val="32"/>
          <w:szCs w:val="32"/>
        </w:rPr>
      </w:pPr>
      <w:r>
        <w:rPr>
          <w:rFonts w:hint="eastAsia" w:ascii="仿宋_GB2312" w:hAnsi="仿宋_GB2312" w:eastAsia="仿宋_GB2312" w:cs="仿宋_GB2312"/>
          <w:b w:val="0"/>
          <w:bCs w:val="0"/>
          <w:smallCaps w:val="0"/>
          <w:color w:val="000000"/>
          <w:spacing w:val="0"/>
          <w:sz w:val="32"/>
          <w:szCs w:val="32"/>
          <w:lang w:val="en-US" w:eastAsia="zh-CN"/>
        </w:rPr>
        <w:t xml:space="preserve">    </w:t>
      </w:r>
      <w:r>
        <w:rPr>
          <w:rFonts w:hint="eastAsia" w:ascii="仿宋_GB2312" w:hAnsi="仿宋_GB2312" w:eastAsia="仿宋_GB2312" w:cs="仿宋_GB2312"/>
          <w:b w:val="0"/>
          <w:bCs w:val="0"/>
          <w:smallCaps w:val="0"/>
          <w:color w:val="000000"/>
          <w:spacing w:val="0"/>
          <w:sz w:val="32"/>
          <w:szCs w:val="32"/>
          <w:lang w:eastAsia="zh-CN"/>
        </w:rPr>
        <w:t>（二）申请人提交的申请书及</w:t>
      </w:r>
      <w:r>
        <w:rPr>
          <w:rFonts w:hint="eastAsia" w:ascii="仿宋_GB2312" w:hAnsi="仿宋_GB2312" w:eastAsia="仿宋_GB2312" w:cs="仿宋_GB2312"/>
          <w:b w:val="0"/>
          <w:bCs w:val="0"/>
          <w:smallCaps w:val="0"/>
          <w:color w:val="000000"/>
          <w:spacing w:val="0"/>
          <w:sz w:val="32"/>
          <w:szCs w:val="32"/>
        </w:rPr>
        <w:t>有关证据</w:t>
      </w:r>
      <w:r>
        <w:rPr>
          <w:rFonts w:hint="eastAsia" w:ascii="仿宋_GB2312" w:hAnsi="仿宋_GB2312" w:eastAsia="仿宋_GB2312" w:cs="仿宋_GB2312"/>
          <w:b w:val="0"/>
          <w:bCs w:val="0"/>
          <w:smallCaps w:val="0"/>
          <w:color w:val="000000"/>
          <w:spacing w:val="0"/>
          <w:sz w:val="32"/>
          <w:szCs w:val="32"/>
          <w:lang w:eastAsia="zh-CN"/>
        </w:rPr>
        <w:t>清单和材料的复印件；</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sz w:val="32"/>
          <w:szCs w:val="32"/>
        </w:rPr>
      </w:pPr>
      <w:r>
        <w:rPr>
          <w:rFonts w:hint="eastAsia" w:ascii="仿宋_GB2312" w:hAnsi="仿宋_GB2312" w:eastAsia="仿宋_GB2312" w:cs="仿宋_GB2312"/>
          <w:b w:val="0"/>
          <w:bCs w:val="0"/>
          <w:smallCaps w:val="0"/>
          <w:color w:val="000000"/>
          <w:spacing w:val="0"/>
          <w:sz w:val="32"/>
          <w:szCs w:val="32"/>
          <w:lang w:eastAsia="zh-CN"/>
        </w:rPr>
        <w:t>（三）</w:t>
      </w:r>
      <w:r>
        <w:rPr>
          <w:rFonts w:hint="eastAsia" w:ascii="仿宋_GB2312" w:hAnsi="仿宋_GB2312" w:eastAsia="仿宋_GB2312" w:cs="仿宋_GB2312"/>
          <w:b w:val="0"/>
          <w:bCs w:val="0"/>
          <w:smallCaps w:val="0"/>
          <w:color w:val="000000"/>
          <w:spacing w:val="0"/>
          <w:kern w:val="0"/>
          <w:sz w:val="32"/>
          <w:szCs w:val="32"/>
          <w:lang w:eastAsia="zh-CN"/>
        </w:rPr>
        <w:t>当事人或者当事人按规定推举的代表、所委托的代理人</w:t>
      </w:r>
      <w:r>
        <w:rPr>
          <w:rFonts w:hint="eastAsia" w:ascii="仿宋_GB2312" w:hAnsi="仿宋_GB2312" w:eastAsia="仿宋_GB2312" w:cs="仿宋_GB2312"/>
          <w:b w:val="0"/>
          <w:bCs w:val="0"/>
          <w:smallCaps w:val="0"/>
          <w:color w:val="000000"/>
          <w:spacing w:val="0"/>
          <w:sz w:val="32"/>
          <w:szCs w:val="32"/>
        </w:rPr>
        <w:t>身份证明、授权委托书</w:t>
      </w:r>
      <w:r>
        <w:rPr>
          <w:rFonts w:hint="eastAsia" w:ascii="仿宋_GB2312" w:hAnsi="仿宋_GB2312" w:eastAsia="仿宋_GB2312" w:cs="仿宋_GB2312"/>
          <w:b w:val="0"/>
          <w:bCs w:val="0"/>
          <w:smallCaps w:val="0"/>
          <w:color w:val="000000"/>
          <w:spacing w:val="0"/>
          <w:kern w:val="0"/>
          <w:sz w:val="32"/>
          <w:szCs w:val="32"/>
          <w:lang w:eastAsia="zh-CN"/>
        </w:rPr>
        <w:t>；</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sz w:val="32"/>
          <w:szCs w:val="32"/>
        </w:rPr>
      </w:pPr>
      <w:r>
        <w:rPr>
          <w:rFonts w:hint="eastAsia" w:ascii="仿宋_GB2312" w:hAnsi="仿宋_GB2312" w:eastAsia="仿宋_GB2312" w:cs="仿宋_GB2312"/>
          <w:b w:val="0"/>
          <w:bCs w:val="0"/>
          <w:smallCaps w:val="0"/>
          <w:color w:val="000000"/>
          <w:spacing w:val="0"/>
          <w:sz w:val="32"/>
          <w:szCs w:val="32"/>
          <w:lang w:eastAsia="zh-CN"/>
        </w:rPr>
        <w:t>（四）</w:t>
      </w:r>
      <w:r>
        <w:rPr>
          <w:rFonts w:hint="eastAsia" w:ascii="仿宋_GB2312" w:hAnsi="仿宋_GB2312" w:eastAsia="仿宋_GB2312" w:cs="仿宋_GB2312"/>
          <w:b w:val="0"/>
          <w:bCs w:val="0"/>
          <w:smallCaps w:val="0"/>
          <w:color w:val="000000"/>
          <w:spacing w:val="0"/>
          <w:sz w:val="32"/>
          <w:szCs w:val="32"/>
        </w:rPr>
        <w:t>受理通知书</w:t>
      </w:r>
      <w:r>
        <w:rPr>
          <w:rFonts w:hint="eastAsia" w:ascii="仿宋_GB2312" w:hAnsi="仿宋_GB2312" w:eastAsia="仿宋_GB2312" w:cs="仿宋_GB2312"/>
          <w:b w:val="0"/>
          <w:bCs w:val="0"/>
          <w:smallCaps w:val="0"/>
          <w:color w:val="000000"/>
          <w:spacing w:val="0"/>
          <w:sz w:val="32"/>
          <w:szCs w:val="32"/>
          <w:lang w:eastAsia="zh-CN"/>
        </w:rPr>
        <w:t>、向被申请人发出的</w:t>
      </w:r>
      <w:r>
        <w:rPr>
          <w:rFonts w:hint="eastAsia" w:ascii="仿宋_GB2312" w:hAnsi="仿宋_GB2312" w:eastAsia="仿宋_GB2312" w:cs="仿宋_GB2312"/>
          <w:b w:val="0"/>
          <w:bCs w:val="0"/>
          <w:smallCaps w:val="0"/>
          <w:color w:val="000000"/>
          <w:spacing w:val="0"/>
          <w:sz w:val="32"/>
          <w:szCs w:val="32"/>
        </w:rPr>
        <w:t>提交书面答复和有关证据通知</w:t>
      </w:r>
      <w:r>
        <w:rPr>
          <w:rFonts w:hint="eastAsia" w:ascii="仿宋_GB2312" w:hAnsi="仿宋_GB2312" w:eastAsia="仿宋_GB2312" w:cs="仿宋_GB2312"/>
          <w:b w:val="0"/>
          <w:bCs w:val="0"/>
          <w:smallCaps w:val="0"/>
          <w:color w:val="000000"/>
          <w:spacing w:val="0"/>
          <w:sz w:val="32"/>
          <w:szCs w:val="32"/>
          <w:lang w:eastAsia="zh-CN"/>
        </w:rPr>
        <w:t>书、根据需要下发的</w:t>
      </w:r>
      <w:r>
        <w:rPr>
          <w:rFonts w:hint="eastAsia" w:ascii="仿宋_GB2312" w:hAnsi="仿宋_GB2312" w:eastAsia="仿宋_GB2312" w:cs="仿宋_GB2312"/>
          <w:b w:val="0"/>
          <w:bCs w:val="0"/>
          <w:smallCaps w:val="0"/>
          <w:color w:val="000000"/>
          <w:spacing w:val="0"/>
          <w:sz w:val="32"/>
          <w:szCs w:val="32"/>
        </w:rPr>
        <w:t>维持现状通知书</w:t>
      </w:r>
      <w:r>
        <w:rPr>
          <w:rFonts w:hint="eastAsia" w:ascii="仿宋_GB2312" w:hAnsi="仿宋_GB2312" w:eastAsia="仿宋_GB2312" w:cs="仿宋_GB2312"/>
          <w:b w:val="0"/>
          <w:bCs w:val="0"/>
          <w:smallCaps w:val="0"/>
          <w:color w:val="000000"/>
          <w:spacing w:val="0"/>
          <w:sz w:val="32"/>
          <w:szCs w:val="32"/>
          <w:lang w:eastAsia="zh-CN"/>
        </w:rPr>
        <w:t>和送达回证；</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sz w:val="32"/>
          <w:szCs w:val="32"/>
        </w:rPr>
      </w:pPr>
      <w:r>
        <w:rPr>
          <w:rFonts w:hint="eastAsia" w:ascii="仿宋_GB2312" w:hAnsi="仿宋_GB2312" w:eastAsia="仿宋_GB2312" w:cs="仿宋_GB2312"/>
          <w:b w:val="0"/>
          <w:bCs w:val="0"/>
          <w:smallCaps w:val="0"/>
          <w:color w:val="000000"/>
          <w:spacing w:val="0"/>
          <w:sz w:val="32"/>
          <w:szCs w:val="32"/>
          <w:lang w:eastAsia="zh-CN"/>
        </w:rPr>
        <w:t>（五）被申请人提交的书面答复及有关证据清单和材料的复印件；</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sz w:val="32"/>
          <w:szCs w:val="32"/>
          <w:lang w:eastAsia="zh-CN"/>
        </w:rPr>
      </w:pPr>
      <w:r>
        <w:rPr>
          <w:rFonts w:hint="eastAsia" w:ascii="仿宋_GB2312" w:hAnsi="仿宋_GB2312" w:eastAsia="仿宋_GB2312" w:cs="仿宋_GB2312"/>
          <w:b w:val="0"/>
          <w:bCs w:val="0"/>
          <w:smallCaps w:val="0"/>
          <w:color w:val="000000"/>
          <w:spacing w:val="0"/>
          <w:sz w:val="32"/>
          <w:szCs w:val="32"/>
          <w:lang w:eastAsia="zh-CN"/>
        </w:rPr>
        <w:t>（六）调查笔录、</w:t>
      </w:r>
      <w:r>
        <w:rPr>
          <w:rFonts w:hint="eastAsia" w:ascii="仿宋_GB2312" w:hAnsi="仿宋_GB2312" w:eastAsia="仿宋_GB2312" w:cs="仿宋_GB2312"/>
          <w:b w:val="0"/>
          <w:bCs w:val="0"/>
          <w:smallCaps w:val="0"/>
          <w:color w:val="000000"/>
          <w:spacing w:val="0"/>
          <w:sz w:val="32"/>
          <w:szCs w:val="32"/>
        </w:rPr>
        <w:t>现场</w:t>
      </w:r>
      <w:r>
        <w:rPr>
          <w:rFonts w:hint="eastAsia" w:ascii="仿宋_GB2312" w:hAnsi="仿宋_GB2312" w:eastAsia="仿宋_GB2312" w:cs="仿宋_GB2312"/>
          <w:b w:val="0"/>
          <w:bCs w:val="0"/>
          <w:smallCaps w:val="0"/>
          <w:color w:val="000000"/>
          <w:spacing w:val="0"/>
          <w:sz w:val="32"/>
          <w:szCs w:val="32"/>
          <w:lang w:eastAsia="zh-CN"/>
        </w:rPr>
        <w:t>勘验图、现场勘验笔录、行政</w:t>
      </w:r>
      <w:r>
        <w:rPr>
          <w:rFonts w:hint="eastAsia" w:ascii="仿宋_GB2312" w:hAnsi="仿宋_GB2312" w:eastAsia="仿宋_GB2312" w:cs="仿宋_GB2312"/>
          <w:b w:val="0"/>
          <w:bCs w:val="0"/>
          <w:smallCaps w:val="0"/>
          <w:color w:val="000000"/>
          <w:spacing w:val="0"/>
          <w:sz w:val="32"/>
          <w:szCs w:val="32"/>
        </w:rPr>
        <w:t>调解记录</w:t>
      </w:r>
      <w:r>
        <w:rPr>
          <w:rFonts w:hint="eastAsia" w:ascii="仿宋_GB2312" w:hAnsi="仿宋_GB2312" w:eastAsia="仿宋_GB2312" w:cs="仿宋_GB2312"/>
          <w:b w:val="0"/>
          <w:bCs w:val="0"/>
          <w:smallCaps w:val="0"/>
          <w:color w:val="000000"/>
          <w:spacing w:val="0"/>
          <w:sz w:val="32"/>
          <w:szCs w:val="32"/>
          <w:lang w:eastAsia="zh-CN"/>
        </w:rPr>
        <w:t>。</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sz w:val="32"/>
          <w:szCs w:val="32"/>
          <w:lang w:val="en-US" w:eastAsia="zh-CN"/>
        </w:rPr>
      </w:pPr>
      <w:r>
        <w:rPr>
          <w:rFonts w:hint="eastAsia" w:ascii="仿宋_GB2312" w:hAnsi="仿宋_GB2312" w:eastAsia="仿宋_GB2312" w:cs="仿宋_GB2312"/>
          <w:b w:val="0"/>
          <w:bCs w:val="0"/>
          <w:smallCaps w:val="0"/>
          <w:color w:val="000000"/>
          <w:spacing w:val="0"/>
          <w:sz w:val="32"/>
          <w:szCs w:val="32"/>
          <w:lang w:val="en-US" w:eastAsia="zh-CN"/>
        </w:rPr>
        <w:t>当事人曾提出并接受本条例第三十四条所规定的调解的，应附有关调解简况。</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i w:val="0"/>
          <w:iCs w:val="0"/>
          <w:smallCaps w:val="0"/>
          <w:color w:val="000000"/>
          <w:spacing w:val="0"/>
          <w:kern w:val="0"/>
          <w:sz w:val="32"/>
          <w:szCs w:val="32"/>
          <w:highlight w:val="none"/>
          <w:u w:val="none" w:color="auto"/>
          <w:lang w:eastAsia="zh-CN"/>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i w:val="0"/>
          <w:iCs w:val="0"/>
          <w:smallCaps w:val="0"/>
          <w:color w:val="000000"/>
          <w:spacing w:val="0"/>
          <w:kern w:val="0"/>
          <w:sz w:val="32"/>
          <w:szCs w:val="32"/>
          <w:u w:val="none" w:color="auto"/>
          <w:lang w:val="en-US" w:eastAsia="zh-CN"/>
        </w:rPr>
        <w:t>四十四</w:t>
      </w:r>
      <w:r>
        <w:rPr>
          <w:rFonts w:hint="eastAsia" w:ascii="黑体" w:hAnsi="黑体" w:eastAsia="黑体" w:cs="黑体"/>
          <w:b w:val="0"/>
          <w:bCs w:val="0"/>
          <w:smallCaps w:val="0"/>
          <w:color w:val="000000"/>
          <w:spacing w:val="0"/>
          <w:kern w:val="0"/>
          <w:sz w:val="32"/>
          <w:szCs w:val="32"/>
          <w:lang w:eastAsia="zh-CN"/>
        </w:rPr>
        <w:t>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rPr>
        <w:t>人民政府</w:t>
      </w:r>
      <w:r>
        <w:rPr>
          <w:rFonts w:hint="eastAsia" w:ascii="仿宋_GB2312" w:hAnsi="仿宋_GB2312" w:eastAsia="仿宋_GB2312" w:cs="仿宋_GB2312"/>
          <w:b w:val="0"/>
          <w:bCs w:val="0"/>
          <w:smallCaps w:val="0"/>
          <w:color w:val="000000"/>
          <w:spacing w:val="0"/>
          <w:kern w:val="0"/>
          <w:sz w:val="32"/>
          <w:szCs w:val="32"/>
          <w:lang w:eastAsia="zh-CN"/>
        </w:rPr>
        <w:t>及其调处机构</w:t>
      </w:r>
      <w:r>
        <w:rPr>
          <w:rFonts w:hint="eastAsia" w:ascii="仿宋_GB2312" w:hAnsi="仿宋_GB2312" w:eastAsia="仿宋_GB2312" w:cs="仿宋_GB2312"/>
          <w:b w:val="0"/>
          <w:bCs w:val="0"/>
          <w:smallCaps w:val="0"/>
          <w:color w:val="000000"/>
          <w:spacing w:val="0"/>
          <w:kern w:val="0"/>
          <w:sz w:val="32"/>
          <w:szCs w:val="32"/>
        </w:rPr>
        <w:t>应当</w:t>
      </w:r>
      <w:r>
        <w:rPr>
          <w:rFonts w:hint="eastAsia" w:ascii="仿宋_GB2312" w:hAnsi="仿宋_GB2312" w:eastAsia="仿宋_GB2312" w:cs="仿宋_GB2312"/>
          <w:b w:val="0"/>
          <w:bCs w:val="0"/>
          <w:smallCaps w:val="0"/>
          <w:color w:val="000000"/>
          <w:spacing w:val="0"/>
          <w:kern w:val="0"/>
          <w:sz w:val="32"/>
          <w:szCs w:val="32"/>
          <w:lang w:eastAsia="zh-CN"/>
        </w:rPr>
        <w:t>在林权争议调处工作办结时，</w:t>
      </w:r>
      <w:r>
        <w:rPr>
          <w:rFonts w:hint="eastAsia" w:ascii="仿宋_GB2312" w:hAnsi="仿宋_GB2312" w:eastAsia="仿宋_GB2312" w:cs="仿宋_GB2312"/>
          <w:b w:val="0"/>
          <w:bCs w:val="0"/>
          <w:i w:val="0"/>
          <w:iCs w:val="0"/>
          <w:smallCaps w:val="0"/>
          <w:color w:val="000000"/>
          <w:spacing w:val="0"/>
          <w:kern w:val="0"/>
          <w:sz w:val="32"/>
          <w:szCs w:val="32"/>
          <w:highlight w:val="none"/>
          <w:u w:val="none" w:color="auto"/>
          <w:lang w:eastAsia="zh-CN"/>
        </w:rPr>
        <w:t>告知权利人凭生效的</w:t>
      </w:r>
      <w:r>
        <w:rPr>
          <w:rFonts w:hint="eastAsia" w:ascii="仿宋_GB2312" w:hAnsi="仿宋_GB2312" w:eastAsia="仿宋_GB2312" w:cs="仿宋_GB2312"/>
          <w:b w:val="0"/>
          <w:bCs w:val="0"/>
          <w:smallCaps w:val="0"/>
          <w:color w:val="000000"/>
          <w:spacing w:val="0"/>
          <w:kern w:val="0"/>
          <w:sz w:val="32"/>
          <w:szCs w:val="32"/>
        </w:rPr>
        <w:t>林权争议调解协议书、处理决定书、复议决定书或者人民法院的裁决书、判决书等文书</w:t>
      </w:r>
      <w:r>
        <w:rPr>
          <w:rFonts w:hint="eastAsia" w:ascii="仿宋_GB2312" w:hAnsi="仿宋_GB2312" w:eastAsia="仿宋_GB2312" w:cs="仿宋_GB2312"/>
          <w:b w:val="0"/>
          <w:bCs w:val="0"/>
          <w:smallCaps w:val="0"/>
          <w:color w:val="000000"/>
          <w:spacing w:val="0"/>
          <w:kern w:val="0"/>
          <w:sz w:val="32"/>
          <w:szCs w:val="32"/>
          <w:highlight w:val="none"/>
        </w:rPr>
        <w:t>依法办理</w:t>
      </w:r>
      <w:r>
        <w:rPr>
          <w:rFonts w:hint="eastAsia" w:ascii="仿宋_GB2312" w:hAnsi="仿宋_GB2312" w:eastAsia="仿宋_GB2312" w:cs="仿宋_GB2312"/>
          <w:b w:val="0"/>
          <w:bCs w:val="0"/>
          <w:i w:val="0"/>
          <w:iCs w:val="0"/>
          <w:smallCaps w:val="0"/>
          <w:color w:val="000000"/>
          <w:spacing w:val="0"/>
          <w:kern w:val="0"/>
          <w:sz w:val="32"/>
          <w:szCs w:val="32"/>
          <w:highlight w:val="none"/>
          <w:u w:val="none" w:color="auto"/>
          <w:lang w:eastAsia="zh-CN"/>
        </w:rPr>
        <w:t>林木林地的不动产权</w:t>
      </w:r>
      <w:r>
        <w:rPr>
          <w:rFonts w:hint="eastAsia" w:ascii="仿宋_GB2312" w:hAnsi="仿宋_GB2312" w:eastAsia="仿宋_GB2312" w:cs="仿宋_GB2312"/>
          <w:b w:val="0"/>
          <w:bCs w:val="0"/>
          <w:smallCaps w:val="0"/>
          <w:color w:val="000000"/>
          <w:spacing w:val="0"/>
          <w:kern w:val="0"/>
          <w:sz w:val="32"/>
          <w:szCs w:val="32"/>
          <w:highlight w:val="none"/>
        </w:rPr>
        <w:t>登记</w:t>
      </w:r>
      <w:r>
        <w:rPr>
          <w:rFonts w:hint="eastAsia" w:ascii="仿宋_GB2312" w:hAnsi="仿宋_GB2312" w:eastAsia="仿宋_GB2312" w:cs="仿宋_GB2312"/>
          <w:b w:val="0"/>
          <w:bCs w:val="0"/>
          <w:smallCaps w:val="0"/>
          <w:color w:val="000000"/>
          <w:spacing w:val="0"/>
          <w:kern w:val="0"/>
          <w:sz w:val="32"/>
          <w:szCs w:val="32"/>
          <w:highlight w:val="none"/>
          <w:lang w:eastAsia="zh-CN"/>
        </w:rPr>
        <w:t>。</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highlight w:val="none"/>
          <w:lang w:eastAsia="zh-CN"/>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i w:val="0"/>
          <w:iCs w:val="0"/>
          <w:smallCaps w:val="0"/>
          <w:color w:val="000000"/>
          <w:spacing w:val="0"/>
          <w:kern w:val="0"/>
          <w:sz w:val="32"/>
          <w:szCs w:val="32"/>
          <w:u w:val="none" w:color="auto"/>
          <w:lang w:val="en-US" w:eastAsia="zh-CN"/>
        </w:rPr>
        <w:t>四十五</w:t>
      </w:r>
      <w:r>
        <w:rPr>
          <w:rFonts w:hint="eastAsia" w:ascii="黑体" w:hAnsi="黑体" w:eastAsia="黑体" w:cs="黑体"/>
          <w:b w:val="0"/>
          <w:bCs w:val="0"/>
          <w:smallCaps w:val="0"/>
          <w:color w:val="000000"/>
          <w:spacing w:val="0"/>
          <w:kern w:val="0"/>
          <w:sz w:val="32"/>
          <w:szCs w:val="32"/>
          <w:lang w:eastAsia="zh-CN"/>
        </w:rPr>
        <w:t>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highlight w:val="none"/>
        </w:rPr>
        <w:t>当事人对</w:t>
      </w:r>
      <w:r>
        <w:rPr>
          <w:rFonts w:hint="eastAsia" w:ascii="仿宋_GB2312" w:hAnsi="仿宋_GB2312" w:eastAsia="仿宋_GB2312" w:cs="仿宋_GB2312"/>
          <w:b w:val="0"/>
          <w:bCs w:val="0"/>
          <w:smallCaps w:val="0"/>
          <w:color w:val="000000"/>
          <w:spacing w:val="0"/>
          <w:kern w:val="0"/>
          <w:sz w:val="32"/>
          <w:szCs w:val="32"/>
          <w:highlight w:val="none"/>
          <w:lang w:eastAsia="zh-CN"/>
        </w:rPr>
        <w:t>已经</w:t>
      </w:r>
      <w:r>
        <w:rPr>
          <w:rFonts w:hint="eastAsia" w:ascii="仿宋_GB2312" w:hAnsi="仿宋_GB2312" w:eastAsia="仿宋_GB2312" w:cs="仿宋_GB2312"/>
          <w:b w:val="0"/>
          <w:bCs w:val="0"/>
          <w:smallCaps w:val="0"/>
          <w:color w:val="000000"/>
          <w:spacing w:val="0"/>
          <w:kern w:val="0"/>
          <w:sz w:val="32"/>
          <w:szCs w:val="32"/>
          <w:highlight w:val="none"/>
        </w:rPr>
        <w:t>生效的</w:t>
      </w:r>
      <w:r>
        <w:rPr>
          <w:rFonts w:hint="eastAsia" w:ascii="仿宋_GB2312" w:hAnsi="仿宋_GB2312" w:eastAsia="仿宋_GB2312" w:cs="仿宋_GB2312"/>
          <w:b w:val="0"/>
          <w:bCs w:val="0"/>
          <w:smallCaps w:val="0"/>
          <w:color w:val="000000"/>
          <w:spacing w:val="0"/>
          <w:kern w:val="0"/>
          <w:sz w:val="32"/>
          <w:szCs w:val="32"/>
          <w:highlight w:val="none"/>
          <w:lang w:eastAsia="zh-CN"/>
        </w:rPr>
        <w:t>行政调解书、决定书、复议决定书拒不履行的，对方当事人或者调处机构可以申请人民法院对生效的行政调解书、决定书、复议决定书进行合法性审查，人民法院经审查裁定准予执行的，可以交由作出处理的人民政府组织强制执行。</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highlight w:val="none"/>
          <w:lang w:eastAsia="zh-CN"/>
        </w:rPr>
      </w:pPr>
      <w:r>
        <w:rPr>
          <w:rFonts w:hint="eastAsia" w:ascii="仿宋_GB2312" w:hAnsi="仿宋_GB2312" w:eastAsia="仿宋_GB2312" w:cs="仿宋_GB2312"/>
          <w:b w:val="0"/>
          <w:bCs w:val="0"/>
          <w:smallCaps w:val="0"/>
          <w:color w:val="000000"/>
          <w:spacing w:val="0"/>
          <w:kern w:val="0"/>
          <w:sz w:val="32"/>
          <w:szCs w:val="32"/>
          <w:highlight w:val="none"/>
          <w:lang w:eastAsia="zh-CN"/>
        </w:rPr>
        <w:t>当事人拒不履行已经生效的法院裁判的，由人民法院强制执行。</w:t>
      </w:r>
    </w:p>
    <w:p>
      <w:pPr>
        <w:widowControl w:val="0"/>
        <w:wordWrap/>
        <w:adjustRightInd/>
        <w:snapToGri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四十六</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rPr>
        <w:t xml:space="preserve"> 林权争议调处期间有下列情形之一的，</w:t>
      </w:r>
      <w:r>
        <w:rPr>
          <w:rFonts w:hint="eastAsia" w:ascii="仿宋_GB2312" w:hAnsi="仿宋_GB2312" w:eastAsia="仿宋_GB2312" w:cs="仿宋_GB2312"/>
          <w:b w:val="0"/>
          <w:bCs w:val="0"/>
          <w:smallCaps w:val="0"/>
          <w:color w:val="000000"/>
          <w:spacing w:val="0"/>
          <w:kern w:val="0"/>
          <w:sz w:val="32"/>
          <w:szCs w:val="32"/>
          <w:lang w:eastAsia="zh-CN"/>
        </w:rPr>
        <w:t>调处机构可以</w:t>
      </w:r>
      <w:r>
        <w:rPr>
          <w:rFonts w:hint="eastAsia" w:ascii="仿宋_GB2312" w:hAnsi="仿宋_GB2312" w:eastAsia="仿宋_GB2312" w:cs="仿宋_GB2312"/>
          <w:b w:val="0"/>
          <w:bCs w:val="0"/>
          <w:smallCaps w:val="0"/>
          <w:color w:val="000000"/>
          <w:spacing w:val="0"/>
          <w:kern w:val="0"/>
          <w:sz w:val="32"/>
          <w:szCs w:val="32"/>
        </w:rPr>
        <w:t>中止</w:t>
      </w:r>
      <w:r>
        <w:rPr>
          <w:rFonts w:hint="eastAsia" w:ascii="仿宋_GB2312" w:hAnsi="仿宋_GB2312" w:eastAsia="仿宋_GB2312" w:cs="仿宋_GB2312"/>
          <w:b w:val="0"/>
          <w:bCs w:val="0"/>
          <w:smallCaps w:val="0"/>
          <w:color w:val="000000"/>
          <w:spacing w:val="0"/>
          <w:kern w:val="0"/>
          <w:sz w:val="32"/>
          <w:szCs w:val="32"/>
          <w:lang w:eastAsia="zh-CN"/>
        </w:rPr>
        <w:t>调处，并向本级人民政府报告。</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rPr>
        <w:t>（</w:t>
      </w:r>
      <w:r>
        <w:rPr>
          <w:rFonts w:hint="eastAsia" w:ascii="仿宋_GB2312" w:hAnsi="仿宋_GB2312" w:eastAsia="仿宋_GB2312" w:cs="仿宋_GB2312"/>
          <w:b w:val="0"/>
          <w:bCs w:val="0"/>
          <w:smallCaps w:val="0"/>
          <w:color w:val="000000"/>
          <w:spacing w:val="0"/>
          <w:kern w:val="0"/>
          <w:sz w:val="32"/>
          <w:szCs w:val="32"/>
          <w:lang w:eastAsia="zh-CN"/>
        </w:rPr>
        <w:t>一</w:t>
      </w:r>
      <w:r>
        <w:rPr>
          <w:rFonts w:hint="eastAsia" w:ascii="仿宋_GB2312" w:hAnsi="仿宋_GB2312" w:eastAsia="仿宋_GB2312" w:cs="仿宋_GB2312"/>
          <w:b w:val="0"/>
          <w:bCs w:val="0"/>
          <w:smallCaps w:val="0"/>
          <w:color w:val="000000"/>
          <w:spacing w:val="0"/>
          <w:kern w:val="0"/>
          <w:sz w:val="32"/>
          <w:szCs w:val="32"/>
        </w:rPr>
        <w:t>）当事人因不可抗力，暂时不能参加林权争议调处的；</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rPr>
        <w:t>（</w:t>
      </w:r>
      <w:r>
        <w:rPr>
          <w:rFonts w:hint="eastAsia" w:ascii="仿宋_GB2312" w:hAnsi="仿宋_GB2312" w:eastAsia="仿宋_GB2312" w:cs="仿宋_GB2312"/>
          <w:b w:val="0"/>
          <w:bCs w:val="0"/>
          <w:smallCaps w:val="0"/>
          <w:color w:val="000000"/>
          <w:spacing w:val="0"/>
          <w:kern w:val="0"/>
          <w:sz w:val="32"/>
          <w:szCs w:val="32"/>
          <w:lang w:eastAsia="zh-CN"/>
        </w:rPr>
        <w:t>二</w:t>
      </w:r>
      <w:r>
        <w:rPr>
          <w:rFonts w:hint="eastAsia" w:ascii="仿宋_GB2312" w:hAnsi="仿宋_GB2312" w:eastAsia="仿宋_GB2312" w:cs="仿宋_GB2312"/>
          <w:b w:val="0"/>
          <w:bCs w:val="0"/>
          <w:smallCaps w:val="0"/>
          <w:color w:val="000000"/>
          <w:spacing w:val="0"/>
          <w:kern w:val="0"/>
          <w:sz w:val="32"/>
          <w:szCs w:val="32"/>
        </w:rPr>
        <w:t>）发生群体性事件尚在处理中的；</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rPr>
        <w:t>（</w:t>
      </w:r>
      <w:r>
        <w:rPr>
          <w:rFonts w:hint="eastAsia" w:ascii="仿宋_GB2312" w:hAnsi="仿宋_GB2312" w:eastAsia="仿宋_GB2312" w:cs="仿宋_GB2312"/>
          <w:b w:val="0"/>
          <w:bCs w:val="0"/>
          <w:smallCaps w:val="0"/>
          <w:color w:val="000000"/>
          <w:spacing w:val="0"/>
          <w:kern w:val="0"/>
          <w:sz w:val="32"/>
          <w:szCs w:val="32"/>
          <w:lang w:eastAsia="zh-CN"/>
        </w:rPr>
        <w:t>三</w:t>
      </w:r>
      <w:r>
        <w:rPr>
          <w:rFonts w:hint="eastAsia" w:ascii="仿宋_GB2312" w:hAnsi="仿宋_GB2312" w:eastAsia="仿宋_GB2312" w:cs="仿宋_GB2312"/>
          <w:b w:val="0"/>
          <w:bCs w:val="0"/>
          <w:smallCaps w:val="0"/>
          <w:color w:val="000000"/>
          <w:spacing w:val="0"/>
          <w:kern w:val="0"/>
          <w:sz w:val="32"/>
          <w:szCs w:val="32"/>
        </w:rPr>
        <w:t>）故意砍伐、毁坏有争议的</w:t>
      </w:r>
      <w:r>
        <w:rPr>
          <w:rFonts w:hint="eastAsia" w:ascii="仿宋_GB2312" w:hAnsi="仿宋_GB2312" w:eastAsia="仿宋_GB2312" w:cs="仿宋_GB2312"/>
          <w:b w:val="0"/>
          <w:bCs w:val="0"/>
          <w:smallCaps w:val="0"/>
          <w:color w:val="000000"/>
          <w:spacing w:val="0"/>
          <w:kern w:val="0"/>
          <w:sz w:val="32"/>
          <w:szCs w:val="32"/>
          <w:highlight w:val="none"/>
        </w:rPr>
        <w:t>林</w:t>
      </w:r>
      <w:r>
        <w:rPr>
          <w:rFonts w:hint="eastAsia" w:ascii="仿宋_GB2312" w:hAnsi="仿宋_GB2312" w:eastAsia="仿宋_GB2312" w:cs="仿宋_GB2312"/>
          <w:b w:val="0"/>
          <w:bCs w:val="0"/>
          <w:smallCaps w:val="0"/>
          <w:color w:val="000000"/>
          <w:spacing w:val="0"/>
          <w:kern w:val="0"/>
          <w:sz w:val="32"/>
          <w:szCs w:val="32"/>
          <w:highlight w:val="none"/>
          <w:lang w:eastAsia="zh-CN"/>
        </w:rPr>
        <w:t>木林</w:t>
      </w:r>
      <w:r>
        <w:rPr>
          <w:rFonts w:hint="eastAsia" w:ascii="仿宋_GB2312" w:hAnsi="仿宋_GB2312" w:eastAsia="仿宋_GB2312" w:cs="仿宋_GB2312"/>
          <w:b w:val="0"/>
          <w:bCs w:val="0"/>
          <w:smallCaps w:val="0"/>
          <w:color w:val="000000"/>
          <w:spacing w:val="0"/>
          <w:kern w:val="0"/>
          <w:sz w:val="32"/>
          <w:szCs w:val="32"/>
          <w:highlight w:val="none"/>
        </w:rPr>
        <w:t>地</w:t>
      </w:r>
      <w:r>
        <w:rPr>
          <w:rFonts w:hint="eastAsia" w:ascii="仿宋_GB2312" w:hAnsi="仿宋_GB2312" w:eastAsia="仿宋_GB2312" w:cs="仿宋_GB2312"/>
          <w:b w:val="0"/>
          <w:bCs w:val="0"/>
          <w:smallCaps w:val="0"/>
          <w:color w:val="000000"/>
          <w:spacing w:val="0"/>
          <w:kern w:val="0"/>
          <w:sz w:val="32"/>
          <w:szCs w:val="32"/>
        </w:rPr>
        <w:t>，执法机关正在查办的</w:t>
      </w:r>
      <w:r>
        <w:rPr>
          <w:rFonts w:hint="eastAsia" w:ascii="仿宋_GB2312" w:hAnsi="仿宋_GB2312" w:eastAsia="仿宋_GB2312" w:cs="仿宋_GB2312"/>
          <w:b w:val="0"/>
          <w:bCs w:val="0"/>
          <w:smallCaps w:val="0"/>
          <w:color w:val="000000"/>
          <w:spacing w:val="0"/>
          <w:kern w:val="0"/>
          <w:sz w:val="32"/>
          <w:szCs w:val="32"/>
          <w:lang w:eastAsia="zh-CN"/>
        </w:rPr>
        <w:t>；</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rPr>
        <w:t>（</w:t>
      </w:r>
      <w:r>
        <w:rPr>
          <w:rFonts w:hint="eastAsia" w:ascii="仿宋_GB2312" w:hAnsi="仿宋_GB2312" w:eastAsia="仿宋_GB2312" w:cs="仿宋_GB2312"/>
          <w:b w:val="0"/>
          <w:bCs w:val="0"/>
          <w:smallCaps w:val="0"/>
          <w:color w:val="000000"/>
          <w:spacing w:val="0"/>
          <w:kern w:val="0"/>
          <w:sz w:val="32"/>
          <w:szCs w:val="32"/>
          <w:lang w:eastAsia="zh-CN"/>
        </w:rPr>
        <w:t>四</w:t>
      </w:r>
      <w:r>
        <w:rPr>
          <w:rFonts w:hint="eastAsia" w:ascii="仿宋_GB2312" w:hAnsi="仿宋_GB2312" w:eastAsia="仿宋_GB2312" w:cs="仿宋_GB2312"/>
          <w:b w:val="0"/>
          <w:bCs w:val="0"/>
          <w:smallCaps w:val="0"/>
          <w:color w:val="000000"/>
          <w:spacing w:val="0"/>
          <w:kern w:val="0"/>
          <w:sz w:val="32"/>
          <w:szCs w:val="32"/>
        </w:rPr>
        <w:t>）</w:t>
      </w:r>
      <w:r>
        <w:rPr>
          <w:rFonts w:hint="eastAsia" w:ascii="仿宋_GB2312" w:hAnsi="仿宋_GB2312" w:eastAsia="仿宋_GB2312" w:cs="仿宋_GB2312"/>
          <w:b w:val="0"/>
          <w:bCs w:val="0"/>
          <w:smallCaps w:val="0"/>
          <w:color w:val="000000"/>
          <w:spacing w:val="0"/>
          <w:kern w:val="0"/>
          <w:sz w:val="32"/>
          <w:szCs w:val="32"/>
          <w:lang w:eastAsia="zh-CN"/>
        </w:rPr>
        <w:t>确权案件</w:t>
      </w:r>
      <w:r>
        <w:rPr>
          <w:rFonts w:hint="eastAsia" w:ascii="仿宋_GB2312" w:hAnsi="仿宋_GB2312" w:eastAsia="仿宋_GB2312" w:cs="仿宋_GB2312"/>
          <w:b w:val="0"/>
          <w:bCs w:val="0"/>
          <w:smallCaps w:val="0"/>
          <w:color w:val="000000"/>
          <w:spacing w:val="0"/>
          <w:kern w:val="0"/>
          <w:sz w:val="32"/>
          <w:szCs w:val="32"/>
        </w:rPr>
        <w:t>需要以其他案件的处理结果为依据，而其他案件尚未</w:t>
      </w:r>
      <w:r>
        <w:rPr>
          <w:rFonts w:hint="eastAsia" w:ascii="仿宋_GB2312" w:hAnsi="仿宋_GB2312" w:eastAsia="仿宋_GB2312" w:cs="仿宋_GB2312"/>
          <w:b w:val="0"/>
          <w:bCs w:val="0"/>
          <w:smallCaps w:val="0"/>
          <w:color w:val="000000"/>
          <w:spacing w:val="0"/>
          <w:kern w:val="0"/>
          <w:sz w:val="32"/>
          <w:szCs w:val="32"/>
          <w:lang w:eastAsia="zh-CN"/>
        </w:rPr>
        <w:t>办</w:t>
      </w:r>
      <w:r>
        <w:rPr>
          <w:rFonts w:hint="eastAsia" w:ascii="仿宋_GB2312" w:hAnsi="仿宋_GB2312" w:eastAsia="仿宋_GB2312" w:cs="仿宋_GB2312"/>
          <w:b w:val="0"/>
          <w:bCs w:val="0"/>
          <w:smallCaps w:val="0"/>
          <w:color w:val="000000"/>
          <w:spacing w:val="0"/>
          <w:kern w:val="0"/>
          <w:sz w:val="32"/>
          <w:szCs w:val="32"/>
        </w:rPr>
        <w:t>结的；</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rPr>
        <w:t>（</w:t>
      </w:r>
      <w:r>
        <w:rPr>
          <w:rFonts w:hint="eastAsia" w:ascii="仿宋_GB2312" w:hAnsi="仿宋_GB2312" w:eastAsia="仿宋_GB2312" w:cs="仿宋_GB2312"/>
          <w:b w:val="0"/>
          <w:bCs w:val="0"/>
          <w:smallCaps w:val="0"/>
          <w:color w:val="000000"/>
          <w:spacing w:val="0"/>
          <w:kern w:val="0"/>
          <w:sz w:val="32"/>
          <w:szCs w:val="32"/>
          <w:lang w:eastAsia="zh-CN"/>
        </w:rPr>
        <w:t>五</w:t>
      </w:r>
      <w:r>
        <w:rPr>
          <w:rFonts w:hint="eastAsia" w:ascii="仿宋_GB2312" w:hAnsi="仿宋_GB2312" w:eastAsia="仿宋_GB2312" w:cs="仿宋_GB2312"/>
          <w:b w:val="0"/>
          <w:bCs w:val="0"/>
          <w:smallCaps w:val="0"/>
          <w:color w:val="000000"/>
          <w:spacing w:val="0"/>
          <w:kern w:val="0"/>
          <w:sz w:val="32"/>
          <w:szCs w:val="32"/>
        </w:rPr>
        <w:t>）案件涉及法律适用问题需要有权机关作出解释或者确认的</w:t>
      </w:r>
      <w:r>
        <w:rPr>
          <w:rFonts w:hint="eastAsia" w:ascii="仿宋_GB2312" w:hAnsi="仿宋_GB2312" w:eastAsia="仿宋_GB2312" w:cs="仿宋_GB2312"/>
          <w:b w:val="0"/>
          <w:bCs w:val="0"/>
          <w:smallCaps w:val="0"/>
          <w:color w:val="000000"/>
          <w:spacing w:val="0"/>
          <w:kern w:val="0"/>
          <w:sz w:val="32"/>
          <w:szCs w:val="32"/>
          <w:lang w:eastAsia="zh-CN"/>
        </w:rPr>
        <w:t>。</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rPr>
        <w:t>其他</w:t>
      </w:r>
      <w:r>
        <w:rPr>
          <w:rFonts w:hint="eastAsia" w:ascii="仿宋_GB2312" w:hAnsi="仿宋_GB2312" w:eastAsia="仿宋_GB2312" w:cs="仿宋_GB2312"/>
          <w:b w:val="0"/>
          <w:bCs w:val="0"/>
          <w:smallCaps w:val="0"/>
          <w:color w:val="000000"/>
          <w:spacing w:val="0"/>
          <w:kern w:val="0"/>
          <w:sz w:val="32"/>
          <w:szCs w:val="32"/>
          <w:lang w:eastAsia="zh-CN"/>
        </w:rPr>
        <w:t>情形</w:t>
      </w:r>
      <w:r>
        <w:rPr>
          <w:rFonts w:hint="eastAsia" w:ascii="仿宋_GB2312" w:hAnsi="仿宋_GB2312" w:eastAsia="仿宋_GB2312" w:cs="仿宋_GB2312"/>
          <w:b w:val="0"/>
          <w:bCs w:val="0"/>
          <w:smallCaps w:val="0"/>
          <w:color w:val="000000"/>
          <w:spacing w:val="0"/>
          <w:kern w:val="0"/>
          <w:sz w:val="32"/>
          <w:szCs w:val="32"/>
        </w:rPr>
        <w:t>需要中止的</w:t>
      </w:r>
      <w:r>
        <w:rPr>
          <w:rFonts w:hint="eastAsia" w:ascii="仿宋_GB2312" w:hAnsi="仿宋_GB2312" w:eastAsia="仿宋_GB2312" w:cs="仿宋_GB2312"/>
          <w:b w:val="0"/>
          <w:bCs w:val="0"/>
          <w:smallCaps w:val="0"/>
          <w:color w:val="000000"/>
          <w:spacing w:val="0"/>
          <w:kern w:val="0"/>
          <w:sz w:val="32"/>
          <w:szCs w:val="32"/>
          <w:lang w:eastAsia="zh-CN"/>
        </w:rPr>
        <w:t>，调处机构应当报本级人民政府负责人批准</w:t>
      </w:r>
      <w:r>
        <w:rPr>
          <w:rFonts w:hint="eastAsia" w:ascii="仿宋_GB2312" w:hAnsi="仿宋_GB2312" w:eastAsia="仿宋_GB2312" w:cs="仿宋_GB2312"/>
          <w:b w:val="0"/>
          <w:bCs w:val="0"/>
          <w:smallCaps w:val="0"/>
          <w:color w:val="000000"/>
          <w:spacing w:val="0"/>
          <w:kern w:val="0"/>
          <w:sz w:val="32"/>
          <w:szCs w:val="32"/>
        </w:rPr>
        <w:t>。</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highlight w:val="none"/>
          <w:lang w:val="en-US" w:eastAsia="zh-CN"/>
        </w:rPr>
      </w:pPr>
      <w:r>
        <w:rPr>
          <w:rFonts w:hint="eastAsia" w:ascii="仿宋_GB2312" w:hAnsi="仿宋_GB2312" w:eastAsia="仿宋_GB2312" w:cs="仿宋_GB2312"/>
          <w:b w:val="0"/>
          <w:bCs w:val="0"/>
          <w:smallCaps w:val="0"/>
          <w:color w:val="000000"/>
          <w:spacing w:val="0"/>
          <w:kern w:val="0"/>
          <w:sz w:val="32"/>
          <w:szCs w:val="32"/>
        </w:rPr>
        <w:t>中止原因消除后应当及时恢复调处。调处机构中止、恢复林权争议调处，应当</w:t>
      </w:r>
      <w:r>
        <w:rPr>
          <w:rFonts w:hint="eastAsia" w:ascii="仿宋_GB2312" w:hAnsi="仿宋_GB2312" w:eastAsia="仿宋_GB2312" w:cs="仿宋_GB2312"/>
          <w:b w:val="0"/>
          <w:bCs w:val="0"/>
          <w:smallCaps w:val="0"/>
          <w:color w:val="000000"/>
          <w:spacing w:val="0"/>
          <w:kern w:val="0"/>
          <w:sz w:val="32"/>
          <w:szCs w:val="32"/>
          <w:lang w:eastAsia="zh-CN"/>
        </w:rPr>
        <w:t>书面</w:t>
      </w:r>
      <w:r>
        <w:rPr>
          <w:rFonts w:hint="eastAsia" w:ascii="仿宋_GB2312" w:hAnsi="仿宋_GB2312" w:eastAsia="仿宋_GB2312" w:cs="仿宋_GB2312"/>
          <w:b w:val="0"/>
          <w:bCs w:val="0"/>
          <w:smallCaps w:val="0"/>
          <w:color w:val="000000"/>
          <w:spacing w:val="0"/>
          <w:kern w:val="0"/>
          <w:sz w:val="32"/>
          <w:szCs w:val="32"/>
        </w:rPr>
        <w:t>告知当事人。</w:t>
      </w:r>
      <w:r>
        <w:rPr>
          <w:rFonts w:hint="eastAsia" w:ascii="仿宋_GB2312" w:hAnsi="仿宋_GB2312" w:eastAsia="仿宋_GB2312" w:cs="仿宋_GB2312"/>
          <w:b w:val="0"/>
          <w:bCs w:val="0"/>
          <w:smallCaps w:val="0"/>
          <w:color w:val="000000"/>
          <w:spacing w:val="0"/>
          <w:kern w:val="0"/>
          <w:sz w:val="32"/>
          <w:szCs w:val="32"/>
          <w:lang w:val="en-US" w:eastAsia="zh-CN"/>
        </w:rPr>
        <w:t>中止期间，不计入</w:t>
      </w:r>
      <w:r>
        <w:rPr>
          <w:rFonts w:hint="eastAsia" w:ascii="仿宋_GB2312" w:hAnsi="仿宋_GB2312" w:eastAsia="仿宋_GB2312" w:cs="仿宋_GB2312"/>
          <w:b w:val="0"/>
          <w:bCs w:val="0"/>
          <w:smallCaps w:val="0"/>
          <w:color w:val="000000"/>
          <w:spacing w:val="0"/>
          <w:kern w:val="0"/>
          <w:sz w:val="32"/>
          <w:szCs w:val="32"/>
          <w:highlight w:val="none"/>
          <w:lang w:val="en-US" w:eastAsia="zh-CN"/>
        </w:rPr>
        <w:t>调处期限。</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四十七</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rPr>
        <w:t xml:space="preserve"> 林权争议调处期间有下列情形之一的，</w:t>
      </w:r>
      <w:r>
        <w:rPr>
          <w:rFonts w:hint="eastAsia" w:ascii="仿宋_GB2312" w:hAnsi="仿宋_GB2312" w:eastAsia="仿宋_GB2312" w:cs="仿宋_GB2312"/>
          <w:b w:val="0"/>
          <w:bCs w:val="0"/>
          <w:smallCaps w:val="0"/>
          <w:color w:val="000000"/>
          <w:spacing w:val="0"/>
          <w:kern w:val="0"/>
          <w:sz w:val="32"/>
          <w:szCs w:val="32"/>
          <w:lang w:eastAsia="zh-CN"/>
        </w:rPr>
        <w:t>调处机构可以报本级人民政府批准，终止调处。</w:t>
      </w:r>
    </w:p>
    <w:p>
      <w:pPr>
        <w:widowControl w:val="0"/>
        <w:numPr>
          <w:numId w:val="0"/>
        </w:numPr>
        <w:wordWrap/>
        <w:adjustRightInd/>
        <w:spacing w:before="0" w:beforeLines="0" w:after="0" w:afterLines="0" w:line="560" w:lineRule="exact"/>
        <w:ind w:right="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仿宋_GB2312" w:hAnsi="仿宋_GB2312" w:eastAsia="仿宋_GB2312" w:cs="仿宋_GB2312"/>
          <w:b w:val="0"/>
          <w:bCs w:val="0"/>
          <w:smallCaps w:val="0"/>
          <w:color w:val="000000"/>
          <w:spacing w:val="0"/>
          <w:kern w:val="0"/>
          <w:sz w:val="32"/>
          <w:szCs w:val="32"/>
          <w:lang w:val="en-US" w:eastAsia="zh-CN"/>
        </w:rPr>
        <w:t xml:space="preserve">    （一）</w:t>
      </w:r>
      <w:r>
        <w:rPr>
          <w:rFonts w:hint="eastAsia" w:ascii="仿宋_GB2312" w:hAnsi="仿宋_GB2312" w:eastAsia="仿宋_GB2312" w:cs="仿宋_GB2312"/>
          <w:b w:val="0"/>
          <w:bCs w:val="0"/>
          <w:smallCaps w:val="0"/>
          <w:color w:val="000000"/>
          <w:spacing w:val="0"/>
          <w:kern w:val="0"/>
          <w:sz w:val="32"/>
          <w:szCs w:val="32"/>
          <w:lang w:eastAsia="zh-CN"/>
        </w:rPr>
        <w:t>当事人争议的林木、林地因不可抗力灭失的；</w:t>
      </w:r>
    </w:p>
    <w:p>
      <w:pPr>
        <w:widowControl w:val="0"/>
        <w:numPr>
          <w:ilvl w:val="0"/>
          <w:numId w:val="3"/>
        </w:numPr>
        <w:wordWrap/>
        <w:adjustRightInd/>
        <w:spacing w:before="0" w:beforeLines="0" w:after="0" w:afterLines="0" w:line="560" w:lineRule="exact"/>
        <w:ind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val="en-US" w:eastAsia="zh-CN"/>
        </w:rPr>
      </w:pPr>
      <w:r>
        <w:rPr>
          <w:rFonts w:hint="eastAsia" w:ascii="仿宋_GB2312" w:hAnsi="仿宋_GB2312" w:eastAsia="仿宋_GB2312" w:cs="仿宋_GB2312"/>
          <w:b w:val="0"/>
          <w:bCs w:val="0"/>
          <w:smallCaps w:val="0"/>
          <w:color w:val="000000"/>
          <w:spacing w:val="0"/>
          <w:kern w:val="0"/>
          <w:sz w:val="32"/>
          <w:szCs w:val="32"/>
          <w:lang w:val="en-US" w:eastAsia="zh-CN"/>
        </w:rPr>
        <w:t>一方当事人死亡或者申请人的资格终止，没有继承人或者继承人不主张权利，同时不损害第三人权利的；</w:t>
      </w:r>
    </w:p>
    <w:p>
      <w:pPr>
        <w:widowControl w:val="0"/>
        <w:numPr>
          <w:numId w:val="0"/>
        </w:numPr>
        <w:wordWrap/>
        <w:adjustRightInd/>
        <w:spacing w:before="0" w:beforeLines="0" w:after="0" w:afterLines="0" w:line="560" w:lineRule="exact"/>
        <w:ind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val="en-US" w:eastAsia="zh-CN"/>
        </w:rPr>
      </w:pPr>
      <w:r>
        <w:rPr>
          <w:rFonts w:hint="eastAsia" w:ascii="仿宋_GB2312" w:hAnsi="仿宋_GB2312" w:eastAsia="仿宋_GB2312" w:cs="仿宋_GB2312"/>
          <w:b w:val="0"/>
          <w:bCs w:val="0"/>
          <w:smallCaps w:val="0"/>
          <w:color w:val="000000"/>
          <w:spacing w:val="0"/>
          <w:kern w:val="0"/>
          <w:sz w:val="32"/>
          <w:szCs w:val="32"/>
          <w:lang w:val="en-US" w:eastAsia="zh-CN"/>
        </w:rPr>
        <w:t>（三）申请人要求撤回申请，调处机构准予撤回的。</w:t>
      </w:r>
    </w:p>
    <w:p>
      <w:pPr>
        <w:widowControl w:val="0"/>
        <w:wordWrap/>
        <w:adjustRightInd/>
        <w:snapToGri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四十八</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rPr>
        <w:t xml:space="preserve">  经行政复议或</w:t>
      </w:r>
      <w:r>
        <w:rPr>
          <w:rFonts w:hint="eastAsia" w:ascii="仿宋_GB2312" w:hAnsi="仿宋_GB2312" w:eastAsia="仿宋_GB2312" w:cs="仿宋_GB2312"/>
          <w:b w:val="0"/>
          <w:bCs w:val="0"/>
          <w:smallCaps w:val="0"/>
          <w:color w:val="000000"/>
          <w:spacing w:val="0"/>
          <w:kern w:val="0"/>
          <w:sz w:val="32"/>
          <w:szCs w:val="32"/>
          <w:lang w:eastAsia="zh-CN"/>
        </w:rPr>
        <w:t>者</w:t>
      </w:r>
      <w:r>
        <w:rPr>
          <w:rFonts w:hint="eastAsia" w:ascii="仿宋_GB2312" w:hAnsi="仿宋_GB2312" w:eastAsia="仿宋_GB2312" w:cs="仿宋_GB2312"/>
          <w:b w:val="0"/>
          <w:bCs w:val="0"/>
          <w:smallCaps w:val="0"/>
          <w:color w:val="000000"/>
          <w:spacing w:val="0"/>
          <w:kern w:val="0"/>
          <w:sz w:val="32"/>
          <w:szCs w:val="32"/>
        </w:rPr>
        <w:t>行政诉讼撤销的</w:t>
      </w:r>
      <w:r>
        <w:rPr>
          <w:rFonts w:hint="eastAsia" w:ascii="仿宋_GB2312" w:hAnsi="仿宋_GB2312" w:eastAsia="仿宋_GB2312" w:cs="仿宋_GB2312"/>
          <w:b w:val="0"/>
          <w:bCs w:val="0"/>
          <w:smallCaps w:val="0"/>
          <w:color w:val="000000"/>
          <w:spacing w:val="0"/>
          <w:kern w:val="0"/>
          <w:sz w:val="32"/>
          <w:szCs w:val="32"/>
          <w:lang w:eastAsia="zh-CN"/>
        </w:rPr>
        <w:t>林权争议</w:t>
      </w:r>
      <w:r>
        <w:rPr>
          <w:rFonts w:hint="eastAsia" w:ascii="仿宋_GB2312" w:hAnsi="仿宋_GB2312" w:eastAsia="仿宋_GB2312" w:cs="仿宋_GB2312"/>
          <w:b w:val="0"/>
          <w:bCs w:val="0"/>
          <w:smallCaps w:val="0"/>
          <w:color w:val="000000"/>
          <w:spacing w:val="0"/>
          <w:kern w:val="0"/>
          <w:sz w:val="32"/>
          <w:szCs w:val="32"/>
        </w:rPr>
        <w:t>处理决定，</w:t>
      </w:r>
      <w:r>
        <w:rPr>
          <w:rFonts w:hint="eastAsia" w:ascii="仿宋_GB2312" w:hAnsi="仿宋_GB2312" w:eastAsia="仿宋_GB2312" w:cs="仿宋_GB2312"/>
          <w:b w:val="0"/>
          <w:bCs w:val="0"/>
          <w:smallCaps w:val="0"/>
          <w:color w:val="000000"/>
          <w:spacing w:val="0"/>
          <w:kern w:val="0"/>
          <w:sz w:val="32"/>
          <w:szCs w:val="32"/>
          <w:lang w:eastAsia="zh-CN"/>
        </w:rPr>
        <w:t>作出该处理决定的人民政府</w:t>
      </w:r>
      <w:r>
        <w:rPr>
          <w:rFonts w:hint="eastAsia" w:ascii="仿宋_GB2312" w:hAnsi="仿宋_GB2312" w:eastAsia="仿宋_GB2312" w:cs="仿宋_GB2312"/>
          <w:b w:val="0"/>
          <w:bCs w:val="0"/>
          <w:smallCaps w:val="0"/>
          <w:color w:val="000000"/>
          <w:spacing w:val="0"/>
          <w:kern w:val="0"/>
          <w:sz w:val="32"/>
          <w:szCs w:val="32"/>
        </w:rPr>
        <w:t>应当在</w:t>
      </w:r>
      <w:r>
        <w:rPr>
          <w:rFonts w:hint="eastAsia" w:ascii="仿宋_GB2312" w:hAnsi="仿宋_GB2312" w:eastAsia="仿宋_GB2312" w:cs="仿宋_GB2312"/>
          <w:b w:val="0"/>
          <w:bCs w:val="0"/>
          <w:smallCaps w:val="0"/>
          <w:color w:val="000000"/>
          <w:spacing w:val="0"/>
          <w:kern w:val="0"/>
          <w:sz w:val="32"/>
          <w:szCs w:val="32"/>
          <w:lang w:eastAsia="zh-CN"/>
        </w:rPr>
        <w:t>六</w:t>
      </w:r>
      <w:r>
        <w:rPr>
          <w:rFonts w:hint="eastAsia" w:ascii="仿宋_GB2312" w:hAnsi="仿宋_GB2312" w:eastAsia="仿宋_GB2312" w:cs="仿宋_GB2312"/>
          <w:b w:val="0"/>
          <w:bCs w:val="0"/>
          <w:smallCaps w:val="0"/>
          <w:color w:val="000000"/>
          <w:spacing w:val="0"/>
          <w:kern w:val="0"/>
          <w:sz w:val="32"/>
          <w:szCs w:val="32"/>
        </w:rPr>
        <w:t>个月内</w:t>
      </w:r>
      <w:r>
        <w:rPr>
          <w:rFonts w:hint="eastAsia" w:ascii="仿宋_GB2312" w:hAnsi="仿宋_GB2312" w:eastAsia="仿宋_GB2312" w:cs="仿宋_GB2312"/>
          <w:b w:val="0"/>
          <w:bCs w:val="0"/>
          <w:smallCaps w:val="0"/>
          <w:color w:val="000000"/>
          <w:spacing w:val="0"/>
          <w:kern w:val="0"/>
          <w:sz w:val="32"/>
          <w:szCs w:val="32"/>
          <w:lang w:eastAsia="zh-CN"/>
        </w:rPr>
        <w:t>重新</w:t>
      </w:r>
      <w:r>
        <w:rPr>
          <w:rFonts w:hint="eastAsia" w:ascii="仿宋_GB2312" w:hAnsi="仿宋_GB2312" w:eastAsia="仿宋_GB2312" w:cs="仿宋_GB2312"/>
          <w:b w:val="0"/>
          <w:bCs w:val="0"/>
          <w:smallCaps w:val="0"/>
          <w:color w:val="000000"/>
          <w:spacing w:val="0"/>
          <w:kern w:val="0"/>
          <w:sz w:val="32"/>
          <w:szCs w:val="32"/>
        </w:rPr>
        <w:t>作出处理决定</w:t>
      </w:r>
      <w:r>
        <w:rPr>
          <w:rFonts w:hint="eastAsia" w:ascii="仿宋_GB2312" w:hAnsi="仿宋_GB2312" w:eastAsia="仿宋_GB2312" w:cs="仿宋_GB2312"/>
          <w:b w:val="0"/>
          <w:bCs w:val="0"/>
          <w:smallCaps w:val="0"/>
          <w:color w:val="000000"/>
          <w:spacing w:val="0"/>
          <w:kern w:val="0"/>
          <w:sz w:val="32"/>
          <w:szCs w:val="32"/>
          <w:lang w:eastAsia="zh-CN"/>
        </w:rPr>
        <w:t>。</w:t>
      </w:r>
    </w:p>
    <w:p>
      <w:pPr>
        <w:widowControl w:val="0"/>
        <w:wordWrap/>
        <w:adjustRightInd/>
        <w:snapToGrid/>
        <w:spacing w:before="0" w:beforeLines="0" w:after="0" w:afterLines="0" w:line="560" w:lineRule="exact"/>
        <w:ind w:left="0" w:leftChars="0" w:right="0" w:firstLine="632" w:firstLineChars="200"/>
        <w:jc w:val="both"/>
        <w:textAlignment w:val="auto"/>
        <w:outlineLvl w:val="9"/>
        <w:rPr>
          <w:rFonts w:hint="eastAsia" w:ascii="仿宋" w:hAnsi="仿宋" w:eastAsia="仿宋" w:cs="仿宋"/>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lang w:eastAsia="zh-CN"/>
        </w:rPr>
        <w:t>重作处理决定的人民政府</w:t>
      </w:r>
      <w:r>
        <w:rPr>
          <w:rFonts w:hint="eastAsia" w:ascii="仿宋_GB2312" w:hAnsi="仿宋_GB2312" w:eastAsia="仿宋_GB2312" w:cs="仿宋_GB2312"/>
          <w:b w:val="0"/>
          <w:bCs w:val="0"/>
          <w:smallCaps w:val="0"/>
          <w:color w:val="000000"/>
          <w:spacing w:val="0"/>
          <w:kern w:val="0"/>
          <w:sz w:val="32"/>
          <w:szCs w:val="32"/>
        </w:rPr>
        <w:t>不得以同一事实和理由作出与原行政</w:t>
      </w:r>
      <w:r>
        <w:rPr>
          <w:rFonts w:hint="eastAsia" w:ascii="仿宋_GB2312" w:hAnsi="仿宋_GB2312" w:eastAsia="仿宋_GB2312" w:cs="仿宋_GB2312"/>
          <w:b w:val="0"/>
          <w:bCs w:val="0"/>
          <w:smallCaps w:val="0"/>
          <w:color w:val="000000"/>
          <w:spacing w:val="0"/>
          <w:kern w:val="0"/>
          <w:sz w:val="32"/>
          <w:szCs w:val="32"/>
          <w:lang w:eastAsia="zh-CN"/>
        </w:rPr>
        <w:t>处理决定</w:t>
      </w:r>
      <w:r>
        <w:rPr>
          <w:rFonts w:hint="eastAsia" w:ascii="仿宋_GB2312" w:hAnsi="仿宋_GB2312" w:eastAsia="仿宋_GB2312" w:cs="仿宋_GB2312"/>
          <w:b w:val="0"/>
          <w:bCs w:val="0"/>
          <w:smallCaps w:val="0"/>
          <w:color w:val="000000"/>
          <w:spacing w:val="0"/>
          <w:kern w:val="0"/>
          <w:sz w:val="32"/>
          <w:szCs w:val="32"/>
        </w:rPr>
        <w:t>基本相同的</w:t>
      </w:r>
      <w:r>
        <w:rPr>
          <w:rFonts w:hint="eastAsia" w:ascii="仿宋_GB2312" w:hAnsi="仿宋_GB2312" w:eastAsia="仿宋_GB2312" w:cs="仿宋_GB2312"/>
          <w:b w:val="0"/>
          <w:bCs w:val="0"/>
          <w:smallCaps w:val="0"/>
          <w:color w:val="000000"/>
          <w:spacing w:val="0"/>
          <w:kern w:val="0"/>
          <w:sz w:val="32"/>
          <w:szCs w:val="32"/>
          <w:lang w:eastAsia="zh-CN"/>
        </w:rPr>
        <w:t>处理决定，仅因违反法定程序需要重新作出的处理决定除外</w:t>
      </w:r>
      <w:r>
        <w:rPr>
          <w:rFonts w:hint="eastAsia" w:ascii="仿宋_GB2312" w:hAnsi="仿宋_GB2312" w:eastAsia="仿宋_GB2312" w:cs="仿宋_GB2312"/>
          <w:b w:val="0"/>
          <w:bCs w:val="0"/>
          <w:smallCaps w:val="0"/>
          <w:color w:val="000000"/>
          <w:spacing w:val="0"/>
          <w:kern w:val="0"/>
          <w:sz w:val="32"/>
          <w:szCs w:val="32"/>
        </w:rPr>
        <w:t>。</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highlight w:val="none"/>
          <w:lang w:eastAsia="zh-CN"/>
        </w:rPr>
      </w:pPr>
      <w:r>
        <w:rPr>
          <w:rFonts w:hint="eastAsia" w:ascii="黑体" w:hAnsi="黑体" w:eastAsia="黑体" w:cs="黑体"/>
          <w:b w:val="0"/>
          <w:bCs w:val="0"/>
          <w:smallCaps w:val="0"/>
          <w:color w:val="000000"/>
          <w:spacing w:val="0"/>
          <w:kern w:val="0"/>
          <w:sz w:val="32"/>
          <w:szCs w:val="32"/>
          <w:highlight w:val="none"/>
        </w:rPr>
        <w:t>第</w:t>
      </w:r>
      <w:r>
        <w:rPr>
          <w:rFonts w:hint="eastAsia" w:ascii="黑体" w:hAnsi="黑体" w:eastAsia="黑体" w:cs="黑体"/>
          <w:b w:val="0"/>
          <w:bCs w:val="0"/>
          <w:smallCaps w:val="0"/>
          <w:color w:val="000000"/>
          <w:spacing w:val="0"/>
          <w:kern w:val="0"/>
          <w:sz w:val="32"/>
          <w:szCs w:val="32"/>
          <w:highlight w:val="none"/>
          <w:lang w:eastAsia="zh-CN"/>
        </w:rPr>
        <w:t>四十九</w:t>
      </w:r>
      <w:r>
        <w:rPr>
          <w:rFonts w:hint="eastAsia" w:ascii="黑体" w:hAnsi="黑体" w:eastAsia="黑体" w:cs="黑体"/>
          <w:b w:val="0"/>
          <w:bCs w:val="0"/>
          <w:smallCaps w:val="0"/>
          <w:color w:val="000000"/>
          <w:spacing w:val="0"/>
          <w:kern w:val="0"/>
          <w:sz w:val="32"/>
          <w:szCs w:val="32"/>
          <w:highlight w:val="none"/>
        </w:rPr>
        <w:t>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highlight w:val="none"/>
        </w:rPr>
        <w:t xml:space="preserve"> 林权争议</w:t>
      </w:r>
      <w:r>
        <w:rPr>
          <w:rFonts w:hint="eastAsia" w:ascii="仿宋_GB2312" w:hAnsi="仿宋_GB2312" w:eastAsia="仿宋_GB2312" w:cs="仿宋_GB2312"/>
          <w:b w:val="0"/>
          <w:bCs w:val="0"/>
          <w:smallCaps w:val="0"/>
          <w:color w:val="000000"/>
          <w:spacing w:val="0"/>
          <w:kern w:val="0"/>
          <w:sz w:val="32"/>
          <w:szCs w:val="32"/>
          <w:highlight w:val="none"/>
          <w:lang w:eastAsia="zh-CN"/>
        </w:rPr>
        <w:t>解决前</w:t>
      </w:r>
      <w:r>
        <w:rPr>
          <w:rFonts w:hint="eastAsia" w:ascii="仿宋_GB2312" w:hAnsi="仿宋_GB2312" w:eastAsia="仿宋_GB2312" w:cs="仿宋_GB2312"/>
          <w:b w:val="0"/>
          <w:bCs w:val="0"/>
          <w:smallCaps w:val="0"/>
          <w:color w:val="000000"/>
          <w:spacing w:val="0"/>
          <w:kern w:val="0"/>
          <w:sz w:val="32"/>
          <w:szCs w:val="32"/>
          <w:highlight w:val="none"/>
        </w:rPr>
        <w:t>，有关县级以上人民政府不得对有争议的林</w:t>
      </w:r>
      <w:r>
        <w:rPr>
          <w:rFonts w:hint="eastAsia" w:ascii="仿宋_GB2312" w:hAnsi="仿宋_GB2312" w:eastAsia="仿宋_GB2312" w:cs="仿宋_GB2312"/>
          <w:b w:val="0"/>
          <w:bCs w:val="0"/>
          <w:smallCaps w:val="0"/>
          <w:color w:val="000000"/>
          <w:spacing w:val="0"/>
          <w:kern w:val="0"/>
          <w:sz w:val="32"/>
          <w:szCs w:val="32"/>
          <w:highlight w:val="none"/>
          <w:lang w:eastAsia="zh-CN"/>
        </w:rPr>
        <w:t>木林</w:t>
      </w:r>
      <w:r>
        <w:rPr>
          <w:rFonts w:hint="eastAsia" w:ascii="仿宋_GB2312" w:hAnsi="仿宋_GB2312" w:eastAsia="仿宋_GB2312" w:cs="仿宋_GB2312"/>
          <w:b w:val="0"/>
          <w:bCs w:val="0"/>
          <w:smallCaps w:val="0"/>
          <w:color w:val="000000"/>
          <w:spacing w:val="0"/>
          <w:kern w:val="0"/>
          <w:sz w:val="32"/>
          <w:szCs w:val="32"/>
          <w:highlight w:val="none"/>
        </w:rPr>
        <w:t>地发放</w:t>
      </w:r>
      <w:r>
        <w:rPr>
          <w:rFonts w:hint="eastAsia" w:ascii="仿宋_GB2312" w:hAnsi="仿宋_GB2312" w:eastAsia="仿宋_GB2312" w:cs="仿宋_GB2312"/>
          <w:b w:val="0"/>
          <w:bCs w:val="0"/>
          <w:smallCaps w:val="0"/>
          <w:color w:val="000000"/>
          <w:spacing w:val="0"/>
          <w:kern w:val="0"/>
          <w:sz w:val="32"/>
          <w:szCs w:val="32"/>
          <w:highlight w:val="none"/>
          <w:lang w:eastAsia="zh-CN"/>
        </w:rPr>
        <w:t>权属证书；</w:t>
      </w:r>
      <w:r>
        <w:rPr>
          <w:rFonts w:hint="eastAsia" w:ascii="仿宋_GB2312" w:hAnsi="仿宋_GB2312" w:eastAsia="仿宋_GB2312" w:cs="仿宋_GB2312"/>
          <w:b w:val="0"/>
          <w:bCs w:val="0"/>
          <w:smallCaps w:val="0"/>
          <w:color w:val="000000"/>
          <w:spacing w:val="0"/>
          <w:kern w:val="0"/>
          <w:sz w:val="32"/>
          <w:szCs w:val="32"/>
          <w:highlight w:val="none"/>
        </w:rPr>
        <w:t>有关主管部门不得发放林木采伐许可证</w:t>
      </w:r>
      <w:r>
        <w:rPr>
          <w:rFonts w:hint="eastAsia" w:ascii="仿宋_GB2312" w:hAnsi="仿宋_GB2312" w:eastAsia="仿宋_GB2312" w:cs="仿宋_GB2312"/>
          <w:b w:val="0"/>
          <w:bCs w:val="0"/>
          <w:smallCaps w:val="0"/>
          <w:color w:val="000000"/>
          <w:spacing w:val="0"/>
          <w:kern w:val="0"/>
          <w:sz w:val="32"/>
          <w:szCs w:val="32"/>
          <w:highlight w:val="none"/>
          <w:lang w:eastAsia="zh-CN"/>
        </w:rPr>
        <w:t>、</w:t>
      </w:r>
      <w:r>
        <w:rPr>
          <w:rFonts w:hint="eastAsia" w:ascii="仿宋_GB2312" w:hAnsi="仿宋_GB2312" w:eastAsia="仿宋_GB2312" w:cs="仿宋_GB2312"/>
          <w:b w:val="0"/>
          <w:bCs w:val="0"/>
          <w:smallCaps w:val="0"/>
          <w:color w:val="000000"/>
          <w:spacing w:val="0"/>
          <w:kern w:val="0"/>
          <w:sz w:val="32"/>
          <w:szCs w:val="32"/>
          <w:highlight w:val="none"/>
        </w:rPr>
        <w:t>生态公益林</w:t>
      </w:r>
      <w:r>
        <w:rPr>
          <w:rFonts w:hint="eastAsia" w:ascii="仿宋_GB2312" w:hAnsi="仿宋_GB2312" w:eastAsia="仿宋_GB2312" w:cs="仿宋_GB2312"/>
          <w:b w:val="0"/>
          <w:bCs w:val="0"/>
          <w:i w:val="0"/>
          <w:iCs w:val="0"/>
          <w:smallCaps w:val="0"/>
          <w:color w:val="000000"/>
          <w:spacing w:val="0"/>
          <w:kern w:val="0"/>
          <w:sz w:val="32"/>
          <w:szCs w:val="32"/>
          <w:highlight w:val="none"/>
          <w:u w:val="none" w:color="auto"/>
          <w:lang w:eastAsia="zh-CN"/>
        </w:rPr>
        <w:t>损失性</w:t>
      </w:r>
      <w:r>
        <w:rPr>
          <w:rFonts w:hint="eastAsia" w:ascii="仿宋_GB2312" w:hAnsi="仿宋_GB2312" w:eastAsia="仿宋_GB2312" w:cs="仿宋_GB2312"/>
          <w:b w:val="0"/>
          <w:bCs w:val="0"/>
          <w:smallCaps w:val="0"/>
          <w:color w:val="000000"/>
          <w:spacing w:val="0"/>
          <w:kern w:val="0"/>
          <w:sz w:val="32"/>
          <w:szCs w:val="32"/>
          <w:highlight w:val="none"/>
          <w:lang w:eastAsia="zh-CN"/>
        </w:rPr>
        <w:t>补偿资金及其他补助金和补偿金，不得</w:t>
      </w:r>
      <w:r>
        <w:rPr>
          <w:rFonts w:hint="eastAsia" w:ascii="仿宋_GB2312" w:hAnsi="仿宋_GB2312" w:eastAsia="仿宋_GB2312" w:cs="仿宋_GB2312"/>
          <w:b w:val="0"/>
          <w:bCs w:val="0"/>
          <w:smallCaps w:val="0"/>
          <w:color w:val="000000"/>
          <w:spacing w:val="0"/>
          <w:kern w:val="0"/>
          <w:sz w:val="32"/>
          <w:szCs w:val="32"/>
          <w:highlight w:val="none"/>
        </w:rPr>
        <w:t>办理相关</w:t>
      </w:r>
      <w:r>
        <w:rPr>
          <w:rFonts w:hint="eastAsia" w:ascii="仿宋_GB2312" w:hAnsi="仿宋_GB2312" w:eastAsia="仿宋_GB2312" w:cs="仿宋_GB2312"/>
          <w:b w:val="0"/>
          <w:bCs w:val="0"/>
          <w:smallCaps w:val="0"/>
          <w:color w:val="000000"/>
          <w:spacing w:val="0"/>
          <w:kern w:val="0"/>
          <w:sz w:val="32"/>
          <w:szCs w:val="32"/>
          <w:lang w:val="en-US" w:eastAsia="zh-CN"/>
        </w:rPr>
        <w:t>林木林地权属</w:t>
      </w:r>
      <w:r>
        <w:rPr>
          <w:rFonts w:hint="eastAsia" w:ascii="仿宋_GB2312" w:hAnsi="仿宋_GB2312" w:eastAsia="仿宋_GB2312" w:cs="仿宋_GB2312"/>
          <w:b w:val="0"/>
          <w:bCs w:val="0"/>
          <w:smallCaps w:val="0"/>
          <w:color w:val="000000"/>
          <w:spacing w:val="0"/>
          <w:kern w:val="0"/>
          <w:sz w:val="32"/>
          <w:szCs w:val="32"/>
          <w:highlight w:val="none"/>
        </w:rPr>
        <w:t>变更手续</w:t>
      </w:r>
      <w:r>
        <w:rPr>
          <w:rFonts w:hint="eastAsia" w:ascii="仿宋_GB2312" w:hAnsi="仿宋_GB2312" w:eastAsia="仿宋_GB2312" w:cs="仿宋_GB2312"/>
          <w:b w:val="0"/>
          <w:bCs w:val="0"/>
          <w:smallCaps w:val="0"/>
          <w:color w:val="000000"/>
          <w:spacing w:val="0"/>
          <w:kern w:val="0"/>
          <w:sz w:val="32"/>
          <w:szCs w:val="32"/>
          <w:highlight w:val="none"/>
          <w:lang w:eastAsia="zh-CN"/>
        </w:rPr>
        <w:t>和</w:t>
      </w:r>
      <w:r>
        <w:rPr>
          <w:rFonts w:hint="eastAsia" w:ascii="仿宋_GB2312" w:hAnsi="仿宋_GB2312" w:eastAsia="仿宋_GB2312" w:cs="仿宋_GB2312"/>
          <w:b w:val="0"/>
          <w:bCs w:val="0"/>
          <w:smallCaps w:val="0"/>
          <w:color w:val="000000"/>
          <w:spacing w:val="0"/>
          <w:kern w:val="0"/>
          <w:sz w:val="32"/>
          <w:szCs w:val="32"/>
          <w:highlight w:val="none"/>
        </w:rPr>
        <w:t>批准使用林地</w:t>
      </w:r>
      <w:r>
        <w:rPr>
          <w:rFonts w:hint="eastAsia" w:ascii="仿宋_GB2312" w:hAnsi="仿宋_GB2312" w:eastAsia="仿宋_GB2312" w:cs="仿宋_GB2312"/>
          <w:b w:val="0"/>
          <w:bCs w:val="0"/>
          <w:smallCaps w:val="0"/>
          <w:color w:val="000000"/>
          <w:spacing w:val="0"/>
          <w:kern w:val="0"/>
          <w:sz w:val="32"/>
          <w:szCs w:val="32"/>
          <w:highlight w:val="none"/>
          <w:lang w:eastAsia="zh-CN"/>
        </w:rPr>
        <w:t>。但是本条例第十七条、第十九条第一款、第</w:t>
      </w:r>
      <w:r>
        <w:rPr>
          <w:rFonts w:hint="eastAsia" w:ascii="仿宋_GB2312" w:hAnsi="仿宋_GB2312" w:eastAsia="仿宋_GB2312" w:cs="仿宋_GB2312"/>
          <w:b w:val="0"/>
          <w:bCs w:val="0"/>
          <w:smallCaps w:val="0"/>
          <w:color w:val="000000"/>
          <w:spacing w:val="0"/>
          <w:kern w:val="0"/>
          <w:sz w:val="32"/>
          <w:szCs w:val="32"/>
          <w:highlight w:val="none"/>
          <w:lang w:val="en-US" w:eastAsia="zh-CN"/>
        </w:rPr>
        <w:t>四十七条</w:t>
      </w:r>
      <w:r>
        <w:rPr>
          <w:rFonts w:hint="eastAsia" w:ascii="仿宋_GB2312" w:hAnsi="仿宋_GB2312" w:eastAsia="仿宋_GB2312" w:cs="仿宋_GB2312"/>
          <w:b w:val="0"/>
          <w:bCs w:val="0"/>
          <w:smallCaps w:val="0"/>
          <w:color w:val="000000"/>
          <w:spacing w:val="0"/>
          <w:kern w:val="0"/>
          <w:sz w:val="32"/>
          <w:szCs w:val="32"/>
          <w:highlight w:val="none"/>
          <w:lang w:eastAsia="zh-CN"/>
        </w:rPr>
        <w:t>规定的情形除外。</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highlight w:val="none"/>
        </w:rPr>
      </w:pPr>
      <w:r>
        <w:rPr>
          <w:rFonts w:hint="eastAsia" w:ascii="仿宋_GB2312" w:hAnsi="仿宋_GB2312" w:eastAsia="仿宋_GB2312" w:cs="仿宋_GB2312"/>
          <w:b w:val="0"/>
          <w:bCs w:val="0"/>
          <w:smallCaps w:val="0"/>
          <w:color w:val="000000"/>
          <w:spacing w:val="0"/>
          <w:kern w:val="0"/>
          <w:sz w:val="32"/>
          <w:szCs w:val="32"/>
          <w:highlight w:val="none"/>
        </w:rPr>
        <w:t>当事人所在地人民政府或</w:t>
      </w:r>
      <w:r>
        <w:rPr>
          <w:rFonts w:hint="eastAsia" w:ascii="仿宋_GB2312" w:hAnsi="仿宋_GB2312" w:eastAsia="仿宋_GB2312" w:cs="仿宋_GB2312"/>
          <w:b w:val="0"/>
          <w:bCs w:val="0"/>
          <w:smallCaps w:val="0"/>
          <w:color w:val="000000"/>
          <w:spacing w:val="0"/>
          <w:kern w:val="0"/>
          <w:sz w:val="32"/>
          <w:szCs w:val="32"/>
          <w:highlight w:val="none"/>
          <w:lang w:eastAsia="zh-CN"/>
        </w:rPr>
        <w:t>者</w:t>
      </w:r>
      <w:r>
        <w:rPr>
          <w:rFonts w:hint="eastAsia" w:ascii="仿宋_GB2312" w:hAnsi="仿宋_GB2312" w:eastAsia="仿宋_GB2312" w:cs="仿宋_GB2312"/>
          <w:b w:val="0"/>
          <w:bCs w:val="0"/>
          <w:smallCaps w:val="0"/>
          <w:color w:val="000000"/>
          <w:spacing w:val="0"/>
          <w:kern w:val="0"/>
          <w:sz w:val="32"/>
          <w:szCs w:val="32"/>
          <w:highlight w:val="none"/>
        </w:rPr>
        <w:t>共同的上一级人民政府可以根据实际情况对有争议的林</w:t>
      </w:r>
      <w:r>
        <w:rPr>
          <w:rFonts w:hint="eastAsia" w:ascii="仿宋_GB2312" w:hAnsi="仿宋_GB2312" w:eastAsia="仿宋_GB2312" w:cs="仿宋_GB2312"/>
          <w:b w:val="0"/>
          <w:bCs w:val="0"/>
          <w:smallCaps w:val="0"/>
          <w:color w:val="000000"/>
          <w:spacing w:val="0"/>
          <w:kern w:val="0"/>
          <w:sz w:val="32"/>
          <w:szCs w:val="32"/>
          <w:highlight w:val="none"/>
          <w:lang w:eastAsia="zh-CN"/>
        </w:rPr>
        <w:t>木林</w:t>
      </w:r>
      <w:r>
        <w:rPr>
          <w:rFonts w:hint="eastAsia" w:ascii="仿宋_GB2312" w:hAnsi="仿宋_GB2312" w:eastAsia="仿宋_GB2312" w:cs="仿宋_GB2312"/>
          <w:b w:val="0"/>
          <w:bCs w:val="0"/>
          <w:smallCaps w:val="0"/>
          <w:color w:val="000000"/>
          <w:spacing w:val="0"/>
          <w:kern w:val="0"/>
          <w:sz w:val="32"/>
          <w:szCs w:val="32"/>
          <w:highlight w:val="none"/>
        </w:rPr>
        <w:t>地采取临时限制</w:t>
      </w:r>
      <w:r>
        <w:rPr>
          <w:rFonts w:hint="eastAsia" w:ascii="仿宋_GB2312" w:hAnsi="仿宋_GB2312" w:eastAsia="仿宋_GB2312" w:cs="仿宋_GB2312"/>
          <w:b w:val="0"/>
          <w:bCs w:val="0"/>
          <w:smallCaps w:val="0"/>
          <w:color w:val="000000"/>
          <w:spacing w:val="0"/>
          <w:kern w:val="0"/>
          <w:sz w:val="32"/>
          <w:szCs w:val="32"/>
          <w:highlight w:val="none"/>
          <w:lang w:eastAsia="zh-CN"/>
        </w:rPr>
        <w:t>生产经营</w:t>
      </w:r>
      <w:r>
        <w:rPr>
          <w:rFonts w:hint="eastAsia" w:ascii="仿宋_GB2312" w:hAnsi="仿宋_GB2312" w:eastAsia="仿宋_GB2312" w:cs="仿宋_GB2312"/>
          <w:b w:val="0"/>
          <w:bCs w:val="0"/>
          <w:smallCaps w:val="0"/>
          <w:color w:val="000000"/>
          <w:spacing w:val="0"/>
          <w:kern w:val="0"/>
          <w:sz w:val="32"/>
          <w:szCs w:val="32"/>
          <w:highlight w:val="none"/>
        </w:rPr>
        <w:t>措施，并予以公告，同时书面告知有关利害关系人。</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highlight w:val="none"/>
          <w:lang w:eastAsia="zh-CN"/>
        </w:rPr>
      </w:pPr>
      <w:r>
        <w:rPr>
          <w:rFonts w:hint="eastAsia" w:ascii="仿宋_GB2312" w:hAnsi="仿宋_GB2312" w:eastAsia="仿宋_GB2312" w:cs="仿宋_GB2312"/>
          <w:b w:val="0"/>
          <w:bCs w:val="0"/>
          <w:smallCaps w:val="0"/>
          <w:color w:val="000000"/>
          <w:spacing w:val="0"/>
          <w:kern w:val="0"/>
          <w:sz w:val="32"/>
          <w:szCs w:val="32"/>
          <w:highlight w:val="none"/>
          <w:lang w:eastAsia="zh-CN"/>
        </w:rPr>
        <w:t>擅自在有争议的林地上造林的，由受理的人民政府通知停止生产、限期迁移，并告知其后果。</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黑体" w:hAnsi="黑体" w:eastAsia="黑体" w:cs="黑体"/>
          <w:b w:val="0"/>
          <w:bCs w:val="0"/>
          <w:smallCaps w:val="0"/>
          <w:color w:val="000000"/>
          <w:spacing w:val="0"/>
          <w:kern w:val="0"/>
          <w:sz w:val="32"/>
          <w:szCs w:val="32"/>
          <w:highlight w:val="none"/>
        </w:rPr>
        <w:t>第</w:t>
      </w:r>
      <w:r>
        <w:rPr>
          <w:rFonts w:hint="eastAsia" w:ascii="黑体" w:hAnsi="黑体" w:eastAsia="黑体" w:cs="黑体"/>
          <w:b w:val="0"/>
          <w:bCs w:val="0"/>
          <w:smallCaps w:val="0"/>
          <w:color w:val="000000"/>
          <w:spacing w:val="0"/>
          <w:kern w:val="0"/>
          <w:sz w:val="32"/>
          <w:szCs w:val="32"/>
          <w:highlight w:val="none"/>
          <w:lang w:eastAsia="zh-CN"/>
        </w:rPr>
        <w:t>五十</w:t>
      </w:r>
      <w:r>
        <w:rPr>
          <w:rFonts w:hint="eastAsia" w:ascii="黑体" w:hAnsi="黑体" w:eastAsia="黑体" w:cs="黑体"/>
          <w:b w:val="0"/>
          <w:bCs w:val="0"/>
          <w:smallCaps w:val="0"/>
          <w:color w:val="000000"/>
          <w:spacing w:val="0"/>
          <w:kern w:val="0"/>
          <w:sz w:val="32"/>
          <w:szCs w:val="32"/>
          <w:highlight w:val="none"/>
        </w:rPr>
        <w:t>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rPr>
        <w:t>林权争议</w:t>
      </w:r>
      <w:r>
        <w:rPr>
          <w:rFonts w:hint="eastAsia" w:ascii="仿宋_GB2312" w:hAnsi="仿宋_GB2312" w:eastAsia="仿宋_GB2312" w:cs="仿宋_GB2312"/>
          <w:b w:val="0"/>
          <w:bCs w:val="0"/>
          <w:smallCaps w:val="0"/>
          <w:color w:val="000000"/>
          <w:spacing w:val="0"/>
          <w:kern w:val="0"/>
          <w:sz w:val="32"/>
          <w:szCs w:val="32"/>
          <w:lang w:eastAsia="zh-CN"/>
        </w:rPr>
        <w:t>解决前</w:t>
      </w:r>
      <w:r>
        <w:rPr>
          <w:rFonts w:hint="eastAsia" w:ascii="仿宋_GB2312" w:hAnsi="仿宋_GB2312" w:eastAsia="仿宋_GB2312" w:cs="仿宋_GB2312"/>
          <w:b w:val="0"/>
          <w:bCs w:val="0"/>
          <w:smallCaps w:val="0"/>
          <w:color w:val="000000"/>
          <w:spacing w:val="0"/>
          <w:kern w:val="0"/>
          <w:sz w:val="32"/>
          <w:szCs w:val="32"/>
        </w:rPr>
        <w:t>应当维持现状</w:t>
      </w:r>
      <w:r>
        <w:rPr>
          <w:rFonts w:hint="eastAsia" w:ascii="仿宋_GB2312" w:hAnsi="仿宋_GB2312" w:eastAsia="仿宋_GB2312" w:cs="仿宋_GB2312"/>
          <w:b w:val="0"/>
          <w:bCs w:val="0"/>
          <w:smallCaps w:val="0"/>
          <w:color w:val="000000"/>
          <w:spacing w:val="0"/>
          <w:kern w:val="0"/>
          <w:sz w:val="32"/>
          <w:szCs w:val="32"/>
          <w:lang w:eastAsia="zh-CN"/>
        </w:rPr>
        <w:t>，</w:t>
      </w:r>
      <w:r>
        <w:rPr>
          <w:rFonts w:hint="eastAsia" w:ascii="仿宋_GB2312" w:hAnsi="仿宋_GB2312" w:eastAsia="仿宋_GB2312" w:cs="仿宋_GB2312"/>
          <w:b w:val="0"/>
          <w:bCs w:val="0"/>
          <w:smallCaps w:val="0"/>
          <w:color w:val="000000"/>
          <w:spacing w:val="0"/>
          <w:kern w:val="0"/>
          <w:sz w:val="32"/>
          <w:szCs w:val="32"/>
        </w:rPr>
        <w:t>任何</w:t>
      </w:r>
      <w:r>
        <w:rPr>
          <w:rFonts w:hint="eastAsia" w:ascii="仿宋_GB2312" w:hAnsi="仿宋_GB2312" w:eastAsia="仿宋_GB2312" w:cs="仿宋_GB2312"/>
          <w:b w:val="0"/>
          <w:bCs w:val="0"/>
          <w:smallCaps w:val="0"/>
          <w:color w:val="000000"/>
          <w:spacing w:val="0"/>
          <w:kern w:val="0"/>
          <w:sz w:val="32"/>
          <w:szCs w:val="32"/>
          <w:lang w:eastAsia="zh-CN"/>
        </w:rPr>
        <w:t>一方</w:t>
      </w:r>
      <w:r>
        <w:rPr>
          <w:rFonts w:hint="eastAsia" w:ascii="仿宋_GB2312" w:hAnsi="仿宋_GB2312" w:eastAsia="仿宋_GB2312" w:cs="仿宋_GB2312"/>
          <w:b w:val="0"/>
          <w:bCs w:val="0"/>
          <w:smallCaps w:val="0"/>
          <w:color w:val="000000"/>
          <w:spacing w:val="0"/>
          <w:kern w:val="0"/>
          <w:sz w:val="32"/>
          <w:szCs w:val="32"/>
        </w:rPr>
        <w:t>不得在有争议的林地上从事</w:t>
      </w:r>
      <w:r>
        <w:rPr>
          <w:rFonts w:hint="eastAsia" w:ascii="仿宋_GB2312" w:hAnsi="仿宋_GB2312" w:eastAsia="仿宋_GB2312" w:cs="仿宋_GB2312"/>
          <w:b w:val="0"/>
          <w:bCs w:val="0"/>
          <w:smallCaps w:val="0"/>
          <w:color w:val="000000"/>
          <w:spacing w:val="0"/>
          <w:kern w:val="0"/>
          <w:sz w:val="32"/>
          <w:szCs w:val="32"/>
          <w:lang w:eastAsia="zh-CN"/>
        </w:rPr>
        <w:t>新的</w:t>
      </w:r>
      <w:r>
        <w:rPr>
          <w:rFonts w:hint="eastAsia" w:ascii="仿宋_GB2312" w:hAnsi="仿宋_GB2312" w:eastAsia="仿宋_GB2312" w:cs="仿宋_GB2312"/>
          <w:b w:val="0"/>
          <w:bCs w:val="0"/>
          <w:smallCaps w:val="0"/>
          <w:color w:val="000000"/>
          <w:spacing w:val="0"/>
          <w:kern w:val="0"/>
          <w:sz w:val="32"/>
          <w:szCs w:val="32"/>
        </w:rPr>
        <w:t>生产</w:t>
      </w:r>
      <w:r>
        <w:rPr>
          <w:rFonts w:hint="eastAsia" w:ascii="仿宋_GB2312" w:hAnsi="仿宋_GB2312" w:eastAsia="仿宋_GB2312" w:cs="仿宋_GB2312"/>
          <w:b w:val="0"/>
          <w:bCs w:val="0"/>
          <w:smallCaps w:val="0"/>
          <w:color w:val="000000"/>
          <w:spacing w:val="0"/>
          <w:kern w:val="0"/>
          <w:sz w:val="32"/>
          <w:szCs w:val="32"/>
          <w:lang w:eastAsia="zh-CN"/>
        </w:rPr>
        <w:t>经营</w:t>
      </w:r>
      <w:r>
        <w:rPr>
          <w:rFonts w:hint="eastAsia" w:ascii="仿宋_GB2312" w:hAnsi="仿宋_GB2312" w:eastAsia="仿宋_GB2312" w:cs="仿宋_GB2312"/>
          <w:b w:val="0"/>
          <w:bCs w:val="0"/>
          <w:smallCaps w:val="0"/>
          <w:color w:val="000000"/>
          <w:spacing w:val="0"/>
          <w:kern w:val="0"/>
          <w:sz w:val="32"/>
          <w:szCs w:val="32"/>
        </w:rPr>
        <w:t>活动</w:t>
      </w:r>
      <w:r>
        <w:rPr>
          <w:rFonts w:hint="eastAsia" w:ascii="仿宋_GB2312" w:hAnsi="仿宋_GB2312" w:eastAsia="仿宋_GB2312" w:cs="仿宋_GB2312"/>
          <w:b w:val="0"/>
          <w:bCs w:val="0"/>
          <w:smallCaps w:val="0"/>
          <w:color w:val="000000"/>
          <w:spacing w:val="0"/>
          <w:kern w:val="0"/>
          <w:sz w:val="32"/>
          <w:szCs w:val="32"/>
          <w:lang w:eastAsia="zh-CN"/>
        </w:rPr>
        <w:t>，因防治病虫害等特殊情况除外</w:t>
      </w:r>
      <w:r>
        <w:rPr>
          <w:rFonts w:hint="eastAsia" w:ascii="仿宋_GB2312" w:hAnsi="仿宋_GB2312" w:eastAsia="仿宋_GB2312" w:cs="仿宋_GB2312"/>
          <w:b w:val="0"/>
          <w:bCs w:val="0"/>
          <w:smallCaps w:val="0"/>
          <w:color w:val="000000"/>
          <w:spacing w:val="0"/>
          <w:kern w:val="0"/>
          <w:sz w:val="32"/>
          <w:szCs w:val="32"/>
        </w:rPr>
        <w:t>。</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 w:hAnsi="仿宋" w:eastAsia="仿宋" w:cs="仿宋"/>
          <w:b w:val="0"/>
          <w:bCs w:val="0"/>
          <w:smallCaps w:val="0"/>
          <w:color w:val="000000"/>
          <w:spacing w:val="0"/>
          <w:sz w:val="32"/>
          <w:szCs w:val="32"/>
          <w:lang w:eastAsia="zh-CN"/>
        </w:rPr>
      </w:pPr>
      <w:r>
        <w:rPr>
          <w:rFonts w:hint="eastAsia" w:ascii="仿宋_GB2312" w:hAnsi="仿宋_GB2312" w:eastAsia="仿宋_GB2312" w:cs="仿宋_GB2312"/>
          <w:b w:val="0"/>
          <w:bCs w:val="0"/>
          <w:smallCaps w:val="0"/>
          <w:color w:val="000000"/>
          <w:spacing w:val="0"/>
          <w:sz w:val="32"/>
          <w:szCs w:val="32"/>
          <w:lang w:val="en-US" w:eastAsia="zh-CN"/>
        </w:rPr>
        <w:t>任何单位和个人</w:t>
      </w:r>
      <w:r>
        <w:rPr>
          <w:rFonts w:hint="eastAsia" w:ascii="仿宋_GB2312" w:hAnsi="仿宋_GB2312" w:eastAsia="仿宋_GB2312" w:cs="仿宋_GB2312"/>
          <w:b w:val="0"/>
          <w:bCs w:val="0"/>
          <w:smallCaps w:val="0"/>
          <w:color w:val="000000"/>
          <w:spacing w:val="0"/>
          <w:sz w:val="32"/>
          <w:szCs w:val="32"/>
        </w:rPr>
        <w:t>不得阻碍林权争议调处工作</w:t>
      </w:r>
      <w:r>
        <w:rPr>
          <w:rFonts w:hint="eastAsia" w:ascii="仿宋_GB2312" w:hAnsi="仿宋_GB2312" w:eastAsia="仿宋_GB2312" w:cs="仿宋_GB2312"/>
          <w:b w:val="0"/>
          <w:bCs w:val="0"/>
          <w:smallCaps w:val="0"/>
          <w:color w:val="000000"/>
          <w:spacing w:val="0"/>
          <w:sz w:val="32"/>
          <w:szCs w:val="32"/>
          <w:lang w:eastAsia="zh-CN"/>
        </w:rPr>
        <w:t>，不得以</w:t>
      </w:r>
      <w:r>
        <w:rPr>
          <w:rFonts w:hint="eastAsia" w:ascii="仿宋_GB2312" w:hAnsi="仿宋_GB2312" w:eastAsia="仿宋_GB2312" w:cs="仿宋_GB2312"/>
          <w:b w:val="0"/>
          <w:bCs w:val="0"/>
          <w:smallCaps w:val="0"/>
          <w:color w:val="000000"/>
          <w:spacing w:val="0"/>
          <w:sz w:val="32"/>
          <w:szCs w:val="32"/>
        </w:rPr>
        <w:t>林权争议</w:t>
      </w:r>
      <w:r>
        <w:rPr>
          <w:rFonts w:hint="eastAsia" w:ascii="仿宋_GB2312" w:hAnsi="仿宋_GB2312" w:eastAsia="仿宋_GB2312" w:cs="仿宋_GB2312"/>
          <w:b w:val="0"/>
          <w:bCs w:val="0"/>
          <w:smallCaps w:val="0"/>
          <w:color w:val="000000"/>
          <w:spacing w:val="0"/>
          <w:sz w:val="32"/>
          <w:szCs w:val="32"/>
          <w:lang w:eastAsia="zh-CN"/>
        </w:rPr>
        <w:t>为由</w:t>
      </w:r>
      <w:r>
        <w:rPr>
          <w:rFonts w:hint="eastAsia" w:ascii="仿宋_GB2312" w:hAnsi="仿宋_GB2312" w:eastAsia="仿宋_GB2312" w:cs="仿宋_GB2312"/>
          <w:b w:val="0"/>
          <w:bCs w:val="0"/>
          <w:smallCaps w:val="0"/>
          <w:color w:val="000000"/>
          <w:spacing w:val="0"/>
          <w:sz w:val="32"/>
          <w:szCs w:val="32"/>
        </w:rPr>
        <w:t>扰乱社会秩序</w:t>
      </w:r>
      <w:r>
        <w:rPr>
          <w:rFonts w:hint="eastAsia" w:ascii="仿宋_GB2312" w:hAnsi="仿宋_GB2312" w:eastAsia="仿宋_GB2312" w:cs="仿宋_GB2312"/>
          <w:b w:val="0"/>
          <w:bCs w:val="0"/>
          <w:smallCaps w:val="0"/>
          <w:color w:val="000000"/>
          <w:spacing w:val="0"/>
          <w:sz w:val="32"/>
          <w:szCs w:val="32"/>
          <w:lang w:eastAsia="zh-CN"/>
        </w:rPr>
        <w:t>、侵犯他人人身等权利。</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val="en-US" w:eastAsia="zh-CN"/>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五十一</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rPr>
        <w:t xml:space="preserve"> </w:t>
      </w:r>
      <w:r>
        <w:rPr>
          <w:rFonts w:hint="eastAsia" w:ascii="仿宋_GB2312" w:hAnsi="仿宋_GB2312" w:eastAsia="仿宋_GB2312" w:cs="仿宋_GB2312"/>
          <w:b w:val="0"/>
          <w:bCs w:val="0"/>
          <w:smallCaps w:val="0"/>
          <w:color w:val="000000"/>
          <w:spacing w:val="0"/>
          <w:sz w:val="32"/>
          <w:szCs w:val="32"/>
          <w:u w:val="none" w:color="auto"/>
          <w:lang w:val="en-US" w:eastAsia="zh-CN"/>
        </w:rPr>
        <w:t xml:space="preserve"> </w:t>
      </w:r>
      <w:r>
        <w:rPr>
          <w:rFonts w:hint="eastAsia" w:ascii="仿宋_GB2312" w:hAnsi="仿宋_GB2312" w:eastAsia="仿宋_GB2312" w:cs="仿宋_GB2312"/>
          <w:b w:val="0"/>
          <w:bCs w:val="0"/>
          <w:smallCaps w:val="0"/>
          <w:color w:val="000000"/>
          <w:spacing w:val="0"/>
          <w:kern w:val="0"/>
          <w:sz w:val="32"/>
          <w:szCs w:val="32"/>
          <w:lang w:val="en-US" w:eastAsia="zh-CN"/>
        </w:rPr>
        <w:t>调处机构调处林权争议，应当由两名以上工作人员承办。</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仿宋_GB2312" w:hAnsi="仿宋_GB2312" w:eastAsia="仿宋_GB2312" w:cs="仿宋_GB2312"/>
          <w:b w:val="0"/>
          <w:bCs w:val="0"/>
          <w:smallCaps w:val="0"/>
          <w:color w:val="000000"/>
          <w:spacing w:val="0"/>
          <w:kern w:val="0"/>
          <w:sz w:val="32"/>
          <w:szCs w:val="32"/>
          <w:lang w:eastAsia="zh-CN"/>
        </w:rPr>
        <w:t>当事人认为调处人员</w:t>
      </w:r>
      <w:r>
        <w:rPr>
          <w:rFonts w:hint="eastAsia" w:ascii="仿宋_GB2312" w:hAnsi="仿宋_GB2312" w:eastAsia="仿宋_GB2312" w:cs="仿宋_GB2312"/>
          <w:b w:val="0"/>
          <w:bCs w:val="0"/>
          <w:smallCaps w:val="0"/>
          <w:color w:val="000000"/>
          <w:spacing w:val="0"/>
          <w:kern w:val="0"/>
          <w:sz w:val="32"/>
          <w:szCs w:val="32"/>
        </w:rPr>
        <w:t>与林权争议有利害关系或者其他关系可能影响公正处理的</w:t>
      </w:r>
      <w:r>
        <w:rPr>
          <w:rFonts w:hint="eastAsia" w:ascii="仿宋_GB2312" w:hAnsi="仿宋_GB2312" w:eastAsia="仿宋_GB2312" w:cs="仿宋_GB2312"/>
          <w:b w:val="0"/>
          <w:bCs w:val="0"/>
          <w:smallCaps w:val="0"/>
          <w:color w:val="000000"/>
          <w:spacing w:val="0"/>
          <w:kern w:val="0"/>
          <w:sz w:val="32"/>
          <w:szCs w:val="32"/>
          <w:lang w:eastAsia="zh-CN"/>
        </w:rPr>
        <w:t>，可以申请回避；</w:t>
      </w:r>
      <w:r>
        <w:rPr>
          <w:rFonts w:hint="eastAsia" w:ascii="仿宋_GB2312" w:hAnsi="仿宋_GB2312" w:eastAsia="仿宋_GB2312" w:cs="仿宋_GB2312"/>
          <w:b w:val="0"/>
          <w:bCs w:val="0"/>
          <w:smallCaps w:val="0"/>
          <w:color w:val="000000"/>
          <w:spacing w:val="0"/>
          <w:kern w:val="0"/>
          <w:sz w:val="32"/>
          <w:szCs w:val="32"/>
        </w:rPr>
        <w:t>与林权争议有利害关系或者其他关系可能影响公正处理的调处人员，应当回避。</w:t>
      </w:r>
      <w:r>
        <w:rPr>
          <w:rFonts w:hint="eastAsia" w:ascii="仿宋_GB2312" w:hAnsi="仿宋_GB2312" w:eastAsia="仿宋_GB2312" w:cs="仿宋_GB2312"/>
          <w:b w:val="0"/>
          <w:bCs w:val="0"/>
          <w:smallCaps w:val="0"/>
          <w:color w:val="000000"/>
          <w:spacing w:val="0"/>
          <w:kern w:val="0"/>
          <w:sz w:val="32"/>
          <w:szCs w:val="32"/>
          <w:lang w:eastAsia="zh-CN"/>
        </w:rPr>
        <w:t>调处人员的回避，由调处机构负责人决定；调处机构负责人的回避，由本级人民政府负责人决定。</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宋体" w:hAnsi="宋体" w:eastAsia="宋体" w:cs="宋体"/>
          <w:b w:val="0"/>
          <w:bCs w:val="0"/>
          <w:smallCaps w:val="0"/>
          <w:color w:val="000000"/>
          <w:spacing w:val="0"/>
          <w:kern w:val="0"/>
          <w:sz w:val="32"/>
          <w:szCs w:val="32"/>
          <w:lang w:eastAsia="zh-CN"/>
        </w:rPr>
      </w:pPr>
    </w:p>
    <w:p>
      <w:pPr>
        <w:widowControl w:val="0"/>
        <w:numPr>
          <w:numId w:val="0"/>
        </w:numPr>
        <w:wordWrap/>
        <w:adjustRightInd/>
        <w:spacing w:before="0" w:beforeLines="0" w:after="0" w:afterLines="0" w:afterAutospacing="0" w:line="560" w:lineRule="exact"/>
        <w:ind w:left="0" w:leftChars="0" w:right="0"/>
        <w:jc w:val="center"/>
        <w:textAlignment w:val="auto"/>
        <w:outlineLvl w:val="9"/>
        <w:rPr>
          <w:rFonts w:hint="eastAsia" w:ascii="黑体" w:hAnsi="黑体" w:eastAsia="黑体" w:cs="黑体"/>
          <w:b w:val="0"/>
          <w:bCs w:val="0"/>
          <w:smallCaps w:val="0"/>
          <w:color w:val="000000"/>
          <w:spacing w:val="0"/>
          <w:kern w:val="0"/>
          <w:sz w:val="32"/>
          <w:szCs w:val="32"/>
        </w:rPr>
      </w:pPr>
      <w:r>
        <w:rPr>
          <w:rFonts w:hint="eastAsia" w:ascii="黑体" w:hAnsi="黑体" w:eastAsia="黑体" w:cs="黑体"/>
          <w:b w:val="0"/>
          <w:bCs w:val="0"/>
          <w:smallCaps w:val="0"/>
          <w:color w:val="000000"/>
          <w:spacing w:val="0"/>
          <w:kern w:val="0"/>
          <w:sz w:val="32"/>
          <w:szCs w:val="32"/>
          <w:lang w:eastAsia="zh-CN"/>
        </w:rPr>
        <w:t>第五章</w:t>
      </w:r>
      <w:r>
        <w:rPr>
          <w:rFonts w:hint="eastAsia" w:ascii="黑体" w:hAnsi="黑体" w:eastAsia="黑体" w:cs="黑体"/>
          <w:b w:val="0"/>
          <w:bCs w:val="0"/>
          <w:smallCaps w:val="0"/>
          <w:color w:val="000000"/>
          <w:spacing w:val="0"/>
          <w:kern w:val="0"/>
          <w:sz w:val="32"/>
          <w:szCs w:val="32"/>
          <w:lang w:val="en-US" w:eastAsia="zh-CN"/>
        </w:rPr>
        <w:t xml:space="preserve">  </w:t>
      </w:r>
      <w:r>
        <w:rPr>
          <w:rFonts w:hint="eastAsia" w:ascii="黑体" w:hAnsi="黑体" w:eastAsia="黑体" w:cs="黑体"/>
          <w:b w:val="0"/>
          <w:bCs w:val="0"/>
          <w:smallCaps w:val="0"/>
          <w:color w:val="000000"/>
          <w:spacing w:val="0"/>
          <w:kern w:val="0"/>
          <w:sz w:val="32"/>
          <w:szCs w:val="32"/>
        </w:rPr>
        <w:t>法律责任</w:t>
      </w:r>
    </w:p>
    <w:p>
      <w:pPr>
        <w:widowControl w:val="0"/>
        <w:numPr>
          <w:numId w:val="0"/>
        </w:numPr>
        <w:wordWrap/>
        <w:adjustRightInd/>
        <w:spacing w:before="0" w:beforeLines="0" w:after="0" w:afterLines="0" w:afterAutospacing="0" w:line="560" w:lineRule="exact"/>
        <w:ind w:left="0" w:leftChars="0" w:right="0"/>
        <w:jc w:val="center"/>
        <w:textAlignment w:val="auto"/>
        <w:outlineLvl w:val="9"/>
        <w:rPr>
          <w:rFonts w:hint="eastAsia" w:ascii="宋体" w:hAnsi="宋体" w:eastAsia="宋体" w:cs="宋体"/>
          <w:b w:val="0"/>
          <w:bCs w:val="0"/>
          <w:smallCaps w:val="0"/>
          <w:color w:val="000000"/>
          <w:spacing w:val="0"/>
          <w:kern w:val="0"/>
          <w:sz w:val="32"/>
          <w:szCs w:val="32"/>
        </w:rPr>
      </w:pPr>
    </w:p>
    <w:p>
      <w:pPr>
        <w:widowControl w:val="0"/>
        <w:numPr>
          <w:numId w:val="0"/>
        </w:numPr>
        <w:shd w:val="solid" w:color="FFFFFF" w:fill="auto"/>
        <w:wordWrap/>
        <w:adjustRightInd/>
        <w:snapToGri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黑体" w:hAnsi="黑体" w:eastAsia="黑体" w:cs="黑体"/>
          <w:b w:val="0"/>
          <w:bCs w:val="0"/>
          <w:i w:val="0"/>
          <w:smallCaps w:val="0"/>
          <w:color w:val="000000"/>
          <w:spacing w:val="0"/>
          <w:sz w:val="32"/>
          <w:szCs w:val="32"/>
          <w:shd w:val="clear" w:color="auto" w:fill="FFFFFF"/>
          <w:lang w:eastAsia="zh-CN"/>
        </w:rPr>
        <w:t>第五十二条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i w:val="0"/>
          <w:smallCaps w:val="0"/>
          <w:color w:val="000000"/>
          <w:spacing w:val="0"/>
          <w:sz w:val="32"/>
          <w:szCs w:val="32"/>
          <w:shd w:val="clear" w:color="auto" w:fill="FFFFFF"/>
          <w:lang w:eastAsia="zh-CN"/>
        </w:rPr>
        <w:t xml:space="preserve"> </w:t>
      </w:r>
      <w:r>
        <w:rPr>
          <w:rFonts w:hint="eastAsia" w:ascii="仿宋_GB2312" w:hAnsi="仿宋_GB2312" w:eastAsia="仿宋_GB2312" w:cs="仿宋_GB2312"/>
          <w:b w:val="0"/>
          <w:bCs w:val="0"/>
          <w:smallCaps w:val="0"/>
          <w:color w:val="000000"/>
          <w:spacing w:val="0"/>
          <w:kern w:val="0"/>
          <w:sz w:val="32"/>
          <w:szCs w:val="32"/>
          <w:lang w:eastAsia="zh-CN"/>
        </w:rPr>
        <w:t>行政机关及其工作人员违反本条例规定，有下列情形之一的，依法给予处分</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w:t>
      </w:r>
      <w:r>
        <w:rPr>
          <w:rFonts w:hint="eastAsia" w:ascii="仿宋_GB2312" w:hAnsi="仿宋_GB2312" w:eastAsia="仿宋_GB2312" w:cs="仿宋_GB2312"/>
          <w:b w:val="0"/>
          <w:bCs w:val="0"/>
          <w:smallCaps w:val="0"/>
          <w:color w:val="000000"/>
          <w:spacing w:val="0"/>
          <w:kern w:val="0"/>
          <w:sz w:val="32"/>
          <w:szCs w:val="32"/>
          <w:lang w:eastAsia="zh-CN"/>
        </w:rPr>
        <w:t>构成犯罪的，依法追究刑事责任：</w:t>
      </w:r>
      <w:r>
        <w:rPr>
          <w:rFonts w:hint="eastAsia" w:ascii="仿宋_GB2312" w:hAnsi="仿宋_GB2312" w:eastAsia="仿宋_GB2312" w:cs="仿宋_GB2312"/>
          <w:b w:val="0"/>
          <w:bCs w:val="0"/>
          <w:smallCaps w:val="0"/>
          <w:color w:val="000000"/>
          <w:spacing w:val="0"/>
          <w:kern w:val="0"/>
          <w:sz w:val="32"/>
          <w:szCs w:val="32"/>
        </w:rPr>
        <w:br/>
      </w:r>
      <w:r>
        <w:rPr>
          <w:rFonts w:hint="eastAsia" w:ascii="仿宋_GB2312" w:hAnsi="仿宋_GB2312" w:eastAsia="仿宋_GB2312" w:cs="仿宋_GB2312"/>
          <w:b w:val="0"/>
          <w:bCs w:val="0"/>
          <w:smallCaps w:val="0"/>
          <w:color w:val="000000"/>
          <w:spacing w:val="0"/>
          <w:kern w:val="0"/>
          <w:sz w:val="32"/>
          <w:szCs w:val="32"/>
          <w:lang w:eastAsia="zh-CN"/>
        </w:rPr>
        <w:t>　　（一）对符合受理条件的林权争议申请不受理的；</w:t>
      </w:r>
    </w:p>
    <w:p>
      <w:pPr>
        <w:widowControl w:val="0"/>
        <w:numPr>
          <w:ilvl w:val="0"/>
          <w:numId w:val="4"/>
        </w:numPr>
        <w:shd w:val="solid" w:color="FFFFFF" w:fill="auto"/>
        <w:wordWrap/>
        <w:adjustRightInd/>
        <w:snapToGri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仿宋_GB2312" w:hAnsi="仿宋_GB2312" w:eastAsia="仿宋_GB2312" w:cs="仿宋_GB2312"/>
          <w:b w:val="0"/>
          <w:bCs w:val="0"/>
          <w:smallCaps w:val="0"/>
          <w:color w:val="000000"/>
          <w:spacing w:val="0"/>
          <w:kern w:val="0"/>
          <w:sz w:val="32"/>
          <w:szCs w:val="32"/>
          <w:lang w:eastAsia="zh-CN"/>
        </w:rPr>
        <w:t>在受理、调处林权争议过程中，未向当事人、利害关系人履行法定告知义务的；</w:t>
      </w:r>
      <w:r>
        <w:rPr>
          <w:rFonts w:hint="eastAsia" w:ascii="仿宋_GB2312" w:hAnsi="仿宋_GB2312" w:eastAsia="仿宋_GB2312" w:cs="仿宋_GB2312"/>
          <w:b w:val="0"/>
          <w:bCs w:val="0"/>
          <w:smallCaps w:val="0"/>
          <w:color w:val="000000"/>
          <w:spacing w:val="0"/>
          <w:kern w:val="0"/>
          <w:sz w:val="32"/>
          <w:szCs w:val="32"/>
        </w:rPr>
        <w:br/>
      </w:r>
      <w:r>
        <w:rPr>
          <w:rFonts w:hint="eastAsia" w:ascii="仿宋_GB2312" w:hAnsi="仿宋_GB2312" w:eastAsia="仿宋_GB2312" w:cs="仿宋_GB2312"/>
          <w:b w:val="0"/>
          <w:bCs w:val="0"/>
          <w:smallCaps w:val="0"/>
          <w:color w:val="000000"/>
          <w:spacing w:val="0"/>
          <w:kern w:val="0"/>
          <w:sz w:val="32"/>
          <w:szCs w:val="32"/>
          <w:lang w:eastAsia="zh-CN"/>
        </w:rPr>
        <w:t>　　（三）在林权争议期间，违反规定发放林木林地权属证书、林木采伐许可证、</w:t>
      </w:r>
      <w:r>
        <w:rPr>
          <w:rFonts w:hint="eastAsia" w:ascii="仿宋_GB2312" w:hAnsi="仿宋_GB2312" w:eastAsia="仿宋_GB2312" w:cs="仿宋_GB2312"/>
          <w:b w:val="0"/>
          <w:bCs w:val="0"/>
          <w:smallCaps w:val="0"/>
          <w:color w:val="000000"/>
          <w:spacing w:val="0"/>
          <w:kern w:val="0"/>
          <w:sz w:val="32"/>
          <w:szCs w:val="32"/>
          <w:highlight w:val="none"/>
        </w:rPr>
        <w:t>生态公益林</w:t>
      </w:r>
      <w:r>
        <w:rPr>
          <w:rFonts w:hint="eastAsia" w:ascii="仿宋_GB2312" w:hAnsi="仿宋_GB2312" w:eastAsia="仿宋_GB2312" w:cs="仿宋_GB2312"/>
          <w:b w:val="0"/>
          <w:bCs w:val="0"/>
          <w:smallCaps w:val="0"/>
          <w:color w:val="000000"/>
          <w:spacing w:val="0"/>
          <w:kern w:val="0"/>
          <w:sz w:val="32"/>
          <w:szCs w:val="32"/>
          <w:highlight w:val="none"/>
          <w:lang w:eastAsia="zh-CN"/>
        </w:rPr>
        <w:t>损失性补偿资金，</w:t>
      </w:r>
      <w:r>
        <w:rPr>
          <w:rFonts w:hint="eastAsia" w:ascii="仿宋_GB2312" w:hAnsi="仿宋_GB2312" w:eastAsia="仿宋_GB2312" w:cs="仿宋_GB2312"/>
          <w:b w:val="0"/>
          <w:bCs w:val="0"/>
          <w:smallCaps w:val="0"/>
          <w:color w:val="000000"/>
          <w:spacing w:val="0"/>
          <w:kern w:val="0"/>
          <w:sz w:val="32"/>
          <w:szCs w:val="32"/>
          <w:highlight w:val="none"/>
        </w:rPr>
        <w:t>办理相关</w:t>
      </w:r>
      <w:r>
        <w:rPr>
          <w:rFonts w:hint="eastAsia" w:ascii="仿宋_GB2312" w:hAnsi="仿宋_GB2312" w:eastAsia="仿宋_GB2312" w:cs="仿宋_GB2312"/>
          <w:b w:val="0"/>
          <w:bCs w:val="0"/>
          <w:smallCaps w:val="0"/>
          <w:color w:val="000000"/>
          <w:spacing w:val="0"/>
          <w:kern w:val="0"/>
          <w:sz w:val="32"/>
          <w:szCs w:val="32"/>
          <w:lang w:val="en-US" w:eastAsia="zh-CN"/>
        </w:rPr>
        <w:t>林木林地权属</w:t>
      </w:r>
      <w:r>
        <w:rPr>
          <w:rFonts w:hint="eastAsia" w:ascii="仿宋_GB2312" w:hAnsi="仿宋_GB2312" w:eastAsia="仿宋_GB2312" w:cs="仿宋_GB2312"/>
          <w:b w:val="0"/>
          <w:bCs w:val="0"/>
          <w:smallCaps w:val="0"/>
          <w:color w:val="000000"/>
          <w:spacing w:val="0"/>
          <w:kern w:val="0"/>
          <w:sz w:val="32"/>
          <w:szCs w:val="32"/>
          <w:highlight w:val="none"/>
        </w:rPr>
        <w:t>变更手续</w:t>
      </w:r>
      <w:r>
        <w:rPr>
          <w:rFonts w:hint="eastAsia" w:ascii="仿宋_GB2312" w:hAnsi="仿宋_GB2312" w:eastAsia="仿宋_GB2312" w:cs="仿宋_GB2312"/>
          <w:b w:val="0"/>
          <w:bCs w:val="0"/>
          <w:smallCaps w:val="0"/>
          <w:color w:val="000000"/>
          <w:spacing w:val="0"/>
          <w:kern w:val="0"/>
          <w:sz w:val="32"/>
          <w:szCs w:val="32"/>
          <w:highlight w:val="none"/>
          <w:lang w:eastAsia="zh-CN"/>
        </w:rPr>
        <w:t>和</w:t>
      </w:r>
      <w:r>
        <w:rPr>
          <w:rFonts w:hint="eastAsia" w:ascii="仿宋_GB2312" w:hAnsi="仿宋_GB2312" w:eastAsia="仿宋_GB2312" w:cs="仿宋_GB2312"/>
          <w:b w:val="0"/>
          <w:bCs w:val="0"/>
          <w:smallCaps w:val="0"/>
          <w:color w:val="000000"/>
          <w:spacing w:val="0"/>
          <w:kern w:val="0"/>
          <w:sz w:val="32"/>
          <w:szCs w:val="32"/>
          <w:highlight w:val="none"/>
        </w:rPr>
        <w:t>批准使用林地</w:t>
      </w:r>
      <w:r>
        <w:rPr>
          <w:rFonts w:hint="eastAsia" w:ascii="仿宋_GB2312" w:hAnsi="仿宋_GB2312" w:eastAsia="仿宋_GB2312" w:cs="仿宋_GB2312"/>
          <w:b w:val="0"/>
          <w:bCs w:val="0"/>
          <w:smallCaps w:val="0"/>
          <w:color w:val="000000"/>
          <w:spacing w:val="0"/>
          <w:kern w:val="0"/>
          <w:sz w:val="32"/>
          <w:szCs w:val="32"/>
          <w:highlight w:val="none"/>
          <w:lang w:eastAsia="zh-CN"/>
        </w:rPr>
        <w:t>的；</w:t>
      </w:r>
      <w:r>
        <w:rPr>
          <w:rFonts w:hint="eastAsia" w:ascii="仿宋_GB2312" w:hAnsi="仿宋_GB2312" w:eastAsia="仿宋_GB2312" w:cs="仿宋_GB2312"/>
          <w:b w:val="0"/>
          <w:bCs w:val="0"/>
          <w:smallCaps w:val="0"/>
          <w:color w:val="000000"/>
          <w:spacing w:val="0"/>
          <w:kern w:val="0"/>
          <w:sz w:val="32"/>
          <w:szCs w:val="32"/>
          <w:lang w:eastAsia="zh-CN"/>
        </w:rPr>
        <w:t xml:space="preserve"> </w:t>
      </w:r>
      <w:r>
        <w:rPr>
          <w:rFonts w:hint="eastAsia" w:ascii="仿宋_GB2312" w:hAnsi="仿宋_GB2312" w:eastAsia="仿宋_GB2312" w:cs="仿宋_GB2312"/>
          <w:b w:val="0"/>
          <w:bCs w:val="0"/>
          <w:smallCaps w:val="0"/>
          <w:color w:val="000000"/>
          <w:spacing w:val="0"/>
          <w:kern w:val="0"/>
          <w:sz w:val="32"/>
          <w:szCs w:val="32"/>
        </w:rPr>
        <w:br/>
      </w:r>
      <w:r>
        <w:rPr>
          <w:rFonts w:hint="eastAsia" w:ascii="仿宋_GB2312" w:hAnsi="仿宋_GB2312" w:eastAsia="仿宋_GB2312" w:cs="仿宋_GB2312"/>
          <w:b w:val="0"/>
          <w:bCs w:val="0"/>
          <w:smallCaps w:val="0"/>
          <w:color w:val="000000"/>
          <w:spacing w:val="0"/>
          <w:kern w:val="0"/>
          <w:sz w:val="32"/>
          <w:szCs w:val="32"/>
          <w:lang w:eastAsia="zh-CN"/>
        </w:rPr>
        <w:t>　　（四）伪造、变造林木林地权属凭证，或者协助、指使他人伪造、变造</w:t>
      </w:r>
      <w:r>
        <w:rPr>
          <w:rFonts w:hint="eastAsia" w:ascii="仿宋_GB2312" w:hAnsi="仿宋_GB2312" w:eastAsia="仿宋_GB2312" w:cs="仿宋_GB2312"/>
          <w:b w:val="0"/>
          <w:bCs w:val="0"/>
          <w:smallCaps w:val="0"/>
          <w:color w:val="000000"/>
          <w:spacing w:val="0"/>
          <w:kern w:val="0"/>
          <w:sz w:val="32"/>
          <w:szCs w:val="32"/>
          <w:lang w:val="en-US" w:eastAsia="zh-CN"/>
        </w:rPr>
        <w:t>林木林地权属</w:t>
      </w:r>
      <w:r>
        <w:rPr>
          <w:rFonts w:hint="eastAsia" w:ascii="仿宋_GB2312" w:hAnsi="仿宋_GB2312" w:eastAsia="仿宋_GB2312" w:cs="仿宋_GB2312"/>
          <w:b w:val="0"/>
          <w:bCs w:val="0"/>
          <w:smallCaps w:val="0"/>
          <w:color w:val="000000"/>
          <w:spacing w:val="0"/>
          <w:kern w:val="0"/>
          <w:sz w:val="32"/>
          <w:szCs w:val="32"/>
          <w:lang w:eastAsia="zh-CN"/>
        </w:rPr>
        <w:t xml:space="preserve">凭证的； </w:t>
      </w:r>
      <w:r>
        <w:rPr>
          <w:rFonts w:hint="eastAsia" w:ascii="仿宋_GB2312" w:hAnsi="仿宋_GB2312" w:eastAsia="仿宋_GB2312" w:cs="仿宋_GB2312"/>
          <w:b w:val="0"/>
          <w:bCs w:val="0"/>
          <w:smallCaps w:val="0"/>
          <w:color w:val="000000"/>
          <w:spacing w:val="0"/>
          <w:kern w:val="0"/>
          <w:sz w:val="32"/>
          <w:szCs w:val="32"/>
        </w:rPr>
        <w:br/>
      </w:r>
      <w:r>
        <w:rPr>
          <w:rFonts w:hint="eastAsia" w:ascii="仿宋_GB2312" w:hAnsi="仿宋_GB2312" w:eastAsia="仿宋_GB2312" w:cs="仿宋_GB2312"/>
          <w:b w:val="0"/>
          <w:bCs w:val="0"/>
          <w:smallCaps w:val="0"/>
          <w:color w:val="000000"/>
          <w:spacing w:val="0"/>
          <w:kern w:val="0"/>
          <w:sz w:val="32"/>
          <w:szCs w:val="32"/>
          <w:lang w:eastAsia="zh-CN"/>
        </w:rPr>
        <w:t>　</w:t>
      </w:r>
      <w:r>
        <w:rPr>
          <w:rFonts w:hint="eastAsia" w:ascii="仿宋_GB2312" w:hAnsi="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lang w:eastAsia="zh-CN"/>
        </w:rPr>
        <w:t>（五）未按照规定时限调解和处理林权争议造成</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不良</w:t>
      </w:r>
      <w:r>
        <w:rPr>
          <w:rFonts w:hint="eastAsia" w:ascii="仿宋_GB2312" w:hAnsi="仿宋_GB2312" w:eastAsia="仿宋_GB2312" w:cs="仿宋_GB2312"/>
          <w:b w:val="0"/>
          <w:bCs w:val="0"/>
          <w:smallCaps w:val="0"/>
          <w:color w:val="000000"/>
          <w:spacing w:val="0"/>
          <w:kern w:val="0"/>
          <w:sz w:val="32"/>
          <w:szCs w:val="32"/>
          <w:lang w:eastAsia="zh-CN"/>
        </w:rPr>
        <w:t xml:space="preserve">后果的； </w:t>
      </w:r>
      <w:r>
        <w:rPr>
          <w:rFonts w:hint="eastAsia" w:ascii="仿宋_GB2312" w:hAnsi="仿宋_GB2312" w:eastAsia="仿宋_GB2312" w:cs="仿宋_GB2312"/>
          <w:b w:val="0"/>
          <w:bCs w:val="0"/>
          <w:smallCaps w:val="0"/>
          <w:color w:val="000000"/>
          <w:spacing w:val="0"/>
          <w:kern w:val="0"/>
          <w:sz w:val="32"/>
          <w:szCs w:val="32"/>
        </w:rPr>
        <w:br/>
      </w:r>
      <w:r>
        <w:rPr>
          <w:rFonts w:hint="eastAsia" w:ascii="仿宋_GB2312" w:hAnsi="仿宋_GB2312" w:eastAsia="仿宋_GB2312" w:cs="仿宋_GB2312"/>
          <w:b w:val="0"/>
          <w:bCs w:val="0"/>
          <w:smallCaps w:val="0"/>
          <w:color w:val="000000"/>
          <w:spacing w:val="0"/>
          <w:kern w:val="0"/>
          <w:sz w:val="32"/>
          <w:szCs w:val="32"/>
          <w:lang w:eastAsia="zh-CN"/>
        </w:rPr>
        <w:t>　　（六）在林权争议调处过程中，玩忽职守、滥用职权、徇私舞弊的。</w:t>
      </w:r>
    </w:p>
    <w:p>
      <w:pPr>
        <w:widowControl w:val="0"/>
        <w:numPr>
          <w:numId w:val="0"/>
        </w:numPr>
        <w:shd w:val="solid" w:color="FFFFFF" w:fill="auto"/>
        <w:wordWrap/>
        <w:adjustRightInd/>
        <w:snapToGrid/>
        <w:spacing w:before="0" w:beforeLines="0" w:after="0" w:afterLines="0" w:line="560" w:lineRule="exact"/>
        <w:ind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仿宋_GB2312" w:hAnsi="仿宋_GB2312" w:eastAsia="仿宋_GB2312" w:cs="仿宋_GB2312"/>
          <w:b w:val="0"/>
          <w:bCs w:val="0"/>
          <w:smallCaps w:val="0"/>
          <w:color w:val="000000"/>
          <w:spacing w:val="0"/>
          <w:kern w:val="0"/>
          <w:sz w:val="32"/>
          <w:szCs w:val="32"/>
          <w:lang w:eastAsia="zh-CN"/>
        </w:rPr>
        <w:t>行政机关负责人负有领导责任的，依法给予处分；构成犯罪的，依法追究刑事责任。</w:t>
      </w:r>
    </w:p>
    <w:p>
      <w:pPr>
        <w:widowControl w:val="0"/>
        <w:shd w:val="solid" w:color="FFFFFF" w:fill="auto"/>
        <w:wordWrap/>
        <w:adjustRightInd/>
        <w:snapToGri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黑体" w:hAnsi="黑体" w:eastAsia="黑体" w:cs="黑体"/>
          <w:b w:val="0"/>
          <w:bCs w:val="0"/>
          <w:i w:val="0"/>
          <w:iCs w:val="0"/>
          <w:smallCaps w:val="0"/>
          <w:color w:val="000000"/>
          <w:spacing w:val="0"/>
          <w:sz w:val="32"/>
          <w:szCs w:val="32"/>
          <w:u w:val="none" w:color="auto"/>
          <w:shd w:val="clear" w:color="auto" w:fill="FFFFFF"/>
          <w:lang w:eastAsia="zh-CN"/>
        </w:rPr>
        <w:t>第五十三条</w:t>
      </w:r>
      <w:r>
        <w:rPr>
          <w:rFonts w:hint="eastAsia" w:ascii="仿宋_GB2312" w:hAnsi="仿宋_GB2312" w:eastAsia="仿宋_GB2312" w:cs="仿宋_GB2312"/>
          <w:b w:val="0"/>
          <w:bCs w:val="0"/>
          <w:i w:val="0"/>
          <w:iCs w:val="0"/>
          <w:smallCaps w:val="0"/>
          <w:color w:val="000000"/>
          <w:spacing w:val="0"/>
          <w:sz w:val="32"/>
          <w:szCs w:val="32"/>
          <w:u w:val="none" w:color="auto"/>
          <w:shd w:val="clear" w:color="auto" w:fill="FFFFFF"/>
          <w:lang w:eastAsia="zh-CN"/>
        </w:rPr>
        <w:t xml:space="preserve"> </w:t>
      </w:r>
      <w:r>
        <w:rPr>
          <w:rFonts w:hint="eastAsia" w:ascii="仿宋_GB2312" w:hAnsi="仿宋_GB2312" w:eastAsia="仿宋_GB2312" w:cs="仿宋_GB2312"/>
          <w:b w:val="0"/>
          <w:bCs w:val="0"/>
          <w:i w:val="0"/>
          <w:iCs w:val="0"/>
          <w:smallCaps w:val="0"/>
          <w:color w:val="000000"/>
          <w:spacing w:val="0"/>
          <w:sz w:val="32"/>
          <w:szCs w:val="32"/>
          <w:u w:val="none" w:color="auto"/>
          <w:shd w:val="clear" w:color="auto" w:fill="FFFFFF"/>
          <w:lang w:val="en-US" w:eastAsia="zh-CN"/>
        </w:rPr>
        <w:t xml:space="preserve"> </w:t>
      </w:r>
      <w:r>
        <w:rPr>
          <w:rFonts w:hint="eastAsia" w:ascii="仿宋_GB2312" w:hAnsi="仿宋_GB2312" w:eastAsia="仿宋_GB2312" w:cs="仿宋_GB2312"/>
          <w:b w:val="0"/>
          <w:bCs w:val="0"/>
          <w:i w:val="0"/>
          <w:smallCaps w:val="0"/>
          <w:color w:val="000000"/>
          <w:spacing w:val="0"/>
          <w:sz w:val="32"/>
          <w:szCs w:val="32"/>
          <w:shd w:val="clear" w:color="auto" w:fill="FFFFFF"/>
          <w:lang w:eastAsia="zh-CN"/>
        </w:rPr>
        <w:t>有下列情形之一，</w:t>
      </w:r>
      <w:r>
        <w:rPr>
          <w:rFonts w:hint="eastAsia" w:ascii="仿宋_GB2312" w:hAnsi="仿宋_GB2312" w:eastAsia="仿宋_GB2312" w:cs="仿宋_GB2312"/>
          <w:b w:val="0"/>
          <w:bCs w:val="0"/>
          <w:smallCaps w:val="0"/>
          <w:color w:val="000000"/>
          <w:spacing w:val="0"/>
          <w:kern w:val="0"/>
          <w:sz w:val="32"/>
          <w:szCs w:val="32"/>
        </w:rPr>
        <w:t>依照《中华人民共和国治安管理处罚法》处理</w:t>
      </w:r>
      <w:r>
        <w:rPr>
          <w:rFonts w:hint="eastAsia" w:ascii="仿宋_GB2312" w:hAnsi="仿宋_GB2312" w:eastAsia="仿宋_GB2312" w:cs="仿宋_GB2312"/>
          <w:b w:val="0"/>
          <w:bCs w:val="0"/>
          <w:smallCaps w:val="0"/>
          <w:color w:val="000000"/>
          <w:spacing w:val="0"/>
          <w:kern w:val="0"/>
          <w:sz w:val="32"/>
          <w:szCs w:val="32"/>
          <w:lang w:eastAsia="zh-CN"/>
        </w:rPr>
        <w:t>；</w:t>
      </w:r>
      <w:r>
        <w:rPr>
          <w:rFonts w:hint="eastAsia" w:ascii="仿宋_GB2312" w:hAnsi="仿宋_GB2312" w:eastAsia="仿宋_GB2312" w:cs="仿宋_GB2312"/>
          <w:b w:val="0"/>
          <w:bCs w:val="0"/>
          <w:smallCaps w:val="0"/>
          <w:color w:val="000000"/>
          <w:spacing w:val="0"/>
          <w:kern w:val="0"/>
          <w:sz w:val="32"/>
          <w:szCs w:val="32"/>
        </w:rPr>
        <w:t>构成犯罪的，依法追究刑事责任</w:t>
      </w:r>
      <w:r>
        <w:rPr>
          <w:rFonts w:hint="eastAsia" w:ascii="仿宋_GB2312" w:hAnsi="仿宋_GB2312" w:eastAsia="仿宋_GB2312" w:cs="仿宋_GB2312"/>
          <w:b w:val="0"/>
          <w:bCs w:val="0"/>
          <w:smallCaps w:val="0"/>
          <w:color w:val="000000"/>
          <w:spacing w:val="0"/>
          <w:kern w:val="0"/>
          <w:sz w:val="32"/>
          <w:szCs w:val="32"/>
          <w:lang w:eastAsia="zh-CN"/>
        </w:rPr>
        <w:t>：</w:t>
      </w:r>
    </w:p>
    <w:p>
      <w:pPr>
        <w:widowControl w:val="0"/>
        <w:shd w:val="solid" w:color="FFFFFF" w:fill="auto"/>
        <w:wordWrap/>
        <w:adjustRightInd/>
        <w:snapToGri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pPr>
      <w:r>
        <w:rPr>
          <w:rFonts w:hint="eastAsia" w:ascii="仿宋_GB2312" w:hAnsi="仿宋_GB2312" w:eastAsia="仿宋_GB2312" w:cs="仿宋_GB2312"/>
          <w:b w:val="0"/>
          <w:bCs w:val="0"/>
          <w:i w:val="0"/>
          <w:iCs w:val="0"/>
          <w:smallCaps w:val="0"/>
          <w:color w:val="000000"/>
          <w:spacing w:val="0"/>
          <w:sz w:val="32"/>
          <w:szCs w:val="32"/>
          <w:u w:val="none" w:color="auto"/>
          <w:lang w:val="en-US" w:eastAsia="zh-CN"/>
        </w:rPr>
        <w:t>（一）</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违反本条例</w:t>
      </w:r>
      <w:r>
        <w:rPr>
          <w:rFonts w:hint="eastAsia" w:ascii="仿宋_GB2312" w:hAnsi="仿宋_GB2312" w:eastAsia="仿宋_GB2312" w:cs="仿宋_GB2312"/>
          <w:b w:val="0"/>
          <w:bCs w:val="0"/>
          <w:i w:val="0"/>
          <w:iCs w:val="0"/>
          <w:smallCaps w:val="0"/>
          <w:color w:val="000000"/>
          <w:spacing w:val="0"/>
          <w:kern w:val="0"/>
          <w:sz w:val="32"/>
          <w:szCs w:val="32"/>
          <w:u w:val="none" w:color="auto"/>
        </w:rPr>
        <w:t>第</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二十七</w:t>
      </w:r>
      <w:r>
        <w:rPr>
          <w:rFonts w:hint="eastAsia" w:ascii="仿宋_GB2312" w:hAnsi="仿宋_GB2312" w:eastAsia="仿宋_GB2312" w:cs="仿宋_GB2312"/>
          <w:b w:val="0"/>
          <w:bCs w:val="0"/>
          <w:i w:val="0"/>
          <w:iCs w:val="0"/>
          <w:smallCaps w:val="0"/>
          <w:color w:val="000000"/>
          <w:spacing w:val="0"/>
          <w:kern w:val="0"/>
          <w:sz w:val="32"/>
          <w:szCs w:val="32"/>
          <w:u w:val="none" w:color="auto"/>
        </w:rPr>
        <w:t>条</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第二款规定，伪造、变造权属凭证等有关证明材料的；</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mallCaps w:val="0"/>
          <w:color w:val="000000"/>
          <w:spacing w:val="0"/>
          <w:kern w:val="0"/>
          <w:sz w:val="32"/>
          <w:szCs w:val="32"/>
          <w:lang w:eastAsia="zh-CN"/>
        </w:rPr>
      </w:pPr>
      <w:r>
        <w:rPr>
          <w:rFonts w:hint="eastAsia" w:ascii="仿宋_GB2312" w:hAnsi="仿宋_GB2312" w:eastAsia="仿宋_GB2312" w:cs="仿宋_GB2312"/>
          <w:b w:val="0"/>
          <w:bCs w:val="0"/>
          <w:smallCaps w:val="0"/>
          <w:color w:val="000000"/>
          <w:spacing w:val="0"/>
          <w:sz w:val="32"/>
          <w:szCs w:val="32"/>
          <w:lang w:eastAsia="zh-CN"/>
        </w:rPr>
        <w:t>（</w:t>
      </w:r>
      <w:r>
        <w:rPr>
          <w:rFonts w:hint="eastAsia" w:ascii="仿宋_GB2312" w:hAnsi="仿宋_GB2312" w:eastAsia="仿宋_GB2312" w:cs="仿宋_GB2312"/>
          <w:b w:val="0"/>
          <w:bCs w:val="0"/>
          <w:i w:val="0"/>
          <w:iCs w:val="0"/>
          <w:smallCaps w:val="0"/>
          <w:color w:val="000000"/>
          <w:spacing w:val="0"/>
          <w:sz w:val="32"/>
          <w:szCs w:val="32"/>
          <w:u w:val="none" w:color="auto"/>
          <w:lang w:eastAsia="zh-CN"/>
        </w:rPr>
        <w:t>二</w:t>
      </w:r>
      <w:r>
        <w:rPr>
          <w:rFonts w:hint="eastAsia" w:ascii="仿宋_GB2312" w:hAnsi="仿宋_GB2312" w:eastAsia="仿宋_GB2312" w:cs="仿宋_GB2312"/>
          <w:b w:val="0"/>
          <w:bCs w:val="0"/>
          <w:smallCaps w:val="0"/>
          <w:color w:val="000000"/>
          <w:spacing w:val="0"/>
          <w:sz w:val="32"/>
          <w:szCs w:val="32"/>
          <w:lang w:eastAsia="zh-CN"/>
        </w:rPr>
        <w:t>）</w:t>
      </w:r>
      <w:r>
        <w:rPr>
          <w:rFonts w:hint="eastAsia" w:ascii="仿宋_GB2312" w:hAnsi="仿宋_GB2312" w:eastAsia="仿宋_GB2312" w:cs="仿宋_GB2312"/>
          <w:b w:val="0"/>
          <w:bCs w:val="0"/>
          <w:i w:val="0"/>
          <w:smallCaps w:val="0"/>
          <w:color w:val="000000"/>
          <w:spacing w:val="0"/>
          <w:sz w:val="32"/>
          <w:szCs w:val="32"/>
          <w:shd w:val="clear" w:color="auto" w:fill="FFFFFF"/>
          <w:lang w:val="en-US" w:eastAsia="zh-CN"/>
        </w:rPr>
        <w:t>违反本条例第二十八条第一款规定，</w:t>
      </w:r>
      <w:r>
        <w:rPr>
          <w:rFonts w:hint="eastAsia" w:ascii="仿宋_GB2312" w:hAnsi="仿宋_GB2312" w:eastAsia="仿宋_GB2312" w:cs="仿宋_GB2312"/>
          <w:b w:val="0"/>
          <w:bCs w:val="0"/>
          <w:smallCaps w:val="0"/>
          <w:color w:val="000000"/>
          <w:spacing w:val="0"/>
          <w:sz w:val="32"/>
          <w:szCs w:val="32"/>
          <w:lang w:eastAsia="zh-CN"/>
        </w:rPr>
        <w:t>当事人人数众多拒不按规定</w:t>
      </w:r>
      <w:r>
        <w:rPr>
          <w:rFonts w:hint="eastAsia" w:ascii="仿宋_GB2312" w:hAnsi="仿宋_GB2312" w:eastAsia="仿宋_GB2312" w:cs="仿宋_GB2312"/>
          <w:b w:val="0"/>
          <w:bCs w:val="0"/>
          <w:smallCaps w:val="0"/>
          <w:color w:val="000000"/>
          <w:spacing w:val="0"/>
          <w:kern w:val="0"/>
          <w:sz w:val="32"/>
          <w:szCs w:val="32"/>
        </w:rPr>
        <w:t>推举代表</w:t>
      </w:r>
      <w:r>
        <w:rPr>
          <w:rFonts w:hint="eastAsia" w:ascii="仿宋_GB2312" w:hAnsi="仿宋_GB2312" w:eastAsia="仿宋_GB2312" w:cs="仿宋_GB2312"/>
          <w:b w:val="0"/>
          <w:bCs w:val="0"/>
          <w:smallCaps w:val="0"/>
          <w:color w:val="000000"/>
          <w:spacing w:val="0"/>
          <w:kern w:val="0"/>
          <w:sz w:val="32"/>
          <w:szCs w:val="32"/>
          <w:lang w:eastAsia="zh-CN"/>
        </w:rPr>
        <w:t>扰乱</w:t>
      </w:r>
      <w:r>
        <w:rPr>
          <w:rFonts w:hint="eastAsia" w:ascii="仿宋_GB2312" w:hAnsi="仿宋_GB2312" w:eastAsia="仿宋_GB2312" w:cs="仿宋_GB2312"/>
          <w:b w:val="0"/>
          <w:bCs w:val="0"/>
          <w:smallCaps w:val="0"/>
          <w:color w:val="000000"/>
          <w:spacing w:val="0"/>
          <w:kern w:val="0"/>
          <w:sz w:val="32"/>
          <w:szCs w:val="32"/>
        </w:rPr>
        <w:t>调处活动</w:t>
      </w:r>
      <w:r>
        <w:rPr>
          <w:rFonts w:hint="eastAsia" w:ascii="仿宋_GB2312" w:hAnsi="仿宋_GB2312" w:eastAsia="仿宋_GB2312" w:cs="仿宋_GB2312"/>
          <w:b w:val="0"/>
          <w:bCs w:val="0"/>
          <w:smallCaps w:val="0"/>
          <w:color w:val="000000"/>
          <w:spacing w:val="0"/>
          <w:kern w:val="0"/>
          <w:sz w:val="32"/>
          <w:szCs w:val="32"/>
          <w:lang w:eastAsia="zh-CN"/>
        </w:rPr>
        <w:t>的；</w:t>
      </w:r>
    </w:p>
    <w:p>
      <w:pPr>
        <w:widowControl w:val="0"/>
        <w:wordWrap/>
        <w:adjustRightIn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i w:val="0"/>
          <w:iCs w:val="0"/>
          <w:smallCaps w:val="0"/>
          <w:color w:val="000000"/>
          <w:spacing w:val="0"/>
          <w:kern w:val="0"/>
          <w:sz w:val="32"/>
          <w:szCs w:val="32"/>
          <w:u w:val="none" w:color="auto"/>
        </w:rPr>
      </w:pPr>
      <w:r>
        <w:rPr>
          <w:rFonts w:hint="eastAsia" w:ascii="仿宋_GB2312" w:hAnsi="仿宋_GB2312" w:eastAsia="仿宋_GB2312" w:cs="仿宋_GB2312"/>
          <w:b w:val="0"/>
          <w:bCs w:val="0"/>
          <w:smallCaps w:val="0"/>
          <w:color w:val="000000"/>
          <w:spacing w:val="0"/>
          <w:kern w:val="0"/>
          <w:sz w:val="32"/>
          <w:szCs w:val="32"/>
          <w:lang w:eastAsia="zh-CN"/>
        </w:rPr>
        <w:t>（</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三</w:t>
      </w:r>
      <w:r>
        <w:rPr>
          <w:rFonts w:hint="eastAsia" w:ascii="仿宋_GB2312" w:hAnsi="仿宋_GB2312" w:eastAsia="仿宋_GB2312" w:cs="仿宋_GB2312"/>
          <w:b w:val="0"/>
          <w:bCs w:val="0"/>
          <w:smallCaps w:val="0"/>
          <w:color w:val="000000"/>
          <w:spacing w:val="0"/>
          <w:kern w:val="0"/>
          <w:sz w:val="32"/>
          <w:szCs w:val="32"/>
          <w:lang w:eastAsia="zh-CN"/>
        </w:rPr>
        <w:t>）违反本条例第三十六条第一款规定，被调查单位或者个人伪造证据或者提供虚假证言的</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w:t>
      </w:r>
    </w:p>
    <w:p>
      <w:pPr>
        <w:widowControl w:val="0"/>
        <w:wordWrap/>
        <w:adjustRightInd/>
        <w:snapToGrid w:val="0"/>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i w:val="0"/>
          <w:iCs w:val="0"/>
          <w:smallCaps w:val="0"/>
          <w:color w:val="000000"/>
          <w:spacing w:val="0"/>
          <w:sz w:val="32"/>
          <w:szCs w:val="32"/>
          <w:u w:val="none" w:color="auto"/>
          <w:lang w:eastAsia="zh-CN"/>
        </w:rPr>
      </w:pPr>
      <w:r>
        <w:rPr>
          <w:rFonts w:hint="eastAsia" w:ascii="仿宋_GB2312" w:hAnsi="仿宋_GB2312" w:eastAsia="仿宋_GB2312" w:cs="仿宋_GB2312"/>
          <w:b w:val="0"/>
          <w:bCs w:val="0"/>
          <w:smallCaps w:val="0"/>
          <w:color w:val="000000"/>
          <w:spacing w:val="0"/>
          <w:sz w:val="32"/>
          <w:szCs w:val="32"/>
          <w:lang w:val="en-US" w:eastAsia="zh-CN"/>
        </w:rPr>
        <w:t>（四）</w:t>
      </w:r>
      <w:r>
        <w:rPr>
          <w:rFonts w:hint="eastAsia" w:ascii="仿宋_GB2312" w:hAnsi="仿宋_GB2312" w:eastAsia="仿宋_GB2312" w:cs="仿宋_GB2312"/>
          <w:b w:val="0"/>
          <w:bCs w:val="0"/>
          <w:i w:val="0"/>
          <w:smallCaps w:val="0"/>
          <w:color w:val="000000"/>
          <w:spacing w:val="0"/>
          <w:sz w:val="32"/>
          <w:szCs w:val="32"/>
          <w:shd w:val="clear" w:color="auto" w:fill="FFFFFF"/>
          <w:lang w:val="en-US" w:eastAsia="zh-CN"/>
        </w:rPr>
        <w:t>违反本条例第五十条第二款规定，</w:t>
      </w:r>
      <w:r>
        <w:rPr>
          <w:rFonts w:hint="eastAsia" w:ascii="仿宋_GB2312" w:hAnsi="仿宋_GB2312" w:eastAsia="仿宋_GB2312" w:cs="仿宋_GB2312"/>
          <w:b w:val="0"/>
          <w:bCs w:val="0"/>
          <w:smallCaps w:val="0"/>
          <w:color w:val="000000"/>
          <w:spacing w:val="0"/>
          <w:sz w:val="32"/>
          <w:szCs w:val="32"/>
        </w:rPr>
        <w:t>阻碍林权争议调处工作</w:t>
      </w:r>
      <w:r>
        <w:rPr>
          <w:rFonts w:hint="eastAsia" w:ascii="仿宋_GB2312" w:hAnsi="仿宋_GB2312" w:eastAsia="仿宋_GB2312" w:cs="仿宋_GB2312"/>
          <w:b w:val="0"/>
          <w:bCs w:val="0"/>
          <w:smallCaps w:val="0"/>
          <w:color w:val="000000"/>
          <w:spacing w:val="0"/>
          <w:sz w:val="32"/>
          <w:szCs w:val="32"/>
          <w:lang w:eastAsia="zh-CN"/>
        </w:rPr>
        <w:t>，或者</w:t>
      </w:r>
      <w:r>
        <w:rPr>
          <w:rFonts w:hint="eastAsia" w:ascii="仿宋_GB2312" w:hAnsi="仿宋_GB2312" w:eastAsia="仿宋_GB2312" w:cs="仿宋_GB2312"/>
          <w:b w:val="0"/>
          <w:bCs w:val="0"/>
          <w:smallCaps w:val="0"/>
          <w:color w:val="000000"/>
          <w:spacing w:val="0"/>
          <w:sz w:val="32"/>
          <w:szCs w:val="32"/>
          <w:lang w:val="en-US" w:eastAsia="zh-CN"/>
        </w:rPr>
        <w:t>以</w:t>
      </w:r>
      <w:r>
        <w:rPr>
          <w:rFonts w:hint="eastAsia" w:ascii="仿宋_GB2312" w:hAnsi="仿宋_GB2312" w:eastAsia="仿宋_GB2312" w:cs="仿宋_GB2312"/>
          <w:b w:val="0"/>
          <w:bCs w:val="0"/>
          <w:smallCaps w:val="0"/>
          <w:color w:val="000000"/>
          <w:spacing w:val="0"/>
          <w:sz w:val="32"/>
          <w:szCs w:val="32"/>
        </w:rPr>
        <w:t>林权争议</w:t>
      </w:r>
      <w:r>
        <w:rPr>
          <w:rFonts w:hint="eastAsia" w:ascii="仿宋_GB2312" w:hAnsi="仿宋_GB2312" w:eastAsia="仿宋_GB2312" w:cs="仿宋_GB2312"/>
          <w:b w:val="0"/>
          <w:bCs w:val="0"/>
          <w:smallCaps w:val="0"/>
          <w:color w:val="000000"/>
          <w:spacing w:val="0"/>
          <w:sz w:val="32"/>
          <w:szCs w:val="32"/>
          <w:lang w:eastAsia="zh-CN"/>
        </w:rPr>
        <w:t>为由</w:t>
      </w:r>
      <w:r>
        <w:rPr>
          <w:rFonts w:hint="eastAsia" w:ascii="仿宋_GB2312" w:hAnsi="仿宋_GB2312" w:eastAsia="仿宋_GB2312" w:cs="仿宋_GB2312"/>
          <w:b w:val="0"/>
          <w:bCs w:val="0"/>
          <w:smallCaps w:val="0"/>
          <w:color w:val="000000"/>
          <w:spacing w:val="0"/>
          <w:sz w:val="32"/>
          <w:szCs w:val="32"/>
        </w:rPr>
        <w:t>扰乱社会秩序</w:t>
      </w:r>
      <w:r>
        <w:rPr>
          <w:rFonts w:hint="eastAsia" w:ascii="仿宋_GB2312" w:hAnsi="仿宋_GB2312" w:eastAsia="仿宋_GB2312" w:cs="仿宋_GB2312"/>
          <w:b w:val="0"/>
          <w:bCs w:val="0"/>
          <w:smallCaps w:val="0"/>
          <w:color w:val="000000"/>
          <w:spacing w:val="0"/>
          <w:sz w:val="32"/>
          <w:szCs w:val="32"/>
          <w:lang w:eastAsia="zh-CN"/>
        </w:rPr>
        <w:t>、侵犯他人人身等权利的</w:t>
      </w:r>
      <w:r>
        <w:rPr>
          <w:rFonts w:hint="eastAsia" w:ascii="仿宋_GB2312" w:hAnsi="仿宋_GB2312" w:eastAsia="仿宋_GB2312" w:cs="仿宋_GB2312"/>
          <w:b w:val="0"/>
          <w:bCs w:val="0"/>
          <w:i w:val="0"/>
          <w:iCs w:val="0"/>
          <w:smallCaps w:val="0"/>
          <w:color w:val="000000"/>
          <w:spacing w:val="0"/>
          <w:sz w:val="32"/>
          <w:szCs w:val="32"/>
          <w:u w:val="none" w:color="auto"/>
          <w:lang w:eastAsia="zh-CN"/>
        </w:rPr>
        <w:t>。</w:t>
      </w:r>
    </w:p>
    <w:p>
      <w:pPr>
        <w:widowControl w:val="0"/>
        <w:wordWrap/>
        <w:adjustRightInd/>
        <w:spacing w:before="0" w:beforeLines="0" w:after="0" w:afterLines="0" w:line="560" w:lineRule="exact"/>
        <w:ind w:left="0" w:leftChars="0" w:right="0" w:firstLine="632" w:firstLineChars="200"/>
        <w:jc w:val="left"/>
        <w:textAlignment w:val="auto"/>
        <w:outlineLvl w:val="9"/>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pPr>
      <w:r>
        <w:rPr>
          <w:rFonts w:hint="eastAsia" w:ascii="黑体" w:hAnsi="黑体" w:eastAsia="黑体" w:cs="黑体"/>
          <w:b w:val="0"/>
          <w:bCs w:val="0"/>
          <w:i w:val="0"/>
          <w:smallCaps w:val="0"/>
          <w:color w:val="000000"/>
          <w:spacing w:val="0"/>
          <w:sz w:val="32"/>
          <w:szCs w:val="32"/>
          <w:shd w:val="clear" w:color="auto" w:fill="FFFFFF"/>
          <w:lang w:eastAsia="zh-CN"/>
        </w:rPr>
        <w:t>第五十四条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i w:val="0"/>
          <w:iCs w:val="0"/>
          <w:smallCaps w:val="0"/>
          <w:color w:val="000000"/>
          <w:spacing w:val="0"/>
          <w:kern w:val="0"/>
          <w:sz w:val="32"/>
          <w:szCs w:val="32"/>
          <w:u w:val="none" w:color="auto"/>
          <w:lang w:val="en-US" w:eastAsia="zh-CN"/>
        </w:rPr>
        <w:t>违反本条例第四十九条第三款规定，擅自在有争议的林地上造林，</w:t>
      </w:r>
      <w:r>
        <w:rPr>
          <w:rFonts w:hint="eastAsia" w:ascii="仿宋_GB2312" w:hAnsi="仿宋_GB2312" w:eastAsia="仿宋_GB2312" w:cs="仿宋_GB2312"/>
          <w:b w:val="0"/>
          <w:bCs w:val="0"/>
          <w:i w:val="0"/>
          <w:iCs w:val="0"/>
          <w:smallCaps w:val="0"/>
          <w:color w:val="000000"/>
          <w:spacing w:val="0"/>
          <w:kern w:val="0"/>
          <w:sz w:val="32"/>
          <w:szCs w:val="32"/>
          <w:u w:val="none" w:color="auto"/>
          <w:lang w:eastAsia="zh-CN"/>
        </w:rPr>
        <w:t>不依照人民政府通知限期迁移的，所造林木归处理决定确定的林地权利人所有。</w:t>
      </w:r>
    </w:p>
    <w:p>
      <w:pPr>
        <w:widowControl w:val="0"/>
        <w:wordWrap/>
        <w:adjustRightInd/>
        <w:spacing w:before="0" w:beforeLines="0" w:after="0" w:afterLines="0" w:line="560" w:lineRule="exact"/>
        <w:ind w:left="0" w:leftChars="0" w:right="0" w:firstLine="632" w:firstLineChars="200"/>
        <w:jc w:val="left"/>
        <w:textAlignment w:val="auto"/>
        <w:outlineLvl w:val="9"/>
        <w:rPr>
          <w:rFonts w:hint="eastAsia" w:ascii="仿宋_GB2312" w:hAnsi="仿宋_GB2312" w:eastAsia="仿宋_GB2312" w:cs="仿宋_GB2312"/>
          <w:b w:val="0"/>
          <w:bCs w:val="0"/>
          <w:smallCaps w:val="0"/>
          <w:color w:val="000000"/>
          <w:spacing w:val="0"/>
          <w:kern w:val="0"/>
          <w:sz w:val="32"/>
          <w:szCs w:val="32"/>
        </w:rPr>
      </w:pPr>
      <w:r>
        <w:rPr>
          <w:rFonts w:hint="eastAsia" w:ascii="黑体" w:hAnsi="黑体" w:eastAsia="黑体" w:cs="黑体"/>
          <w:b w:val="0"/>
          <w:bCs w:val="0"/>
          <w:i w:val="0"/>
          <w:smallCaps w:val="0"/>
          <w:color w:val="000000"/>
          <w:spacing w:val="0"/>
          <w:sz w:val="32"/>
          <w:szCs w:val="32"/>
          <w:shd w:val="clear" w:color="auto" w:fill="FFFFFF"/>
          <w:lang w:eastAsia="zh-CN"/>
        </w:rPr>
        <w:t>第五十五条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i w:val="0"/>
          <w:iCs w:val="0"/>
          <w:smallCaps w:val="0"/>
          <w:color w:val="000000"/>
          <w:spacing w:val="0"/>
          <w:kern w:val="0"/>
          <w:sz w:val="32"/>
          <w:szCs w:val="32"/>
          <w:u w:val="none" w:color="auto"/>
          <w:lang w:val="en-US" w:eastAsia="zh-CN"/>
        </w:rPr>
        <w:t>违反本条例</w:t>
      </w:r>
      <w:r>
        <w:rPr>
          <w:rFonts w:hint="eastAsia" w:ascii="仿宋_GB2312" w:hAnsi="仿宋_GB2312" w:eastAsia="仿宋_GB2312" w:cs="仿宋_GB2312"/>
          <w:b w:val="0"/>
          <w:bCs w:val="0"/>
          <w:i w:val="0"/>
          <w:smallCaps w:val="0"/>
          <w:color w:val="000000"/>
          <w:spacing w:val="0"/>
          <w:sz w:val="32"/>
          <w:szCs w:val="32"/>
          <w:shd w:val="clear" w:color="auto" w:fill="FFFFFF"/>
          <w:lang w:eastAsia="zh-CN"/>
        </w:rPr>
        <w:t>第五十条第一款规定，</w:t>
      </w:r>
      <w:r>
        <w:rPr>
          <w:rFonts w:hint="eastAsia" w:ascii="仿宋_GB2312" w:hAnsi="仿宋_GB2312" w:eastAsia="仿宋_GB2312" w:cs="仿宋_GB2312"/>
          <w:b w:val="0"/>
          <w:bCs w:val="0"/>
          <w:smallCaps w:val="0"/>
          <w:color w:val="000000"/>
          <w:spacing w:val="0"/>
          <w:kern w:val="0"/>
          <w:sz w:val="32"/>
          <w:szCs w:val="32"/>
        </w:rPr>
        <w:t>在有争议的林地上从事</w:t>
      </w:r>
      <w:r>
        <w:rPr>
          <w:rFonts w:hint="eastAsia" w:ascii="仿宋_GB2312" w:hAnsi="仿宋_GB2312" w:eastAsia="仿宋_GB2312" w:cs="仿宋_GB2312"/>
          <w:b w:val="0"/>
          <w:bCs w:val="0"/>
          <w:smallCaps w:val="0"/>
          <w:color w:val="000000"/>
          <w:spacing w:val="0"/>
          <w:kern w:val="0"/>
          <w:sz w:val="32"/>
          <w:szCs w:val="32"/>
          <w:lang w:eastAsia="zh-CN"/>
        </w:rPr>
        <w:t>新的</w:t>
      </w:r>
      <w:r>
        <w:rPr>
          <w:rFonts w:hint="eastAsia" w:ascii="仿宋_GB2312" w:hAnsi="仿宋_GB2312" w:eastAsia="仿宋_GB2312" w:cs="仿宋_GB2312"/>
          <w:b w:val="0"/>
          <w:bCs w:val="0"/>
          <w:smallCaps w:val="0"/>
          <w:color w:val="000000"/>
          <w:spacing w:val="0"/>
          <w:kern w:val="0"/>
          <w:sz w:val="32"/>
          <w:szCs w:val="32"/>
        </w:rPr>
        <w:t>生产</w:t>
      </w:r>
      <w:r>
        <w:rPr>
          <w:rFonts w:hint="eastAsia" w:ascii="仿宋_GB2312" w:hAnsi="仿宋_GB2312" w:eastAsia="仿宋_GB2312" w:cs="仿宋_GB2312"/>
          <w:b w:val="0"/>
          <w:bCs w:val="0"/>
          <w:smallCaps w:val="0"/>
          <w:color w:val="000000"/>
          <w:spacing w:val="0"/>
          <w:kern w:val="0"/>
          <w:sz w:val="32"/>
          <w:szCs w:val="32"/>
          <w:lang w:eastAsia="zh-CN"/>
        </w:rPr>
        <w:t>经营</w:t>
      </w:r>
      <w:r>
        <w:rPr>
          <w:rFonts w:hint="eastAsia" w:ascii="仿宋_GB2312" w:hAnsi="仿宋_GB2312" w:eastAsia="仿宋_GB2312" w:cs="仿宋_GB2312"/>
          <w:b w:val="0"/>
          <w:bCs w:val="0"/>
          <w:smallCaps w:val="0"/>
          <w:color w:val="000000"/>
          <w:spacing w:val="0"/>
          <w:kern w:val="0"/>
          <w:sz w:val="32"/>
          <w:szCs w:val="32"/>
        </w:rPr>
        <w:t>活动</w:t>
      </w:r>
      <w:r>
        <w:rPr>
          <w:rFonts w:hint="eastAsia" w:ascii="仿宋_GB2312" w:hAnsi="仿宋_GB2312" w:eastAsia="仿宋_GB2312" w:cs="仿宋_GB2312"/>
          <w:b w:val="0"/>
          <w:bCs w:val="0"/>
          <w:smallCaps w:val="0"/>
          <w:color w:val="000000"/>
          <w:spacing w:val="0"/>
          <w:kern w:val="0"/>
          <w:sz w:val="32"/>
          <w:szCs w:val="32"/>
          <w:lang w:eastAsia="zh-CN"/>
        </w:rPr>
        <w:t>，造成确权后的权利人</w:t>
      </w:r>
      <w:r>
        <w:rPr>
          <w:rFonts w:hint="eastAsia" w:ascii="仿宋_GB2312" w:hAnsi="仿宋_GB2312" w:eastAsia="仿宋_GB2312" w:cs="仿宋_GB2312"/>
          <w:b w:val="0"/>
          <w:bCs w:val="0"/>
          <w:smallCaps w:val="0"/>
          <w:color w:val="000000"/>
          <w:spacing w:val="0"/>
          <w:kern w:val="0"/>
          <w:sz w:val="32"/>
          <w:szCs w:val="32"/>
        </w:rPr>
        <w:t>损失</w:t>
      </w:r>
      <w:r>
        <w:rPr>
          <w:rFonts w:hint="eastAsia" w:ascii="仿宋_GB2312" w:hAnsi="仿宋_GB2312" w:eastAsia="仿宋_GB2312" w:cs="仿宋_GB2312"/>
          <w:b w:val="0"/>
          <w:bCs w:val="0"/>
          <w:smallCaps w:val="0"/>
          <w:color w:val="000000"/>
          <w:spacing w:val="0"/>
          <w:kern w:val="0"/>
          <w:sz w:val="32"/>
          <w:szCs w:val="32"/>
          <w:lang w:eastAsia="zh-CN"/>
        </w:rPr>
        <w:t>的，</w:t>
      </w:r>
      <w:r>
        <w:rPr>
          <w:rFonts w:hint="eastAsia" w:ascii="仿宋_GB2312" w:hAnsi="仿宋_GB2312" w:eastAsia="仿宋_GB2312" w:cs="仿宋_GB2312"/>
          <w:b w:val="0"/>
          <w:bCs w:val="0"/>
          <w:smallCaps w:val="0"/>
          <w:color w:val="000000"/>
          <w:spacing w:val="0"/>
          <w:kern w:val="0"/>
          <w:sz w:val="32"/>
          <w:szCs w:val="32"/>
        </w:rPr>
        <w:t>依法予以赔偿</w:t>
      </w:r>
      <w:r>
        <w:rPr>
          <w:rFonts w:hint="eastAsia" w:ascii="仿宋_GB2312" w:hAnsi="仿宋_GB2312" w:eastAsia="仿宋_GB2312" w:cs="仿宋_GB2312"/>
          <w:b w:val="0"/>
          <w:bCs w:val="0"/>
          <w:smallCaps w:val="0"/>
          <w:color w:val="000000"/>
          <w:spacing w:val="0"/>
          <w:kern w:val="0"/>
          <w:sz w:val="32"/>
          <w:szCs w:val="32"/>
          <w:lang w:eastAsia="zh-CN"/>
        </w:rPr>
        <w:t>，并由县级以上林业行政主管部门</w:t>
      </w:r>
      <w:r>
        <w:rPr>
          <w:rFonts w:hint="eastAsia" w:ascii="仿宋_GB2312" w:hAnsi="仿宋_GB2312" w:eastAsia="仿宋_GB2312" w:cs="仿宋_GB2312"/>
          <w:b w:val="0"/>
          <w:bCs w:val="0"/>
          <w:smallCaps w:val="0"/>
          <w:color w:val="000000"/>
          <w:spacing w:val="0"/>
          <w:kern w:val="0"/>
          <w:sz w:val="32"/>
          <w:szCs w:val="32"/>
        </w:rPr>
        <w:t>没收其违法所得。</w:t>
      </w:r>
    </w:p>
    <w:p>
      <w:pPr>
        <w:widowControl w:val="0"/>
        <w:wordWrap/>
        <w:adjustRightInd/>
        <w:spacing w:before="0" w:beforeLines="0" w:after="0" w:afterLines="0" w:line="560" w:lineRule="exact"/>
        <w:ind w:left="0" w:leftChars="0" w:right="0" w:firstLine="632" w:firstLineChars="200"/>
        <w:jc w:val="left"/>
        <w:textAlignment w:val="auto"/>
        <w:outlineLvl w:val="9"/>
        <w:rPr>
          <w:rFonts w:hint="eastAsia" w:ascii="仿宋" w:hAnsi="仿宋" w:eastAsia="仿宋" w:cs="仿宋"/>
          <w:b w:val="0"/>
          <w:bCs w:val="0"/>
          <w:smallCaps w:val="0"/>
          <w:color w:val="000000"/>
          <w:spacing w:val="0"/>
          <w:kern w:val="0"/>
          <w:sz w:val="32"/>
          <w:szCs w:val="32"/>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五十六</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rPr>
        <w:t xml:space="preserve"> </w:t>
      </w:r>
      <w:r>
        <w:rPr>
          <w:rFonts w:hint="eastAsia" w:ascii="仿宋_GB2312" w:hAnsi="仿宋_GB2312" w:eastAsia="仿宋_GB2312" w:cs="仿宋_GB2312"/>
          <w:b w:val="0"/>
          <w:bCs w:val="0"/>
          <w:smallCaps w:val="0"/>
          <w:color w:val="000000"/>
          <w:spacing w:val="0"/>
          <w:kern w:val="0"/>
          <w:sz w:val="32"/>
          <w:szCs w:val="32"/>
          <w:lang w:eastAsia="zh-CN"/>
        </w:rPr>
        <w:t>受委托参与调处的代理人违反本条例第</w:t>
      </w:r>
      <w:r>
        <w:rPr>
          <w:rFonts w:hint="eastAsia" w:ascii="仿宋_GB2312" w:hAnsi="仿宋_GB2312" w:eastAsia="仿宋_GB2312" w:cs="仿宋_GB2312"/>
          <w:b w:val="0"/>
          <w:bCs w:val="0"/>
          <w:i w:val="0"/>
          <w:smallCaps w:val="0"/>
          <w:color w:val="000000"/>
          <w:spacing w:val="0"/>
          <w:sz w:val="32"/>
          <w:szCs w:val="32"/>
          <w:shd w:val="clear" w:color="auto" w:fill="FFFFFF"/>
          <w:lang w:val="en-US" w:eastAsia="zh-CN"/>
        </w:rPr>
        <w:t>二十八</w:t>
      </w:r>
      <w:r>
        <w:rPr>
          <w:rFonts w:hint="eastAsia" w:ascii="仿宋_GB2312" w:hAnsi="仿宋_GB2312" w:eastAsia="仿宋_GB2312" w:cs="仿宋_GB2312"/>
          <w:b w:val="0"/>
          <w:bCs w:val="0"/>
          <w:smallCaps w:val="0"/>
          <w:color w:val="000000"/>
          <w:spacing w:val="0"/>
          <w:kern w:val="0"/>
          <w:sz w:val="32"/>
          <w:szCs w:val="32"/>
          <w:lang w:eastAsia="zh-CN"/>
        </w:rPr>
        <w:t>条第二款规定，情节严重的，由调处机构报本级人民政府取消代理人继续参加调处活动的资格，并依法追究其法律责任。</w:t>
      </w:r>
      <w:r>
        <w:rPr>
          <w:rFonts w:hint="eastAsia" w:ascii="仿宋" w:hAnsi="仿宋" w:eastAsia="仿宋" w:cs="仿宋"/>
          <w:b w:val="0"/>
          <w:bCs w:val="0"/>
          <w:smallCaps w:val="0"/>
          <w:color w:val="000000"/>
          <w:spacing w:val="0"/>
          <w:kern w:val="0"/>
          <w:sz w:val="32"/>
          <w:szCs w:val="32"/>
          <w:lang w:val="en-US" w:eastAsia="zh-CN"/>
        </w:rPr>
        <w:t xml:space="preserve"> </w:t>
      </w:r>
    </w:p>
    <w:p>
      <w:pPr>
        <w:widowControl w:val="0"/>
        <w:wordWrap/>
        <w:adjustRightInd/>
        <w:spacing w:before="0" w:beforeLines="0" w:after="0" w:afterLines="0" w:line="560" w:lineRule="exact"/>
        <w:ind w:left="0" w:leftChars="0" w:right="0" w:firstLine="632" w:firstLineChars="200"/>
        <w:jc w:val="left"/>
        <w:textAlignment w:val="auto"/>
        <w:outlineLvl w:val="9"/>
        <w:rPr>
          <w:rFonts w:hint="eastAsia" w:ascii="宋体" w:hAnsi="宋体" w:eastAsia="宋体" w:cs="宋体"/>
          <w:b w:val="0"/>
          <w:bCs w:val="0"/>
          <w:smallCaps w:val="0"/>
          <w:color w:val="000000"/>
          <w:spacing w:val="0"/>
          <w:kern w:val="0"/>
          <w:sz w:val="32"/>
          <w:szCs w:val="32"/>
        </w:rPr>
      </w:pPr>
    </w:p>
    <w:p>
      <w:pPr>
        <w:widowControl w:val="0"/>
        <w:wordWrap/>
        <w:adjustRightInd/>
        <w:spacing w:before="0" w:beforeLines="0" w:after="0" w:afterLines="0" w:afterAutospacing="0" w:line="560" w:lineRule="exact"/>
        <w:ind w:left="0" w:leftChars="0" w:right="0" w:firstLine="632" w:firstLineChars="200"/>
        <w:jc w:val="center"/>
        <w:textAlignment w:val="auto"/>
        <w:outlineLvl w:val="9"/>
        <w:rPr>
          <w:rFonts w:hint="eastAsia" w:ascii="黑体" w:hAnsi="黑体" w:eastAsia="黑体" w:cs="黑体"/>
          <w:b w:val="0"/>
          <w:bCs w:val="0"/>
          <w:smallCaps w:val="0"/>
          <w:color w:val="000000"/>
          <w:spacing w:val="0"/>
          <w:kern w:val="0"/>
          <w:sz w:val="32"/>
          <w:szCs w:val="32"/>
        </w:rPr>
      </w:pPr>
      <w:r>
        <w:rPr>
          <w:rFonts w:hint="eastAsia" w:ascii="黑体" w:hAnsi="黑体" w:eastAsia="黑体" w:cs="黑体"/>
          <w:b w:val="0"/>
          <w:bCs w:val="0"/>
          <w:smallCaps w:val="0"/>
          <w:color w:val="000000"/>
          <w:spacing w:val="0"/>
          <w:kern w:val="0"/>
          <w:sz w:val="32"/>
          <w:szCs w:val="32"/>
          <w:lang w:eastAsia="zh-CN"/>
        </w:rPr>
        <w:t>第六章</w:t>
      </w:r>
      <w:r>
        <w:rPr>
          <w:rFonts w:hint="eastAsia" w:ascii="黑体" w:hAnsi="黑体" w:eastAsia="黑体" w:cs="黑体"/>
          <w:b w:val="0"/>
          <w:bCs w:val="0"/>
          <w:smallCaps w:val="0"/>
          <w:color w:val="000000"/>
          <w:spacing w:val="0"/>
          <w:kern w:val="0"/>
          <w:sz w:val="32"/>
          <w:szCs w:val="32"/>
          <w:lang w:val="en-US" w:eastAsia="zh-CN"/>
        </w:rPr>
        <w:t xml:space="preserve">  </w:t>
      </w:r>
      <w:r>
        <w:rPr>
          <w:rFonts w:hint="eastAsia" w:ascii="黑体" w:hAnsi="黑体" w:eastAsia="黑体" w:cs="黑体"/>
          <w:b w:val="0"/>
          <w:bCs w:val="0"/>
          <w:smallCaps w:val="0"/>
          <w:color w:val="000000"/>
          <w:spacing w:val="0"/>
          <w:kern w:val="0"/>
          <w:sz w:val="32"/>
          <w:szCs w:val="32"/>
        </w:rPr>
        <w:t>附则</w:t>
      </w:r>
    </w:p>
    <w:p>
      <w:pPr>
        <w:widowControl w:val="0"/>
        <w:wordWrap/>
        <w:adjustRightInd/>
        <w:spacing w:before="0" w:beforeLines="0" w:after="0" w:afterLines="0" w:afterAutospacing="0" w:line="560" w:lineRule="exact"/>
        <w:ind w:left="0" w:leftChars="0" w:right="0" w:firstLine="632" w:firstLineChars="200"/>
        <w:jc w:val="center"/>
        <w:textAlignment w:val="auto"/>
        <w:outlineLvl w:val="9"/>
        <w:rPr>
          <w:rFonts w:hint="eastAsia" w:ascii="宋体" w:hAnsi="宋体" w:eastAsia="宋体" w:cs="宋体"/>
          <w:b w:val="0"/>
          <w:bCs w:val="0"/>
          <w:smallCaps w:val="0"/>
          <w:color w:val="000000"/>
          <w:spacing w:val="0"/>
          <w:kern w:val="0"/>
          <w:sz w:val="32"/>
          <w:szCs w:val="32"/>
        </w:rPr>
      </w:pPr>
    </w:p>
    <w:p>
      <w:pPr>
        <w:widowControl w:val="0"/>
        <w:wordWrap/>
        <w:adjustRightInd/>
        <w:spacing w:before="0" w:beforeLines="0" w:after="0" w:afterLines="0" w:line="560" w:lineRule="exact"/>
        <w:ind w:left="0" w:leftChars="0" w:right="0" w:firstLine="560"/>
        <w:jc w:val="both"/>
        <w:textAlignment w:val="auto"/>
        <w:outlineLvl w:val="9"/>
        <w:rPr>
          <w:rFonts w:hint="eastAsia" w:ascii="仿宋" w:hAnsi="仿宋" w:eastAsia="仿宋" w:cs="仿宋"/>
          <w:b w:val="0"/>
          <w:bCs w:val="0"/>
          <w:smallCaps w:val="0"/>
          <w:color w:val="000000"/>
          <w:spacing w:val="0"/>
          <w:kern w:val="0"/>
          <w:sz w:val="32"/>
          <w:szCs w:val="32"/>
          <w:lang w:eastAsia="zh-CN"/>
        </w:rPr>
      </w:pPr>
      <w:r>
        <w:rPr>
          <w:rFonts w:hint="eastAsia" w:ascii="黑体" w:hAnsi="黑体" w:eastAsia="黑体" w:cs="黑体"/>
          <w:b w:val="0"/>
          <w:bCs w:val="0"/>
          <w:smallCaps w:val="0"/>
          <w:color w:val="000000"/>
          <w:spacing w:val="0"/>
          <w:kern w:val="0"/>
          <w:sz w:val="32"/>
          <w:szCs w:val="32"/>
        </w:rPr>
        <w:t>第</w:t>
      </w:r>
      <w:r>
        <w:rPr>
          <w:rFonts w:hint="eastAsia" w:ascii="黑体" w:hAnsi="黑体" w:eastAsia="黑体" w:cs="黑体"/>
          <w:b w:val="0"/>
          <w:bCs w:val="0"/>
          <w:smallCaps w:val="0"/>
          <w:color w:val="000000"/>
          <w:spacing w:val="0"/>
          <w:kern w:val="0"/>
          <w:sz w:val="32"/>
          <w:szCs w:val="32"/>
          <w:lang w:eastAsia="zh-CN"/>
        </w:rPr>
        <w:t>五十七</w:t>
      </w:r>
      <w:r>
        <w:rPr>
          <w:rFonts w:hint="eastAsia" w:ascii="黑体" w:hAnsi="黑体" w:eastAsia="黑体" w:cs="黑体"/>
          <w:b w:val="0"/>
          <w:bCs w:val="0"/>
          <w:smallCaps w:val="0"/>
          <w:color w:val="000000"/>
          <w:spacing w:val="0"/>
          <w:kern w:val="0"/>
          <w:sz w:val="32"/>
          <w:szCs w:val="32"/>
        </w:rPr>
        <w:t>条</w:t>
      </w:r>
      <w:r>
        <w:rPr>
          <w:rFonts w:hint="eastAsia" w:ascii="仿宋_GB2312" w:hAnsi="仿宋_GB2312" w:eastAsia="仿宋_GB2312" w:cs="仿宋_GB2312"/>
          <w:b w:val="0"/>
          <w:bCs w:val="0"/>
          <w:smallCaps w:val="0"/>
          <w:color w:val="000000"/>
          <w:spacing w:val="0"/>
          <w:kern w:val="0"/>
          <w:sz w:val="32"/>
          <w:szCs w:val="32"/>
        </w:rPr>
        <w:t xml:space="preserve"> </w:t>
      </w:r>
      <w:r>
        <w:rPr>
          <w:rFonts w:hint="eastAsia" w:ascii="仿宋_GB2312" w:hAnsi="仿宋_GB2312" w:eastAsia="仿宋_GB2312" w:cs="仿宋_GB2312"/>
          <w:b w:val="0"/>
          <w:bCs w:val="0"/>
          <w:smallCaps w:val="0"/>
          <w:color w:val="000000"/>
          <w:spacing w:val="0"/>
          <w:kern w:val="0"/>
          <w:sz w:val="32"/>
          <w:szCs w:val="32"/>
          <w:lang w:val="en-US" w:eastAsia="zh-CN"/>
        </w:rPr>
        <w:t xml:space="preserve"> </w:t>
      </w:r>
      <w:r>
        <w:rPr>
          <w:rFonts w:hint="eastAsia" w:ascii="仿宋_GB2312" w:hAnsi="仿宋_GB2312" w:eastAsia="仿宋_GB2312" w:cs="仿宋_GB2312"/>
          <w:b w:val="0"/>
          <w:bCs w:val="0"/>
          <w:smallCaps w:val="0"/>
          <w:color w:val="000000"/>
          <w:spacing w:val="0"/>
          <w:kern w:val="0"/>
          <w:sz w:val="32"/>
          <w:szCs w:val="32"/>
          <w:lang w:eastAsia="zh-CN"/>
        </w:rPr>
        <w:t>本条例自</w:t>
      </w:r>
      <w:r>
        <w:rPr>
          <w:rFonts w:hint="eastAsia" w:ascii="仿宋_GB2312" w:hAnsi="仿宋_GB2312" w:eastAsia="仿宋_GB2312" w:cs="仿宋_GB2312"/>
          <w:b w:val="0"/>
          <w:bCs w:val="0"/>
          <w:smallCaps w:val="0"/>
          <w:color w:val="000000"/>
          <w:spacing w:val="0"/>
          <w:kern w:val="0"/>
          <w:sz w:val="32"/>
          <w:szCs w:val="32"/>
          <w:lang w:val="en-US" w:eastAsia="zh-CN"/>
        </w:rPr>
        <w:t>2016</w:t>
      </w:r>
      <w:r>
        <w:rPr>
          <w:rFonts w:hint="eastAsia" w:ascii="仿宋_GB2312" w:hAnsi="仿宋_GB2312" w:eastAsia="仿宋_GB2312" w:cs="仿宋_GB2312"/>
          <w:b w:val="0"/>
          <w:bCs w:val="0"/>
          <w:smallCaps w:val="0"/>
          <w:color w:val="000000"/>
          <w:spacing w:val="0"/>
          <w:kern w:val="0"/>
          <w:sz w:val="32"/>
          <w:szCs w:val="32"/>
          <w:lang w:eastAsia="zh-CN"/>
        </w:rPr>
        <w:t>年</w:t>
      </w:r>
      <w:r>
        <w:rPr>
          <w:rFonts w:hint="eastAsia" w:ascii="仿宋_GB2312" w:hAnsi="仿宋_GB2312" w:eastAsia="仿宋_GB2312" w:cs="仿宋_GB2312"/>
          <w:b w:val="0"/>
          <w:bCs w:val="0"/>
          <w:smallCaps w:val="0"/>
          <w:color w:val="000000"/>
          <w:spacing w:val="0"/>
          <w:kern w:val="0"/>
          <w:sz w:val="32"/>
          <w:szCs w:val="32"/>
          <w:lang w:val="en-US" w:eastAsia="zh-CN"/>
        </w:rPr>
        <w:t>5</w:t>
      </w:r>
      <w:r>
        <w:rPr>
          <w:rFonts w:hint="eastAsia" w:ascii="仿宋_GB2312" w:hAnsi="仿宋_GB2312" w:eastAsia="仿宋_GB2312" w:cs="仿宋_GB2312"/>
          <w:b w:val="0"/>
          <w:bCs w:val="0"/>
          <w:smallCaps w:val="0"/>
          <w:color w:val="000000"/>
          <w:spacing w:val="0"/>
          <w:kern w:val="0"/>
          <w:sz w:val="32"/>
          <w:szCs w:val="32"/>
          <w:lang w:eastAsia="zh-CN"/>
        </w:rPr>
        <w:t>月</w:t>
      </w:r>
      <w:r>
        <w:rPr>
          <w:rFonts w:hint="eastAsia" w:ascii="仿宋_GB2312" w:hAnsi="仿宋_GB2312" w:eastAsia="仿宋_GB2312" w:cs="仿宋_GB2312"/>
          <w:b w:val="0"/>
          <w:bCs w:val="0"/>
          <w:smallCaps w:val="0"/>
          <w:color w:val="000000"/>
          <w:spacing w:val="0"/>
          <w:kern w:val="0"/>
          <w:sz w:val="32"/>
          <w:szCs w:val="32"/>
          <w:lang w:val="en-US" w:eastAsia="zh-CN"/>
        </w:rPr>
        <w:t>1</w:t>
      </w:r>
      <w:r>
        <w:rPr>
          <w:rFonts w:hint="eastAsia" w:ascii="仿宋_GB2312" w:hAnsi="仿宋_GB2312" w:eastAsia="仿宋_GB2312" w:cs="仿宋_GB2312"/>
          <w:b w:val="0"/>
          <w:bCs w:val="0"/>
          <w:smallCaps w:val="0"/>
          <w:color w:val="000000"/>
          <w:spacing w:val="0"/>
          <w:kern w:val="0"/>
          <w:sz w:val="32"/>
          <w:szCs w:val="32"/>
          <w:lang w:eastAsia="zh-CN"/>
        </w:rPr>
        <w:t>日起施行。</w:t>
      </w:r>
    </w:p>
    <w:p>
      <w:pPr>
        <w:widowControl w:val="0"/>
        <w:wordWrap/>
        <w:spacing w:before="0" w:beforeLines="0" w:after="0" w:afterLines="0" w:line="560" w:lineRule="exact"/>
        <w:ind w:right="0"/>
        <w:textAlignment w:val="auto"/>
        <w:outlineLvl w:val="9"/>
        <w:rPr>
          <w:rFonts w:hint="eastAsia" w:ascii="仿宋" w:hAnsi="仿宋" w:eastAsia="仿宋" w:cs="仿宋"/>
          <w:b w:val="0"/>
          <w:bCs w:val="0"/>
          <w:sz w:val="32"/>
          <w:szCs w:val="32"/>
        </w:rPr>
      </w:pPr>
    </w:p>
    <w:p>
      <w:pPr>
        <w:wordWrap/>
        <w:spacing w:line="560" w:lineRule="exact"/>
        <w:ind w:right="0"/>
        <w:textAlignment w:val="auto"/>
        <w:outlineLvl w:val="9"/>
        <w:rPr>
          <w:rFonts w:hint="eastAsia" w:ascii="仿宋" w:hAnsi="仿宋" w:eastAsia="仿宋" w:cs="仿宋"/>
          <w:b w:val="0"/>
          <w:bCs w:val="0"/>
          <w:sz w:val="32"/>
          <w:szCs w:val="32"/>
          <w:lang w:val="en-US"/>
        </w:rPr>
      </w:pPr>
    </w:p>
    <w:sectPr>
      <w:footerReference r:id="rId4"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Times New Roman" w:hAnsi="Times New Roman" w:eastAsia="仿宋_GB2312" w:cs="Times New Roman"/>
        <w:kern w:val="2"/>
        <w:sz w:val="18"/>
        <w:szCs w:val="32"/>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
    <w:nsid w:val="00000008"/>
    <w:multiLevelType w:val="singleLevel"/>
    <w:tmpl w:val="00000008"/>
    <w:lvl w:ilvl="0" w:tentative="1">
      <w:start w:val="2"/>
      <w:numFmt w:val="chineseCounting"/>
      <w:suff w:val="nothing"/>
      <w:lvlText w:val="（%1）"/>
      <w:lvlJc w:val="left"/>
    </w:lvl>
  </w:abstractNum>
  <w:abstractNum w:abstractNumId="6">
    <w:nsid w:val="00000006"/>
    <w:multiLevelType w:val="singleLevel"/>
    <w:tmpl w:val="00000006"/>
    <w:lvl w:ilvl="0" w:tentative="1">
      <w:start w:val="2"/>
      <w:numFmt w:val="chineseCounting"/>
      <w:suff w:val="nothing"/>
      <w:lvlText w:val="（%1）"/>
      <w:lvlJc w:val="left"/>
    </w:lvl>
  </w:abstractNum>
  <w:abstractNum w:abstractNumId="4">
    <w:nsid w:val="00000004"/>
    <w:multiLevelType w:val="singleLevel"/>
    <w:tmpl w:val="00000004"/>
    <w:lvl w:ilvl="0" w:tentative="1">
      <w:start w:val="1"/>
      <w:numFmt w:val="chineseCounting"/>
      <w:suff w:val="nothing"/>
      <w:lvlText w:val="（%1）"/>
      <w:lvlJc w:val="left"/>
    </w:lvl>
  </w:abstractNum>
  <w:abstractNum w:abstractNumId="10">
    <w:nsid w:val="0000000A"/>
    <w:multiLevelType w:val="singleLevel"/>
    <w:tmpl w:val="0000000A"/>
    <w:lvl w:ilvl="0" w:tentative="1">
      <w:start w:val="1"/>
      <w:numFmt w:val="chineseCounting"/>
      <w:suff w:val="space"/>
      <w:lvlText w:val="第%1章"/>
      <w:lvlJc w:val="left"/>
    </w:lvl>
  </w:abstractNum>
  <w:num w:numId="1">
    <w:abstractNumId w:val="10"/>
  </w:num>
  <w:num w:numId="2">
    <w:abstractNumId w:val="4"/>
  </w:num>
  <w:num w:numId="3">
    <w:abstractNumId w:val="6"/>
  </w:num>
  <w:num w:numId="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6F71E68"/>
    <w:rsid w:val="12EC502B"/>
    <w:rsid w:val="133012D0"/>
    <w:rsid w:val="5212744E"/>
    <w:rsid w:val="5F9B4815"/>
    <w:rsid w:val="626E1987"/>
    <w:rsid w:val="659173A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6">
    <w:name w:val="Default Paragraph Font"/>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2">
    <w:name w:val="Body Text"/>
    <w:basedOn w:val="1"/>
    <w:uiPriority w:val="0"/>
    <w:rPr>
      <w:rFonts w:eastAsia="宋体"/>
      <w:sz w:val="44"/>
      <w:szCs w:val="24"/>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8">
    <w:name w:val="p0"/>
    <w:basedOn w:val="1"/>
    <w:uiPriority w:val="0"/>
    <w:pPr>
      <w:widowControl/>
    </w:pPr>
    <w:rPr>
      <w:rFonts w:hint="eastAsia" w:ascii="宋体" w:hAnsi="宋体"/>
      <w:sz w:val="32"/>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袁益祺</cp:lastModifiedBy>
  <dcterms:modified xsi:type="dcterms:W3CDTF">2017-01-22T03:07:35Z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