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广东省河道采砂管理条例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（2005年1月19日广东省第十届人民代表大会常务委员会第十六次会议通过  根据2012年7月26日广东省第十一届人民代表大会常务委员会第三十五次会议《广东省人民代表大会常务委员会关于修改〈广东省河道采砂管理条例〉的决定》修正）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_GB2312" w:cs="仿宋"/>
          <w:b w:val="0"/>
          <w:bCs/>
          <w:color w:val="000000"/>
          <w:kern w:val="0"/>
          <w:sz w:val="32"/>
          <w:szCs w:val="32"/>
        </w:rPr>
      </w:pPr>
      <w:r>
        <w:rPr>
          <w:rFonts w:hint="eastAsia" w:ascii="黑体" w:hAnsi="黑体" w:eastAsia="黑体" w:cs="黑体"/>
          <w:b w:val="0"/>
          <w:bCs/>
          <w:sz w:val="32"/>
          <w:szCs w:val="32"/>
        </w:rPr>
        <w:t>第一条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color w:val="000000"/>
          <w:kern w:val="0"/>
          <w:sz w:val="32"/>
          <w:szCs w:val="32"/>
        </w:rPr>
        <w:t>为加强河道采砂管理，保障防洪、供水和航运安全，根据《</w:t>
      </w:r>
      <w:r>
        <w:rPr>
          <w:rFonts w:hint="eastAsia" w:ascii="仿宋" w:hAnsi="仿宋" w:eastAsia="仿宋_GB2312" w:cs="仿宋"/>
          <w:b w:val="0"/>
          <w:bCs/>
          <w:color w:val="000000"/>
          <w:kern w:val="0"/>
          <w:sz w:val="32"/>
          <w:szCs w:val="32"/>
        </w:rPr>
        <w:fldChar w:fldCharType="begin"/>
      </w:r>
      <w:r>
        <w:rPr>
          <w:rFonts w:hint="eastAsia" w:ascii="仿宋" w:hAnsi="仿宋" w:eastAsia="仿宋_GB2312" w:cs="仿宋"/>
          <w:b w:val="0"/>
          <w:bCs/>
          <w:color w:val="000000"/>
          <w:kern w:val="0"/>
          <w:sz w:val="32"/>
          <w:szCs w:val="32"/>
        </w:rPr>
        <w:instrText xml:space="preserve"> HYPERLINK "http://law.gdrd.cn:1011/law/page/secondbrw.cbs?rid=70&amp;order=1&amp;result=c%3A%5Ctemp%5Ctbs%5CF0734E%2Etmp&amp;page=allindex&amp;f=&amp;field=&amp;transword=++%B9%E3%B6%AB%CA%A1%BA%D3%B5%C0%B2%C9%C9%B0%B9%DC%C0%ED%CC%F5%C0%FD&amp;dkall=1&amp;OpenCondition=FULLTEXT%3D%27%28%23%CA%B1%D0%A7%D0%D4%3D%2A%29+AND+%28%B9%E3%B6%AB%CA%A1%BA%D3%B5%C0%B2%C9%C9%B0%B9%DC%C0%ED%CC%F5%C0%FD%2FFLD%3D%B1%EA%CC%E2%29%27" \l "#" </w:instrText>
      </w:r>
      <w:r>
        <w:rPr>
          <w:rFonts w:hint="eastAsia" w:ascii="仿宋" w:hAnsi="仿宋" w:eastAsia="仿宋_GB2312" w:cs="仿宋"/>
          <w:b w:val="0"/>
          <w:bCs/>
          <w:color w:val="000000"/>
          <w:kern w:val="0"/>
          <w:sz w:val="32"/>
          <w:szCs w:val="32"/>
        </w:rPr>
        <w:fldChar w:fldCharType="separate"/>
      </w:r>
      <w:r>
        <w:rPr>
          <w:rFonts w:hint="eastAsia" w:ascii="仿宋" w:hAnsi="仿宋" w:eastAsia="仿宋_GB2312" w:cs="仿宋"/>
          <w:b w:val="0"/>
          <w:bCs/>
          <w:color w:val="000000"/>
          <w:kern w:val="0"/>
          <w:sz w:val="32"/>
          <w:szCs w:val="32"/>
        </w:rPr>
        <w:t>中华人民共和国水法</w:t>
      </w:r>
      <w:r>
        <w:rPr>
          <w:rFonts w:hint="eastAsia" w:ascii="仿宋" w:hAnsi="仿宋" w:eastAsia="仿宋_GB2312" w:cs="仿宋"/>
          <w:b w:val="0"/>
          <w:bCs/>
          <w:color w:val="000000"/>
          <w:kern w:val="0"/>
          <w:sz w:val="32"/>
          <w:szCs w:val="32"/>
        </w:rPr>
        <w:fldChar w:fldCharType="end"/>
      </w:r>
      <w:r>
        <w:rPr>
          <w:rFonts w:hint="eastAsia" w:ascii="仿宋" w:hAnsi="仿宋" w:eastAsia="仿宋_GB2312" w:cs="仿宋"/>
          <w:b w:val="0"/>
          <w:bCs/>
          <w:color w:val="000000"/>
          <w:kern w:val="0"/>
          <w:sz w:val="32"/>
          <w:szCs w:val="32"/>
        </w:rPr>
        <w:t>》、《</w:t>
      </w:r>
      <w:r>
        <w:rPr>
          <w:rFonts w:hint="eastAsia" w:ascii="仿宋" w:hAnsi="仿宋" w:eastAsia="仿宋_GB2312" w:cs="仿宋"/>
          <w:b w:val="0"/>
          <w:bCs/>
          <w:color w:val="000000"/>
          <w:kern w:val="0"/>
          <w:sz w:val="32"/>
          <w:szCs w:val="32"/>
        </w:rPr>
        <w:fldChar w:fldCharType="begin"/>
      </w:r>
      <w:r>
        <w:rPr>
          <w:rFonts w:hint="eastAsia" w:ascii="仿宋" w:hAnsi="仿宋" w:eastAsia="仿宋_GB2312" w:cs="仿宋"/>
          <w:b w:val="0"/>
          <w:bCs/>
          <w:color w:val="000000"/>
          <w:kern w:val="0"/>
          <w:sz w:val="32"/>
          <w:szCs w:val="32"/>
        </w:rPr>
        <w:instrText xml:space="preserve"> HYPERLINK "http://law.gdrd.cn:1011/law/page/secondbrw.cbs?rid=70&amp;order=1&amp;result=c%3A%5Ctemp%5Ctbs%5CF0734E%2Etmp&amp;page=allindex&amp;f=&amp;field=&amp;transword=++%B9%E3%B6%AB%CA%A1%BA%D3%B5%C0%B2%C9%C9%B0%B9%DC%C0%ED%CC%F5%C0%FD&amp;dkall=1&amp;OpenCondition=FULLTEXT%3D%27%28%23%CA%B1%D0%A7%D0%D4%3D%2A%29+AND+%28%B9%E3%B6%AB%CA%A1%BA%D3%B5%C0%B2%C9%C9%B0%B9%DC%C0%ED%CC%F5%C0%FD%2FFLD%3D%B1%EA%CC%E2%29%27" \l "#" </w:instrText>
      </w:r>
      <w:r>
        <w:rPr>
          <w:rFonts w:hint="eastAsia" w:ascii="仿宋" w:hAnsi="仿宋" w:eastAsia="仿宋_GB2312" w:cs="仿宋"/>
          <w:b w:val="0"/>
          <w:bCs/>
          <w:color w:val="000000"/>
          <w:kern w:val="0"/>
          <w:sz w:val="32"/>
          <w:szCs w:val="32"/>
        </w:rPr>
        <w:fldChar w:fldCharType="separate"/>
      </w:r>
      <w:r>
        <w:rPr>
          <w:rFonts w:hint="eastAsia" w:ascii="仿宋" w:hAnsi="仿宋" w:eastAsia="仿宋_GB2312" w:cs="仿宋"/>
          <w:b w:val="0"/>
          <w:bCs/>
          <w:color w:val="000000"/>
          <w:kern w:val="0"/>
          <w:sz w:val="32"/>
          <w:szCs w:val="32"/>
        </w:rPr>
        <w:t>中华人民共和国河道管理条例</w:t>
      </w:r>
      <w:r>
        <w:rPr>
          <w:rFonts w:hint="eastAsia" w:ascii="仿宋" w:hAnsi="仿宋" w:eastAsia="仿宋_GB2312" w:cs="仿宋"/>
          <w:b w:val="0"/>
          <w:bCs/>
          <w:color w:val="000000"/>
          <w:kern w:val="0"/>
          <w:sz w:val="32"/>
          <w:szCs w:val="32"/>
        </w:rPr>
        <w:fldChar w:fldCharType="end"/>
      </w:r>
      <w:r>
        <w:rPr>
          <w:rFonts w:hint="eastAsia" w:ascii="仿宋" w:hAnsi="仿宋" w:eastAsia="仿宋_GB2312" w:cs="仿宋"/>
          <w:b w:val="0"/>
          <w:bCs/>
          <w:color w:val="000000"/>
          <w:kern w:val="0"/>
          <w:sz w:val="32"/>
          <w:szCs w:val="32"/>
        </w:rPr>
        <w:t>》等法律法规，结合本省实际，制定本条例。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_GB2312" w:cs="仿宋"/>
          <w:b w:val="0"/>
          <w:bCs/>
          <w:color w:val="000000"/>
          <w:kern w:val="0"/>
          <w:sz w:val="32"/>
          <w:szCs w:val="32"/>
        </w:rPr>
      </w:pPr>
      <w:r>
        <w:rPr>
          <w:rFonts w:hint="eastAsia" w:ascii="黑体" w:hAnsi="黑体" w:eastAsia="黑体" w:cs="黑体"/>
          <w:b w:val="0"/>
          <w:bCs/>
          <w:sz w:val="32"/>
          <w:szCs w:val="32"/>
        </w:rPr>
        <w:t>第二条</w:t>
      </w:r>
      <w:r>
        <w:rPr>
          <w:rFonts w:hint="eastAsia" w:ascii="仿宋" w:hAnsi="仿宋" w:eastAsia="仿宋_GB2312" w:cs="仿宋"/>
          <w:b w:val="0"/>
          <w:bCs/>
          <w:color w:val="000000"/>
          <w:kern w:val="0"/>
          <w:sz w:val="32"/>
          <w:szCs w:val="32"/>
        </w:rPr>
        <w:t>　在本省行政区域的河道采砂及管理活动，适用本条例。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_GB2312" w:cs="仿宋"/>
          <w:b w:val="0"/>
          <w:bCs/>
          <w:color w:val="000000"/>
          <w:kern w:val="0"/>
          <w:sz w:val="32"/>
          <w:szCs w:val="32"/>
        </w:rPr>
      </w:pPr>
      <w:r>
        <w:rPr>
          <w:rFonts w:hint="eastAsia" w:ascii="黑体" w:hAnsi="黑体" w:eastAsia="黑体" w:cs="黑体"/>
          <w:b w:val="0"/>
          <w:bCs/>
          <w:sz w:val="32"/>
          <w:szCs w:val="32"/>
        </w:rPr>
        <w:t>第三条</w:t>
      </w:r>
      <w:r>
        <w:rPr>
          <w:rFonts w:hint="eastAsia" w:ascii="仿宋" w:hAnsi="仿宋" w:eastAsia="仿宋_GB2312" w:cs="仿宋"/>
          <w:b w:val="0"/>
          <w:bCs/>
          <w:color w:val="000000"/>
          <w:kern w:val="0"/>
          <w:sz w:val="32"/>
          <w:szCs w:val="32"/>
        </w:rPr>
        <w:t>　各级人民政府应当加强对河道采砂管理工作的领导和协调。</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_GB2312" w:cs="仿宋"/>
          <w:b w:val="0"/>
          <w:bCs/>
          <w:color w:val="000000"/>
          <w:kern w:val="0"/>
          <w:sz w:val="32"/>
          <w:szCs w:val="32"/>
        </w:rPr>
      </w:pPr>
      <w:r>
        <w:rPr>
          <w:rFonts w:hint="eastAsia" w:ascii="仿宋" w:hAnsi="仿宋" w:eastAsia="仿宋_GB2312" w:cs="仿宋"/>
          <w:b w:val="0"/>
          <w:bCs/>
          <w:color w:val="000000"/>
          <w:kern w:val="0"/>
          <w:sz w:val="32"/>
          <w:szCs w:val="32"/>
        </w:rPr>
        <w:t>县级以上人民政府水行政主管部门负责河道采砂的统一管理和监督工作。</w:t>
      </w:r>
      <w:r>
        <w:rPr>
          <w:rFonts w:hint="eastAsia" w:ascii="仿宋" w:hAnsi="仿宋" w:eastAsia="仿宋_GB2312" w:cs="仿宋"/>
          <w:b w:val="0"/>
          <w:bCs/>
          <w:color w:val="000000"/>
          <w:kern w:val="0"/>
          <w:sz w:val="32"/>
          <w:szCs w:val="32"/>
        </w:rPr>
        <w:br w:type="textWrapping"/>
      </w:r>
      <w:r>
        <w:rPr>
          <w:rFonts w:hint="eastAsia" w:ascii="仿宋" w:hAnsi="仿宋" w:eastAsia="仿宋_GB2312" w:cs="仿宋"/>
          <w:b w:val="0"/>
          <w:bCs/>
          <w:color w:val="000000"/>
          <w:kern w:val="0"/>
          <w:sz w:val="32"/>
          <w:szCs w:val="32"/>
        </w:rPr>
        <w:t>　　国土资源、公安、交通、航道、海事、海洋与渔业等有关部门按照各自职责，负责河道采砂有关管理工作。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_GB2312" w:cs="仿宋"/>
          <w:b w:val="0"/>
          <w:bCs/>
          <w:color w:val="000000"/>
          <w:kern w:val="0"/>
          <w:sz w:val="32"/>
          <w:szCs w:val="32"/>
        </w:rPr>
      </w:pPr>
      <w:r>
        <w:rPr>
          <w:rFonts w:hint="eastAsia" w:ascii="黑体" w:hAnsi="黑体" w:eastAsia="黑体" w:cs="黑体"/>
          <w:b w:val="0"/>
          <w:bCs/>
          <w:sz w:val="32"/>
          <w:szCs w:val="32"/>
        </w:rPr>
        <w:t>第四条</w:t>
      </w:r>
      <w:r>
        <w:rPr>
          <w:rFonts w:hint="eastAsia" w:ascii="仿宋" w:hAnsi="仿宋" w:eastAsia="仿宋_GB2312" w:cs="仿宋"/>
          <w:b w:val="0"/>
          <w:bCs/>
          <w:color w:val="000000"/>
          <w:kern w:val="0"/>
          <w:sz w:val="32"/>
          <w:szCs w:val="32"/>
        </w:rPr>
        <w:t>　河砂属于国家所有，任何组织和个人不得非法采砂。</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_GB2312" w:cs="仿宋"/>
          <w:b w:val="0"/>
          <w:bCs/>
          <w:color w:val="000000"/>
          <w:kern w:val="0"/>
          <w:sz w:val="32"/>
          <w:szCs w:val="32"/>
        </w:rPr>
      </w:pPr>
      <w:r>
        <w:rPr>
          <w:rFonts w:hint="eastAsia" w:ascii="仿宋" w:hAnsi="仿宋" w:eastAsia="仿宋_GB2312" w:cs="仿宋"/>
          <w:b w:val="0"/>
          <w:bCs/>
          <w:color w:val="000000"/>
          <w:kern w:val="0"/>
          <w:sz w:val="32"/>
          <w:szCs w:val="32"/>
        </w:rPr>
        <w:t>河道采砂应当保障防洪、供水安全，保护生态环境，实行计划开采，总量控制。</w:t>
      </w:r>
    </w:p>
    <w:p>
      <w:pPr>
        <w:keepNext w:val="0"/>
        <w:keepLines w:val="0"/>
        <w:pageBreakBefore w:val="0"/>
        <w:widowControl w:val="0"/>
        <w:tabs>
          <w:tab w:val="left" w:pos="6840"/>
        </w:tabs>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_GB2312" w:cs="仿宋"/>
          <w:b w:val="0"/>
          <w:bCs/>
          <w:color w:val="000000"/>
          <w:kern w:val="0"/>
          <w:sz w:val="32"/>
          <w:szCs w:val="32"/>
        </w:rPr>
      </w:pPr>
      <w:r>
        <w:rPr>
          <w:rFonts w:hint="eastAsia" w:ascii="黑体" w:hAnsi="黑体" w:eastAsia="黑体" w:cs="黑体"/>
          <w:b w:val="0"/>
          <w:bCs/>
          <w:sz w:val="32"/>
          <w:szCs w:val="32"/>
        </w:rPr>
        <w:t>第五条</w:t>
      </w:r>
      <w:r>
        <w:rPr>
          <w:rFonts w:hint="eastAsia" w:ascii="仿宋" w:hAnsi="仿宋" w:eastAsia="仿宋_GB2312" w:cs="仿宋"/>
          <w:b w:val="0"/>
          <w:bCs/>
          <w:color w:val="000000"/>
          <w:kern w:val="0"/>
          <w:sz w:val="32"/>
          <w:szCs w:val="32"/>
        </w:rPr>
        <w:t>　县级以上人民政府水行政主管部门应当按照分级</w:t>
      </w:r>
      <w:r>
        <w:rPr>
          <w:rFonts w:hint="eastAsia" w:ascii="仿宋" w:hAnsi="仿宋" w:eastAsia="仿宋_GB2312" w:cs="仿宋"/>
          <w:b w:val="0"/>
          <w:bCs/>
          <w:iCs/>
          <w:color w:val="000000"/>
          <w:kern w:val="0"/>
          <w:sz w:val="32"/>
          <w:szCs w:val="32"/>
        </w:rPr>
        <w:t>管理</w:t>
      </w:r>
      <w:r>
        <w:rPr>
          <w:rFonts w:hint="eastAsia" w:ascii="仿宋" w:hAnsi="仿宋" w:eastAsia="仿宋_GB2312" w:cs="仿宋"/>
          <w:b w:val="0"/>
          <w:bCs/>
          <w:color w:val="000000"/>
          <w:kern w:val="0"/>
          <w:sz w:val="32"/>
          <w:szCs w:val="32"/>
        </w:rPr>
        <w:t>权限，会同国土资源、交通、航道、海事、海洋与渔业等相关部门，根据河道来砂量、水情、工程安全等情况，经论证后划定年度河砂禁采区和可采区。划定的可采区应当包括采砂具体地点、可采长度和宽度、可采砂量等内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_GB2312" w:cs="仿宋"/>
          <w:b w:val="0"/>
          <w:bCs/>
          <w:color w:val="000000"/>
          <w:kern w:val="0"/>
          <w:sz w:val="32"/>
          <w:szCs w:val="32"/>
        </w:rPr>
      </w:pPr>
      <w:r>
        <w:rPr>
          <w:rFonts w:hint="eastAsia" w:ascii="黑体" w:hAnsi="黑体" w:eastAsia="黑体" w:cs="黑体"/>
          <w:b w:val="0"/>
          <w:bCs/>
          <w:sz w:val="32"/>
          <w:szCs w:val="32"/>
        </w:rPr>
        <w:t>第六条</w:t>
      </w:r>
      <w:r>
        <w:rPr>
          <w:rFonts w:hint="eastAsia" w:ascii="仿宋" w:hAnsi="仿宋" w:eastAsia="仿宋_GB2312" w:cs="仿宋"/>
          <w:b w:val="0"/>
          <w:bCs/>
          <w:color w:val="000000"/>
          <w:kern w:val="0"/>
          <w:sz w:val="32"/>
          <w:szCs w:val="32"/>
        </w:rPr>
        <w:t>　河砂可采区内因防洪、河势改变、水工程或者航运设施出现险情、水生态环境遭到严重破坏以及有重大水上活动等情形不宜采砂的，有关部门应当及时通报县级以上人民政府水行政主管部门，县级以上人民政府水行政主管部门可以划定临时禁采区或者规定禁采期。</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_GB2312" w:cs="仿宋"/>
          <w:b w:val="0"/>
          <w:bCs/>
          <w:color w:val="000000"/>
          <w:kern w:val="0"/>
          <w:sz w:val="32"/>
          <w:szCs w:val="32"/>
        </w:rPr>
      </w:pPr>
      <w:r>
        <w:rPr>
          <w:rFonts w:hint="eastAsia" w:ascii="黑体" w:hAnsi="黑体" w:eastAsia="黑体" w:cs="黑体"/>
          <w:b w:val="0"/>
          <w:bCs/>
          <w:sz w:val="32"/>
          <w:szCs w:val="32"/>
        </w:rPr>
        <w:t>第七条</w:t>
      </w:r>
      <w:r>
        <w:rPr>
          <w:rFonts w:hint="eastAsia" w:ascii="仿宋" w:hAnsi="仿宋" w:eastAsia="仿宋_GB2312" w:cs="仿宋"/>
          <w:b w:val="0"/>
          <w:bCs/>
          <w:color w:val="000000"/>
          <w:kern w:val="0"/>
          <w:sz w:val="32"/>
          <w:szCs w:val="32"/>
        </w:rPr>
        <w:t>　县级以上人民政府水行政主管部门应当于每年十二月公告下年度河砂禁采区</w:t>
      </w:r>
      <w:r>
        <w:rPr>
          <w:rFonts w:hint="eastAsia" w:ascii="仿宋" w:hAnsi="仿宋" w:eastAsia="仿宋_GB2312" w:cs="仿宋"/>
          <w:b w:val="0"/>
          <w:bCs/>
          <w:kern w:val="0"/>
          <w:sz w:val="32"/>
          <w:szCs w:val="32"/>
        </w:rPr>
        <w:t>。</w:t>
      </w:r>
      <w:r>
        <w:rPr>
          <w:rFonts w:hint="eastAsia" w:ascii="仿宋" w:hAnsi="仿宋" w:eastAsia="仿宋_GB2312" w:cs="仿宋"/>
          <w:b w:val="0"/>
          <w:bCs/>
          <w:color w:val="000000"/>
          <w:kern w:val="0"/>
          <w:sz w:val="32"/>
          <w:szCs w:val="32"/>
        </w:rPr>
        <w:t>规定禁采期、划定或者解除临时禁采区的，应当及时公告。</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_GB2312" w:cs="仿宋"/>
          <w:b w:val="0"/>
          <w:bCs/>
          <w:color w:val="000000"/>
          <w:kern w:val="0"/>
          <w:sz w:val="32"/>
          <w:szCs w:val="32"/>
        </w:rPr>
      </w:pPr>
      <w:r>
        <w:rPr>
          <w:rFonts w:hint="eastAsia" w:ascii="黑体" w:hAnsi="黑体" w:eastAsia="黑体" w:cs="黑体"/>
          <w:b w:val="0"/>
          <w:bCs/>
          <w:sz w:val="32"/>
          <w:szCs w:val="32"/>
        </w:rPr>
        <w:t>第八条</w:t>
      </w:r>
      <w:r>
        <w:rPr>
          <w:rFonts w:hint="eastAsia" w:ascii="仿宋" w:hAnsi="仿宋" w:eastAsia="仿宋_GB2312" w:cs="仿宋"/>
          <w:b w:val="0"/>
          <w:bCs/>
          <w:color w:val="000000"/>
          <w:kern w:val="0"/>
          <w:sz w:val="32"/>
          <w:szCs w:val="32"/>
        </w:rPr>
        <w:t>　县级以上人民政府水行政主管部门应当按照分级管理权限，根据划定的河砂可采区，编制年度河砂开采计划。</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_GB2312" w:cs="仿宋"/>
          <w:b w:val="0"/>
          <w:bCs/>
          <w:color w:val="000000"/>
          <w:kern w:val="0"/>
          <w:sz w:val="32"/>
          <w:szCs w:val="32"/>
        </w:rPr>
      </w:pPr>
      <w:r>
        <w:rPr>
          <w:rFonts w:hint="eastAsia" w:ascii="仿宋" w:hAnsi="仿宋" w:eastAsia="仿宋_GB2312" w:cs="仿宋"/>
          <w:b w:val="0"/>
          <w:bCs/>
          <w:color w:val="000000"/>
          <w:kern w:val="0"/>
          <w:sz w:val="32"/>
          <w:szCs w:val="32"/>
        </w:rPr>
        <w:t>年度河砂开采计划应当包括采砂具体地点、可采长度和宽度、可采砂量、作业方式、作业工具及其数量、规模控制等。</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_GB2312" w:cs="仿宋"/>
          <w:b w:val="0"/>
          <w:bCs/>
          <w:color w:val="000000"/>
          <w:kern w:val="0"/>
          <w:sz w:val="32"/>
          <w:szCs w:val="32"/>
        </w:rPr>
      </w:pPr>
      <w:r>
        <w:rPr>
          <w:rFonts w:hint="eastAsia" w:ascii="黑体" w:hAnsi="黑体" w:eastAsia="黑体" w:cs="黑体"/>
          <w:b w:val="0"/>
          <w:bCs/>
          <w:sz w:val="32"/>
          <w:szCs w:val="32"/>
        </w:rPr>
        <w:t>第九条　</w:t>
      </w:r>
      <w:r>
        <w:rPr>
          <w:rFonts w:hint="eastAsia" w:ascii="仿宋" w:hAnsi="仿宋" w:eastAsia="仿宋_GB2312" w:cs="仿宋"/>
          <w:b w:val="0"/>
          <w:bCs/>
          <w:color w:val="000000"/>
          <w:kern w:val="0"/>
          <w:sz w:val="32"/>
          <w:szCs w:val="32"/>
        </w:rPr>
        <w:t>河道采砂实行许可制度。河道采砂由市、县（区）人民政府水行政主管部门分级许可并发放许可证。其他任何部门和单位不得办理河道采砂许可和发证手续。</w:t>
      </w:r>
      <w:r>
        <w:rPr>
          <w:rFonts w:hint="eastAsia" w:ascii="仿宋" w:hAnsi="仿宋" w:eastAsia="仿宋_GB2312" w:cs="仿宋"/>
          <w:b w:val="0"/>
          <w:bCs/>
          <w:color w:val="000000"/>
          <w:kern w:val="0"/>
          <w:sz w:val="32"/>
          <w:szCs w:val="32"/>
        </w:rPr>
        <w:br w:type="textWrapping"/>
      </w:r>
      <w:r>
        <w:rPr>
          <w:rFonts w:hint="eastAsia" w:ascii="仿宋" w:hAnsi="仿宋" w:eastAsia="仿宋_GB2312" w:cs="仿宋"/>
          <w:b w:val="0"/>
          <w:bCs/>
          <w:color w:val="000000"/>
          <w:kern w:val="0"/>
          <w:sz w:val="32"/>
          <w:szCs w:val="32"/>
        </w:rPr>
        <w:t>　　河道采砂许可证有效期不得超过一年。河道采砂许可证式样由省人民政府水行政主管部门制定，内容包括采砂人名称、采砂范围、采砂量、作业方式、采砂期限、采砂作业工具名称和数量、规模控制及卸砂点等。</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_GB2312" w:cs="仿宋"/>
          <w:b w:val="0"/>
          <w:bCs/>
          <w:color w:val="000000"/>
          <w:kern w:val="0"/>
          <w:sz w:val="32"/>
          <w:szCs w:val="32"/>
        </w:rPr>
      </w:pPr>
      <w:r>
        <w:rPr>
          <w:rFonts w:hint="eastAsia" w:ascii="仿宋" w:hAnsi="仿宋" w:eastAsia="仿宋_GB2312" w:cs="仿宋"/>
          <w:b w:val="0"/>
          <w:bCs/>
          <w:color w:val="000000"/>
          <w:kern w:val="0"/>
          <w:sz w:val="32"/>
          <w:szCs w:val="32"/>
        </w:rPr>
        <w:t>个人家庭生活年自用砂量少于五十立方米需到河道可采区采砂的，免办河道采砂许可证，但采挖的河砂不得销售经营。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_GB2312" w:cs="仿宋"/>
          <w:b w:val="0"/>
          <w:bCs/>
          <w:color w:val="000000"/>
          <w:kern w:val="0"/>
          <w:sz w:val="32"/>
          <w:szCs w:val="32"/>
        </w:rPr>
      </w:pPr>
      <w:r>
        <w:rPr>
          <w:rFonts w:hint="eastAsia" w:ascii="黑体" w:hAnsi="黑体" w:eastAsia="黑体" w:cs="黑体"/>
          <w:b w:val="0"/>
          <w:bCs/>
          <w:sz w:val="32"/>
          <w:szCs w:val="32"/>
        </w:rPr>
        <w:t>第十条</w:t>
      </w:r>
      <w:r>
        <w:rPr>
          <w:rFonts w:hint="eastAsia" w:ascii="仿宋" w:hAnsi="仿宋" w:eastAsia="仿宋_GB2312" w:cs="仿宋"/>
          <w:b w:val="0"/>
          <w:bCs/>
          <w:color w:val="000000"/>
          <w:kern w:val="0"/>
          <w:sz w:val="32"/>
          <w:szCs w:val="32"/>
        </w:rPr>
        <w:t>　以下河道采砂由河道所在地的地级以上市人民政府水行政主管部门编制年度开采计划，报省人民政府水行政主管部门批准后，由地级以上市人民政府水行政主管部门许可发证：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_GB2312" w:cs="仿宋"/>
          <w:b w:val="0"/>
          <w:bCs/>
          <w:color w:val="000000"/>
          <w:kern w:val="0"/>
          <w:sz w:val="32"/>
          <w:szCs w:val="32"/>
        </w:rPr>
      </w:pPr>
      <w:r>
        <w:rPr>
          <w:rFonts w:hint="eastAsia" w:ascii="仿宋" w:hAnsi="仿宋" w:eastAsia="仿宋_GB2312" w:cs="仿宋"/>
          <w:b w:val="0"/>
          <w:bCs/>
          <w:color w:val="000000"/>
          <w:kern w:val="0"/>
          <w:sz w:val="32"/>
          <w:szCs w:val="32"/>
        </w:rPr>
        <w:t>（一）东江从龙川枫树坝起，经河源、惠州至东莞石龙头的干流河道；</w:t>
      </w:r>
      <w:r>
        <w:rPr>
          <w:rFonts w:hint="eastAsia" w:ascii="仿宋" w:hAnsi="仿宋" w:eastAsia="仿宋_GB2312" w:cs="仿宋"/>
          <w:b w:val="0"/>
          <w:bCs/>
          <w:color w:val="000000"/>
          <w:kern w:val="0"/>
          <w:sz w:val="32"/>
          <w:szCs w:val="32"/>
        </w:rPr>
        <w:br w:type="textWrapping"/>
      </w:r>
      <w:r>
        <w:rPr>
          <w:rFonts w:hint="eastAsia" w:ascii="仿宋" w:hAnsi="仿宋" w:eastAsia="仿宋_GB2312" w:cs="仿宋"/>
          <w:b w:val="0"/>
          <w:bCs/>
          <w:color w:val="000000"/>
          <w:kern w:val="0"/>
          <w:sz w:val="32"/>
          <w:szCs w:val="32"/>
        </w:rPr>
        <w:t>　　（二）西江从广西交界起，经云浮、肇庆至三水思贤滘的干流河道；</w:t>
      </w:r>
      <w:r>
        <w:rPr>
          <w:rFonts w:hint="eastAsia" w:ascii="仿宋" w:hAnsi="仿宋" w:eastAsia="仿宋_GB2312" w:cs="仿宋"/>
          <w:b w:val="0"/>
          <w:bCs/>
          <w:color w:val="000000"/>
          <w:kern w:val="0"/>
          <w:sz w:val="32"/>
          <w:szCs w:val="32"/>
        </w:rPr>
        <w:br w:type="textWrapping"/>
      </w:r>
      <w:r>
        <w:rPr>
          <w:rFonts w:hint="eastAsia" w:ascii="仿宋" w:hAnsi="仿宋" w:eastAsia="仿宋_GB2312" w:cs="仿宋"/>
          <w:b w:val="0"/>
          <w:bCs/>
          <w:color w:val="000000"/>
          <w:kern w:val="0"/>
          <w:sz w:val="32"/>
          <w:szCs w:val="32"/>
        </w:rPr>
        <w:t>　　（三）北江从韶关武江、浈江交汇处起，经清远至三水思贤滘的干流河道；</w:t>
      </w:r>
      <w:r>
        <w:rPr>
          <w:rFonts w:hint="eastAsia" w:ascii="仿宋" w:hAnsi="仿宋" w:eastAsia="仿宋_GB2312" w:cs="仿宋"/>
          <w:b w:val="0"/>
          <w:bCs/>
          <w:color w:val="000000"/>
          <w:kern w:val="0"/>
          <w:sz w:val="32"/>
          <w:szCs w:val="32"/>
        </w:rPr>
        <w:br w:type="textWrapping"/>
      </w:r>
      <w:r>
        <w:rPr>
          <w:rFonts w:hint="eastAsia" w:ascii="仿宋" w:hAnsi="仿宋" w:eastAsia="仿宋_GB2312" w:cs="仿宋"/>
          <w:b w:val="0"/>
          <w:bCs/>
          <w:color w:val="000000"/>
          <w:kern w:val="0"/>
          <w:sz w:val="32"/>
          <w:szCs w:val="32"/>
        </w:rPr>
        <w:t>　　（四）珠江三角洲河道从东莞石龙头起，经东江北干流、南支流至珠江虎门大桥止的干流河道；从三水思贤滘起，经南华、磨刀门水道、石板沙水道至珠江磨刀门珠海大桥止的干流河道；从三水思贤滘起，经顺德水道、沙湾水道至珠江虎门大桥止的干流河道；</w:t>
      </w:r>
      <w:r>
        <w:rPr>
          <w:rFonts w:hint="eastAsia" w:ascii="仿宋" w:hAnsi="仿宋" w:eastAsia="仿宋_GB2312" w:cs="仿宋"/>
          <w:b w:val="0"/>
          <w:bCs/>
          <w:color w:val="000000"/>
          <w:kern w:val="0"/>
          <w:sz w:val="32"/>
          <w:szCs w:val="32"/>
        </w:rPr>
        <w:br w:type="textWrapping"/>
      </w:r>
      <w:r>
        <w:rPr>
          <w:rFonts w:hint="eastAsia" w:ascii="仿宋" w:hAnsi="仿宋" w:eastAsia="仿宋_GB2312" w:cs="仿宋"/>
          <w:b w:val="0"/>
          <w:bCs/>
          <w:color w:val="000000"/>
          <w:kern w:val="0"/>
          <w:sz w:val="32"/>
          <w:szCs w:val="32"/>
        </w:rPr>
        <w:t>　　（五）韩江从梅州三河坝起，经潮州、东溪、西溪至入海河口的干流河道。</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_GB2312" w:cs="仿宋"/>
          <w:b w:val="0"/>
          <w:bCs/>
          <w:color w:val="000000"/>
          <w:kern w:val="0"/>
          <w:sz w:val="32"/>
          <w:szCs w:val="32"/>
        </w:rPr>
      </w:pPr>
      <w:r>
        <w:rPr>
          <w:rFonts w:hint="eastAsia" w:ascii="黑体" w:hAnsi="黑体" w:eastAsia="黑体" w:cs="黑体"/>
          <w:b w:val="0"/>
          <w:bCs/>
          <w:sz w:val="32"/>
          <w:szCs w:val="32"/>
        </w:rPr>
        <w:t>第十一条</w:t>
      </w:r>
      <w:r>
        <w:rPr>
          <w:rFonts w:hint="eastAsia" w:ascii="仿宋" w:hAnsi="仿宋" w:eastAsia="仿宋_GB2312" w:cs="仿宋"/>
          <w:b w:val="0"/>
          <w:bCs/>
          <w:color w:val="000000"/>
          <w:kern w:val="0"/>
          <w:sz w:val="32"/>
          <w:szCs w:val="32"/>
        </w:rPr>
        <w:t>　河道采砂许可由有许可权的水行政主管部门通过招标等公平竞争的方式作出决定。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_GB2312" w:cs="仿宋"/>
          <w:b w:val="0"/>
          <w:bCs/>
          <w:color w:val="000000"/>
          <w:kern w:val="0"/>
          <w:sz w:val="32"/>
          <w:szCs w:val="32"/>
        </w:rPr>
      </w:pPr>
      <w:r>
        <w:rPr>
          <w:rFonts w:hint="eastAsia" w:ascii="仿宋" w:hAnsi="仿宋" w:eastAsia="仿宋_GB2312" w:cs="仿宋"/>
          <w:b w:val="0"/>
          <w:bCs/>
          <w:color w:val="000000"/>
          <w:kern w:val="0"/>
          <w:sz w:val="32"/>
          <w:szCs w:val="32"/>
        </w:rPr>
        <w:t>有许可权的水行政主管部门应当根据年度河砂开采计划编制招标文件并组织招标，或者委托下级水行政主管部门组织招标。</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_GB2312" w:cs="仿宋"/>
          <w:b w:val="0"/>
          <w:bCs/>
          <w:color w:val="000000"/>
          <w:kern w:val="0"/>
          <w:sz w:val="32"/>
          <w:szCs w:val="32"/>
        </w:rPr>
      </w:pPr>
      <w:r>
        <w:rPr>
          <w:rFonts w:hint="eastAsia" w:ascii="黑体" w:hAnsi="黑体" w:eastAsia="黑体" w:cs="黑体"/>
          <w:b w:val="0"/>
          <w:bCs/>
          <w:sz w:val="32"/>
          <w:szCs w:val="32"/>
        </w:rPr>
        <w:t>第十二条</w:t>
      </w:r>
      <w:r>
        <w:rPr>
          <w:rFonts w:hint="eastAsia" w:ascii="仿宋" w:hAnsi="仿宋" w:eastAsia="仿宋_GB2312" w:cs="仿宋"/>
          <w:b w:val="0"/>
          <w:bCs/>
          <w:color w:val="000000"/>
          <w:kern w:val="0"/>
          <w:sz w:val="32"/>
          <w:szCs w:val="32"/>
        </w:rPr>
        <w:t>　河道采砂投标人应当具备下列条件：</w:t>
      </w:r>
    </w:p>
    <w:p>
      <w:pPr>
        <w:keepNext w:val="0"/>
        <w:keepLines w:val="0"/>
        <w:pageBreakBefore w:val="0"/>
        <w:widowControl w:val="0"/>
        <w:numPr>
          <w:ilvl w:val="0"/>
          <w:numId w:val="1"/>
        </w:numPr>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_GB2312" w:cs="仿宋"/>
          <w:b w:val="0"/>
          <w:bCs/>
          <w:kern w:val="0"/>
          <w:sz w:val="32"/>
          <w:szCs w:val="32"/>
        </w:rPr>
      </w:pPr>
      <w:r>
        <w:rPr>
          <w:rFonts w:hint="eastAsia" w:ascii="仿宋" w:hAnsi="仿宋" w:eastAsia="仿宋_GB2312" w:cs="仿宋"/>
          <w:b w:val="0"/>
          <w:bCs/>
          <w:color w:val="000000"/>
          <w:kern w:val="0"/>
          <w:sz w:val="32"/>
          <w:szCs w:val="32"/>
        </w:rPr>
        <w:t>有经营河砂业务的营业执照；</w:t>
      </w:r>
      <w:r>
        <w:rPr>
          <w:rFonts w:hint="eastAsia" w:ascii="仿宋" w:hAnsi="仿宋" w:eastAsia="仿宋_GB2312" w:cs="仿宋"/>
          <w:b w:val="0"/>
          <w:bCs/>
          <w:color w:val="000000"/>
          <w:kern w:val="0"/>
          <w:sz w:val="32"/>
          <w:szCs w:val="32"/>
        </w:rPr>
        <w:br w:type="textWrapping"/>
      </w:r>
      <w:r>
        <w:rPr>
          <w:rFonts w:hint="eastAsia" w:ascii="仿宋" w:hAnsi="仿宋" w:eastAsia="仿宋_GB2312" w:cs="仿宋"/>
          <w:b w:val="0"/>
          <w:bCs/>
          <w:color w:val="000000"/>
          <w:kern w:val="0"/>
          <w:sz w:val="32"/>
          <w:szCs w:val="32"/>
        </w:rPr>
        <w:t>　　（二）有符合规定的采砂作业方式和作业工具；</w:t>
      </w:r>
      <w:r>
        <w:rPr>
          <w:rFonts w:hint="eastAsia" w:ascii="仿宋" w:hAnsi="仿宋" w:eastAsia="仿宋_GB2312" w:cs="仿宋"/>
          <w:b w:val="0"/>
          <w:bCs/>
          <w:color w:val="000000"/>
          <w:kern w:val="0"/>
          <w:sz w:val="32"/>
          <w:szCs w:val="32"/>
        </w:rPr>
        <w:br w:type="textWrapping"/>
      </w:r>
      <w:r>
        <w:rPr>
          <w:rFonts w:hint="eastAsia" w:ascii="仿宋" w:hAnsi="仿宋" w:eastAsia="仿宋_GB2312" w:cs="仿宋"/>
          <w:b w:val="0"/>
          <w:bCs/>
          <w:color w:val="000000"/>
          <w:kern w:val="0"/>
          <w:sz w:val="32"/>
          <w:szCs w:val="32"/>
        </w:rPr>
        <w:t>　　（三）没有违法采砂记录；</w:t>
      </w:r>
      <w:r>
        <w:rPr>
          <w:rFonts w:hint="eastAsia" w:ascii="仿宋" w:hAnsi="仿宋" w:eastAsia="仿宋_GB2312" w:cs="仿宋"/>
          <w:b w:val="0"/>
          <w:bCs/>
          <w:color w:val="000000"/>
          <w:kern w:val="0"/>
          <w:sz w:val="32"/>
          <w:szCs w:val="32"/>
        </w:rPr>
        <w:br w:type="textWrapping"/>
      </w:r>
      <w:r>
        <w:rPr>
          <w:rFonts w:hint="eastAsia" w:ascii="仿宋" w:hAnsi="仿宋" w:eastAsia="仿宋_GB2312" w:cs="仿宋"/>
          <w:b w:val="0"/>
          <w:bCs/>
          <w:color w:val="000000"/>
          <w:kern w:val="0"/>
          <w:sz w:val="32"/>
          <w:szCs w:val="32"/>
        </w:rPr>
        <w:t>　　（四）用船舶采砂的，船舶证书齐全。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 w:hAnsi="仿宋" w:eastAsia="仿宋_GB2312" w:cs="仿宋"/>
          <w:b w:val="0"/>
          <w:bCs/>
          <w:kern w:val="0"/>
          <w:sz w:val="32"/>
          <w:szCs w:val="32"/>
        </w:rPr>
      </w:pPr>
      <w:r>
        <w:rPr>
          <w:rFonts w:hint="eastAsia" w:ascii="黑体" w:hAnsi="黑体" w:eastAsia="黑体" w:cs="黑体"/>
          <w:b w:val="0"/>
          <w:bCs/>
          <w:sz w:val="32"/>
          <w:szCs w:val="32"/>
        </w:rPr>
        <w:t xml:space="preserve">    第十三条</w:t>
      </w:r>
      <w:r>
        <w:rPr>
          <w:rFonts w:hint="eastAsia" w:ascii="仿宋" w:hAnsi="仿宋" w:eastAsia="仿宋_GB2312" w:cs="仿宋"/>
          <w:b w:val="0"/>
          <w:bCs/>
          <w:color w:val="000000"/>
          <w:kern w:val="0"/>
          <w:sz w:val="32"/>
          <w:szCs w:val="32"/>
        </w:rPr>
        <w:t>　河道采砂投标人应当按照招标文件的要求编制并提交投标文件。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_GB2312" w:cs="仿宋"/>
          <w:b w:val="0"/>
          <w:bCs/>
          <w:color w:val="000000"/>
          <w:kern w:val="0"/>
          <w:sz w:val="32"/>
          <w:szCs w:val="32"/>
        </w:rPr>
      </w:pPr>
      <w:r>
        <w:rPr>
          <w:rFonts w:hint="eastAsia" w:ascii="黑体" w:hAnsi="黑体" w:eastAsia="黑体" w:cs="黑体"/>
          <w:b w:val="0"/>
          <w:bCs/>
          <w:sz w:val="32"/>
          <w:szCs w:val="32"/>
        </w:rPr>
        <w:t>第十四条</w:t>
      </w:r>
      <w:r>
        <w:rPr>
          <w:rFonts w:hint="eastAsia" w:ascii="仿宋" w:hAnsi="仿宋" w:eastAsia="仿宋_GB2312" w:cs="仿宋"/>
          <w:b w:val="0"/>
          <w:bCs/>
          <w:color w:val="000000"/>
          <w:kern w:val="0"/>
          <w:sz w:val="32"/>
          <w:szCs w:val="32"/>
        </w:rPr>
        <w:t>　有许可权的水行政主管部门应当依法确定中标人，与中标人订立河砂开采权出让合同，并依法颁发河道采砂许可证。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_GB2312" w:cs="仿宋"/>
          <w:b w:val="0"/>
          <w:bCs/>
          <w:color w:val="000000"/>
          <w:kern w:val="0"/>
          <w:sz w:val="32"/>
          <w:szCs w:val="32"/>
        </w:rPr>
      </w:pPr>
      <w:r>
        <w:rPr>
          <w:rFonts w:hint="eastAsia" w:ascii="仿宋" w:hAnsi="仿宋" w:eastAsia="仿宋_GB2312" w:cs="仿宋"/>
          <w:b w:val="0"/>
          <w:bCs/>
          <w:color w:val="000000"/>
          <w:kern w:val="0"/>
          <w:sz w:val="32"/>
          <w:szCs w:val="32"/>
        </w:rPr>
        <w:t>中标人应当依法缴纳河道采砂管理费和矿产资源补偿费。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_GB2312" w:cs="仿宋"/>
          <w:b w:val="0"/>
          <w:bCs/>
          <w:color w:val="000000"/>
          <w:kern w:val="0"/>
          <w:sz w:val="32"/>
          <w:szCs w:val="32"/>
        </w:rPr>
      </w:pPr>
      <w:r>
        <w:rPr>
          <w:rFonts w:hint="eastAsia" w:ascii="黑体" w:hAnsi="黑体" w:eastAsia="黑体" w:cs="黑体"/>
          <w:b w:val="0"/>
          <w:bCs/>
          <w:sz w:val="32"/>
          <w:szCs w:val="32"/>
        </w:rPr>
        <w:t>第十五条</w:t>
      </w:r>
      <w:r>
        <w:rPr>
          <w:rFonts w:hint="eastAsia" w:ascii="仿宋" w:hAnsi="仿宋" w:eastAsia="仿宋_GB2312" w:cs="仿宋"/>
          <w:b w:val="0"/>
          <w:bCs/>
          <w:color w:val="000000"/>
          <w:kern w:val="0"/>
          <w:sz w:val="32"/>
          <w:szCs w:val="32"/>
        </w:rPr>
        <w:t>　中标人领取河道采砂许可证后，应当到海事、航道等部门办理有关手续后方可作业。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_GB2312" w:cs="仿宋"/>
          <w:b w:val="0"/>
          <w:bCs/>
          <w:color w:val="000000"/>
          <w:kern w:val="0"/>
          <w:sz w:val="32"/>
          <w:szCs w:val="32"/>
        </w:rPr>
      </w:pPr>
      <w:r>
        <w:rPr>
          <w:rFonts w:hint="eastAsia" w:ascii="黑体" w:hAnsi="黑体" w:eastAsia="黑体" w:cs="黑体"/>
          <w:b w:val="0"/>
          <w:bCs/>
          <w:sz w:val="32"/>
          <w:szCs w:val="32"/>
        </w:rPr>
        <w:t xml:space="preserve">第十六条 </w:t>
      </w:r>
      <w:r>
        <w:rPr>
          <w:rFonts w:hint="eastAsia" w:ascii="仿宋" w:hAnsi="仿宋" w:eastAsia="仿宋_GB2312" w:cs="仿宋"/>
          <w:b w:val="0"/>
          <w:bCs/>
          <w:color w:val="000000"/>
          <w:kern w:val="0"/>
          <w:sz w:val="32"/>
          <w:szCs w:val="32"/>
        </w:rPr>
        <w:t xml:space="preserve"> 颁发许可证的水行政主管部门应当在采砂现场附近竖立公告牌，标明河道采砂许可证号、采砂范围、采砂船的船号、控制采砂量、采砂期限、采砂人姓名或者名称及监督举报电话等。</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_GB2312" w:cs="仿宋"/>
          <w:b w:val="0"/>
          <w:bCs/>
          <w:color w:val="000000"/>
          <w:kern w:val="0"/>
          <w:sz w:val="32"/>
          <w:szCs w:val="32"/>
        </w:rPr>
      </w:pPr>
      <w:r>
        <w:rPr>
          <w:rFonts w:hint="eastAsia" w:ascii="黑体" w:hAnsi="黑体" w:eastAsia="黑体" w:cs="黑体"/>
          <w:b w:val="0"/>
          <w:bCs/>
          <w:sz w:val="32"/>
          <w:szCs w:val="32"/>
        </w:rPr>
        <w:t>第十七条</w:t>
      </w:r>
      <w:r>
        <w:rPr>
          <w:rFonts w:hint="eastAsia" w:ascii="仿宋" w:hAnsi="仿宋" w:eastAsia="仿宋_GB2312" w:cs="仿宋"/>
          <w:b w:val="0"/>
          <w:bCs/>
          <w:color w:val="000000"/>
          <w:kern w:val="0"/>
          <w:sz w:val="32"/>
          <w:szCs w:val="32"/>
        </w:rPr>
        <w:t>　河道采砂管理费由有许可权的水行政主管部门收取，按财政收支两条线规定管理，主要用于河道维护、建设和管理。具体办法由省财政部门会同省水行政主管部门拟订并报省人民政府批准。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_GB2312" w:cs="仿宋"/>
          <w:b w:val="0"/>
          <w:bCs/>
          <w:color w:val="000000"/>
          <w:kern w:val="0"/>
          <w:sz w:val="32"/>
          <w:szCs w:val="32"/>
        </w:rPr>
      </w:pPr>
      <w:r>
        <w:rPr>
          <w:rFonts w:hint="eastAsia" w:ascii="黑体" w:hAnsi="黑体" w:eastAsia="黑体" w:cs="黑体"/>
          <w:b w:val="0"/>
          <w:bCs/>
          <w:sz w:val="32"/>
          <w:szCs w:val="32"/>
        </w:rPr>
        <w:t>第十八条</w:t>
      </w:r>
      <w:r>
        <w:rPr>
          <w:rFonts w:hint="eastAsia" w:ascii="仿宋" w:hAnsi="仿宋" w:eastAsia="仿宋_GB2312" w:cs="仿宋"/>
          <w:b w:val="0"/>
          <w:bCs/>
          <w:color w:val="000000"/>
          <w:kern w:val="0"/>
          <w:sz w:val="32"/>
          <w:szCs w:val="32"/>
        </w:rPr>
        <w:t>　河道采砂人应当服从县级以上人民政府水行政主管部门的监督管理，并遵守下列规定：</w:t>
      </w:r>
      <w:r>
        <w:rPr>
          <w:rFonts w:hint="eastAsia" w:ascii="仿宋" w:hAnsi="仿宋" w:eastAsia="仿宋_GB2312" w:cs="仿宋"/>
          <w:b w:val="0"/>
          <w:bCs/>
          <w:color w:val="000000"/>
          <w:kern w:val="0"/>
          <w:sz w:val="32"/>
          <w:szCs w:val="32"/>
        </w:rPr>
        <w:br w:type="textWrapping"/>
      </w:r>
      <w:r>
        <w:rPr>
          <w:rFonts w:hint="eastAsia" w:ascii="仿宋" w:hAnsi="仿宋" w:eastAsia="仿宋_GB2312" w:cs="仿宋"/>
          <w:b w:val="0"/>
          <w:bCs/>
          <w:color w:val="000000"/>
          <w:kern w:val="0"/>
          <w:sz w:val="32"/>
          <w:szCs w:val="32"/>
        </w:rPr>
        <w:t>　　（一）按照河道采砂许可证的规定和河砂开采权出让合同的约定采砂；</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_GB2312" w:cs="仿宋"/>
          <w:b w:val="0"/>
          <w:bCs/>
          <w:i/>
          <w:iCs/>
          <w:color w:val="000000"/>
          <w:kern w:val="0"/>
          <w:sz w:val="32"/>
          <w:szCs w:val="32"/>
          <w:u w:val="single"/>
        </w:rPr>
      </w:pPr>
      <w:r>
        <w:rPr>
          <w:rFonts w:hint="eastAsia" w:ascii="仿宋" w:hAnsi="仿宋" w:eastAsia="仿宋_GB2312" w:cs="仿宋"/>
          <w:b w:val="0"/>
          <w:bCs/>
          <w:color w:val="000000"/>
          <w:kern w:val="0"/>
          <w:sz w:val="32"/>
          <w:szCs w:val="32"/>
        </w:rPr>
        <w:t>（二）不得在禁采区、临时禁采区、禁采期从事采砂作业；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_GB2312" w:cs="仿宋"/>
          <w:b w:val="0"/>
          <w:bCs/>
          <w:color w:val="000000"/>
          <w:kern w:val="0"/>
          <w:sz w:val="32"/>
          <w:szCs w:val="32"/>
        </w:rPr>
      </w:pPr>
      <w:r>
        <w:rPr>
          <w:rFonts w:hint="eastAsia" w:ascii="仿宋" w:hAnsi="仿宋" w:eastAsia="仿宋_GB2312" w:cs="仿宋"/>
          <w:b w:val="0"/>
          <w:bCs/>
          <w:color w:val="000000"/>
          <w:kern w:val="0"/>
          <w:sz w:val="32"/>
          <w:szCs w:val="32"/>
        </w:rPr>
        <w:t>（三）不得在每天19时至次日7时禁止采砂作业的时段从事采砂作业；</w:t>
      </w:r>
      <w:r>
        <w:rPr>
          <w:rFonts w:hint="eastAsia" w:ascii="仿宋" w:hAnsi="仿宋" w:eastAsia="仿宋_GB2312" w:cs="仿宋"/>
          <w:b w:val="0"/>
          <w:bCs/>
          <w:color w:val="000000"/>
          <w:kern w:val="0"/>
          <w:sz w:val="32"/>
          <w:szCs w:val="32"/>
        </w:rPr>
        <w:br w:type="textWrapping"/>
      </w:r>
      <w:r>
        <w:rPr>
          <w:rFonts w:hint="eastAsia" w:ascii="仿宋" w:hAnsi="仿宋" w:eastAsia="仿宋_GB2312" w:cs="仿宋"/>
          <w:b w:val="0"/>
          <w:bCs/>
          <w:color w:val="000000"/>
          <w:kern w:val="0"/>
          <w:sz w:val="32"/>
          <w:szCs w:val="32"/>
        </w:rPr>
        <w:t>　　（四）不得改变河势、损坏水工程、破坏水生态环境；</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_GB2312" w:cs="仿宋"/>
          <w:b w:val="0"/>
          <w:bCs/>
          <w:color w:val="000000"/>
          <w:kern w:val="0"/>
          <w:sz w:val="32"/>
          <w:szCs w:val="32"/>
        </w:rPr>
      </w:pPr>
      <w:r>
        <w:rPr>
          <w:rFonts w:hint="eastAsia" w:ascii="仿宋" w:hAnsi="仿宋" w:eastAsia="仿宋_GB2312" w:cs="仿宋"/>
          <w:b w:val="0"/>
          <w:bCs/>
          <w:color w:val="000000"/>
          <w:kern w:val="0"/>
          <w:sz w:val="32"/>
          <w:szCs w:val="32"/>
        </w:rPr>
        <w:t>（五）不得伪造、倒卖、涂改、出租、出借或者以其他形式非法转让河道采砂许可证。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_GB2312" w:cs="仿宋"/>
          <w:b w:val="0"/>
          <w:bCs/>
          <w:color w:val="000000"/>
          <w:kern w:val="0"/>
          <w:sz w:val="32"/>
          <w:szCs w:val="32"/>
        </w:rPr>
      </w:pPr>
      <w:r>
        <w:rPr>
          <w:rFonts w:hint="eastAsia" w:ascii="黑体" w:hAnsi="黑体" w:eastAsia="黑体" w:cs="黑体"/>
          <w:b w:val="0"/>
          <w:bCs/>
          <w:sz w:val="32"/>
          <w:szCs w:val="32"/>
        </w:rPr>
        <w:t>第十九条</w:t>
      </w:r>
      <w:r>
        <w:rPr>
          <w:rFonts w:hint="eastAsia" w:ascii="仿宋" w:hAnsi="仿宋" w:eastAsia="仿宋_GB2312" w:cs="仿宋"/>
          <w:b w:val="0"/>
          <w:bCs/>
          <w:color w:val="000000"/>
          <w:kern w:val="0"/>
          <w:sz w:val="32"/>
          <w:szCs w:val="32"/>
        </w:rPr>
        <w:t>　河道采砂许可证有效期满或者累计采砂达到采砂许可证规定总量的，河道采砂人应当停止采砂，发证机关应当注销其河道采砂许可证。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02"/>
        <w:textAlignment w:val="auto"/>
        <w:outlineLvl w:val="9"/>
        <w:rPr>
          <w:rFonts w:hint="eastAsia" w:ascii="仿宋" w:hAnsi="仿宋" w:eastAsia="仿宋_GB2312" w:cs="仿宋"/>
          <w:b w:val="0"/>
          <w:bCs/>
          <w:color w:val="000000"/>
          <w:kern w:val="0"/>
          <w:sz w:val="32"/>
          <w:szCs w:val="32"/>
        </w:rPr>
      </w:pPr>
      <w:r>
        <w:rPr>
          <w:rFonts w:hint="eastAsia" w:ascii="黑体" w:hAnsi="黑体" w:eastAsia="黑体" w:cs="黑体"/>
          <w:b w:val="0"/>
          <w:bCs/>
          <w:sz w:val="32"/>
          <w:szCs w:val="32"/>
        </w:rPr>
        <w:t>第</w:t>
      </w:r>
      <w:r>
        <w:rPr>
          <w:rFonts w:hint="eastAsia" w:ascii="黑体" w:hAnsi="黑体" w:eastAsia="黑体" w:cs="黑体"/>
          <w:b w:val="0"/>
          <w:bCs/>
          <w:iCs/>
          <w:sz w:val="32"/>
          <w:szCs w:val="32"/>
        </w:rPr>
        <w:t>二十</w:t>
      </w:r>
      <w:r>
        <w:rPr>
          <w:rFonts w:hint="eastAsia" w:ascii="黑体" w:hAnsi="黑体" w:eastAsia="黑体" w:cs="黑体"/>
          <w:b w:val="0"/>
          <w:bCs/>
          <w:sz w:val="32"/>
          <w:szCs w:val="32"/>
        </w:rPr>
        <w:t>条</w:t>
      </w:r>
      <w:r>
        <w:rPr>
          <w:rFonts w:hint="eastAsia" w:ascii="仿宋" w:hAnsi="仿宋" w:eastAsia="仿宋_GB2312" w:cs="仿宋"/>
          <w:b w:val="0"/>
          <w:bCs/>
          <w:sz w:val="32"/>
          <w:szCs w:val="32"/>
        </w:rPr>
        <w:t xml:space="preserve">  </w:t>
      </w:r>
      <w:r>
        <w:rPr>
          <w:rFonts w:hint="eastAsia" w:ascii="仿宋" w:hAnsi="仿宋" w:eastAsia="仿宋_GB2312" w:cs="仿宋"/>
          <w:b w:val="0"/>
          <w:bCs/>
          <w:color w:val="000000"/>
          <w:kern w:val="0"/>
          <w:sz w:val="32"/>
          <w:szCs w:val="32"/>
        </w:rPr>
        <w:t>禁止装运非法开采的河砂。在河道管理范围内运输河砂应当持有河砂合法来源证明。</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02"/>
        <w:textAlignment w:val="auto"/>
        <w:outlineLvl w:val="9"/>
        <w:rPr>
          <w:rFonts w:hint="eastAsia" w:ascii="仿宋" w:hAnsi="仿宋" w:eastAsia="仿宋_GB2312" w:cs="仿宋"/>
          <w:b w:val="0"/>
          <w:bCs/>
          <w:color w:val="000000"/>
          <w:kern w:val="0"/>
          <w:sz w:val="32"/>
          <w:szCs w:val="32"/>
        </w:rPr>
      </w:pPr>
      <w:r>
        <w:rPr>
          <w:rFonts w:hint="eastAsia" w:ascii="仿宋" w:hAnsi="仿宋" w:eastAsia="仿宋_GB2312" w:cs="仿宋"/>
          <w:b w:val="0"/>
          <w:bCs/>
          <w:color w:val="000000"/>
          <w:kern w:val="0"/>
          <w:sz w:val="32"/>
          <w:szCs w:val="32"/>
        </w:rPr>
        <w:t>在河道管理范围内运输依法开采的河砂的，颁发许可证的水行政主管部门应当在采砂现场及时发给河砂合法来源证明，并不得收取费用。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02"/>
        <w:textAlignment w:val="auto"/>
        <w:outlineLvl w:val="9"/>
        <w:rPr>
          <w:rFonts w:hint="eastAsia" w:ascii="仿宋" w:hAnsi="仿宋" w:eastAsia="仿宋_GB2312" w:cs="仿宋"/>
          <w:b w:val="0"/>
          <w:bCs/>
          <w:color w:val="000000"/>
          <w:kern w:val="0"/>
          <w:sz w:val="32"/>
          <w:szCs w:val="32"/>
        </w:rPr>
      </w:pPr>
      <w:r>
        <w:rPr>
          <w:rFonts w:hint="eastAsia" w:ascii="仿宋" w:hAnsi="仿宋" w:eastAsia="仿宋_GB2312" w:cs="仿宋"/>
          <w:b w:val="0"/>
          <w:bCs/>
          <w:color w:val="000000"/>
          <w:kern w:val="0"/>
          <w:sz w:val="32"/>
          <w:szCs w:val="32"/>
        </w:rPr>
        <w:t>河砂合法来源证明由省人民政府水行政主管部门统一格式，包括河砂来源地、运输工具名称、装运时间、河砂数量、卸砂点和有效期限等内容。</w:t>
      </w:r>
    </w:p>
    <w:p>
      <w:pPr>
        <w:keepNext w:val="0"/>
        <w:keepLines w:val="0"/>
        <w:pageBreakBefore w:val="0"/>
        <w:widowControl w:val="0"/>
        <w:tabs>
          <w:tab w:val="left" w:pos="8820"/>
        </w:tabs>
        <w:kinsoku/>
        <w:wordWrap/>
        <w:overflowPunct/>
        <w:topLinePunct w:val="0"/>
        <w:autoSpaceDE/>
        <w:autoSpaceDN/>
        <w:bidi w:val="0"/>
        <w:adjustRightInd w:val="0"/>
        <w:snapToGrid w:val="0"/>
        <w:spacing w:line="560" w:lineRule="exact"/>
        <w:ind w:right="0" w:rightChars="0"/>
        <w:textAlignment w:val="auto"/>
        <w:outlineLvl w:val="9"/>
        <w:rPr>
          <w:rFonts w:hint="eastAsia" w:ascii="仿宋" w:hAnsi="仿宋" w:eastAsia="仿宋_GB2312" w:cs="仿宋"/>
          <w:b w:val="0"/>
          <w:bCs/>
          <w:color w:val="000000"/>
          <w:kern w:val="0"/>
          <w:sz w:val="32"/>
          <w:szCs w:val="32"/>
        </w:rPr>
      </w:pPr>
      <w:r>
        <w:rPr>
          <w:rFonts w:hint="eastAsia" w:ascii="黑体" w:hAnsi="黑体" w:eastAsia="黑体" w:cs="黑体"/>
          <w:b w:val="0"/>
          <w:bCs/>
          <w:color w:val="000000"/>
          <w:kern w:val="0"/>
          <w:sz w:val="32"/>
          <w:szCs w:val="32"/>
          <w:lang w:val="en-US" w:eastAsia="zh-CN"/>
        </w:rPr>
        <w:t xml:space="preserve">    </w:t>
      </w:r>
      <w:r>
        <w:rPr>
          <w:rFonts w:hint="eastAsia" w:ascii="黑体" w:hAnsi="黑体" w:eastAsia="黑体" w:cs="黑体"/>
          <w:b w:val="0"/>
          <w:bCs/>
          <w:color w:val="000000"/>
          <w:kern w:val="0"/>
          <w:sz w:val="32"/>
          <w:szCs w:val="32"/>
        </w:rPr>
        <w:t>第二十一条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color w:val="000000"/>
          <w:kern w:val="0"/>
          <w:sz w:val="32"/>
          <w:szCs w:val="32"/>
        </w:rPr>
        <w:t>水行政主管部门可以委托具备水利工程建设监理相应资质的监理单位对河道采砂活动实施监督管理。水行政主管部门应当通过招标等公平竞争方式确定监理单位，并与监理单位订立监理合同。</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02"/>
        <w:textAlignment w:val="auto"/>
        <w:outlineLvl w:val="9"/>
        <w:rPr>
          <w:rFonts w:hint="eastAsia" w:ascii="仿宋" w:hAnsi="仿宋" w:eastAsia="仿宋_GB2312" w:cs="仿宋"/>
          <w:b w:val="0"/>
          <w:bCs/>
          <w:color w:val="000000"/>
          <w:kern w:val="0"/>
          <w:sz w:val="32"/>
          <w:szCs w:val="32"/>
        </w:rPr>
      </w:pPr>
      <w:r>
        <w:rPr>
          <w:rFonts w:hint="eastAsia" w:ascii="仿宋" w:hAnsi="仿宋" w:eastAsia="仿宋_GB2312" w:cs="仿宋"/>
          <w:b w:val="0"/>
          <w:bCs/>
          <w:color w:val="000000"/>
          <w:kern w:val="0"/>
          <w:sz w:val="32"/>
          <w:szCs w:val="32"/>
        </w:rPr>
        <w:t>监理单位应当按照监理合同的约定，对采砂人的采砂范围、作业工具、开采时间、采砂数量等活动实施监督管理。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02"/>
        <w:textAlignment w:val="auto"/>
        <w:outlineLvl w:val="9"/>
        <w:rPr>
          <w:rFonts w:hint="eastAsia" w:ascii="仿宋" w:hAnsi="仿宋" w:eastAsia="仿宋_GB2312" w:cs="仿宋"/>
          <w:b w:val="0"/>
          <w:bCs/>
          <w:color w:val="000000"/>
          <w:kern w:val="0"/>
          <w:sz w:val="32"/>
          <w:szCs w:val="32"/>
        </w:rPr>
      </w:pPr>
      <w:r>
        <w:rPr>
          <w:rFonts w:hint="eastAsia" w:ascii="仿宋" w:hAnsi="仿宋" w:eastAsia="仿宋_GB2312" w:cs="仿宋"/>
          <w:b w:val="0"/>
          <w:bCs/>
          <w:color w:val="000000"/>
          <w:kern w:val="0"/>
          <w:sz w:val="32"/>
          <w:szCs w:val="32"/>
        </w:rPr>
        <w:t>监理单位及其监理人员不得与采砂人、运砂人串通，弄虚作假，损害国家利益。</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_GB2312" w:cs="仿宋"/>
          <w:b w:val="0"/>
          <w:bCs/>
          <w:color w:val="000000"/>
          <w:kern w:val="0"/>
          <w:sz w:val="32"/>
          <w:szCs w:val="32"/>
        </w:rPr>
      </w:pPr>
      <w:r>
        <w:rPr>
          <w:rFonts w:hint="eastAsia" w:ascii="黑体" w:hAnsi="黑体" w:eastAsia="黑体" w:cs="黑体"/>
          <w:b w:val="0"/>
          <w:bCs/>
          <w:color w:val="000000"/>
          <w:kern w:val="0"/>
          <w:sz w:val="32"/>
          <w:szCs w:val="32"/>
        </w:rPr>
        <w:t xml:space="preserve">第二十二条 </w:t>
      </w:r>
      <w:r>
        <w:rPr>
          <w:rFonts w:hint="eastAsia" w:ascii="仿宋" w:hAnsi="仿宋" w:eastAsia="仿宋_GB2312" w:cs="仿宋"/>
          <w:b w:val="0"/>
          <w:bCs/>
          <w:sz w:val="32"/>
          <w:szCs w:val="32"/>
        </w:rPr>
        <w:t xml:space="preserve"> </w:t>
      </w:r>
      <w:r>
        <w:rPr>
          <w:rFonts w:hint="eastAsia" w:ascii="仿宋" w:hAnsi="仿宋" w:eastAsia="仿宋_GB2312" w:cs="仿宋"/>
          <w:b w:val="0"/>
          <w:bCs/>
          <w:color w:val="000000"/>
          <w:kern w:val="0"/>
          <w:sz w:val="32"/>
          <w:szCs w:val="32"/>
        </w:rPr>
        <w:t>航道部门因航道整治需采砂的，应当事先征求有许可权的人民政府水行政主管部门的意见。所采河砂应当按照整治方案的要求进行处理。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_GB2312" w:cs="仿宋"/>
          <w:b w:val="0"/>
          <w:bCs/>
          <w:color w:val="000000"/>
          <w:kern w:val="0"/>
          <w:sz w:val="32"/>
          <w:szCs w:val="32"/>
        </w:rPr>
      </w:pPr>
      <w:r>
        <w:rPr>
          <w:rFonts w:hint="eastAsia" w:ascii="黑体" w:hAnsi="黑体" w:eastAsia="黑体" w:cs="黑体"/>
          <w:b w:val="0"/>
          <w:bCs/>
          <w:color w:val="000000"/>
          <w:kern w:val="0"/>
          <w:sz w:val="32"/>
          <w:szCs w:val="32"/>
        </w:rPr>
        <w:t>第二十三条</w:t>
      </w:r>
      <w:r>
        <w:rPr>
          <w:rFonts w:hint="eastAsia" w:ascii="仿宋" w:hAnsi="仿宋" w:eastAsia="仿宋_GB2312" w:cs="仿宋"/>
          <w:b w:val="0"/>
          <w:bCs/>
          <w:color w:val="000000"/>
          <w:kern w:val="0"/>
          <w:sz w:val="32"/>
          <w:szCs w:val="32"/>
        </w:rPr>
        <w:t xml:space="preserve">　河道所在地的市、县（区）人民政府水行政主管部门应当加强对河道采砂、运砂活动的监督管理，依法查处河道采砂违法行为，对违法采砂、运砂行为记录在案并予以公布。 </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0"/>
        <w:textAlignment w:val="auto"/>
        <w:outlineLvl w:val="9"/>
        <w:rPr>
          <w:rFonts w:hint="eastAsia" w:ascii="仿宋" w:hAnsi="仿宋" w:eastAsia="仿宋_GB2312" w:cs="仿宋"/>
          <w:b w:val="0"/>
          <w:bCs/>
          <w:color w:val="000000"/>
          <w:kern w:val="0"/>
          <w:sz w:val="32"/>
          <w:szCs w:val="32"/>
        </w:rPr>
      </w:pPr>
      <w:r>
        <w:rPr>
          <w:rFonts w:hint="eastAsia" w:ascii="仿宋" w:hAnsi="仿宋" w:eastAsia="仿宋_GB2312" w:cs="仿宋"/>
          <w:b w:val="0"/>
          <w:bCs/>
          <w:color w:val="000000"/>
          <w:kern w:val="0"/>
          <w:sz w:val="32"/>
          <w:szCs w:val="32"/>
        </w:rPr>
        <w:t>上级人民政府水行政主管部门可以对本行政区域内河道采砂违法行为直接进行查处。</w:t>
      </w:r>
      <w:r>
        <w:rPr>
          <w:rFonts w:hint="eastAsia" w:ascii="仿宋" w:hAnsi="仿宋" w:eastAsia="仿宋_GB2312" w:cs="仿宋"/>
          <w:b w:val="0"/>
          <w:bCs/>
          <w:color w:val="000000"/>
          <w:kern w:val="0"/>
          <w:sz w:val="32"/>
          <w:szCs w:val="32"/>
        </w:rPr>
        <w:br w:type="textWrapping"/>
      </w:r>
      <w:r>
        <w:rPr>
          <w:rFonts w:hint="eastAsia" w:ascii="仿宋" w:hAnsi="仿宋" w:eastAsia="仿宋_GB2312" w:cs="仿宋"/>
          <w:b w:val="0"/>
          <w:bCs/>
          <w:color w:val="000000"/>
          <w:kern w:val="0"/>
          <w:sz w:val="32"/>
          <w:szCs w:val="32"/>
        </w:rPr>
        <w:t>　　以河道为行政区界线的，河道交界线的任何一方人民政府水行政主管部门有权查处交界范围内的违法采砂行为。双方对管辖权有争议的，应当移送共同上一级人民政府水行政主管部门处理。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_GB2312" w:cs="仿宋"/>
          <w:b w:val="0"/>
          <w:bCs/>
          <w:color w:val="000000"/>
          <w:kern w:val="0"/>
          <w:sz w:val="32"/>
          <w:szCs w:val="32"/>
        </w:rPr>
      </w:pPr>
      <w:r>
        <w:rPr>
          <w:rFonts w:hint="eastAsia" w:ascii="仿宋" w:hAnsi="仿宋" w:eastAsia="仿宋_GB2312" w:cs="仿宋"/>
          <w:b w:val="0"/>
          <w:bCs/>
          <w:color w:val="000000"/>
          <w:kern w:val="0"/>
          <w:sz w:val="32"/>
          <w:szCs w:val="32"/>
        </w:rPr>
        <w:t>水行政主管部门依法查处案件，发现违法行为涉嫌构成犯罪，依法需要追究刑事责任的，应当依法及时向公安机关移送。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0"/>
        <w:textAlignment w:val="auto"/>
        <w:outlineLvl w:val="9"/>
        <w:rPr>
          <w:rFonts w:hint="eastAsia" w:ascii="仿宋" w:hAnsi="仿宋" w:eastAsia="仿宋_GB2312" w:cs="仿宋"/>
          <w:b w:val="0"/>
          <w:bCs/>
          <w:color w:val="000000"/>
          <w:kern w:val="0"/>
          <w:sz w:val="32"/>
          <w:szCs w:val="32"/>
        </w:rPr>
      </w:pPr>
      <w:r>
        <w:rPr>
          <w:rFonts w:hint="eastAsia" w:ascii="黑体" w:hAnsi="黑体" w:eastAsia="黑体" w:cs="黑体"/>
          <w:b w:val="0"/>
          <w:bCs/>
          <w:color w:val="000000"/>
          <w:kern w:val="0"/>
          <w:sz w:val="32"/>
          <w:szCs w:val="32"/>
        </w:rPr>
        <w:t xml:space="preserve">第二十四条 </w:t>
      </w:r>
      <w:r>
        <w:rPr>
          <w:rFonts w:hint="eastAsia" w:ascii="仿宋" w:hAnsi="仿宋" w:eastAsia="仿宋_GB2312" w:cs="仿宋"/>
          <w:b w:val="0"/>
          <w:bCs/>
          <w:sz w:val="32"/>
          <w:szCs w:val="32"/>
        </w:rPr>
        <w:t xml:space="preserve"> </w:t>
      </w:r>
      <w:r>
        <w:rPr>
          <w:rFonts w:hint="eastAsia" w:ascii="仿宋" w:hAnsi="仿宋" w:eastAsia="仿宋_GB2312" w:cs="仿宋"/>
          <w:b w:val="0"/>
          <w:bCs/>
          <w:color w:val="000000"/>
          <w:kern w:val="0"/>
          <w:sz w:val="32"/>
          <w:szCs w:val="32"/>
        </w:rPr>
        <w:t>县级以上人民政府应当保障河道采砂执法所需经费，并根据采砂执法的实际，组织水利、国土资源、公安、交通、航道、海事、海洋与渔业等部门联合执法，打击违法采砂行为，维护采砂管理秩序。</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_GB2312" w:cs="仿宋"/>
          <w:b w:val="0"/>
          <w:bCs/>
          <w:color w:val="000000"/>
          <w:kern w:val="0"/>
          <w:sz w:val="32"/>
          <w:szCs w:val="32"/>
        </w:rPr>
      </w:pPr>
      <w:r>
        <w:rPr>
          <w:rFonts w:hint="eastAsia" w:ascii="黑体" w:hAnsi="黑体" w:eastAsia="黑体" w:cs="黑体"/>
          <w:b w:val="0"/>
          <w:bCs/>
          <w:color w:val="000000"/>
          <w:kern w:val="0"/>
          <w:sz w:val="32"/>
          <w:szCs w:val="32"/>
        </w:rPr>
        <w:t xml:space="preserve">第二十五条 </w:t>
      </w:r>
      <w:r>
        <w:rPr>
          <w:rFonts w:hint="eastAsia" w:ascii="仿宋" w:hAnsi="仿宋" w:eastAsia="仿宋_GB2312" w:cs="仿宋"/>
          <w:b w:val="0"/>
          <w:bCs/>
          <w:color w:val="000000"/>
          <w:kern w:val="0"/>
          <w:sz w:val="32"/>
          <w:szCs w:val="32"/>
        </w:rPr>
        <w:t xml:space="preserve"> 县级以上人民政府水行政主管部门应当设置群众举报和投诉非法采砂、运砂行为的电话、电子邮箱等。对查证属实的，县级以上人民政府应当对举报人和投诉人给予相应奖励。</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02"/>
        <w:textAlignment w:val="auto"/>
        <w:outlineLvl w:val="9"/>
        <w:rPr>
          <w:rFonts w:hint="eastAsia" w:ascii="仿宋" w:hAnsi="仿宋" w:eastAsia="仿宋_GB2312" w:cs="仿宋"/>
          <w:b w:val="0"/>
          <w:bCs/>
          <w:color w:val="000000"/>
          <w:kern w:val="0"/>
          <w:sz w:val="32"/>
          <w:szCs w:val="32"/>
        </w:rPr>
      </w:pPr>
      <w:r>
        <w:rPr>
          <w:rFonts w:hint="eastAsia" w:ascii="黑体" w:hAnsi="黑体" w:eastAsia="黑体" w:cs="黑体"/>
          <w:b w:val="0"/>
          <w:bCs/>
          <w:color w:val="000000"/>
          <w:kern w:val="0"/>
          <w:sz w:val="32"/>
          <w:szCs w:val="32"/>
        </w:rPr>
        <w:t xml:space="preserve">第二十六条 </w:t>
      </w:r>
      <w:r>
        <w:rPr>
          <w:rFonts w:hint="eastAsia" w:ascii="仿宋" w:hAnsi="仿宋" w:eastAsia="仿宋_GB2312" w:cs="仿宋"/>
          <w:b w:val="0"/>
          <w:bCs/>
          <w:sz w:val="32"/>
          <w:szCs w:val="32"/>
        </w:rPr>
        <w:t xml:space="preserve"> 违反本条例规定</w:t>
      </w:r>
      <w:r>
        <w:rPr>
          <w:rFonts w:hint="eastAsia" w:ascii="仿宋" w:hAnsi="仿宋" w:eastAsia="仿宋_GB2312" w:cs="仿宋"/>
          <w:b w:val="0"/>
          <w:bCs/>
          <w:color w:val="000000"/>
          <w:kern w:val="0"/>
          <w:sz w:val="32"/>
          <w:szCs w:val="32"/>
        </w:rPr>
        <w:t>，无河道采砂许可证采砂的，由</w:t>
      </w:r>
      <w:r>
        <w:rPr>
          <w:rFonts w:hint="eastAsia" w:ascii="仿宋" w:hAnsi="仿宋" w:eastAsia="仿宋_GB2312" w:cs="仿宋"/>
          <w:b w:val="0"/>
          <w:bCs/>
          <w:sz w:val="32"/>
          <w:szCs w:val="32"/>
        </w:rPr>
        <w:t>县级以上人民政府水行政主管部门责令停止违法行为，暂扣违法采砂作业工具，没收违法所得，可</w:t>
      </w:r>
      <w:r>
        <w:rPr>
          <w:rFonts w:hint="eastAsia" w:ascii="仿宋" w:hAnsi="仿宋" w:eastAsia="仿宋_GB2312" w:cs="仿宋"/>
          <w:b w:val="0"/>
          <w:bCs/>
          <w:color w:val="000000"/>
          <w:kern w:val="0"/>
          <w:sz w:val="32"/>
          <w:szCs w:val="32"/>
        </w:rPr>
        <w:t>并处三万元以上三十万元以下罚款；有下列情形之一的，可并处五十万元以上一百万</w:t>
      </w:r>
      <w:r>
        <w:rPr>
          <w:rFonts w:hint="eastAsia" w:ascii="仿宋" w:hAnsi="仿宋" w:eastAsia="仿宋_GB2312" w:cs="仿宋"/>
          <w:b w:val="0"/>
          <w:bCs/>
          <w:iCs/>
          <w:color w:val="000000"/>
          <w:kern w:val="0"/>
          <w:sz w:val="32"/>
          <w:szCs w:val="32"/>
        </w:rPr>
        <w:t>元以下罚款</w:t>
      </w:r>
      <w:r>
        <w:rPr>
          <w:rFonts w:hint="eastAsia" w:ascii="仿宋" w:hAnsi="仿宋" w:eastAsia="仿宋_GB2312" w:cs="仿宋"/>
          <w:b w:val="0"/>
          <w:bCs/>
          <w:sz w:val="32"/>
          <w:szCs w:val="32"/>
        </w:rPr>
        <w:t>：</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_GB2312" w:cs="仿宋"/>
          <w:b w:val="0"/>
          <w:bCs/>
          <w:color w:val="000000"/>
          <w:kern w:val="0"/>
          <w:sz w:val="32"/>
          <w:szCs w:val="32"/>
        </w:rPr>
      </w:pPr>
      <w:r>
        <w:rPr>
          <w:rFonts w:hint="eastAsia" w:ascii="仿宋" w:hAnsi="仿宋" w:eastAsia="仿宋_GB2312" w:cs="仿宋"/>
          <w:b w:val="0"/>
          <w:bCs/>
          <w:color w:val="000000"/>
          <w:kern w:val="0"/>
          <w:sz w:val="32"/>
          <w:szCs w:val="32"/>
        </w:rPr>
        <w:t>（一）违法采砂两次以上的；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0"/>
        <w:textAlignment w:val="auto"/>
        <w:outlineLvl w:val="9"/>
        <w:rPr>
          <w:rFonts w:hint="eastAsia" w:ascii="仿宋" w:hAnsi="仿宋" w:eastAsia="仿宋_GB2312" w:cs="仿宋"/>
          <w:b w:val="0"/>
          <w:bCs/>
          <w:color w:val="000000"/>
          <w:kern w:val="0"/>
          <w:sz w:val="32"/>
          <w:szCs w:val="32"/>
        </w:rPr>
      </w:pPr>
      <w:r>
        <w:rPr>
          <w:rFonts w:hint="eastAsia" w:ascii="仿宋" w:hAnsi="仿宋" w:eastAsia="仿宋_GB2312" w:cs="仿宋"/>
          <w:b w:val="0"/>
          <w:bCs/>
          <w:color w:val="000000"/>
          <w:kern w:val="0"/>
          <w:sz w:val="32"/>
          <w:szCs w:val="32"/>
        </w:rPr>
        <w:t>（二）在桥梁、</w:t>
      </w:r>
      <w:r>
        <w:rPr>
          <w:rFonts w:hint="eastAsia" w:ascii="仿宋" w:hAnsi="仿宋" w:eastAsia="仿宋_GB2312" w:cs="仿宋"/>
          <w:b w:val="0"/>
          <w:bCs/>
          <w:iCs/>
          <w:color w:val="000000"/>
          <w:kern w:val="0"/>
          <w:sz w:val="32"/>
          <w:szCs w:val="32"/>
        </w:rPr>
        <w:t>码头、</w:t>
      </w:r>
      <w:r>
        <w:rPr>
          <w:rFonts w:hint="eastAsia" w:ascii="仿宋" w:hAnsi="仿宋" w:eastAsia="仿宋_GB2312" w:cs="仿宋"/>
          <w:b w:val="0"/>
          <w:bCs/>
          <w:color w:val="000000"/>
          <w:kern w:val="0"/>
          <w:sz w:val="32"/>
          <w:szCs w:val="32"/>
        </w:rPr>
        <w:t>拦河闸坝、取水口、水文监测等工程设施上下游两千米范围内采砂的；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0"/>
        <w:textAlignment w:val="auto"/>
        <w:outlineLvl w:val="9"/>
        <w:rPr>
          <w:rFonts w:hint="eastAsia" w:ascii="仿宋" w:hAnsi="仿宋" w:eastAsia="仿宋_GB2312" w:cs="仿宋"/>
          <w:b w:val="0"/>
          <w:bCs/>
          <w:color w:val="000000"/>
          <w:kern w:val="0"/>
          <w:sz w:val="32"/>
          <w:szCs w:val="32"/>
        </w:rPr>
      </w:pPr>
      <w:r>
        <w:rPr>
          <w:rFonts w:hint="eastAsia" w:ascii="仿宋" w:hAnsi="仿宋" w:eastAsia="仿宋_GB2312" w:cs="仿宋"/>
          <w:b w:val="0"/>
          <w:bCs/>
          <w:color w:val="000000"/>
          <w:kern w:val="0"/>
          <w:sz w:val="32"/>
          <w:szCs w:val="32"/>
        </w:rPr>
        <w:t>（三）在堤防管理范围内采砂的；</w:t>
      </w:r>
    </w:p>
    <w:p>
      <w:pPr>
        <w:keepNext w:val="0"/>
        <w:keepLines w:val="0"/>
        <w:pageBreakBefore w:val="0"/>
        <w:widowControl w:val="0"/>
        <w:numPr>
          <w:ilvl w:val="0"/>
          <w:numId w:val="2"/>
        </w:numPr>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_GB2312" w:cs="仿宋"/>
          <w:b w:val="0"/>
          <w:bCs/>
          <w:color w:val="000000"/>
          <w:kern w:val="0"/>
          <w:sz w:val="32"/>
          <w:szCs w:val="32"/>
        </w:rPr>
      </w:pPr>
      <w:r>
        <w:rPr>
          <w:rFonts w:hint="eastAsia" w:ascii="仿宋" w:hAnsi="仿宋" w:eastAsia="仿宋_GB2312" w:cs="仿宋"/>
          <w:b w:val="0"/>
          <w:bCs/>
          <w:color w:val="000000"/>
          <w:kern w:val="0"/>
          <w:sz w:val="32"/>
          <w:szCs w:val="32"/>
        </w:rPr>
        <w:t>在禁采区、临时禁采区采砂的；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 w:hAnsi="仿宋" w:eastAsia="仿宋_GB2312" w:cs="仿宋"/>
          <w:b w:val="0"/>
          <w:bCs/>
          <w:color w:val="000000"/>
          <w:kern w:val="0"/>
          <w:sz w:val="32"/>
          <w:szCs w:val="32"/>
        </w:rPr>
      </w:pPr>
      <w:r>
        <w:rPr>
          <w:rFonts w:hint="eastAsia" w:ascii="仿宋" w:hAnsi="仿宋" w:eastAsia="仿宋_GB2312" w:cs="仿宋"/>
          <w:b w:val="0"/>
          <w:bCs/>
          <w:color w:val="000000"/>
          <w:kern w:val="0"/>
          <w:sz w:val="32"/>
          <w:szCs w:val="32"/>
        </w:rPr>
        <w:t xml:space="preserve">    （五）在禁采期、禁止采砂作业的时段采砂的。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 w:hAnsi="仿宋" w:eastAsia="仿宋_GB2312" w:cs="仿宋"/>
          <w:b w:val="0"/>
          <w:bCs/>
          <w:color w:val="000000"/>
          <w:kern w:val="0"/>
          <w:sz w:val="32"/>
          <w:szCs w:val="32"/>
        </w:rPr>
      </w:pPr>
      <w:r>
        <w:rPr>
          <w:rFonts w:hint="eastAsia" w:ascii="仿宋" w:hAnsi="仿宋" w:eastAsia="仿宋_GB2312" w:cs="仿宋"/>
          <w:b w:val="0"/>
          <w:bCs/>
          <w:color w:val="000000"/>
          <w:kern w:val="0"/>
          <w:sz w:val="32"/>
          <w:szCs w:val="32"/>
        </w:rPr>
        <w:t xml:space="preserve">    上述违法行为造成水工程损坏、河势改变、水生态环境破坏、矿产资源破坏，构成犯罪的，依法追究刑事责任。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黑体" w:hAnsi="黑体" w:eastAsia="黑体" w:cs="黑体"/>
          <w:b w:val="0"/>
          <w:bCs/>
          <w:color w:val="000000"/>
          <w:kern w:val="0"/>
          <w:sz w:val="32"/>
          <w:szCs w:val="32"/>
        </w:rPr>
      </w:pPr>
      <w:r>
        <w:rPr>
          <w:rFonts w:hint="eastAsia" w:ascii="黑体" w:hAnsi="黑体" w:eastAsia="黑体" w:cs="黑体"/>
          <w:b w:val="0"/>
          <w:bCs/>
          <w:color w:val="000000"/>
          <w:kern w:val="0"/>
          <w:sz w:val="32"/>
          <w:szCs w:val="32"/>
        </w:rPr>
        <w:t>第二十七条　</w:t>
      </w:r>
      <w:r>
        <w:rPr>
          <w:rFonts w:hint="eastAsia" w:ascii="仿宋" w:hAnsi="仿宋" w:eastAsia="仿宋_GB2312" w:cs="仿宋"/>
          <w:b w:val="0"/>
          <w:bCs/>
          <w:color w:val="000000"/>
          <w:kern w:val="0"/>
          <w:sz w:val="32"/>
          <w:szCs w:val="32"/>
        </w:rPr>
        <w:t>违反本条例规定，不按照河道采砂许可证规定采砂或者在禁采期、禁止采砂作业的时段采砂的，由县级以上人民政府水行政主管部门责令停止违法行为，暂扣违法采砂作业工具，没收违法所得，可并处一万元以上十万元以下罚款；情节严重的，可并处十万元以上二十万元以下罚款，并吊销河道采砂许可证；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_GB2312" w:cs="仿宋"/>
          <w:b w:val="0"/>
          <w:bCs/>
          <w:color w:val="000000"/>
          <w:kern w:val="0"/>
          <w:sz w:val="32"/>
          <w:szCs w:val="32"/>
        </w:rPr>
      </w:pPr>
      <w:r>
        <w:rPr>
          <w:rFonts w:hint="eastAsia" w:ascii="黑体" w:hAnsi="黑体" w:eastAsia="黑体" w:cs="黑体"/>
          <w:b w:val="0"/>
          <w:bCs/>
          <w:color w:val="000000"/>
          <w:kern w:val="0"/>
          <w:sz w:val="32"/>
          <w:szCs w:val="32"/>
        </w:rPr>
        <w:t>第二十八条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color w:val="000000"/>
          <w:kern w:val="0"/>
          <w:sz w:val="32"/>
          <w:szCs w:val="32"/>
        </w:rPr>
        <w:t>违反本条例规定，在河道管理范围内运输河砂有下列行为之一的，由县级以上人民政府水行政主管部门暂扣违法运输工具，没收违法运输的河砂，责令其卸到指定地点，并可以处五千元以上五万元以下罚款：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01"/>
        <w:textAlignment w:val="auto"/>
        <w:outlineLvl w:val="9"/>
        <w:rPr>
          <w:rFonts w:hint="eastAsia" w:ascii="仿宋" w:hAnsi="仿宋" w:eastAsia="仿宋_GB2312" w:cs="仿宋"/>
          <w:b w:val="0"/>
          <w:bCs/>
          <w:color w:val="000000"/>
          <w:kern w:val="0"/>
          <w:sz w:val="32"/>
          <w:szCs w:val="32"/>
        </w:rPr>
      </w:pPr>
      <w:r>
        <w:rPr>
          <w:rFonts w:hint="eastAsia" w:ascii="仿宋" w:hAnsi="仿宋" w:eastAsia="仿宋_GB2312" w:cs="仿宋"/>
          <w:b w:val="0"/>
          <w:bCs/>
          <w:color w:val="000000"/>
          <w:kern w:val="0"/>
          <w:sz w:val="32"/>
          <w:szCs w:val="32"/>
        </w:rPr>
        <w:t>（一）无河砂合法来源证明运输河砂；</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01"/>
        <w:textAlignment w:val="auto"/>
        <w:outlineLvl w:val="9"/>
        <w:rPr>
          <w:rFonts w:hint="eastAsia" w:ascii="仿宋" w:hAnsi="仿宋" w:eastAsia="仿宋_GB2312" w:cs="仿宋"/>
          <w:b w:val="0"/>
          <w:bCs/>
          <w:color w:val="000000"/>
          <w:kern w:val="0"/>
          <w:sz w:val="32"/>
          <w:szCs w:val="32"/>
        </w:rPr>
      </w:pPr>
      <w:r>
        <w:rPr>
          <w:rFonts w:hint="eastAsia" w:ascii="仿宋" w:hAnsi="仿宋" w:eastAsia="仿宋_GB2312" w:cs="仿宋"/>
          <w:b w:val="0"/>
          <w:bCs/>
          <w:color w:val="000000"/>
          <w:kern w:val="0"/>
          <w:sz w:val="32"/>
          <w:szCs w:val="32"/>
        </w:rPr>
        <w:t>（二）使用超过有效次数或者有效期限的河砂合法来源证明；</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01"/>
        <w:textAlignment w:val="auto"/>
        <w:outlineLvl w:val="9"/>
        <w:rPr>
          <w:rFonts w:hint="eastAsia" w:ascii="仿宋" w:hAnsi="仿宋" w:eastAsia="仿宋_GB2312" w:cs="仿宋"/>
          <w:b w:val="0"/>
          <w:bCs/>
          <w:color w:val="000000"/>
          <w:kern w:val="0"/>
          <w:sz w:val="32"/>
          <w:szCs w:val="32"/>
        </w:rPr>
      </w:pPr>
      <w:r>
        <w:rPr>
          <w:rFonts w:hint="eastAsia" w:ascii="仿宋" w:hAnsi="仿宋" w:eastAsia="仿宋_GB2312" w:cs="仿宋"/>
          <w:b w:val="0"/>
          <w:bCs/>
          <w:color w:val="000000"/>
          <w:kern w:val="0"/>
          <w:sz w:val="32"/>
          <w:szCs w:val="32"/>
        </w:rPr>
        <w:t>（三）伪造、变造、转让、涂改、出借或者出租的河砂合法来源证明；</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01"/>
        <w:textAlignment w:val="auto"/>
        <w:outlineLvl w:val="9"/>
        <w:rPr>
          <w:rFonts w:hint="eastAsia" w:ascii="仿宋" w:hAnsi="仿宋" w:eastAsia="仿宋_GB2312" w:cs="仿宋"/>
          <w:b w:val="0"/>
          <w:bCs/>
          <w:color w:val="000000"/>
          <w:kern w:val="0"/>
          <w:sz w:val="32"/>
          <w:szCs w:val="32"/>
        </w:rPr>
      </w:pPr>
      <w:r>
        <w:rPr>
          <w:rFonts w:hint="eastAsia" w:ascii="仿宋" w:hAnsi="仿宋" w:eastAsia="仿宋_GB2312" w:cs="仿宋"/>
          <w:b w:val="0"/>
          <w:bCs/>
          <w:color w:val="000000"/>
          <w:kern w:val="0"/>
          <w:sz w:val="32"/>
          <w:szCs w:val="32"/>
        </w:rPr>
        <w:t>（四）在违法采砂现场装载河砂。</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0"/>
        <w:textAlignment w:val="auto"/>
        <w:outlineLvl w:val="9"/>
        <w:rPr>
          <w:rFonts w:hint="eastAsia" w:ascii="仿宋" w:hAnsi="仿宋" w:eastAsia="仿宋_GB2312" w:cs="仿宋"/>
          <w:b w:val="0"/>
          <w:bCs/>
          <w:color w:val="000000"/>
          <w:kern w:val="0"/>
          <w:sz w:val="32"/>
          <w:szCs w:val="32"/>
        </w:rPr>
      </w:pPr>
      <w:r>
        <w:rPr>
          <w:rFonts w:hint="eastAsia" w:ascii="黑体" w:hAnsi="黑体" w:eastAsia="黑体" w:cs="黑体"/>
          <w:b w:val="0"/>
          <w:bCs/>
          <w:color w:val="000000"/>
          <w:kern w:val="0"/>
          <w:sz w:val="32"/>
          <w:szCs w:val="32"/>
        </w:rPr>
        <w:t>第二十九条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color w:val="000000"/>
          <w:kern w:val="0"/>
          <w:sz w:val="32"/>
          <w:szCs w:val="32"/>
        </w:rPr>
        <w:t>违反本条例规定，监理单位及其监理人员与采砂人、运砂人串通，弄虚作假, 损害国家利益的，由县级以上人民政府水行政主管部门责令改正，对监理单位处以一万元以上十万元以下罚款，对监理人员处以一千元以上一万元以下罚款。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_GB2312" w:cs="仿宋"/>
          <w:b w:val="0"/>
          <w:bCs/>
          <w:color w:val="000000"/>
          <w:kern w:val="0"/>
          <w:sz w:val="32"/>
          <w:szCs w:val="32"/>
        </w:rPr>
      </w:pPr>
      <w:r>
        <w:rPr>
          <w:rFonts w:hint="eastAsia" w:ascii="黑体" w:hAnsi="黑体" w:eastAsia="黑体" w:cs="黑体"/>
          <w:b w:val="0"/>
          <w:bCs/>
          <w:color w:val="000000"/>
          <w:kern w:val="0"/>
          <w:sz w:val="32"/>
          <w:szCs w:val="32"/>
        </w:rPr>
        <w:t>第三十条　</w:t>
      </w:r>
      <w:r>
        <w:rPr>
          <w:rFonts w:hint="eastAsia" w:ascii="仿宋" w:hAnsi="仿宋" w:eastAsia="仿宋_GB2312" w:cs="仿宋"/>
          <w:b w:val="0"/>
          <w:bCs/>
          <w:color w:val="000000"/>
          <w:kern w:val="0"/>
          <w:sz w:val="32"/>
          <w:szCs w:val="32"/>
        </w:rPr>
        <w:t xml:space="preserve">违反本条例规定，伪造、倒卖、涂改、出租、出借或者以其他形式非法转让河道采砂许可证的，由县级以上人民政府水行政主管部门收缴或者吊销河道采砂许可证，没收违法所得，可并处三万元以上三十万元以下罚款；构成犯罪的，依法追究刑事责任。 </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_GB2312" w:cs="仿宋"/>
          <w:b w:val="0"/>
          <w:bCs/>
          <w:color w:val="000000"/>
          <w:kern w:val="0"/>
          <w:sz w:val="32"/>
          <w:szCs w:val="32"/>
        </w:rPr>
      </w:pPr>
      <w:r>
        <w:rPr>
          <w:rFonts w:hint="eastAsia" w:ascii="黑体" w:hAnsi="黑体" w:eastAsia="黑体" w:cs="黑体"/>
          <w:b w:val="0"/>
          <w:bCs/>
          <w:color w:val="000000"/>
          <w:kern w:val="0"/>
          <w:sz w:val="32"/>
          <w:szCs w:val="32"/>
        </w:rPr>
        <w:t>第三十一条</w:t>
      </w:r>
      <w:r>
        <w:rPr>
          <w:rFonts w:hint="eastAsia" w:ascii="仿宋" w:hAnsi="仿宋" w:eastAsia="仿宋_GB2312" w:cs="仿宋"/>
          <w:b w:val="0"/>
          <w:bCs/>
          <w:color w:val="000000"/>
          <w:kern w:val="0"/>
          <w:sz w:val="32"/>
          <w:szCs w:val="32"/>
        </w:rPr>
        <w:t>　妨碍行政执法人员依法执行公务，暴力抗法的，依照《中华人民共和国治安管理处罚法》的规定给予治安处罚；构成犯罪的，依法追究刑事责任。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_GB2312" w:cs="仿宋"/>
          <w:b w:val="0"/>
          <w:bCs/>
          <w:color w:val="000000"/>
          <w:kern w:val="0"/>
          <w:sz w:val="32"/>
          <w:szCs w:val="32"/>
        </w:rPr>
      </w:pPr>
      <w:r>
        <w:rPr>
          <w:rFonts w:hint="eastAsia" w:ascii="黑体" w:hAnsi="黑体" w:eastAsia="黑体" w:cs="黑体"/>
          <w:b w:val="0"/>
          <w:bCs/>
          <w:color w:val="000000"/>
          <w:kern w:val="0"/>
          <w:sz w:val="32"/>
          <w:szCs w:val="32"/>
        </w:rPr>
        <w:t>第三十二条</w:t>
      </w:r>
      <w:r>
        <w:rPr>
          <w:rFonts w:hint="eastAsia" w:ascii="仿宋" w:hAnsi="仿宋" w:eastAsia="仿宋_GB2312" w:cs="仿宋"/>
          <w:b w:val="0"/>
          <w:bCs/>
          <w:color w:val="000000"/>
          <w:kern w:val="0"/>
          <w:sz w:val="32"/>
          <w:szCs w:val="32"/>
        </w:rPr>
        <w:t xml:space="preserve">　县级以上人民政府水行政主管部门及其执法人员对于依照本条例规定暂扣的违法采砂作业工具和违法运输工具，河道采砂人和运输人在规定的时间内接受处理的，应当依法立即予以退还；逾期不接受处理的，暂扣的违法采砂作业工具和违法运输工具可依法予以拍卖抵缴罚款。 </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01"/>
        <w:textAlignment w:val="auto"/>
        <w:outlineLvl w:val="9"/>
        <w:rPr>
          <w:rFonts w:hint="eastAsia" w:ascii="仿宋" w:hAnsi="仿宋" w:eastAsia="仿宋_GB2312" w:cs="仿宋"/>
          <w:b w:val="0"/>
          <w:bCs/>
          <w:color w:val="000000"/>
          <w:kern w:val="0"/>
          <w:sz w:val="32"/>
          <w:szCs w:val="32"/>
        </w:rPr>
      </w:pPr>
      <w:r>
        <w:rPr>
          <w:rFonts w:hint="eastAsia" w:ascii="黑体" w:hAnsi="黑体" w:eastAsia="黑体" w:cs="黑体"/>
          <w:b w:val="0"/>
          <w:bCs/>
          <w:color w:val="000000"/>
          <w:kern w:val="0"/>
          <w:sz w:val="32"/>
          <w:szCs w:val="32"/>
        </w:rPr>
        <w:t xml:space="preserve">第三十三条 </w:t>
      </w:r>
      <w:r>
        <w:rPr>
          <w:rFonts w:hint="eastAsia" w:ascii="仿宋" w:hAnsi="仿宋" w:eastAsia="仿宋_GB2312" w:cs="仿宋"/>
          <w:b w:val="0"/>
          <w:bCs/>
          <w:sz w:val="32"/>
          <w:szCs w:val="32"/>
        </w:rPr>
        <w:t xml:space="preserve"> 县级以上人民政府水行政主管部门和其他有关部门及其工作人员有下列行为之一的，对负有责任的主管人员和其他直接责任人员给予行政处分；构成犯罪的，</w:t>
      </w:r>
      <w:r>
        <w:rPr>
          <w:rFonts w:hint="eastAsia" w:ascii="仿宋" w:hAnsi="仿宋" w:eastAsia="仿宋_GB2312" w:cs="仿宋"/>
          <w:b w:val="0"/>
          <w:bCs/>
          <w:color w:val="000000"/>
          <w:kern w:val="0"/>
          <w:sz w:val="32"/>
          <w:szCs w:val="32"/>
        </w:rPr>
        <w:t>依法追究刑事责任：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01"/>
        <w:textAlignment w:val="auto"/>
        <w:outlineLvl w:val="9"/>
        <w:rPr>
          <w:rFonts w:hint="eastAsia" w:ascii="仿宋" w:hAnsi="仿宋" w:eastAsia="仿宋_GB2312" w:cs="仿宋"/>
          <w:b w:val="0"/>
          <w:bCs/>
          <w:color w:val="000000"/>
          <w:kern w:val="0"/>
          <w:sz w:val="32"/>
          <w:szCs w:val="32"/>
        </w:rPr>
      </w:pPr>
      <w:r>
        <w:rPr>
          <w:rFonts w:hint="eastAsia" w:ascii="仿宋" w:hAnsi="仿宋" w:eastAsia="仿宋_GB2312" w:cs="仿宋"/>
          <w:b w:val="0"/>
          <w:bCs/>
          <w:color w:val="000000"/>
          <w:kern w:val="0"/>
          <w:sz w:val="32"/>
          <w:szCs w:val="32"/>
        </w:rPr>
        <w:t>（一）不按规定许可和发放河道采砂许可证、河砂合法来源证明等相关证件的；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_GB2312" w:cs="仿宋"/>
          <w:b w:val="0"/>
          <w:bCs/>
          <w:sz w:val="32"/>
          <w:szCs w:val="32"/>
        </w:rPr>
      </w:pPr>
      <w:r>
        <w:rPr>
          <w:rFonts w:hint="eastAsia" w:ascii="仿宋" w:hAnsi="仿宋" w:eastAsia="仿宋_GB2312" w:cs="仿宋"/>
          <w:b w:val="0"/>
          <w:bCs/>
          <w:color w:val="000000"/>
          <w:kern w:val="0"/>
          <w:sz w:val="32"/>
          <w:szCs w:val="32"/>
        </w:rPr>
        <w:t>（二）对违法采砂、运砂行为不按规定给予行政</w:t>
      </w:r>
      <w:r>
        <w:rPr>
          <w:rFonts w:hint="eastAsia" w:ascii="仿宋" w:hAnsi="仿宋" w:eastAsia="仿宋_GB2312" w:cs="仿宋"/>
          <w:b w:val="0"/>
          <w:bCs/>
          <w:sz w:val="32"/>
          <w:szCs w:val="32"/>
        </w:rPr>
        <w:t>处罚的；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_GB2312" w:cs="仿宋"/>
          <w:b w:val="0"/>
          <w:bCs/>
          <w:sz w:val="32"/>
          <w:szCs w:val="32"/>
        </w:rPr>
      </w:pPr>
      <w:r>
        <w:rPr>
          <w:rFonts w:hint="eastAsia" w:ascii="仿宋" w:hAnsi="仿宋" w:eastAsia="仿宋_GB2312" w:cs="仿宋"/>
          <w:b w:val="0"/>
          <w:bCs/>
          <w:sz w:val="32"/>
          <w:szCs w:val="32"/>
        </w:rPr>
        <w:t>（三）不履行管理职责的；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_GB2312" w:cs="仿宋"/>
          <w:b w:val="0"/>
          <w:bCs/>
          <w:sz w:val="32"/>
          <w:szCs w:val="32"/>
        </w:rPr>
      </w:pPr>
      <w:r>
        <w:rPr>
          <w:rFonts w:hint="eastAsia" w:ascii="仿宋" w:hAnsi="仿宋" w:eastAsia="仿宋_GB2312" w:cs="仿宋"/>
          <w:b w:val="0"/>
          <w:bCs/>
          <w:sz w:val="32"/>
          <w:szCs w:val="32"/>
        </w:rPr>
        <w:t>（四）其他滥用职权、徇私舞弊、玩忽职守的。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_GB2312" w:cs="仿宋"/>
          <w:b w:val="0"/>
          <w:bCs/>
          <w:color w:val="000000"/>
          <w:kern w:val="0"/>
          <w:sz w:val="32"/>
          <w:szCs w:val="32"/>
        </w:rPr>
      </w:pPr>
      <w:r>
        <w:rPr>
          <w:rFonts w:hint="eastAsia" w:ascii="黑体" w:hAnsi="黑体" w:eastAsia="黑体" w:cs="黑体"/>
          <w:b w:val="0"/>
          <w:bCs/>
          <w:color w:val="000000"/>
          <w:kern w:val="0"/>
          <w:sz w:val="32"/>
          <w:szCs w:val="32"/>
        </w:rPr>
        <w:t>第三十四条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color w:val="000000"/>
          <w:kern w:val="0"/>
          <w:sz w:val="32"/>
          <w:szCs w:val="32"/>
        </w:rPr>
        <w:t>本条例下列用语的含义是：</w:t>
      </w:r>
      <w:r>
        <w:rPr>
          <w:rFonts w:hint="eastAsia" w:ascii="仿宋" w:hAnsi="仿宋" w:eastAsia="仿宋_GB2312" w:cs="仿宋"/>
          <w:b w:val="0"/>
          <w:bCs/>
          <w:color w:val="000000"/>
          <w:kern w:val="0"/>
          <w:sz w:val="32"/>
          <w:szCs w:val="32"/>
        </w:rPr>
        <w:br w:type="textWrapping"/>
      </w:r>
      <w:r>
        <w:rPr>
          <w:rFonts w:hint="eastAsia" w:ascii="仿宋" w:hAnsi="仿宋" w:eastAsia="仿宋_GB2312" w:cs="仿宋"/>
          <w:b w:val="0"/>
          <w:bCs/>
          <w:color w:val="000000"/>
          <w:kern w:val="0"/>
          <w:sz w:val="32"/>
          <w:szCs w:val="32"/>
        </w:rPr>
        <w:t>　　（一）河道采砂是指在河道（含水库库区）的管理范围内采挖砂、石、土等行为；</w:t>
      </w:r>
      <w:r>
        <w:rPr>
          <w:rFonts w:hint="eastAsia" w:ascii="仿宋" w:hAnsi="仿宋" w:eastAsia="仿宋_GB2312" w:cs="仿宋"/>
          <w:b w:val="0"/>
          <w:bCs/>
          <w:color w:val="000000"/>
          <w:kern w:val="0"/>
          <w:sz w:val="32"/>
          <w:szCs w:val="32"/>
        </w:rPr>
        <w:br w:type="textWrapping"/>
      </w:r>
      <w:r>
        <w:rPr>
          <w:rFonts w:hint="eastAsia" w:ascii="仿宋" w:hAnsi="仿宋" w:eastAsia="仿宋_GB2312" w:cs="仿宋"/>
          <w:b w:val="0"/>
          <w:bCs/>
          <w:color w:val="000000"/>
          <w:kern w:val="0"/>
          <w:sz w:val="32"/>
          <w:szCs w:val="32"/>
        </w:rPr>
        <w:t>　　（二）采砂作业工具是指采砂船舶、挖掘机械、吊杆机械、分离机械，及其他相关机械和工具。</w:t>
      </w: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_GB2312" w:cs="仿宋"/>
          <w:b w:val="0"/>
          <w:bCs/>
          <w:color w:val="000000"/>
          <w:kern w:val="0"/>
          <w:sz w:val="32"/>
          <w:szCs w:val="32"/>
        </w:rPr>
      </w:pPr>
      <w:r>
        <w:rPr>
          <w:rFonts w:hint="eastAsia" w:ascii="黑体" w:hAnsi="黑体" w:eastAsia="黑体" w:cs="黑体"/>
          <w:b w:val="0"/>
          <w:bCs/>
          <w:color w:val="000000"/>
          <w:kern w:val="0"/>
          <w:sz w:val="32"/>
          <w:szCs w:val="32"/>
        </w:rPr>
        <w:t>第三十五条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color w:val="000000"/>
          <w:kern w:val="0"/>
          <w:sz w:val="32"/>
          <w:szCs w:val="32"/>
        </w:rPr>
        <w:t>本条例自2005年5月1日起施行。</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 w:hAnsi="仿宋" w:eastAsia="仿宋_GB2312" w:cs="仿宋"/>
          <w:b w:val="0"/>
          <w:bCs/>
          <w:sz w:val="32"/>
          <w:szCs w:val="32"/>
        </w:rPr>
      </w:pPr>
    </w:p>
    <w:sectPr>
      <w:footerReference r:id="rId3" w:type="default"/>
      <w:pgSz w:w="11906" w:h="16838"/>
      <w:pgMar w:top="2041" w:right="1531" w:bottom="2041" w:left="1531" w:header="851" w:footer="1644" w:gutter="0"/>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Nyala">
    <w:panose1 w:val="02000504070300020003"/>
    <w:charset w:val="00"/>
    <w:family w:val="auto"/>
    <w:pitch w:val="default"/>
    <w:sig w:usb0="A000006F" w:usb1="00000000" w:usb2="00000800" w:usb3="00000000" w:csb0="00000093"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360" w:firstLineChars="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2"/>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7"/>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2"/>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7"/>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tentative="0">
      <w:start w:val="1"/>
      <w:numFmt w:val="chineseCounting"/>
      <w:suff w:val="nothing"/>
      <w:lvlText w:val="（%1）"/>
      <w:lvlJc w:val="left"/>
    </w:lvl>
  </w:abstractNum>
  <w:abstractNum w:abstractNumId="1">
    <w:nsid w:val="0000000B"/>
    <w:multiLevelType w:val="singleLevel"/>
    <w:tmpl w:val="0000000B"/>
    <w:lvl w:ilvl="0" w:tentative="0">
      <w:start w:val="4"/>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8071A"/>
    <w:rsid w:val="3A3B5A94"/>
    <w:rsid w:val="3FFD72FE"/>
    <w:rsid w:val="4D690E36"/>
    <w:rsid w:val="5014128F"/>
    <w:rsid w:val="513669F9"/>
    <w:rsid w:val="54417333"/>
    <w:rsid w:val="7C4D251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bidi="ar-SA"/>
    </w:rPr>
  </w:style>
  <w:style w:type="character" w:default="1" w:styleId="4">
    <w:name w:val="Default Paragraph Font"/>
    <w:link w:val="5"/>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5">
    <w:name w:val="Char Char Char Char Char Char Char Char Char Char Char Char Char Char Char Char Char Char Char Char Char Char Char Char Char Char Char Char Char Char Char Char Char"/>
    <w:basedOn w:val="6"/>
    <w:link w:val="4"/>
    <w:qFormat/>
    <w:uiPriority w:val="0"/>
    <w:pPr>
      <w:widowControl/>
      <w:spacing w:after="160" w:afterLines="0" w:line="240" w:lineRule="exact"/>
      <w:jc w:val="left"/>
    </w:pPr>
  </w:style>
  <w:style w:type="paragraph" w:customStyle="1" w:styleId="6">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0"/>
      <w:lang w:val="en-US" w:eastAsia="zh-CN" w:bidi="ar-SA"/>
    </w:rPr>
  </w:style>
  <w:style w:type="character" w:styleId="7">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782</Words>
  <Characters>4462</Characters>
  <Lines>37</Lines>
  <Paragraphs>10</Paragraphs>
  <ScaleCrop>false</ScaleCrop>
  <LinksUpToDate>false</LinksUpToDate>
  <CharactersWithSpaces>5234</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2017-01-18T10:40:09Z</dcterms:modified>
  <dc:title>广东省河道采砂管理条例</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