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widowControl w:val="0"/>
        <w:wordWrap/>
        <w:spacing w:line="590" w:lineRule="exact"/>
        <w:jc w:val="center"/>
        <w:textAlignment w:val="auto"/>
        <w:outlineLvl w:val="9"/>
        <w:rPr>
          <w:rFonts w:hint="eastAsia" w:ascii="宋体" w:hAnsi="宋体" w:eastAsia="方正小标宋简体" w:cs="方正小标宋简体"/>
          <w:color w:val="000000"/>
          <w:spacing w:val="0"/>
          <w:kern w:val="0"/>
          <w:sz w:val="44"/>
          <w:szCs w:val="41"/>
        </w:rPr>
      </w:pPr>
    </w:p>
    <w:p>
      <w:pPr>
        <w:pStyle w:val="11"/>
        <w:widowControl w:val="0"/>
        <w:wordWrap/>
        <w:spacing w:line="590" w:lineRule="exact"/>
        <w:jc w:val="center"/>
        <w:textAlignment w:val="auto"/>
        <w:outlineLvl w:val="9"/>
        <w:rPr>
          <w:rFonts w:hint="eastAsia" w:ascii="宋体" w:hAnsi="宋体" w:eastAsia="方正小标宋简体" w:cs="方正小标宋简体"/>
          <w:color w:val="000000"/>
          <w:spacing w:val="0"/>
          <w:kern w:val="0"/>
          <w:sz w:val="44"/>
          <w:szCs w:val="41"/>
        </w:rPr>
      </w:pPr>
    </w:p>
    <w:p>
      <w:pPr>
        <w:pStyle w:val="11"/>
        <w:widowControl w:val="0"/>
        <w:wordWrap/>
        <w:spacing w:line="590" w:lineRule="exact"/>
        <w:jc w:val="center"/>
        <w:textAlignment w:val="auto"/>
        <w:outlineLvl w:val="9"/>
        <w:rPr>
          <w:rFonts w:hint="eastAsia" w:ascii="宋体" w:hAnsi="宋体" w:eastAsia="宋体" w:cs="宋体"/>
          <w:color w:val="000000"/>
          <w:spacing w:val="0"/>
          <w:sz w:val="44"/>
        </w:rPr>
      </w:pPr>
      <w:r>
        <w:rPr>
          <w:rFonts w:hint="eastAsia" w:ascii="宋体" w:hAnsi="宋体" w:eastAsia="宋体" w:cs="宋体"/>
          <w:color w:val="000000"/>
          <w:spacing w:val="0"/>
          <w:sz w:val="44"/>
        </w:rPr>
        <w:t>广东省流动人口服务管理条例</w:t>
      </w:r>
    </w:p>
    <w:p>
      <w:pPr>
        <w:pStyle w:val="11"/>
        <w:widowControl w:val="0"/>
        <w:wordWrap/>
        <w:adjustRightInd w:val="0"/>
        <w:snapToGrid/>
        <w:spacing w:line="590" w:lineRule="exact"/>
        <w:ind w:left="632" w:leftChars="200" w:right="632" w:rightChars="200" w:firstLine="0" w:firstLineChars="0"/>
        <w:jc w:val="both"/>
        <w:textAlignment w:val="auto"/>
        <w:outlineLvl w:val="9"/>
        <w:rPr>
          <w:rFonts w:hint="eastAsia" w:ascii="宋体" w:hAnsi="宋体" w:eastAsia="楷体_GB2312"/>
          <w:color w:val="000000"/>
          <w:spacing w:val="0"/>
          <w:kern w:val="2"/>
          <w:sz w:val="32"/>
          <w:lang w:val="en-US" w:eastAsia="zh-CN" w:bidi="ar-SA"/>
        </w:rPr>
      </w:pPr>
    </w:p>
    <w:p>
      <w:pPr>
        <w:pStyle w:val="11"/>
        <w:widowControl w:val="0"/>
        <w:wordWrap/>
        <w:adjustRightInd w:val="0"/>
        <w:snapToGrid/>
        <w:spacing w:line="590" w:lineRule="exact"/>
        <w:ind w:left="632" w:leftChars="200" w:right="632" w:rightChars="200" w:firstLine="0" w:firstLineChars="0"/>
        <w:jc w:val="both"/>
        <w:textAlignment w:val="auto"/>
        <w:outlineLvl w:val="9"/>
        <w:rPr>
          <w:rFonts w:hint="eastAsia" w:ascii="宋体" w:hAnsi="宋体" w:eastAsia="楷体_GB2312"/>
          <w:color w:val="000000"/>
          <w:spacing w:val="0"/>
          <w:kern w:val="2"/>
          <w:sz w:val="32"/>
          <w:lang w:val="en-US" w:eastAsia="zh-CN" w:bidi="ar-SA"/>
        </w:rPr>
      </w:pPr>
      <w:r>
        <w:rPr>
          <w:rFonts w:hint="eastAsia" w:ascii="宋体" w:hAnsi="宋体" w:eastAsia="楷体_GB2312"/>
          <w:color w:val="000000"/>
          <w:spacing w:val="0"/>
          <w:kern w:val="2"/>
          <w:sz w:val="32"/>
          <w:lang w:val="en-US" w:eastAsia="zh-CN" w:bidi="ar-SA"/>
        </w:rPr>
        <w:t>（1998年12月31日广东省第九届人民代表大会常务委员会第七次会议通过　根据2003年7月25日广东省第十届人民代表大会常务委员会第五次会议《关于修改〈广东省流动人员管理条例〉的决定》修正　2009年7月30日广东省第十一届人民代表大会常务委员会第十二次会议第一次修订  2017年7月27日广东省第十二届人民代表大会常务委员会第三十四次会议第二次修订）</w:t>
      </w:r>
    </w:p>
    <w:p>
      <w:pPr>
        <w:pStyle w:val="11"/>
        <w:widowControl w:val="0"/>
        <w:wordWrap/>
        <w:spacing w:line="590" w:lineRule="exact"/>
        <w:ind w:firstLine="640"/>
        <w:jc w:val="left"/>
        <w:textAlignment w:val="auto"/>
        <w:outlineLvl w:val="9"/>
        <w:rPr>
          <w:rFonts w:ascii="宋体" w:hAnsi="宋体" w:eastAsia="楷体_GB2312"/>
          <w:color w:val="000000"/>
          <w:spacing w:val="0"/>
          <w:szCs w:val="32"/>
        </w:rPr>
      </w:pPr>
    </w:p>
    <w:p>
      <w:pPr>
        <w:pStyle w:val="11"/>
        <w:widowControl w:val="0"/>
        <w:wordWrap/>
        <w:spacing w:line="590" w:lineRule="exact"/>
        <w:jc w:val="center"/>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目    录</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总则</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居住登记</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居住证申领</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权益保障和公共服务</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法律责任</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附则</w:t>
      </w:r>
    </w:p>
    <w:p>
      <w:pPr>
        <w:pStyle w:val="11"/>
        <w:widowControl w:val="0"/>
        <w:numPr>
          <w:numId w:val="0"/>
        </w:numPr>
        <w:wordWrap/>
        <w:spacing w:line="590" w:lineRule="exact"/>
        <w:ind w:firstLine="0"/>
        <w:jc w:val="left"/>
        <w:textAlignment w:val="auto"/>
        <w:outlineLvl w:val="9"/>
        <w:rPr>
          <w:rFonts w:ascii="宋体" w:hAnsi="宋体" w:eastAsia="楷体_GB2312"/>
          <w:color w:val="000000"/>
          <w:spacing w:val="0"/>
          <w:szCs w:val="32"/>
        </w:rPr>
      </w:pPr>
    </w:p>
    <w:p>
      <w:pPr>
        <w:widowControl w:val="0"/>
        <w:wordWrap/>
        <w:spacing w:line="590" w:lineRule="exact"/>
        <w:jc w:val="center"/>
        <w:textAlignment w:val="auto"/>
        <w:outlineLvl w:val="9"/>
        <w:rPr>
          <w:rFonts w:hint="eastAsia" w:ascii="宋体" w:hAnsi="宋体" w:eastAsia="黑体" w:cs="黑体"/>
          <w:color w:val="000000"/>
          <w:spacing w:val="0"/>
        </w:rPr>
      </w:pPr>
      <w:r>
        <w:rPr>
          <w:rFonts w:hint="eastAsia" w:ascii="宋体" w:hAnsi="宋体" w:eastAsia="黑体" w:cs="黑体"/>
          <w:color w:val="000000"/>
          <w:spacing w:val="0"/>
        </w:rPr>
        <w:t>第一章  总则</w:t>
      </w:r>
    </w:p>
    <w:p>
      <w:pPr>
        <w:widowControl w:val="0"/>
        <w:wordWrap/>
        <w:spacing w:line="590" w:lineRule="exact"/>
        <w:textAlignment w:val="auto"/>
        <w:outlineLvl w:val="9"/>
        <w:rPr>
          <w:rFonts w:hint="eastAsia" w:ascii="宋体" w:hAnsi="宋体" w:eastAsia="仿宋_GB2312" w:cs="仿宋_GB2312"/>
          <w:color w:val="000000"/>
          <w:spacing w:val="0"/>
        </w:rPr>
      </w:pP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第一条</w:t>
      </w:r>
      <w:r>
        <w:rPr>
          <w:rFonts w:hint="eastAsia" w:ascii="宋体" w:hAnsi="宋体"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为</w:t>
      </w:r>
      <w:r>
        <w:rPr>
          <w:rFonts w:hint="eastAsia" w:ascii="宋体" w:hAnsi="宋体" w:eastAsia="仿宋_GB2312" w:cs="仿宋_GB2312"/>
          <w:color w:val="000000"/>
          <w:spacing w:val="0"/>
          <w:sz w:val="32"/>
          <w:szCs w:val="32"/>
          <w:lang w:eastAsia="zh-CN"/>
        </w:rPr>
        <w:t>了</w:t>
      </w:r>
      <w:r>
        <w:rPr>
          <w:rFonts w:hint="eastAsia" w:ascii="宋体" w:hAnsi="宋体" w:eastAsia="仿宋_GB2312" w:cs="仿宋_GB2312"/>
          <w:color w:val="000000"/>
          <w:spacing w:val="0"/>
          <w:sz w:val="32"/>
          <w:szCs w:val="32"/>
        </w:rPr>
        <w:t>保障流动人口的合法权益，加强流动人口服务管理，维护社会秩序，根据</w:t>
      </w:r>
      <w:r>
        <w:rPr>
          <w:rFonts w:hint="eastAsia" w:ascii="宋体" w:hAnsi="宋体" w:eastAsia="仿宋_GB2312" w:cs="仿宋_GB2312"/>
          <w:color w:val="000000"/>
          <w:spacing w:val="0"/>
          <w:sz w:val="32"/>
          <w:szCs w:val="32"/>
          <w:lang w:eastAsia="zh-CN"/>
        </w:rPr>
        <w:t>国务院《居住证暂行条例》和</w:t>
      </w:r>
      <w:r>
        <w:rPr>
          <w:rFonts w:hint="eastAsia" w:ascii="宋体" w:hAnsi="宋体" w:eastAsia="仿宋_GB2312" w:cs="仿宋_GB2312"/>
          <w:color w:val="000000"/>
          <w:spacing w:val="0"/>
          <w:sz w:val="32"/>
          <w:szCs w:val="32"/>
        </w:rPr>
        <w:t>有关法律、法规，结合本省实际，制定本条例。</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第二条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 xml:space="preserve"> 本条例适用于本省行政区域内流动人口的居住管理、权益保障和公共服务。</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1"/>
          <w:szCs w:val="31"/>
        </w:rPr>
      </w:pPr>
      <w:r>
        <w:rPr>
          <w:rFonts w:hint="eastAsia" w:ascii="宋体" w:hAnsi="宋体" w:eastAsia="仿宋_GB2312" w:cs="仿宋_GB2312"/>
          <w:color w:val="000000"/>
          <w:spacing w:val="0"/>
          <w:sz w:val="32"/>
          <w:szCs w:val="32"/>
        </w:rPr>
        <w:t>本条例所称流动人口，是指离开常住户口所在地进入本省和在本省行政区域内跨地级以上市居住的人员。</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1"/>
          <w:szCs w:val="31"/>
        </w:rPr>
      </w:pPr>
      <w:r>
        <w:rPr>
          <w:rFonts w:hint="eastAsia" w:ascii="宋体" w:hAnsi="宋体" w:eastAsia="黑体" w:cs="黑体"/>
          <w:color w:val="000000"/>
          <w:spacing w:val="0"/>
          <w:sz w:val="32"/>
          <w:szCs w:val="32"/>
        </w:rPr>
        <w:t>第三条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 xml:space="preserve"> 流动人口的服务管理工作，应当遵循</w:t>
      </w:r>
      <w:r>
        <w:rPr>
          <w:rFonts w:hint="eastAsia" w:ascii="宋体" w:hAnsi="宋体" w:eastAsia="仿宋_GB2312" w:cs="仿宋_GB2312"/>
          <w:color w:val="000000"/>
          <w:spacing w:val="0"/>
          <w:sz w:val="32"/>
          <w:szCs w:val="32"/>
          <w:lang w:eastAsia="zh-CN"/>
        </w:rPr>
        <w:t>以人为本、便民高效、规范有序</w:t>
      </w:r>
      <w:r>
        <w:rPr>
          <w:rFonts w:hint="eastAsia" w:ascii="宋体" w:hAnsi="宋体" w:eastAsia="仿宋_GB2312" w:cs="仿宋_GB2312"/>
          <w:color w:val="000000"/>
          <w:spacing w:val="0"/>
          <w:sz w:val="32"/>
          <w:szCs w:val="32"/>
        </w:rPr>
        <w:t>和居住地属地管理的原则。</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第四条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 xml:space="preserve"> 流动人口</w:t>
      </w:r>
      <w:r>
        <w:rPr>
          <w:rFonts w:hint="eastAsia" w:ascii="宋体" w:hAnsi="宋体" w:eastAsia="仿宋_GB2312" w:cs="仿宋_GB2312"/>
          <w:color w:val="000000"/>
          <w:spacing w:val="0"/>
          <w:sz w:val="32"/>
          <w:szCs w:val="32"/>
          <w:lang w:eastAsia="zh-CN"/>
        </w:rPr>
        <w:t>服务</w:t>
      </w:r>
      <w:r>
        <w:rPr>
          <w:rFonts w:hint="eastAsia" w:ascii="宋体" w:hAnsi="宋体" w:eastAsia="仿宋_GB2312" w:cs="仿宋_GB2312"/>
          <w:color w:val="000000"/>
          <w:spacing w:val="0"/>
          <w:sz w:val="32"/>
          <w:szCs w:val="32"/>
        </w:rPr>
        <w:t>管理实行居住登记和居住证制度。</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广东省居住证是持证人在本省行政区域内居住地居住、作为常住人口享受基本公共服务和便利、申请登记</w:t>
      </w:r>
      <w:r>
        <w:rPr>
          <w:rFonts w:hint="eastAsia" w:ascii="宋体" w:hAnsi="宋体" w:eastAsia="仿宋_GB2312" w:cs="仿宋_GB2312"/>
          <w:color w:val="000000"/>
          <w:spacing w:val="0"/>
          <w:sz w:val="32"/>
          <w:szCs w:val="32"/>
          <w:lang w:eastAsia="zh-CN"/>
        </w:rPr>
        <w:t>常住</w:t>
      </w:r>
      <w:r>
        <w:rPr>
          <w:rFonts w:hint="eastAsia" w:ascii="宋体" w:hAnsi="宋体" w:eastAsia="仿宋_GB2312" w:cs="仿宋_GB2312"/>
          <w:color w:val="000000"/>
          <w:spacing w:val="0"/>
          <w:sz w:val="32"/>
          <w:szCs w:val="32"/>
        </w:rPr>
        <w:t>户口的证明。</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第五条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各级人民政府负责本行政区域内流动人口的服务管理和权益保障工作。</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各级人民政府应当将流动人口的服务管理工作纳入</w:t>
      </w:r>
      <w:r>
        <w:rPr>
          <w:rFonts w:hint="eastAsia" w:ascii="宋体" w:hAnsi="宋体" w:eastAsia="仿宋_GB2312" w:cs="仿宋_GB2312"/>
          <w:color w:val="000000"/>
          <w:spacing w:val="0"/>
          <w:sz w:val="32"/>
          <w:szCs w:val="32"/>
          <w:lang w:eastAsia="zh-CN"/>
        </w:rPr>
        <w:t>国民</w:t>
      </w:r>
      <w:r>
        <w:rPr>
          <w:rFonts w:hint="eastAsia" w:ascii="宋体" w:hAnsi="宋体" w:eastAsia="仿宋_GB2312" w:cs="仿宋_GB2312"/>
          <w:color w:val="000000"/>
          <w:spacing w:val="0"/>
          <w:sz w:val="32"/>
          <w:szCs w:val="32"/>
        </w:rPr>
        <w:t>经济</w:t>
      </w:r>
      <w:r>
        <w:rPr>
          <w:rFonts w:hint="eastAsia" w:ascii="宋体" w:hAnsi="宋体" w:eastAsia="仿宋_GB2312" w:cs="仿宋_GB2312"/>
          <w:color w:val="000000"/>
          <w:spacing w:val="0"/>
          <w:sz w:val="32"/>
          <w:szCs w:val="32"/>
          <w:lang w:eastAsia="zh-CN"/>
        </w:rPr>
        <w:t>和</w:t>
      </w:r>
      <w:r>
        <w:rPr>
          <w:rFonts w:hint="eastAsia" w:ascii="宋体" w:hAnsi="宋体" w:eastAsia="仿宋_GB2312" w:cs="仿宋_GB2312"/>
          <w:color w:val="000000"/>
          <w:spacing w:val="0"/>
          <w:sz w:val="32"/>
          <w:szCs w:val="32"/>
        </w:rPr>
        <w:t>社会发展规划，逐步实现基本公共服务均等化。</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流动人口的服务管理工作所需经费纳入各级人民政府财政预算。</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第六条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县级以上人民政府可以根据实际需要</w:t>
      </w:r>
      <w:r>
        <w:rPr>
          <w:rFonts w:hint="eastAsia" w:ascii="宋体" w:hAnsi="宋体" w:eastAsia="仿宋_GB2312" w:cs="仿宋_GB2312"/>
          <w:color w:val="000000"/>
          <w:spacing w:val="0"/>
          <w:sz w:val="32"/>
          <w:szCs w:val="32"/>
          <w:lang w:eastAsia="zh-CN"/>
        </w:rPr>
        <w:t>指定或者</w:t>
      </w:r>
      <w:r>
        <w:rPr>
          <w:rFonts w:hint="eastAsia" w:ascii="宋体" w:hAnsi="宋体" w:eastAsia="仿宋_GB2312" w:cs="仿宋_GB2312"/>
          <w:color w:val="000000"/>
          <w:spacing w:val="0"/>
          <w:sz w:val="32"/>
          <w:szCs w:val="32"/>
        </w:rPr>
        <w:t>成立</w:t>
      </w:r>
      <w:r>
        <w:rPr>
          <w:rFonts w:hint="eastAsia" w:ascii="宋体" w:hAnsi="宋体" w:eastAsia="仿宋_GB2312" w:cs="仿宋_GB2312"/>
          <w:color w:val="000000"/>
          <w:spacing w:val="0"/>
          <w:sz w:val="32"/>
          <w:szCs w:val="32"/>
          <w:lang w:eastAsia="zh-CN"/>
        </w:rPr>
        <w:t>负责</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统筹工作的</w:t>
      </w:r>
      <w:r>
        <w:rPr>
          <w:rFonts w:hint="eastAsia" w:ascii="宋体" w:hAnsi="宋体" w:eastAsia="仿宋_GB2312" w:cs="仿宋_GB2312"/>
          <w:color w:val="000000"/>
          <w:spacing w:val="0"/>
          <w:sz w:val="32"/>
          <w:szCs w:val="32"/>
        </w:rPr>
        <w:t>机构，组织、协调、指导、督促各有关部门的流动人口服务管理工作。</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县级以上人民政府</w:t>
      </w:r>
      <w:r>
        <w:rPr>
          <w:rFonts w:hint="eastAsia" w:ascii="宋体" w:hAnsi="宋体" w:eastAsia="仿宋_GB2312" w:cs="仿宋_GB2312"/>
          <w:color w:val="000000"/>
          <w:spacing w:val="0"/>
          <w:sz w:val="32"/>
          <w:szCs w:val="32"/>
        </w:rPr>
        <w:t>发展改革、教育、公安、民政、司法行政、财政、人力资源社会保障、住房城乡建设、卫生计生、工商等有关部门按照职责分工开展流动人口服务管理工作。</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i w:val="0"/>
          <w:iCs w:val="0"/>
          <w:color w:val="000000"/>
          <w:spacing w:val="0"/>
          <w:sz w:val="32"/>
          <w:szCs w:val="32"/>
          <w:u w:val="none" w:color="auto"/>
        </w:rPr>
        <w:t>工会、共青团、妇联等人民团体和</w:t>
      </w:r>
      <w:r>
        <w:rPr>
          <w:rFonts w:hint="eastAsia" w:ascii="宋体" w:hAnsi="宋体" w:eastAsia="仿宋_GB2312" w:cs="仿宋_GB2312"/>
          <w:color w:val="000000"/>
          <w:spacing w:val="0"/>
          <w:sz w:val="32"/>
          <w:szCs w:val="32"/>
        </w:rPr>
        <w:t>居民委员会、村民委员会</w:t>
      </w:r>
      <w:r>
        <w:rPr>
          <w:rFonts w:hint="eastAsia" w:ascii="宋体" w:hAnsi="宋体" w:eastAsia="仿宋_GB2312" w:cs="仿宋_GB2312"/>
          <w:i w:val="0"/>
          <w:iCs w:val="0"/>
          <w:color w:val="000000"/>
          <w:spacing w:val="0"/>
          <w:sz w:val="32"/>
          <w:szCs w:val="32"/>
          <w:u w:val="none" w:color="auto"/>
        </w:rPr>
        <w:t>等群众性自治组织</w:t>
      </w:r>
      <w:r>
        <w:rPr>
          <w:rFonts w:hint="eastAsia" w:ascii="宋体" w:hAnsi="宋体" w:eastAsia="仿宋_GB2312" w:cs="仿宋_GB2312"/>
          <w:i w:val="0"/>
          <w:iCs w:val="0"/>
          <w:color w:val="000000"/>
          <w:spacing w:val="0"/>
          <w:sz w:val="32"/>
          <w:szCs w:val="32"/>
          <w:u w:val="none" w:color="auto"/>
          <w:lang w:eastAsia="zh-CN"/>
        </w:rPr>
        <w:t>以及用人单位、房屋出租人、就读学校</w:t>
      </w:r>
      <w:r>
        <w:rPr>
          <w:rFonts w:hint="eastAsia" w:ascii="宋体" w:hAnsi="宋体" w:eastAsia="仿宋_GB2312" w:cs="仿宋_GB2312"/>
          <w:i w:val="0"/>
          <w:iCs w:val="0"/>
          <w:color w:val="000000"/>
          <w:spacing w:val="0"/>
          <w:sz w:val="32"/>
          <w:szCs w:val="32"/>
          <w:u w:val="none" w:color="auto"/>
        </w:rPr>
        <w:t>应当协助</w:t>
      </w:r>
      <w:r>
        <w:rPr>
          <w:rFonts w:hint="eastAsia" w:ascii="宋体" w:hAnsi="宋体" w:eastAsia="仿宋_GB2312" w:cs="仿宋_GB2312"/>
          <w:i w:val="0"/>
          <w:iCs w:val="0"/>
          <w:color w:val="000000"/>
          <w:spacing w:val="0"/>
          <w:sz w:val="32"/>
          <w:szCs w:val="32"/>
          <w:u w:val="none" w:color="auto"/>
          <w:lang w:eastAsia="zh-CN"/>
        </w:rPr>
        <w:t>做好</w:t>
      </w:r>
      <w:r>
        <w:rPr>
          <w:rFonts w:hint="eastAsia" w:ascii="宋体" w:hAnsi="宋体" w:eastAsia="仿宋_GB2312" w:cs="仿宋_GB2312"/>
          <w:i w:val="0"/>
          <w:iCs w:val="0"/>
          <w:color w:val="000000"/>
          <w:spacing w:val="0"/>
          <w:sz w:val="32"/>
          <w:szCs w:val="32"/>
          <w:u w:val="none" w:color="auto"/>
        </w:rPr>
        <w:t>流动人口服务管理工作</w:t>
      </w:r>
      <w:r>
        <w:rPr>
          <w:rFonts w:hint="eastAsia" w:ascii="宋体" w:hAnsi="宋体" w:eastAsia="仿宋_GB2312" w:cs="仿宋_GB2312"/>
          <w:color w:val="000000"/>
          <w:spacing w:val="0"/>
          <w:sz w:val="32"/>
          <w:szCs w:val="32"/>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第七条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公安机关负责流动人口的居住登记、居住变更登记和居住证管理工作。</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机构受公安机关委托，开展居住登记、居住变更登记和居住证</w:t>
      </w:r>
      <w:r>
        <w:rPr>
          <w:rFonts w:hint="eastAsia" w:ascii="宋体" w:hAnsi="宋体" w:eastAsia="仿宋_GB2312" w:cs="仿宋_GB2312"/>
          <w:color w:val="000000"/>
          <w:spacing w:val="0"/>
          <w:sz w:val="32"/>
          <w:szCs w:val="32"/>
          <w:lang w:eastAsia="zh-CN"/>
        </w:rPr>
        <w:t>申领</w:t>
      </w:r>
      <w:r>
        <w:rPr>
          <w:rFonts w:hint="eastAsia" w:ascii="宋体" w:hAnsi="宋体" w:eastAsia="仿宋_GB2312" w:cs="仿宋_GB2312"/>
          <w:color w:val="000000"/>
          <w:spacing w:val="0"/>
          <w:sz w:val="32"/>
          <w:szCs w:val="32"/>
        </w:rPr>
        <w:t>受理、发放</w:t>
      </w:r>
      <w:r>
        <w:rPr>
          <w:rFonts w:hint="eastAsia" w:ascii="宋体" w:hAnsi="宋体" w:eastAsia="仿宋_GB2312" w:cs="仿宋_GB2312"/>
          <w:color w:val="000000"/>
          <w:spacing w:val="0"/>
          <w:sz w:val="32"/>
          <w:szCs w:val="32"/>
          <w:lang w:eastAsia="zh-CN"/>
        </w:rPr>
        <w:t>、签注</w:t>
      </w:r>
      <w:r>
        <w:rPr>
          <w:rFonts w:hint="eastAsia" w:ascii="宋体" w:hAnsi="宋体" w:eastAsia="仿宋_GB2312" w:cs="仿宋_GB2312"/>
          <w:color w:val="000000"/>
          <w:spacing w:val="0"/>
          <w:sz w:val="32"/>
          <w:szCs w:val="32"/>
        </w:rPr>
        <w:t>等具体工作，并受其他行政</w:t>
      </w:r>
      <w:r>
        <w:rPr>
          <w:rFonts w:hint="eastAsia" w:ascii="宋体" w:hAnsi="宋体" w:eastAsia="仿宋_GB2312" w:cs="仿宋_GB2312"/>
          <w:color w:val="000000"/>
          <w:spacing w:val="0"/>
          <w:sz w:val="32"/>
          <w:szCs w:val="32"/>
          <w:lang w:eastAsia="zh-CN"/>
        </w:rPr>
        <w:t>管理</w:t>
      </w:r>
      <w:r>
        <w:rPr>
          <w:rFonts w:hint="eastAsia" w:ascii="宋体" w:hAnsi="宋体" w:eastAsia="仿宋_GB2312" w:cs="仿宋_GB2312"/>
          <w:color w:val="000000"/>
          <w:spacing w:val="0"/>
          <w:sz w:val="32"/>
          <w:szCs w:val="32"/>
        </w:rPr>
        <w:t>部门委托，开展流动人口服务管理的日常工作。</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第八条</w:t>
      </w:r>
      <w:r>
        <w:rPr>
          <w:rFonts w:hint="eastAsia" w:ascii="宋体" w:hAnsi="宋体"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县级以上人民政府可以根据需要决定聘用流动人口协管人员。流动人口协管人员的规模、聘用条件、聘用程序及其工作职责和管理办法由</w:t>
      </w:r>
      <w:r>
        <w:rPr>
          <w:rFonts w:hint="eastAsia" w:ascii="宋体" w:hAnsi="宋体" w:cs="仿宋_GB2312"/>
          <w:color w:val="000000"/>
          <w:spacing w:val="0"/>
          <w:sz w:val="32"/>
          <w:szCs w:val="32"/>
          <w:lang w:eastAsia="zh-CN"/>
        </w:rPr>
        <w:t>地级以上市</w:t>
      </w:r>
      <w:r>
        <w:rPr>
          <w:rFonts w:hint="eastAsia" w:ascii="宋体" w:hAnsi="宋体" w:eastAsia="仿宋_GB2312" w:cs="仿宋_GB2312"/>
          <w:color w:val="000000"/>
          <w:spacing w:val="0"/>
          <w:sz w:val="32"/>
          <w:szCs w:val="32"/>
        </w:rPr>
        <w:t>人民政府制定。</w:t>
      </w:r>
    </w:p>
    <w:p>
      <w:pPr>
        <w:widowControl w:val="0"/>
        <w:numPr>
          <w:numId w:val="0"/>
        </w:numPr>
        <w:wordWrap/>
        <w:spacing w:beforeLines="0" w:afterLines="0" w:line="590" w:lineRule="exact"/>
        <w:ind w:firstLine="640" w:firstLineChars="200"/>
        <w:textAlignment w:val="auto"/>
        <w:outlineLvl w:val="9"/>
        <w:rPr>
          <w:rFonts w:hint="eastAsia" w:ascii="宋体" w:hAnsi="宋体" w:eastAsia="仿宋_GB2312" w:cs="仿宋_GB2312"/>
          <w:color w:val="000000"/>
          <w:spacing w:val="0"/>
          <w:lang w:eastAsia="zh-CN"/>
        </w:rPr>
      </w:pPr>
      <w:r>
        <w:rPr>
          <w:rFonts w:hint="eastAsia" w:ascii="宋体" w:hAnsi="宋体" w:eastAsia="黑体" w:cs="黑体"/>
          <w:color w:val="000000"/>
          <w:spacing w:val="0"/>
          <w:sz w:val="32"/>
          <w:szCs w:val="32"/>
        </w:rPr>
        <w:t>第九条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县级以上</w:t>
      </w:r>
      <w:r>
        <w:rPr>
          <w:rFonts w:hint="eastAsia" w:ascii="宋体" w:hAnsi="宋体" w:eastAsia="仿宋_GB2312" w:cs="仿宋_GB2312"/>
          <w:color w:val="000000"/>
          <w:spacing w:val="0"/>
          <w:sz w:val="32"/>
          <w:szCs w:val="32"/>
        </w:rPr>
        <w:t>人民政府应当按照全省统一、资源整合、互联互通的原则，建立和完善流动人口综合服务管理信息系统和人口信息数据库，</w:t>
      </w:r>
      <w:r>
        <w:rPr>
          <w:rFonts w:hint="eastAsia" w:ascii="宋体" w:hAnsi="宋体" w:eastAsia="仿宋_GB2312" w:cs="仿宋_GB2312"/>
          <w:color w:val="000000"/>
          <w:spacing w:val="0"/>
          <w:sz w:val="32"/>
          <w:szCs w:val="32"/>
          <w:lang w:eastAsia="zh-CN"/>
        </w:rPr>
        <w:t>加强</w:t>
      </w:r>
      <w:r>
        <w:rPr>
          <w:rFonts w:hint="eastAsia" w:ascii="宋体" w:hAnsi="宋体" w:eastAsia="仿宋_GB2312" w:cs="仿宋_GB2312"/>
          <w:color w:val="000000"/>
          <w:spacing w:val="0"/>
          <w:sz w:val="32"/>
          <w:szCs w:val="32"/>
        </w:rPr>
        <w:t>政府职能部门</w:t>
      </w:r>
      <w:r>
        <w:rPr>
          <w:rFonts w:hint="eastAsia" w:ascii="宋体" w:hAnsi="宋体" w:eastAsia="仿宋_GB2312" w:cs="仿宋_GB2312"/>
          <w:color w:val="000000"/>
          <w:spacing w:val="0"/>
          <w:sz w:val="32"/>
          <w:szCs w:val="32"/>
          <w:lang w:eastAsia="zh-CN"/>
        </w:rPr>
        <w:t>之</w:t>
      </w:r>
      <w:r>
        <w:rPr>
          <w:rFonts w:hint="eastAsia" w:ascii="宋体" w:hAnsi="宋体" w:eastAsia="仿宋_GB2312" w:cs="仿宋_GB2312"/>
          <w:color w:val="000000"/>
          <w:spacing w:val="0"/>
          <w:sz w:val="32"/>
          <w:szCs w:val="32"/>
        </w:rPr>
        <w:t>间</w:t>
      </w:r>
      <w:r>
        <w:rPr>
          <w:rFonts w:hint="eastAsia" w:ascii="宋体" w:hAnsi="宋体" w:eastAsia="仿宋_GB2312" w:cs="仿宋_GB2312"/>
          <w:color w:val="000000"/>
          <w:spacing w:val="0"/>
          <w:sz w:val="32"/>
          <w:szCs w:val="32"/>
          <w:lang w:eastAsia="zh-CN"/>
        </w:rPr>
        <w:t>、地区之间</w:t>
      </w:r>
      <w:r>
        <w:rPr>
          <w:rFonts w:hint="eastAsia" w:ascii="宋体" w:hAnsi="宋体" w:eastAsia="仿宋_GB2312" w:cs="仿宋_GB2312"/>
          <w:color w:val="000000"/>
          <w:spacing w:val="0"/>
          <w:sz w:val="32"/>
          <w:szCs w:val="32"/>
        </w:rPr>
        <w:t>的信息共享</w:t>
      </w:r>
      <w:r>
        <w:rPr>
          <w:rFonts w:hint="eastAsia" w:ascii="宋体" w:hAnsi="宋体" w:eastAsia="仿宋_GB2312" w:cs="仿宋_GB2312"/>
          <w:color w:val="000000"/>
          <w:spacing w:val="0"/>
          <w:sz w:val="32"/>
          <w:szCs w:val="32"/>
          <w:lang w:eastAsia="zh-CN"/>
        </w:rPr>
        <w:t>，为推进社会保险、住房公积金等转移接续制度，实现基本公共服务常住人口全覆盖提供信息支持，为流动人口办理有关事项和获取公共服务提供便利。</w:t>
      </w:r>
    </w:p>
    <w:p>
      <w:pPr>
        <w:widowControl w:val="0"/>
        <w:wordWrap/>
        <w:spacing w:line="590" w:lineRule="exact"/>
        <w:jc w:val="center"/>
        <w:textAlignment w:val="auto"/>
        <w:outlineLvl w:val="9"/>
        <w:rPr>
          <w:rFonts w:hint="eastAsia" w:ascii="宋体" w:hAnsi="宋体" w:eastAsia="仿宋_GB2312" w:cs="仿宋_GB2312"/>
          <w:color w:val="000000"/>
          <w:spacing w:val="0"/>
        </w:rPr>
      </w:pPr>
    </w:p>
    <w:p>
      <w:pPr>
        <w:widowControl w:val="0"/>
        <w:numPr>
          <w:numId w:val="0"/>
        </w:numPr>
        <w:wordWrap/>
        <w:spacing w:line="590" w:lineRule="exact"/>
        <w:jc w:val="center"/>
        <w:textAlignment w:val="auto"/>
        <w:outlineLvl w:val="9"/>
        <w:rPr>
          <w:rFonts w:hint="eastAsia" w:ascii="宋体" w:hAnsi="宋体" w:eastAsia="仿宋_GB2312" w:cs="仿宋_GB2312"/>
          <w:color w:val="000000"/>
          <w:spacing w:val="0"/>
        </w:rPr>
      </w:pPr>
      <w:r>
        <w:rPr>
          <w:rFonts w:hint="eastAsia" w:ascii="宋体" w:hAnsi="宋体" w:eastAsia="黑体" w:cs="黑体"/>
          <w:color w:val="000000"/>
          <w:spacing w:val="0"/>
          <w:lang w:eastAsia="zh-CN"/>
        </w:rPr>
        <w:t>第二章</w:t>
      </w:r>
      <w:r>
        <w:rPr>
          <w:rFonts w:hint="eastAsia" w:ascii="宋体" w:hAnsi="宋体" w:eastAsia="黑体" w:cs="黑体"/>
          <w:color w:val="000000"/>
          <w:spacing w:val="0"/>
          <w:lang w:val="en-US" w:eastAsia="zh-CN"/>
        </w:rPr>
        <w:t xml:space="preserve">  居住登记</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cs="仿宋_GB2312"/>
          <w:color w:val="000000"/>
          <w:spacing w:val="0"/>
          <w:sz w:val="32"/>
          <w:szCs w:val="32"/>
          <w:lang w:eastAsia="zh-CN"/>
        </w:rPr>
      </w:pPr>
      <w:r>
        <w:rPr>
          <w:rFonts w:hint="eastAsia" w:ascii="宋体" w:hAnsi="宋体" w:eastAsia="仿宋_GB2312" w:cs="仿宋_GB2312"/>
          <w:color w:val="000000"/>
          <w:spacing w:val="0"/>
        </w:rPr>
        <w:t xml:space="preserve"> </w:t>
      </w:r>
    </w:p>
    <w:p>
      <w:pPr>
        <w:widowControl w:val="0"/>
        <w:wordWrap/>
        <w:adjustRightInd/>
        <w:snapToGrid/>
        <w:spacing w:before="0" w:beforeLines="0" w:after="0" w:afterLines="0" w:line="590" w:lineRule="exact"/>
        <w:ind w:left="0" w:leftChars="0" w:right="0" w:firstLine="615"/>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第十条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流动人口应当自到达居住地之日起三个工作日内持本人居民身份证或者</w:t>
      </w:r>
      <w:r>
        <w:rPr>
          <w:rFonts w:hint="eastAsia" w:ascii="宋体" w:hAnsi="宋体" w:eastAsia="仿宋_GB2312" w:cs="仿宋_GB2312"/>
          <w:color w:val="000000"/>
          <w:spacing w:val="0"/>
          <w:sz w:val="32"/>
          <w:szCs w:val="32"/>
          <w:lang w:eastAsia="zh-CN"/>
        </w:rPr>
        <w:t>户口簿、护照等</w:t>
      </w:r>
      <w:r>
        <w:rPr>
          <w:rFonts w:hint="eastAsia" w:ascii="宋体" w:hAnsi="宋体" w:eastAsia="仿宋_GB2312" w:cs="仿宋_GB2312"/>
          <w:color w:val="000000"/>
          <w:spacing w:val="0"/>
          <w:sz w:val="32"/>
          <w:szCs w:val="32"/>
        </w:rPr>
        <w:t>其他有效身份证明</w:t>
      </w:r>
      <w:r>
        <w:rPr>
          <w:rFonts w:hint="eastAsia" w:ascii="宋体" w:hAnsi="宋体" w:eastAsia="仿宋_GB2312" w:cs="仿宋_GB2312"/>
          <w:color w:val="000000"/>
          <w:spacing w:val="0"/>
          <w:sz w:val="32"/>
          <w:szCs w:val="32"/>
          <w:lang w:eastAsia="zh-CN"/>
        </w:rPr>
        <w:t>、居住地住址证明</w:t>
      </w:r>
      <w:r>
        <w:rPr>
          <w:rFonts w:hint="eastAsia" w:ascii="宋体" w:hAnsi="宋体" w:eastAsia="仿宋_GB2312" w:cs="仿宋_GB2312"/>
          <w:color w:val="000000"/>
          <w:spacing w:val="0"/>
          <w:sz w:val="32"/>
          <w:szCs w:val="32"/>
        </w:rPr>
        <w:t>向居住地公安派出所或者乡镇、街道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机构申报居住登记。</w:t>
      </w:r>
    </w:p>
    <w:p>
      <w:pPr>
        <w:widowControl w:val="0"/>
        <w:wordWrap/>
        <w:adjustRightInd/>
        <w:snapToGrid/>
        <w:spacing w:before="0" w:beforeLines="0" w:after="0" w:afterLines="0" w:line="590" w:lineRule="exact"/>
        <w:ind w:left="0" w:leftChars="0" w:right="0" w:firstLine="615"/>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流动人口变更居住地址的，应当自变更之日起三个工作日内持本人居民身份证或者</w:t>
      </w:r>
      <w:r>
        <w:rPr>
          <w:rFonts w:hint="eastAsia" w:ascii="宋体" w:hAnsi="宋体" w:eastAsia="仿宋_GB2312" w:cs="仿宋_GB2312"/>
          <w:color w:val="000000"/>
          <w:spacing w:val="0"/>
          <w:sz w:val="32"/>
          <w:szCs w:val="32"/>
          <w:lang w:eastAsia="zh-CN"/>
        </w:rPr>
        <w:t>户口簿、护照等</w:t>
      </w:r>
      <w:r>
        <w:rPr>
          <w:rFonts w:hint="eastAsia" w:ascii="宋体" w:hAnsi="宋体" w:eastAsia="仿宋_GB2312" w:cs="仿宋_GB2312"/>
          <w:color w:val="000000"/>
          <w:spacing w:val="0"/>
          <w:sz w:val="32"/>
          <w:szCs w:val="32"/>
        </w:rPr>
        <w:t>其他有效身份证明</w:t>
      </w:r>
      <w:r>
        <w:rPr>
          <w:rFonts w:hint="eastAsia" w:ascii="宋体" w:hAnsi="宋体" w:eastAsia="仿宋_GB2312" w:cs="仿宋_GB2312"/>
          <w:color w:val="000000"/>
          <w:spacing w:val="0"/>
          <w:sz w:val="32"/>
          <w:szCs w:val="32"/>
          <w:lang w:eastAsia="zh-CN"/>
        </w:rPr>
        <w:t>、居住地住址证明</w:t>
      </w:r>
      <w:r>
        <w:rPr>
          <w:rFonts w:hint="eastAsia" w:ascii="宋体" w:hAnsi="宋体" w:eastAsia="仿宋_GB2312" w:cs="仿宋_GB2312"/>
          <w:color w:val="000000"/>
          <w:spacing w:val="0"/>
          <w:sz w:val="32"/>
          <w:szCs w:val="32"/>
        </w:rPr>
        <w:t>向居住地公安派出所或者乡镇、街道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机构申报居住变更登记。</w:t>
      </w:r>
      <w:r>
        <w:rPr>
          <w:rFonts w:hint="eastAsia" w:ascii="宋体" w:hAnsi="宋体" w:cs="仿宋_GB2312"/>
          <w:color w:val="000000"/>
          <w:spacing w:val="0"/>
          <w:sz w:val="32"/>
          <w:szCs w:val="32"/>
          <w:lang w:val="en-US" w:eastAsia="zh-CN"/>
        </w:rPr>
        <w:t xml:space="preserve"> </w:t>
      </w:r>
    </w:p>
    <w:p>
      <w:pPr>
        <w:widowControl w:val="0"/>
        <w:wordWrap/>
        <w:adjustRightInd/>
        <w:snapToGrid/>
        <w:spacing w:before="0" w:beforeLines="0" w:after="0" w:afterLines="0" w:line="590" w:lineRule="exact"/>
        <w:ind w:left="0" w:leftChars="0" w:right="0" w:firstLine="615"/>
        <w:textAlignment w:val="auto"/>
        <w:outlineLvl w:val="9"/>
        <w:rPr>
          <w:rFonts w:hint="eastAsia" w:ascii="宋体" w:hAnsi="宋体" w:eastAsia="仿宋_GB2312" w:cs="仿宋_GB2312"/>
          <w:color w:val="000000"/>
          <w:spacing w:val="0"/>
          <w:sz w:val="31"/>
          <w:szCs w:val="31"/>
        </w:rPr>
      </w:pPr>
      <w:r>
        <w:rPr>
          <w:rFonts w:hint="eastAsia" w:ascii="宋体" w:hAnsi="宋体" w:eastAsia="仿宋_GB2312" w:cs="仿宋_GB2312"/>
          <w:i w:val="0"/>
          <w:iCs w:val="0"/>
          <w:color w:val="000000"/>
          <w:spacing w:val="0"/>
          <w:sz w:val="32"/>
          <w:szCs w:val="32"/>
          <w:u w:val="none" w:color="auto"/>
        </w:rPr>
        <w:t>流动人口申报居住登记</w:t>
      </w:r>
      <w:r>
        <w:rPr>
          <w:rFonts w:hint="eastAsia" w:ascii="宋体" w:hAnsi="宋体" w:eastAsia="仿宋_GB2312" w:cs="仿宋_GB2312"/>
          <w:i w:val="0"/>
          <w:iCs w:val="0"/>
          <w:color w:val="000000"/>
          <w:spacing w:val="0"/>
          <w:sz w:val="32"/>
          <w:szCs w:val="32"/>
          <w:u w:val="none" w:color="auto"/>
          <w:lang w:eastAsia="zh-CN"/>
        </w:rPr>
        <w:t>或者</w:t>
      </w:r>
      <w:r>
        <w:rPr>
          <w:rFonts w:hint="eastAsia" w:ascii="宋体" w:hAnsi="宋体" w:eastAsia="仿宋_GB2312" w:cs="仿宋_GB2312"/>
          <w:i w:val="0"/>
          <w:iCs w:val="0"/>
          <w:color w:val="000000"/>
          <w:spacing w:val="0"/>
          <w:sz w:val="32"/>
          <w:szCs w:val="32"/>
          <w:u w:val="none" w:color="auto"/>
        </w:rPr>
        <w:t>居住变更登记</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i w:val="0"/>
          <w:iCs w:val="0"/>
          <w:color w:val="000000"/>
          <w:spacing w:val="0"/>
          <w:sz w:val="32"/>
          <w:szCs w:val="32"/>
          <w:u w:val="none" w:color="auto"/>
        </w:rPr>
        <w:t>公安派出所或者乡镇、街道</w:t>
      </w:r>
      <w:r>
        <w:rPr>
          <w:rFonts w:hint="eastAsia" w:ascii="宋体" w:hAnsi="宋体" w:eastAsia="仿宋_GB2312" w:cs="仿宋_GB2312"/>
          <w:i w:val="0"/>
          <w:iCs w:val="0"/>
          <w:color w:val="000000"/>
          <w:spacing w:val="0"/>
          <w:sz w:val="32"/>
          <w:szCs w:val="32"/>
          <w:u w:val="none" w:color="auto"/>
          <w:lang w:eastAsia="zh-CN"/>
        </w:rPr>
        <w:t>承担</w:t>
      </w:r>
      <w:r>
        <w:rPr>
          <w:rFonts w:hint="eastAsia" w:ascii="宋体" w:hAnsi="宋体" w:eastAsia="仿宋_GB2312" w:cs="仿宋_GB2312"/>
          <w:i w:val="0"/>
          <w:iCs w:val="0"/>
          <w:color w:val="000000"/>
          <w:spacing w:val="0"/>
          <w:sz w:val="32"/>
          <w:szCs w:val="32"/>
          <w:u w:val="none" w:color="auto"/>
        </w:rPr>
        <w:t>流动人口服务管理</w:t>
      </w:r>
      <w:r>
        <w:rPr>
          <w:rFonts w:hint="eastAsia" w:ascii="宋体" w:hAnsi="宋体" w:eastAsia="仿宋_GB2312" w:cs="仿宋_GB2312"/>
          <w:i w:val="0"/>
          <w:iCs w:val="0"/>
          <w:color w:val="000000"/>
          <w:spacing w:val="0"/>
          <w:sz w:val="32"/>
          <w:szCs w:val="32"/>
          <w:u w:val="none" w:color="auto"/>
          <w:lang w:eastAsia="zh-CN"/>
        </w:rPr>
        <w:t>工作的</w:t>
      </w:r>
      <w:r>
        <w:rPr>
          <w:rFonts w:hint="eastAsia" w:ascii="宋体" w:hAnsi="宋体" w:eastAsia="仿宋_GB2312" w:cs="仿宋_GB2312"/>
          <w:i w:val="0"/>
          <w:iCs w:val="0"/>
          <w:color w:val="000000"/>
          <w:spacing w:val="0"/>
          <w:sz w:val="32"/>
          <w:szCs w:val="32"/>
          <w:u w:val="none" w:color="auto"/>
        </w:rPr>
        <w:t>机构</w:t>
      </w:r>
      <w:r>
        <w:rPr>
          <w:rFonts w:hint="eastAsia" w:ascii="宋体" w:hAnsi="宋体" w:eastAsia="仿宋_GB2312" w:cs="仿宋_GB2312"/>
          <w:i w:val="0"/>
          <w:iCs w:val="0"/>
          <w:color w:val="000000"/>
          <w:spacing w:val="0"/>
          <w:sz w:val="32"/>
          <w:szCs w:val="32"/>
          <w:u w:val="none" w:color="auto"/>
          <w:lang w:eastAsia="zh-CN"/>
        </w:rPr>
        <w:t>应当发给相应的</w:t>
      </w:r>
      <w:r>
        <w:rPr>
          <w:rFonts w:hint="eastAsia" w:ascii="宋体" w:hAnsi="宋体" w:eastAsia="仿宋_GB2312" w:cs="仿宋_GB2312"/>
          <w:i w:val="0"/>
          <w:iCs w:val="0"/>
          <w:color w:val="000000"/>
          <w:spacing w:val="0"/>
          <w:sz w:val="32"/>
          <w:szCs w:val="32"/>
          <w:u w:val="none" w:color="auto"/>
        </w:rPr>
        <w:t>登记</w:t>
      </w:r>
      <w:r>
        <w:rPr>
          <w:rFonts w:hint="eastAsia" w:ascii="宋体" w:hAnsi="宋体" w:eastAsia="仿宋_GB2312" w:cs="仿宋_GB2312"/>
          <w:color w:val="000000"/>
          <w:spacing w:val="0"/>
          <w:sz w:val="32"/>
          <w:szCs w:val="32"/>
          <w:lang w:eastAsia="zh-CN"/>
        </w:rPr>
        <w:t>凭证</w:t>
      </w: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i w:val="0"/>
          <w:iCs w:val="0"/>
          <w:color w:val="000000"/>
          <w:spacing w:val="0"/>
          <w:sz w:val="32"/>
          <w:szCs w:val="32"/>
          <w:u w:val="none" w:color="auto"/>
          <w:lang w:val="en-US" w:eastAsia="zh-CN"/>
        </w:rPr>
        <w:t xml:space="preserve"> </w:t>
      </w:r>
    </w:p>
    <w:p>
      <w:pPr>
        <w:widowControl w:val="0"/>
        <w:wordWrap/>
        <w:adjustRightInd/>
        <w:snapToGrid/>
        <w:spacing w:before="0" w:beforeLines="0" w:after="0" w:afterLines="0" w:line="590" w:lineRule="exact"/>
        <w:ind w:right="0" w:firstLine="632" w:firstLineChars="200"/>
        <w:textAlignment w:val="auto"/>
        <w:outlineLvl w:val="9"/>
        <w:rPr>
          <w:rFonts w:hint="eastAsia" w:ascii="宋体" w:hAnsi="宋体" w:eastAsia="仿宋_GB2312" w:cs="仿宋_GB2312"/>
          <w:color w:val="000000"/>
          <w:spacing w:val="0"/>
          <w:sz w:val="32"/>
          <w:szCs w:val="32"/>
          <w:u w:val="none"/>
          <w:lang w:eastAsia="zh-CN"/>
        </w:rPr>
      </w:pPr>
      <w:r>
        <w:rPr>
          <w:rFonts w:hint="eastAsia" w:ascii="宋体" w:hAnsi="宋体" w:eastAsia="黑体" w:cs="黑体"/>
          <w:color w:val="000000"/>
          <w:spacing w:val="0"/>
          <w:sz w:val="32"/>
          <w:szCs w:val="32"/>
          <w:u w:val="none"/>
        </w:rPr>
        <w:t>第十</w:t>
      </w:r>
      <w:r>
        <w:rPr>
          <w:rFonts w:hint="eastAsia" w:ascii="宋体" w:hAnsi="宋体" w:eastAsia="黑体" w:cs="黑体"/>
          <w:color w:val="000000"/>
          <w:spacing w:val="0"/>
          <w:sz w:val="32"/>
          <w:szCs w:val="32"/>
          <w:u w:val="none"/>
          <w:lang w:eastAsia="zh-CN"/>
        </w:rPr>
        <w:t>一</w:t>
      </w:r>
      <w:r>
        <w:rPr>
          <w:rFonts w:hint="eastAsia" w:ascii="宋体" w:hAnsi="宋体" w:eastAsia="黑体" w:cs="黑体"/>
          <w:color w:val="000000"/>
          <w:spacing w:val="0"/>
          <w:sz w:val="32"/>
          <w:szCs w:val="32"/>
          <w:u w:val="none"/>
        </w:rPr>
        <w:t>条</w:t>
      </w:r>
      <w:r>
        <w:rPr>
          <w:rFonts w:hint="eastAsia" w:ascii="宋体" w:hAnsi="宋体" w:cs="仿宋_GB2312"/>
          <w:color w:val="000000"/>
          <w:spacing w:val="0"/>
          <w:sz w:val="32"/>
          <w:szCs w:val="32"/>
          <w:u w:val="none"/>
          <w:lang w:val="en-US" w:eastAsia="zh-CN"/>
        </w:rPr>
        <w:t xml:space="preserve">  </w:t>
      </w:r>
      <w:r>
        <w:rPr>
          <w:rFonts w:hint="eastAsia" w:ascii="宋体" w:hAnsi="宋体" w:eastAsia="仿宋_GB2312" w:cs="仿宋_GB2312"/>
          <w:color w:val="000000"/>
          <w:spacing w:val="0"/>
          <w:sz w:val="32"/>
          <w:szCs w:val="32"/>
          <w:u w:val="none"/>
        </w:rPr>
        <w:t>流动人口</w:t>
      </w:r>
      <w:r>
        <w:rPr>
          <w:rFonts w:hint="eastAsia" w:ascii="宋体" w:hAnsi="宋体" w:eastAsia="仿宋_GB2312" w:cs="仿宋_GB2312"/>
          <w:color w:val="000000"/>
          <w:spacing w:val="0"/>
          <w:sz w:val="32"/>
          <w:szCs w:val="32"/>
          <w:u w:val="none"/>
          <w:lang w:eastAsia="zh-CN"/>
        </w:rPr>
        <w:t>符合下列情形之一的，可以不申报居住登记：</w:t>
      </w:r>
    </w:p>
    <w:p>
      <w:pPr>
        <w:widowControl w:val="0"/>
        <w:wordWrap/>
        <w:adjustRightInd/>
        <w:snapToGrid/>
        <w:spacing w:before="0" w:beforeLines="0" w:after="0" w:afterLines="0" w:line="590" w:lineRule="exact"/>
        <w:ind w:right="0" w:firstLine="632" w:firstLineChars="200"/>
        <w:textAlignment w:val="auto"/>
        <w:outlineLvl w:val="9"/>
        <w:rPr>
          <w:rFonts w:hint="eastAsia" w:ascii="宋体" w:hAnsi="宋体" w:eastAsia="仿宋_GB2312" w:cs="仿宋_GB2312"/>
          <w:color w:val="000000"/>
          <w:spacing w:val="0"/>
          <w:sz w:val="32"/>
          <w:szCs w:val="32"/>
          <w:u w:val="none"/>
          <w:lang w:eastAsia="zh-CN"/>
        </w:rPr>
      </w:pPr>
      <w:r>
        <w:rPr>
          <w:rFonts w:hint="eastAsia" w:ascii="宋体" w:hAnsi="宋体" w:eastAsia="仿宋_GB2312" w:cs="仿宋_GB2312"/>
          <w:color w:val="000000"/>
          <w:spacing w:val="0"/>
          <w:sz w:val="32"/>
          <w:szCs w:val="32"/>
        </w:rPr>
        <w:t>（一）</w:t>
      </w:r>
      <w:r>
        <w:rPr>
          <w:rFonts w:hint="eastAsia" w:ascii="宋体" w:hAnsi="宋体" w:eastAsia="仿宋_GB2312" w:cs="仿宋_GB2312"/>
          <w:color w:val="000000"/>
          <w:spacing w:val="0"/>
          <w:sz w:val="32"/>
          <w:szCs w:val="32"/>
          <w:lang w:eastAsia="zh-CN"/>
        </w:rPr>
        <w:t>在居住地就医、探亲、旅游、出差的；</w:t>
      </w:r>
    </w:p>
    <w:p>
      <w:pPr>
        <w:widowControl w:val="0"/>
        <w:wordWrap/>
        <w:adjustRightInd/>
        <w:snapToGrid/>
        <w:spacing w:before="0" w:beforeLines="0" w:after="0" w:afterLines="0" w:line="590" w:lineRule="exact"/>
        <w:ind w:right="0" w:firstLine="632" w:firstLineChars="200"/>
        <w:textAlignment w:val="auto"/>
        <w:outlineLvl w:val="9"/>
        <w:rPr>
          <w:rFonts w:hint="eastAsia" w:ascii="宋体" w:hAnsi="宋体" w:eastAsia="仿宋_GB2312" w:cs="仿宋_GB2312"/>
          <w:color w:val="000000"/>
          <w:spacing w:val="0"/>
          <w:sz w:val="32"/>
          <w:szCs w:val="32"/>
          <w:u w:val="none"/>
          <w:lang w:eastAsia="zh-CN"/>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二</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u w:val="none"/>
          <w:lang w:eastAsia="zh-CN"/>
        </w:rPr>
        <w:t>在全日制小学、中学、中高等职业学校或者普通高等学校就读的；</w:t>
      </w:r>
    </w:p>
    <w:p>
      <w:pPr>
        <w:widowControl w:val="0"/>
        <w:wordWrap/>
        <w:adjustRightInd/>
        <w:snapToGrid/>
        <w:spacing w:before="0" w:beforeLines="0" w:after="0" w:afterLines="0" w:line="590" w:lineRule="exact"/>
        <w:ind w:right="0" w:firstLine="632" w:firstLineChars="200"/>
        <w:textAlignment w:val="auto"/>
        <w:outlineLvl w:val="9"/>
        <w:rPr>
          <w:rFonts w:hint="eastAsia" w:ascii="宋体" w:hAnsi="宋体" w:eastAsia="仿宋_GB2312" w:cs="仿宋_GB2312"/>
          <w:color w:val="000000"/>
          <w:spacing w:val="0"/>
          <w:sz w:val="32"/>
          <w:szCs w:val="32"/>
          <w:u w:val="none"/>
          <w:lang w:eastAsia="zh-CN"/>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三</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u w:val="none"/>
        </w:rPr>
        <w:t>在宾馆、酒店、旅店、招待</w:t>
      </w:r>
      <w:r>
        <w:rPr>
          <w:rFonts w:hint="eastAsia" w:ascii="宋体" w:hAnsi="宋体" w:eastAsia="仿宋_GB2312" w:cs="仿宋_GB2312"/>
          <w:color w:val="000000"/>
          <w:spacing w:val="0"/>
          <w:sz w:val="32"/>
          <w:szCs w:val="32"/>
          <w:u w:val="none"/>
          <w:lang w:eastAsia="zh-CN"/>
        </w:rPr>
        <w:t>所以及其他可供</w:t>
      </w:r>
      <w:r>
        <w:rPr>
          <w:rFonts w:hint="eastAsia" w:ascii="宋体" w:hAnsi="宋体" w:eastAsia="仿宋_GB2312" w:cs="仿宋_GB2312"/>
          <w:color w:val="000000"/>
          <w:spacing w:val="0"/>
          <w:sz w:val="32"/>
          <w:szCs w:val="32"/>
          <w:u w:val="none"/>
        </w:rPr>
        <w:t>住宿的经营性服务场所居住</w:t>
      </w:r>
      <w:r>
        <w:rPr>
          <w:rFonts w:hint="eastAsia" w:ascii="宋体" w:hAnsi="宋体" w:eastAsia="仿宋_GB2312" w:cs="仿宋_GB2312"/>
          <w:color w:val="000000"/>
          <w:spacing w:val="0"/>
          <w:sz w:val="32"/>
          <w:szCs w:val="32"/>
          <w:u w:val="none"/>
          <w:lang w:eastAsia="zh-CN"/>
        </w:rPr>
        <w:t>，且已按照有关规定办理旅馆业住宿登记的。</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kern w:val="2"/>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u w:val="none"/>
          <w:lang w:eastAsia="zh-CN"/>
        </w:rPr>
        <w:t>十二</w:t>
      </w:r>
      <w:r>
        <w:rPr>
          <w:rFonts w:hint="eastAsia" w:ascii="宋体" w:hAnsi="宋体" w:eastAsia="黑体" w:cs="黑体"/>
          <w:color w:val="000000"/>
          <w:spacing w:val="0"/>
          <w:sz w:val="32"/>
          <w:szCs w:val="32"/>
        </w:rPr>
        <w:t>条</w:t>
      </w:r>
      <w:r>
        <w:rPr>
          <w:rFonts w:hint="eastAsia" w:ascii="宋体" w:hAnsi="宋体"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房屋出租人或者其委托代理人应当在流动人口入住后二十四小时内登记其姓名、身份证件种类和号码等基本情况，在三个工作日内报告当地公安派出所或者乡镇、街道承担流动人口服务管理工作的机构，并督促其按照规定申报居住登记或者居住变更登记。流动人口终止居住的，房屋出租人或者其委托代理人应当在流动人口离开后三个工作日内报告当地公安派出所或者乡镇、街道承担流动人口服务管理工作的机构。</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1"/>
          <w:szCs w:val="31"/>
          <w:lang w:val="en-US" w:eastAsia="zh-CN"/>
        </w:rPr>
      </w:pPr>
      <w:r>
        <w:rPr>
          <w:rFonts w:hint="eastAsia" w:ascii="宋体" w:hAnsi="宋体" w:eastAsia="黑体" w:cs="黑体"/>
          <w:color w:val="000000"/>
          <w:spacing w:val="0"/>
          <w:sz w:val="32"/>
          <w:szCs w:val="32"/>
          <w:u w:val="none"/>
        </w:rPr>
        <w:t>第十</w:t>
      </w:r>
      <w:r>
        <w:rPr>
          <w:rFonts w:hint="eastAsia" w:ascii="宋体" w:hAnsi="宋体" w:eastAsia="黑体" w:cs="黑体"/>
          <w:color w:val="000000"/>
          <w:spacing w:val="0"/>
          <w:sz w:val="32"/>
          <w:szCs w:val="32"/>
          <w:u w:val="none"/>
          <w:lang w:eastAsia="zh-CN"/>
        </w:rPr>
        <w:t>三</w:t>
      </w:r>
      <w:r>
        <w:rPr>
          <w:rFonts w:hint="eastAsia" w:ascii="宋体" w:hAnsi="宋体" w:eastAsia="黑体" w:cs="黑体"/>
          <w:color w:val="000000"/>
          <w:spacing w:val="0"/>
          <w:sz w:val="32"/>
          <w:szCs w:val="32"/>
          <w:u w:val="none"/>
        </w:rPr>
        <w:t>条</w:t>
      </w:r>
      <w:r>
        <w:rPr>
          <w:rFonts w:hint="eastAsia" w:ascii="宋体" w:hAnsi="宋体" w:cs="仿宋_GB2312"/>
          <w:color w:val="000000"/>
          <w:spacing w:val="0"/>
          <w:sz w:val="32"/>
          <w:szCs w:val="32"/>
          <w:u w:val="none"/>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用人单位招用流动人口的，应当督促其按照规定申报居住登记或者居住变更登记。</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1"/>
          <w:szCs w:val="31"/>
          <w:lang w:val="en-US" w:eastAsia="zh-CN"/>
        </w:rPr>
        <w:t xml:space="preserve">              </w:t>
      </w:r>
    </w:p>
    <w:p>
      <w:pPr>
        <w:widowControl w:val="0"/>
        <w:wordWrap/>
        <w:adjustRightInd/>
        <w:snapToGrid/>
        <w:spacing w:before="0" w:beforeLines="0" w:after="0" w:afterLines="0" w:line="590" w:lineRule="exact"/>
        <w:ind w:left="0" w:leftChars="0" w:right="0" w:firstLine="612" w:firstLineChars="200"/>
        <w:textAlignment w:val="auto"/>
        <w:outlineLvl w:val="9"/>
        <w:rPr>
          <w:rFonts w:hint="eastAsia" w:ascii="宋体" w:hAnsi="宋体" w:eastAsia="仿宋_GB2312" w:cs="仿宋_GB2312"/>
          <w:color w:val="000000"/>
          <w:spacing w:val="0"/>
          <w:sz w:val="31"/>
          <w:szCs w:val="31"/>
          <w:lang w:val="en-US" w:eastAsia="zh-CN"/>
        </w:rPr>
      </w:pPr>
    </w:p>
    <w:p>
      <w:pPr>
        <w:widowControl w:val="0"/>
        <w:wordWrap/>
        <w:adjustRightInd/>
        <w:snapToGrid/>
        <w:spacing w:before="0" w:beforeLines="0" w:after="0" w:afterLines="0" w:line="590" w:lineRule="exact"/>
        <w:ind w:right="0"/>
        <w:jc w:val="center"/>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w:t>
      </w:r>
      <w:r>
        <w:rPr>
          <w:rFonts w:hint="eastAsia" w:ascii="宋体" w:hAnsi="宋体" w:eastAsia="黑体" w:cs="黑体"/>
          <w:color w:val="000000"/>
          <w:spacing w:val="0"/>
          <w:sz w:val="32"/>
          <w:szCs w:val="32"/>
        </w:rPr>
        <w:t>章  居住</w:t>
      </w:r>
      <w:r>
        <w:rPr>
          <w:rFonts w:hint="eastAsia" w:ascii="宋体" w:hAnsi="宋体" w:eastAsia="黑体" w:cs="黑体"/>
          <w:color w:val="000000"/>
          <w:spacing w:val="0"/>
          <w:sz w:val="32"/>
          <w:szCs w:val="32"/>
          <w:lang w:eastAsia="zh-CN"/>
        </w:rPr>
        <w:t>证申领</w:t>
      </w:r>
    </w:p>
    <w:p>
      <w:pPr>
        <w:widowControl w:val="0"/>
        <w:wordWrap/>
        <w:adjustRightInd/>
        <w:snapToGrid/>
        <w:spacing w:before="0" w:beforeLines="0" w:after="0" w:afterLines="0" w:line="590" w:lineRule="exact"/>
        <w:ind w:left="0" w:leftChars="0" w:right="0" w:firstLine="612" w:firstLineChars="200"/>
        <w:textAlignment w:val="auto"/>
        <w:outlineLvl w:val="9"/>
        <w:rPr>
          <w:rFonts w:hint="eastAsia" w:ascii="宋体" w:hAnsi="宋体" w:eastAsia="仿宋_GB2312" w:cs="仿宋_GB2312"/>
          <w:color w:val="000000"/>
          <w:spacing w:val="0"/>
          <w:sz w:val="31"/>
          <w:szCs w:val="31"/>
          <w:lang w:eastAsia="zh-CN"/>
        </w:rPr>
      </w:pPr>
    </w:p>
    <w:p>
      <w:pPr>
        <w:widowControl w:val="0"/>
        <w:wordWrap/>
        <w:adjustRightInd/>
        <w:snapToGrid/>
        <w:spacing w:before="0" w:beforeLines="0" w:after="0" w:afterLines="0"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十四</w:t>
      </w:r>
      <w:r>
        <w:rPr>
          <w:rFonts w:hint="eastAsia" w:ascii="宋体" w:hAnsi="宋体" w:eastAsia="黑体" w:cs="黑体"/>
          <w:b w:val="0"/>
          <w:bCs w:val="0"/>
          <w:color w:val="000000"/>
          <w:spacing w:val="0"/>
          <w:sz w:val="32"/>
          <w:szCs w:val="32"/>
          <w:lang w:eastAsia="zh-CN"/>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流动人口在居住地</w:t>
      </w:r>
      <w:r>
        <w:rPr>
          <w:rFonts w:hint="eastAsia" w:ascii="宋体" w:hAnsi="宋体" w:eastAsia="仿宋_GB2312" w:cs="仿宋_GB2312"/>
          <w:color w:val="000000"/>
          <w:spacing w:val="0"/>
          <w:sz w:val="32"/>
          <w:szCs w:val="32"/>
        </w:rPr>
        <w:t>居住半年以上，符合有合法稳定就业、合法稳定住所、连续就读条件之一的，可以</w:t>
      </w:r>
      <w:r>
        <w:rPr>
          <w:rFonts w:hint="eastAsia" w:ascii="宋体" w:hAnsi="宋体" w:eastAsia="仿宋_GB2312" w:cs="仿宋_GB2312"/>
          <w:color w:val="000000"/>
          <w:spacing w:val="0"/>
          <w:sz w:val="32"/>
          <w:szCs w:val="32"/>
          <w:lang w:eastAsia="zh-CN"/>
        </w:rPr>
        <w:t>按</w:t>
      </w:r>
      <w:r>
        <w:rPr>
          <w:rFonts w:hint="eastAsia" w:ascii="宋体" w:hAnsi="宋体" w:eastAsia="仿宋_GB2312" w:cs="仿宋_GB2312"/>
          <w:color w:val="000000"/>
          <w:spacing w:val="0"/>
          <w:sz w:val="32"/>
          <w:szCs w:val="32"/>
        </w:rPr>
        <w:t>照规定申领居住证。</w:t>
      </w:r>
    </w:p>
    <w:p>
      <w:pPr>
        <w:widowControl w:val="0"/>
        <w:wordWrap/>
        <w:adjustRightInd/>
        <w:snapToGrid/>
        <w:spacing w:before="0" w:beforeLines="0" w:after="0" w:afterLines="0"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前款规定的居住时间自申报居住登记之日起计算。</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i w:val="0"/>
          <w:iCs w:val="0"/>
          <w:color w:val="000000"/>
          <w:spacing w:val="0"/>
          <w:sz w:val="32"/>
          <w:szCs w:val="32"/>
          <w:u w:val="single" w:color="auto"/>
          <w:lang w:eastAsia="zh-CN"/>
        </w:rPr>
      </w:pPr>
      <w:r>
        <w:rPr>
          <w:rFonts w:hint="eastAsia" w:ascii="宋体" w:hAnsi="宋体" w:eastAsia="黑体" w:cs="黑体"/>
          <w:b w:val="0"/>
          <w:bCs w:val="0"/>
          <w:color w:val="000000"/>
          <w:spacing w:val="0"/>
          <w:sz w:val="32"/>
          <w:szCs w:val="32"/>
        </w:rPr>
        <w:t>第</w:t>
      </w:r>
      <w:r>
        <w:rPr>
          <w:rFonts w:hint="eastAsia" w:ascii="宋体" w:hAnsi="宋体" w:eastAsia="黑体" w:cs="黑体"/>
          <w:color w:val="000000"/>
          <w:spacing w:val="0"/>
          <w:sz w:val="32"/>
          <w:szCs w:val="32"/>
          <w:lang w:eastAsia="zh-CN"/>
        </w:rPr>
        <w:t>十五</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rPr>
        <w:t xml:space="preserve"> </w:t>
      </w:r>
      <w:r>
        <w:rPr>
          <w:rFonts w:hint="eastAsia" w:ascii="宋体" w:hAnsi="宋体" w:eastAsia="仿宋_GB2312" w:cs="仿宋_GB2312"/>
          <w:color w:val="000000"/>
          <w:spacing w:val="0"/>
          <w:sz w:val="32"/>
          <w:szCs w:val="32"/>
        </w:rPr>
        <w:t>申领居住证，应当向居住地公安派出所或者乡镇、街道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机构提交本人居民身份证、本人相片以及居住地住址、就业、就读等证明材料。</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i w:val="0"/>
          <w:iCs w:val="0"/>
          <w:color w:val="000000"/>
          <w:spacing w:val="0"/>
          <w:sz w:val="32"/>
          <w:szCs w:val="32"/>
        </w:rPr>
      </w:pPr>
      <w:r>
        <w:rPr>
          <w:rFonts w:hint="eastAsia" w:ascii="宋体" w:hAnsi="宋体" w:eastAsia="仿宋_GB2312" w:cs="仿宋_GB2312"/>
          <w:i w:val="0"/>
          <w:iCs w:val="0"/>
          <w:color w:val="000000"/>
          <w:spacing w:val="0"/>
          <w:sz w:val="32"/>
          <w:szCs w:val="32"/>
        </w:rPr>
        <w:t>公安派出所或者乡镇</w:t>
      </w:r>
      <w:r>
        <w:rPr>
          <w:rFonts w:hint="eastAsia" w:ascii="宋体" w:hAnsi="宋体" w:eastAsia="仿宋_GB2312" w:cs="仿宋_GB2312"/>
          <w:i w:val="0"/>
          <w:iCs w:val="0"/>
          <w:color w:val="000000"/>
          <w:spacing w:val="0"/>
          <w:sz w:val="32"/>
          <w:szCs w:val="32"/>
          <w:lang w:eastAsia="zh-CN"/>
        </w:rPr>
        <w:t>、街道承担流动人口服务管理工作的机构收到申领广东省居住证的相关材料后，对材料齐全的，应当受理，出具受理凭证；</w:t>
      </w:r>
      <w:r>
        <w:rPr>
          <w:rFonts w:hint="eastAsia" w:ascii="宋体" w:hAnsi="宋体" w:eastAsia="仿宋_GB2312" w:cs="仿宋_GB2312"/>
          <w:i w:val="0"/>
          <w:iCs w:val="0"/>
          <w:color w:val="000000"/>
          <w:spacing w:val="0"/>
          <w:sz w:val="32"/>
          <w:szCs w:val="32"/>
        </w:rPr>
        <w:t>对申请材料不</w:t>
      </w:r>
      <w:r>
        <w:rPr>
          <w:rFonts w:hint="eastAsia" w:ascii="宋体" w:hAnsi="宋体" w:eastAsia="仿宋_GB2312" w:cs="仿宋_GB2312"/>
          <w:i w:val="0"/>
          <w:iCs w:val="0"/>
          <w:color w:val="000000"/>
          <w:spacing w:val="0"/>
          <w:sz w:val="32"/>
          <w:szCs w:val="32"/>
          <w:lang w:eastAsia="zh-CN"/>
        </w:rPr>
        <w:t>齐</w:t>
      </w:r>
      <w:r>
        <w:rPr>
          <w:rFonts w:hint="eastAsia" w:ascii="宋体" w:hAnsi="宋体" w:eastAsia="仿宋_GB2312" w:cs="仿宋_GB2312"/>
          <w:i w:val="0"/>
          <w:iCs w:val="0"/>
          <w:color w:val="000000"/>
          <w:spacing w:val="0"/>
          <w:sz w:val="32"/>
          <w:szCs w:val="32"/>
        </w:rPr>
        <w:t>全的，</w:t>
      </w:r>
      <w:r>
        <w:rPr>
          <w:rFonts w:hint="eastAsia" w:ascii="宋体" w:hAnsi="宋体" w:eastAsia="仿宋_GB2312" w:cs="仿宋_GB2312"/>
          <w:i w:val="0"/>
          <w:iCs w:val="0"/>
          <w:color w:val="000000"/>
          <w:spacing w:val="0"/>
          <w:sz w:val="32"/>
          <w:szCs w:val="32"/>
          <w:lang w:eastAsia="zh-CN"/>
        </w:rPr>
        <w:t>应当一次性告知申领人需要</w:t>
      </w:r>
      <w:r>
        <w:rPr>
          <w:rFonts w:hint="eastAsia" w:ascii="宋体" w:hAnsi="宋体" w:eastAsia="仿宋_GB2312" w:cs="仿宋_GB2312"/>
          <w:i w:val="0"/>
          <w:iCs w:val="0"/>
          <w:color w:val="000000"/>
          <w:spacing w:val="0"/>
          <w:sz w:val="32"/>
          <w:szCs w:val="32"/>
        </w:rPr>
        <w:t>补充的材料。</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i w:val="0"/>
          <w:iCs w:val="0"/>
          <w:color w:val="000000"/>
          <w:spacing w:val="0"/>
          <w:sz w:val="32"/>
          <w:szCs w:val="32"/>
          <w:u w:val="none" w:color="auto"/>
        </w:rPr>
        <w:t>第</w:t>
      </w:r>
      <w:r>
        <w:rPr>
          <w:rFonts w:hint="eastAsia" w:ascii="宋体" w:hAnsi="宋体" w:eastAsia="黑体" w:cs="黑体"/>
          <w:b w:val="0"/>
          <w:bCs w:val="0"/>
          <w:i w:val="0"/>
          <w:iCs w:val="0"/>
          <w:color w:val="000000"/>
          <w:spacing w:val="0"/>
          <w:sz w:val="32"/>
          <w:szCs w:val="32"/>
          <w:u w:val="none" w:color="auto"/>
          <w:lang w:eastAsia="zh-CN"/>
        </w:rPr>
        <w:t>十六</w:t>
      </w:r>
      <w:r>
        <w:rPr>
          <w:rFonts w:hint="eastAsia" w:ascii="宋体" w:hAnsi="宋体" w:eastAsia="黑体" w:cs="黑体"/>
          <w:b w:val="0"/>
          <w:bCs w:val="0"/>
          <w:i w:val="0"/>
          <w:iCs w:val="0"/>
          <w:color w:val="000000"/>
          <w:spacing w:val="0"/>
          <w:sz w:val="32"/>
          <w:szCs w:val="32"/>
          <w:u w:val="none" w:color="auto"/>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广东省</w:t>
      </w:r>
      <w:r>
        <w:rPr>
          <w:rFonts w:hint="eastAsia" w:ascii="宋体" w:hAnsi="宋体" w:eastAsia="仿宋_GB2312" w:cs="仿宋_GB2312"/>
          <w:color w:val="000000"/>
          <w:spacing w:val="0"/>
          <w:sz w:val="32"/>
          <w:szCs w:val="32"/>
        </w:rPr>
        <w:t>居住证由省</w:t>
      </w:r>
      <w:r>
        <w:rPr>
          <w:rFonts w:hint="eastAsia" w:ascii="宋体" w:hAnsi="宋体" w:eastAsia="仿宋_GB2312" w:cs="仿宋_GB2312"/>
          <w:color w:val="000000"/>
          <w:spacing w:val="0"/>
          <w:sz w:val="32"/>
          <w:szCs w:val="32"/>
          <w:lang w:eastAsia="zh-CN"/>
        </w:rPr>
        <w:t>人民政府</w:t>
      </w:r>
      <w:r>
        <w:rPr>
          <w:rFonts w:hint="eastAsia" w:ascii="宋体" w:hAnsi="宋体" w:eastAsia="仿宋_GB2312" w:cs="仿宋_GB2312"/>
          <w:color w:val="000000"/>
          <w:spacing w:val="0"/>
          <w:sz w:val="32"/>
          <w:szCs w:val="32"/>
        </w:rPr>
        <w:t>公安机关统一印制</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县级人民政府公安机关签发。</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居住证</w:t>
      </w:r>
      <w:r>
        <w:rPr>
          <w:rFonts w:hint="eastAsia" w:ascii="宋体" w:hAnsi="宋体" w:eastAsia="仿宋_GB2312" w:cs="仿宋_GB2312"/>
          <w:color w:val="000000"/>
          <w:spacing w:val="0"/>
          <w:sz w:val="32"/>
          <w:szCs w:val="32"/>
        </w:rPr>
        <w:t>每年签注一次</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居住证持有人在居住地连续居住的，应当在居住每满一年之日前一个月内，到居住地公安派出所或者乡镇、街道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机构办理签注手续。</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1"/>
          <w:szCs w:val="31"/>
        </w:rPr>
      </w:pPr>
      <w:r>
        <w:rPr>
          <w:rFonts w:hint="eastAsia" w:ascii="宋体" w:hAnsi="宋体" w:eastAsia="仿宋_GB2312" w:cs="仿宋_GB2312"/>
          <w:color w:val="000000"/>
          <w:spacing w:val="0"/>
          <w:sz w:val="32"/>
          <w:szCs w:val="32"/>
        </w:rPr>
        <w:t>逾期未办理签注手续的，居住证使用功能中止；补办签注手续的，居住证的使用功能恢复，居住证持有人在居住地的居住年限自补办签注手续之日起连续计算。</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i w:val="0"/>
          <w:iCs w:val="0"/>
          <w:color w:val="000000"/>
          <w:spacing w:val="0"/>
          <w:sz w:val="32"/>
          <w:szCs w:val="32"/>
          <w:u w:val="none" w:color="auto"/>
        </w:rPr>
        <w:t>第</w:t>
      </w:r>
      <w:r>
        <w:rPr>
          <w:rFonts w:hint="eastAsia" w:ascii="宋体" w:hAnsi="宋体" w:eastAsia="黑体" w:cs="黑体"/>
          <w:b w:val="0"/>
          <w:bCs w:val="0"/>
          <w:i w:val="0"/>
          <w:iCs w:val="0"/>
          <w:color w:val="000000"/>
          <w:spacing w:val="0"/>
          <w:sz w:val="32"/>
          <w:szCs w:val="32"/>
          <w:u w:val="none" w:color="auto"/>
          <w:lang w:eastAsia="zh-CN"/>
        </w:rPr>
        <w:t>十七</w:t>
      </w:r>
      <w:r>
        <w:rPr>
          <w:rFonts w:hint="eastAsia" w:ascii="宋体" w:hAnsi="宋体" w:eastAsia="黑体" w:cs="黑体"/>
          <w:b w:val="0"/>
          <w:bCs w:val="0"/>
          <w:i w:val="0"/>
          <w:iCs w:val="0"/>
          <w:color w:val="000000"/>
          <w:spacing w:val="0"/>
          <w:sz w:val="32"/>
          <w:szCs w:val="32"/>
          <w:u w:val="none" w:color="auto"/>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居住证遗失、损坏</w:t>
      </w:r>
      <w:r>
        <w:rPr>
          <w:rFonts w:hint="eastAsia" w:ascii="宋体" w:hAnsi="宋体" w:eastAsia="仿宋_GB2312" w:cs="仿宋_GB2312"/>
          <w:color w:val="000000"/>
          <w:spacing w:val="0"/>
          <w:sz w:val="32"/>
          <w:szCs w:val="32"/>
          <w:lang w:eastAsia="zh-CN"/>
        </w:rPr>
        <w:t>或者登载内容发生变更</w:t>
      </w:r>
      <w:r>
        <w:rPr>
          <w:rFonts w:hint="eastAsia" w:ascii="宋体" w:hAnsi="宋体" w:eastAsia="仿宋_GB2312" w:cs="仿宋_GB2312"/>
          <w:color w:val="000000"/>
          <w:spacing w:val="0"/>
          <w:sz w:val="32"/>
          <w:szCs w:val="32"/>
        </w:rPr>
        <w:t>的，</w:t>
      </w:r>
      <w:r>
        <w:rPr>
          <w:rFonts w:hint="eastAsia" w:ascii="宋体" w:hAnsi="宋体" w:eastAsia="仿宋_GB2312" w:cs="仿宋_GB2312"/>
          <w:color w:val="000000"/>
          <w:spacing w:val="0"/>
          <w:sz w:val="32"/>
          <w:szCs w:val="32"/>
          <w:lang w:eastAsia="zh-CN"/>
        </w:rPr>
        <w:t>居住证持有人</w:t>
      </w:r>
      <w:r>
        <w:rPr>
          <w:rFonts w:hint="eastAsia" w:ascii="宋体" w:hAnsi="宋体" w:eastAsia="仿宋_GB2312" w:cs="仿宋_GB2312"/>
          <w:color w:val="000000"/>
          <w:spacing w:val="0"/>
          <w:sz w:val="32"/>
          <w:szCs w:val="32"/>
        </w:rPr>
        <w:t>应当及时向居住地公安派出所或者乡镇、街道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机构申请补领、换领。换领新证时，应</w:t>
      </w:r>
      <w:r>
        <w:rPr>
          <w:rFonts w:hint="eastAsia" w:ascii="宋体" w:hAnsi="宋体" w:eastAsia="仿宋_GB2312" w:cs="仿宋_GB2312"/>
          <w:color w:val="000000"/>
          <w:spacing w:val="0"/>
          <w:sz w:val="32"/>
          <w:szCs w:val="32"/>
          <w:lang w:eastAsia="zh-CN"/>
        </w:rPr>
        <w:t>当</w:t>
      </w:r>
      <w:r>
        <w:rPr>
          <w:rFonts w:hint="eastAsia" w:ascii="宋体" w:hAnsi="宋体" w:eastAsia="仿宋_GB2312" w:cs="仿宋_GB2312"/>
          <w:color w:val="000000"/>
          <w:spacing w:val="0"/>
          <w:sz w:val="32"/>
          <w:szCs w:val="32"/>
        </w:rPr>
        <w:t>交回</w:t>
      </w:r>
      <w:r>
        <w:rPr>
          <w:rFonts w:hint="eastAsia" w:ascii="宋体" w:hAnsi="宋体" w:eastAsia="仿宋_GB2312" w:cs="仿宋_GB2312"/>
          <w:color w:val="000000"/>
          <w:spacing w:val="0"/>
          <w:sz w:val="32"/>
          <w:szCs w:val="32"/>
          <w:lang w:eastAsia="zh-CN"/>
        </w:rPr>
        <w:t>原</w:t>
      </w:r>
      <w:r>
        <w:rPr>
          <w:rFonts w:hint="eastAsia" w:ascii="宋体" w:hAnsi="宋体" w:eastAsia="仿宋_GB2312" w:cs="仿宋_GB2312"/>
          <w:color w:val="000000"/>
          <w:spacing w:val="0"/>
          <w:sz w:val="32"/>
          <w:szCs w:val="32"/>
        </w:rPr>
        <w:t>证。</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居住证持</w:t>
      </w:r>
      <w:r>
        <w:rPr>
          <w:rFonts w:hint="eastAsia" w:ascii="宋体" w:hAnsi="宋体" w:eastAsia="仿宋_GB2312" w:cs="仿宋_GB2312"/>
          <w:color w:val="000000"/>
          <w:spacing w:val="0"/>
          <w:sz w:val="32"/>
          <w:szCs w:val="32"/>
          <w:lang w:eastAsia="zh-CN"/>
        </w:rPr>
        <w:t>有</w:t>
      </w:r>
      <w:r>
        <w:rPr>
          <w:rFonts w:hint="eastAsia" w:ascii="宋体" w:hAnsi="宋体" w:eastAsia="仿宋_GB2312" w:cs="仿宋_GB2312"/>
          <w:color w:val="000000"/>
          <w:spacing w:val="0"/>
          <w:sz w:val="32"/>
          <w:szCs w:val="32"/>
        </w:rPr>
        <w:t>人申报居住</w:t>
      </w:r>
      <w:r>
        <w:rPr>
          <w:rFonts w:hint="eastAsia" w:ascii="宋体" w:hAnsi="宋体" w:eastAsia="仿宋_GB2312" w:cs="仿宋_GB2312"/>
          <w:i w:val="0"/>
          <w:iCs w:val="0"/>
          <w:color w:val="000000"/>
          <w:spacing w:val="0"/>
          <w:sz w:val="32"/>
          <w:szCs w:val="32"/>
          <w:lang w:eastAsia="zh-CN"/>
        </w:rPr>
        <w:t>地住址</w:t>
      </w:r>
      <w:r>
        <w:rPr>
          <w:rFonts w:hint="eastAsia" w:ascii="宋体" w:hAnsi="宋体" w:eastAsia="仿宋_GB2312" w:cs="仿宋_GB2312"/>
          <w:color w:val="000000"/>
          <w:spacing w:val="0"/>
          <w:sz w:val="32"/>
          <w:szCs w:val="32"/>
        </w:rPr>
        <w:t>变更登记的，无需换领</w:t>
      </w:r>
      <w:r>
        <w:rPr>
          <w:rFonts w:hint="eastAsia" w:ascii="宋体" w:hAnsi="宋体" w:eastAsia="仿宋_GB2312" w:cs="仿宋_GB2312"/>
          <w:color w:val="000000"/>
          <w:spacing w:val="0"/>
          <w:sz w:val="32"/>
          <w:szCs w:val="32"/>
          <w:lang w:eastAsia="zh-CN"/>
        </w:rPr>
        <w:t>新证</w:t>
      </w:r>
      <w:r>
        <w:rPr>
          <w:rFonts w:hint="eastAsia" w:ascii="宋体" w:hAnsi="宋体" w:eastAsia="仿宋_GB2312" w:cs="仿宋_GB2312"/>
          <w:color w:val="000000"/>
          <w:spacing w:val="0"/>
          <w:sz w:val="32"/>
          <w:szCs w:val="32"/>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i w:val="0"/>
          <w:iCs w:val="0"/>
          <w:color w:val="000000"/>
          <w:spacing w:val="0"/>
          <w:sz w:val="32"/>
          <w:szCs w:val="32"/>
          <w:u w:val="none" w:color="auto"/>
        </w:rPr>
        <w:t>第</w:t>
      </w:r>
      <w:r>
        <w:rPr>
          <w:rFonts w:hint="eastAsia" w:ascii="宋体" w:hAnsi="宋体" w:eastAsia="黑体" w:cs="黑体"/>
          <w:b w:val="0"/>
          <w:bCs w:val="0"/>
          <w:i w:val="0"/>
          <w:iCs w:val="0"/>
          <w:color w:val="000000"/>
          <w:spacing w:val="0"/>
          <w:sz w:val="32"/>
          <w:szCs w:val="32"/>
          <w:u w:val="none" w:color="auto"/>
          <w:lang w:eastAsia="zh-CN"/>
        </w:rPr>
        <w:t>十八</w:t>
      </w:r>
      <w:r>
        <w:rPr>
          <w:rFonts w:hint="eastAsia" w:ascii="宋体" w:hAnsi="宋体" w:eastAsia="黑体" w:cs="黑体"/>
          <w:b w:val="0"/>
          <w:bCs w:val="0"/>
          <w:i w:val="0"/>
          <w:iCs w:val="0"/>
          <w:color w:val="000000"/>
          <w:spacing w:val="0"/>
          <w:sz w:val="32"/>
          <w:szCs w:val="32"/>
          <w:u w:val="none" w:color="auto"/>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流动人口</w:t>
      </w:r>
      <w:r>
        <w:rPr>
          <w:rFonts w:hint="eastAsia" w:ascii="宋体" w:hAnsi="宋体" w:eastAsia="仿宋_GB2312" w:cs="仿宋_GB2312"/>
          <w:color w:val="000000"/>
          <w:spacing w:val="0"/>
          <w:sz w:val="32"/>
          <w:szCs w:val="32"/>
          <w:lang w:eastAsia="zh-CN"/>
        </w:rPr>
        <w:t>按照规定申领或者</w:t>
      </w:r>
      <w:r>
        <w:rPr>
          <w:rFonts w:hint="eastAsia" w:ascii="宋体" w:hAnsi="宋体" w:eastAsia="仿宋_GB2312" w:cs="仿宋_GB2312"/>
          <w:color w:val="000000"/>
          <w:spacing w:val="0"/>
          <w:sz w:val="32"/>
          <w:szCs w:val="32"/>
        </w:rPr>
        <w:t>补领、换领居住证，公安派出所或者乡镇、街道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机构应当自受理之日起十个工作日内</w:t>
      </w:r>
      <w:r>
        <w:rPr>
          <w:rFonts w:hint="eastAsia" w:ascii="宋体" w:hAnsi="宋体" w:eastAsia="仿宋_GB2312" w:cs="仿宋_GB2312"/>
          <w:color w:val="000000"/>
          <w:spacing w:val="0"/>
          <w:sz w:val="32"/>
          <w:szCs w:val="32"/>
          <w:lang w:eastAsia="zh-CN"/>
        </w:rPr>
        <w:t>予以</w:t>
      </w:r>
      <w:r>
        <w:rPr>
          <w:rFonts w:hint="eastAsia" w:ascii="宋体" w:hAnsi="宋体" w:eastAsia="仿宋_GB2312" w:cs="仿宋_GB2312"/>
          <w:color w:val="000000"/>
          <w:spacing w:val="0"/>
          <w:sz w:val="32"/>
          <w:szCs w:val="32"/>
        </w:rPr>
        <w:t>发放。</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十九</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公安机关人民警察依法执行职务，需要查验居住证时，被查验</w:t>
      </w:r>
      <w:r>
        <w:rPr>
          <w:rFonts w:hint="eastAsia" w:ascii="宋体" w:hAnsi="宋体" w:eastAsia="仿宋_GB2312" w:cs="仿宋_GB2312"/>
          <w:b w:val="0"/>
          <w:bCs w:val="0"/>
          <w:color w:val="000000"/>
          <w:spacing w:val="0"/>
          <w:sz w:val="32"/>
          <w:szCs w:val="32"/>
          <w:lang w:eastAsia="zh-CN"/>
        </w:rPr>
        <w:t>者</w:t>
      </w:r>
      <w:r>
        <w:rPr>
          <w:rFonts w:hint="eastAsia" w:ascii="宋体" w:hAnsi="宋体" w:eastAsia="仿宋_GB2312" w:cs="仿宋_GB2312"/>
          <w:color w:val="000000"/>
          <w:spacing w:val="0"/>
          <w:sz w:val="32"/>
          <w:szCs w:val="32"/>
        </w:rPr>
        <w:t>应当予以配合。</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其他</w:t>
      </w:r>
      <w:r>
        <w:rPr>
          <w:rFonts w:hint="eastAsia" w:ascii="宋体" w:hAnsi="宋体" w:eastAsia="仿宋_GB2312" w:cs="仿宋_GB2312"/>
          <w:color w:val="000000"/>
          <w:spacing w:val="0"/>
          <w:sz w:val="32"/>
          <w:szCs w:val="32"/>
        </w:rPr>
        <w:t>有关行政管理部门和乡镇、街道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机构在履行法定职责或者为流动人口提供服务时，可以要求居住证持</w:t>
      </w:r>
      <w:r>
        <w:rPr>
          <w:rFonts w:hint="eastAsia" w:ascii="宋体" w:hAnsi="宋体" w:eastAsia="仿宋_GB2312" w:cs="仿宋_GB2312"/>
          <w:color w:val="000000"/>
          <w:spacing w:val="0"/>
          <w:sz w:val="32"/>
          <w:szCs w:val="32"/>
          <w:lang w:eastAsia="zh-CN"/>
        </w:rPr>
        <w:t>有</w:t>
      </w:r>
      <w:r>
        <w:rPr>
          <w:rFonts w:hint="eastAsia" w:ascii="宋体" w:hAnsi="宋体" w:eastAsia="仿宋_GB2312" w:cs="仿宋_GB2312"/>
          <w:color w:val="000000"/>
          <w:spacing w:val="0"/>
          <w:sz w:val="32"/>
          <w:szCs w:val="32"/>
        </w:rPr>
        <w:t>人出示居住证，居住证持</w:t>
      </w:r>
      <w:r>
        <w:rPr>
          <w:rFonts w:hint="eastAsia" w:ascii="宋体" w:hAnsi="宋体" w:eastAsia="仿宋_GB2312" w:cs="仿宋_GB2312"/>
          <w:color w:val="000000"/>
          <w:spacing w:val="0"/>
          <w:sz w:val="32"/>
          <w:szCs w:val="32"/>
          <w:lang w:eastAsia="zh-CN"/>
        </w:rPr>
        <w:t>有</w:t>
      </w:r>
      <w:r>
        <w:rPr>
          <w:rFonts w:hint="eastAsia" w:ascii="宋体" w:hAnsi="宋体" w:eastAsia="仿宋_GB2312" w:cs="仿宋_GB2312"/>
          <w:color w:val="000000"/>
          <w:spacing w:val="0"/>
          <w:sz w:val="32"/>
          <w:szCs w:val="32"/>
        </w:rPr>
        <w:t xml:space="preserve">人应当予以配合。 </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b w:val="0"/>
          <w:bCs w:val="0"/>
          <w:color w:val="000000"/>
          <w:spacing w:val="0"/>
          <w:sz w:val="32"/>
          <w:szCs w:val="32"/>
          <w:lang w:eastAsia="zh-CN"/>
        </w:rPr>
        <w:t>除法律、行政法规规定的情形外</w:t>
      </w:r>
      <w:r>
        <w:rPr>
          <w:rFonts w:hint="eastAsia" w:ascii="宋体" w:hAnsi="宋体" w:eastAsia="仿宋_GB2312" w:cs="仿宋_GB2312"/>
          <w:color w:val="000000"/>
          <w:spacing w:val="0"/>
          <w:sz w:val="32"/>
          <w:szCs w:val="32"/>
        </w:rPr>
        <w:t>，任何单位和个人不得扣押居住证。</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color w:val="000000"/>
          <w:spacing w:val="0"/>
          <w:sz w:val="32"/>
          <w:szCs w:val="32"/>
          <w:lang w:eastAsia="zh-CN"/>
        </w:rPr>
        <w:t>二十</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 xml:space="preserve">流动人口办理居住登记、居住变更登记、首次领取居住证和办理居住证签注手续，办理单位不得收取费用。 </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补领、换领居住证的，</w:t>
      </w:r>
      <w:r>
        <w:rPr>
          <w:rFonts w:hint="eastAsia" w:ascii="宋体" w:hAnsi="宋体" w:eastAsia="仿宋_GB2312" w:cs="仿宋_GB2312"/>
          <w:color w:val="000000"/>
          <w:spacing w:val="0"/>
          <w:sz w:val="32"/>
          <w:szCs w:val="32"/>
          <w:lang w:eastAsia="zh-CN"/>
        </w:rPr>
        <w:t>应当</w:t>
      </w:r>
      <w:r>
        <w:rPr>
          <w:rFonts w:hint="eastAsia" w:ascii="宋体" w:hAnsi="宋体" w:eastAsia="仿宋_GB2312" w:cs="仿宋_GB2312"/>
          <w:color w:val="000000"/>
          <w:spacing w:val="0"/>
          <w:sz w:val="32"/>
          <w:szCs w:val="32"/>
        </w:rPr>
        <w:t>按</w:t>
      </w:r>
      <w:r>
        <w:rPr>
          <w:rFonts w:hint="eastAsia" w:ascii="宋体" w:hAnsi="宋体" w:eastAsia="仿宋_GB2312" w:cs="仿宋_GB2312"/>
          <w:color w:val="000000"/>
          <w:spacing w:val="0"/>
          <w:sz w:val="32"/>
          <w:szCs w:val="32"/>
          <w:lang w:eastAsia="zh-CN"/>
        </w:rPr>
        <w:t>照有关</w:t>
      </w:r>
      <w:r>
        <w:rPr>
          <w:rFonts w:hint="eastAsia" w:ascii="宋体" w:hAnsi="宋体" w:eastAsia="仿宋_GB2312" w:cs="仿宋_GB2312"/>
          <w:color w:val="000000"/>
          <w:spacing w:val="0"/>
          <w:sz w:val="32"/>
          <w:szCs w:val="32"/>
        </w:rPr>
        <w:t>规定缴纳</w:t>
      </w:r>
      <w:r>
        <w:rPr>
          <w:rFonts w:hint="eastAsia" w:ascii="宋体" w:hAnsi="宋体" w:eastAsia="仿宋_GB2312" w:cs="仿宋_GB2312"/>
          <w:color w:val="000000"/>
          <w:spacing w:val="0"/>
          <w:sz w:val="32"/>
          <w:szCs w:val="32"/>
          <w:lang w:eastAsia="zh-CN"/>
        </w:rPr>
        <w:t>证件</w:t>
      </w:r>
      <w:r>
        <w:rPr>
          <w:rFonts w:hint="eastAsia" w:ascii="宋体" w:hAnsi="宋体" w:eastAsia="仿宋_GB2312" w:cs="仿宋_GB2312"/>
          <w:color w:val="000000"/>
          <w:spacing w:val="0"/>
          <w:sz w:val="32"/>
          <w:szCs w:val="32"/>
        </w:rPr>
        <w:t>工本费。</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rPr>
        <w:t>未经省人民政府批准，办理</w:t>
      </w:r>
      <w:r>
        <w:rPr>
          <w:rFonts w:hint="eastAsia" w:ascii="宋体" w:hAnsi="宋体" w:eastAsia="仿宋_GB2312" w:cs="仿宋_GB2312"/>
          <w:i w:val="0"/>
          <w:iCs w:val="0"/>
          <w:color w:val="000000"/>
          <w:spacing w:val="0"/>
          <w:sz w:val="32"/>
          <w:szCs w:val="32"/>
          <w:u w:val="none" w:color="auto"/>
          <w:lang w:eastAsia="zh-CN"/>
        </w:rPr>
        <w:t>流动人口</w:t>
      </w:r>
      <w:r>
        <w:rPr>
          <w:rFonts w:hint="eastAsia" w:ascii="宋体" w:hAnsi="宋体" w:eastAsia="仿宋_GB2312" w:cs="仿宋_GB2312"/>
          <w:i w:val="0"/>
          <w:iCs w:val="0"/>
          <w:color w:val="000000"/>
          <w:spacing w:val="0"/>
          <w:sz w:val="32"/>
          <w:szCs w:val="32"/>
          <w:u w:val="none" w:color="auto"/>
        </w:rPr>
        <w:t>居住登记、居住变更登记</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i w:val="0"/>
          <w:iCs w:val="0"/>
          <w:color w:val="000000"/>
          <w:spacing w:val="0"/>
          <w:sz w:val="32"/>
          <w:szCs w:val="32"/>
          <w:u w:val="none" w:color="auto"/>
        </w:rPr>
        <w:t>居住证时不得附加其他收费。</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1"/>
          <w:szCs w:val="31"/>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二十一</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b/>
          <w:color w:val="000000"/>
          <w:spacing w:val="0"/>
          <w:sz w:val="32"/>
          <w:szCs w:val="32"/>
        </w:rPr>
        <w:t xml:space="preserve"> </w:t>
      </w:r>
      <w:r>
        <w:rPr>
          <w:rFonts w:hint="eastAsia" w:ascii="宋体" w:hAnsi="宋体" w:eastAsia="仿宋_GB2312" w:cs="仿宋_GB2312"/>
          <w:i w:val="0"/>
          <w:iCs w:val="0"/>
          <w:color w:val="000000"/>
          <w:spacing w:val="0"/>
          <w:sz w:val="32"/>
          <w:szCs w:val="32"/>
          <w:u w:val="none" w:color="auto"/>
        </w:rPr>
        <w:t>行政管理部门</w:t>
      </w:r>
      <w:r>
        <w:rPr>
          <w:rFonts w:hint="eastAsia" w:ascii="宋体" w:hAnsi="宋体" w:eastAsia="仿宋_GB2312" w:cs="仿宋_GB2312"/>
          <w:i w:val="0"/>
          <w:iCs w:val="0"/>
          <w:color w:val="000000"/>
          <w:spacing w:val="0"/>
          <w:sz w:val="32"/>
          <w:szCs w:val="32"/>
          <w:u w:val="none" w:color="auto"/>
          <w:lang w:eastAsia="zh-CN"/>
        </w:rPr>
        <w:t>、公安派出所和</w:t>
      </w:r>
      <w:r>
        <w:rPr>
          <w:rFonts w:hint="eastAsia" w:ascii="宋体" w:hAnsi="宋体" w:eastAsia="仿宋_GB2312" w:cs="仿宋_GB2312"/>
          <w:i w:val="0"/>
          <w:iCs w:val="0"/>
          <w:color w:val="000000"/>
          <w:spacing w:val="0"/>
          <w:sz w:val="32"/>
          <w:szCs w:val="32"/>
          <w:u w:val="none" w:color="auto"/>
        </w:rPr>
        <w:t>乡镇、街道</w:t>
      </w:r>
      <w:r>
        <w:rPr>
          <w:rFonts w:hint="eastAsia" w:ascii="宋体" w:hAnsi="宋体" w:eastAsia="仿宋_GB2312" w:cs="仿宋_GB2312"/>
          <w:i w:val="0"/>
          <w:iCs w:val="0"/>
          <w:color w:val="000000"/>
          <w:spacing w:val="0"/>
          <w:sz w:val="32"/>
          <w:szCs w:val="32"/>
          <w:u w:val="none" w:color="auto"/>
          <w:lang w:eastAsia="zh-CN"/>
        </w:rPr>
        <w:t>承担</w:t>
      </w:r>
      <w:r>
        <w:rPr>
          <w:rFonts w:hint="eastAsia" w:ascii="宋体" w:hAnsi="宋体" w:eastAsia="仿宋_GB2312" w:cs="仿宋_GB2312"/>
          <w:i w:val="0"/>
          <w:iCs w:val="0"/>
          <w:color w:val="000000"/>
          <w:spacing w:val="0"/>
          <w:sz w:val="32"/>
          <w:szCs w:val="32"/>
          <w:u w:val="none" w:color="auto"/>
        </w:rPr>
        <w:t>流动人口服务管理</w:t>
      </w:r>
      <w:r>
        <w:rPr>
          <w:rFonts w:hint="eastAsia" w:ascii="宋体" w:hAnsi="宋体" w:eastAsia="仿宋_GB2312" w:cs="仿宋_GB2312"/>
          <w:i w:val="0"/>
          <w:iCs w:val="0"/>
          <w:color w:val="000000"/>
          <w:spacing w:val="0"/>
          <w:sz w:val="32"/>
          <w:szCs w:val="32"/>
          <w:u w:val="none" w:color="auto"/>
          <w:lang w:eastAsia="zh-CN"/>
        </w:rPr>
        <w:t>工作的</w:t>
      </w:r>
      <w:r>
        <w:rPr>
          <w:rFonts w:hint="eastAsia" w:ascii="宋体" w:hAnsi="宋体" w:eastAsia="仿宋_GB2312" w:cs="仿宋_GB2312"/>
          <w:i w:val="0"/>
          <w:iCs w:val="0"/>
          <w:color w:val="000000"/>
          <w:spacing w:val="0"/>
          <w:sz w:val="32"/>
          <w:szCs w:val="32"/>
          <w:u w:val="none" w:color="auto"/>
        </w:rPr>
        <w:t>机构及其工作人员对</w:t>
      </w:r>
      <w:r>
        <w:rPr>
          <w:rFonts w:hint="eastAsia" w:ascii="宋体" w:hAnsi="宋体" w:eastAsia="仿宋_GB2312" w:cs="仿宋_GB2312"/>
          <w:i w:val="0"/>
          <w:iCs w:val="0"/>
          <w:color w:val="000000"/>
          <w:spacing w:val="0"/>
          <w:sz w:val="32"/>
          <w:szCs w:val="32"/>
          <w:u w:val="none" w:color="auto"/>
          <w:lang w:eastAsia="zh-CN"/>
        </w:rPr>
        <w:t>工作</w:t>
      </w:r>
      <w:r>
        <w:rPr>
          <w:rFonts w:hint="eastAsia" w:ascii="宋体" w:hAnsi="宋体" w:eastAsia="仿宋_GB2312" w:cs="仿宋_GB2312"/>
          <w:i w:val="0"/>
          <w:iCs w:val="0"/>
          <w:color w:val="000000"/>
          <w:spacing w:val="0"/>
          <w:sz w:val="32"/>
          <w:szCs w:val="32"/>
          <w:u w:val="none" w:color="auto"/>
        </w:rPr>
        <w:t>过程中所获悉</w:t>
      </w:r>
      <w:r>
        <w:rPr>
          <w:rFonts w:hint="eastAsia" w:ascii="宋体" w:hAnsi="宋体" w:eastAsia="仿宋_GB2312" w:cs="仿宋_GB2312"/>
          <w:color w:val="000000"/>
          <w:spacing w:val="0"/>
          <w:sz w:val="32"/>
          <w:szCs w:val="32"/>
        </w:rPr>
        <w:t>的有关流动人口信息应当予以保密，不得用于法定职责以外的用途。</w:t>
      </w:r>
    </w:p>
    <w:p>
      <w:pPr>
        <w:widowControl w:val="0"/>
        <w:wordWrap/>
        <w:adjustRightInd/>
        <w:snapToGrid/>
        <w:spacing w:before="0" w:beforeLines="0" w:after="0" w:afterLines="0" w:line="590" w:lineRule="exact"/>
        <w:ind w:left="0" w:leftChars="0" w:right="0"/>
        <w:jc w:val="center"/>
        <w:textAlignment w:val="auto"/>
        <w:outlineLvl w:val="9"/>
        <w:rPr>
          <w:rFonts w:hint="eastAsia" w:ascii="宋体" w:hAnsi="宋体" w:eastAsia="仿宋_GB2312" w:cs="仿宋_GB2312"/>
          <w:color w:val="000000"/>
          <w:spacing w:val="0"/>
          <w:sz w:val="31"/>
          <w:szCs w:val="31"/>
        </w:rPr>
      </w:pPr>
    </w:p>
    <w:p>
      <w:pPr>
        <w:widowControl w:val="0"/>
        <w:wordWrap/>
        <w:adjustRightInd/>
        <w:snapToGrid/>
        <w:spacing w:before="0" w:beforeLines="0" w:after="0" w:afterLines="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w:t>
      </w:r>
      <w:r>
        <w:rPr>
          <w:rFonts w:hint="eastAsia" w:ascii="宋体" w:hAnsi="宋体" w:eastAsia="黑体" w:cs="黑体"/>
          <w:color w:val="000000"/>
          <w:spacing w:val="0"/>
          <w:sz w:val="32"/>
          <w:szCs w:val="32"/>
        </w:rPr>
        <w:t>章  权益保障和公共服务</w:t>
      </w:r>
    </w:p>
    <w:p>
      <w:pPr>
        <w:pStyle w:val="12"/>
        <w:widowControl w:val="0"/>
        <w:wordWrap/>
        <w:snapToGrid/>
        <w:spacing w:line="590" w:lineRule="exact"/>
        <w:ind w:left="0" w:leftChars="0" w:right="0" w:firstLine="640"/>
        <w:jc w:val="left"/>
        <w:textAlignment w:val="auto"/>
        <w:outlineLvl w:val="9"/>
        <w:rPr>
          <w:rFonts w:hint="eastAsia" w:ascii="宋体" w:hAnsi="宋体" w:eastAsia="仿宋_GB2312" w:cs="仿宋_GB2312"/>
          <w:color w:val="000000"/>
          <w:spacing w:val="0"/>
          <w:kern w:val="2"/>
          <w:sz w:val="32"/>
          <w:szCs w:val="32"/>
        </w:rPr>
      </w:pP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1"/>
          <w:szCs w:val="31"/>
          <w:lang w:val="en-US" w:eastAsia="zh-CN"/>
        </w:rPr>
      </w:pPr>
      <w:r>
        <w:rPr>
          <w:rFonts w:hint="eastAsia" w:ascii="宋体" w:hAnsi="宋体" w:eastAsia="黑体" w:cs="黑体"/>
          <w:b w:val="0"/>
          <w:bCs w:val="0"/>
          <w:color w:val="000000"/>
          <w:spacing w:val="0"/>
          <w:sz w:val="32"/>
          <w:szCs w:val="32"/>
        </w:rPr>
        <w:t>第</w:t>
      </w:r>
      <w:r>
        <w:rPr>
          <w:rFonts w:hint="eastAsia" w:ascii="宋体" w:hAnsi="宋体" w:eastAsia="黑体" w:cs="黑体"/>
          <w:color w:val="000000"/>
          <w:spacing w:val="0"/>
          <w:sz w:val="32"/>
          <w:szCs w:val="32"/>
          <w:lang w:eastAsia="zh-CN"/>
        </w:rPr>
        <w:t>二十二</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 xml:space="preserve"> 各级人民政府应当建立和完善流动人口的权益保障机制、社会保障体系和公共服务网络</w:t>
      </w:r>
      <w:r>
        <w:rPr>
          <w:rFonts w:hint="eastAsia" w:ascii="宋体" w:hAnsi="宋体" w:eastAsia="仿宋_GB2312" w:cs="仿宋_GB2312"/>
          <w:i w:val="0"/>
          <w:iCs w:val="0"/>
          <w:color w:val="000000"/>
          <w:spacing w:val="0"/>
          <w:sz w:val="32"/>
          <w:szCs w:val="32"/>
          <w:u w:val="none" w:color="auto"/>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二十三</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rPr>
        <w:t xml:space="preserve"> </w:t>
      </w:r>
      <w:r>
        <w:rPr>
          <w:rFonts w:hint="eastAsia" w:ascii="宋体" w:hAnsi="宋体" w:eastAsia="仿宋_GB2312" w:cs="仿宋_GB2312"/>
          <w:i w:val="0"/>
          <w:iCs w:val="0"/>
          <w:color w:val="000000"/>
          <w:spacing w:val="0"/>
          <w:sz w:val="32"/>
          <w:szCs w:val="32"/>
          <w:u w:val="none" w:color="auto"/>
          <w:lang w:eastAsia="zh-CN"/>
        </w:rPr>
        <w:t>县级以上</w:t>
      </w:r>
      <w:r>
        <w:rPr>
          <w:rFonts w:hint="eastAsia" w:ascii="宋体" w:hAnsi="宋体" w:eastAsia="仿宋_GB2312" w:cs="仿宋_GB2312"/>
          <w:color w:val="000000"/>
          <w:spacing w:val="0"/>
          <w:sz w:val="32"/>
          <w:szCs w:val="32"/>
        </w:rPr>
        <w:t>人民政府应当逐步将流动人口</w:t>
      </w:r>
      <w:r>
        <w:rPr>
          <w:rFonts w:hint="eastAsia" w:ascii="宋体" w:hAnsi="宋体" w:eastAsia="仿宋_GB2312" w:cs="仿宋_GB2312"/>
          <w:i w:val="0"/>
          <w:iCs w:val="0"/>
          <w:color w:val="000000"/>
          <w:spacing w:val="0"/>
          <w:sz w:val="32"/>
          <w:szCs w:val="32"/>
          <w:u w:val="none" w:color="auto"/>
          <w:lang w:eastAsia="zh-CN"/>
        </w:rPr>
        <w:t>权益保障、</w:t>
      </w:r>
      <w:r>
        <w:rPr>
          <w:rFonts w:hint="eastAsia" w:ascii="宋体" w:hAnsi="宋体" w:eastAsia="仿宋_GB2312" w:cs="仿宋_GB2312"/>
          <w:color w:val="000000"/>
          <w:spacing w:val="0"/>
          <w:sz w:val="32"/>
          <w:szCs w:val="32"/>
        </w:rPr>
        <w:t>公共服务、居住管理等纳入居住登记和居住证制度，完善和扩大居住证</w:t>
      </w:r>
      <w:r>
        <w:rPr>
          <w:rFonts w:hint="eastAsia" w:ascii="宋体" w:hAnsi="宋体" w:eastAsia="仿宋_GB2312" w:cs="仿宋_GB2312"/>
          <w:i w:val="0"/>
          <w:iCs w:val="0"/>
          <w:color w:val="000000"/>
          <w:spacing w:val="0"/>
          <w:sz w:val="32"/>
          <w:szCs w:val="32"/>
          <w:u w:val="none" w:color="auto"/>
          <w:lang w:eastAsia="zh-CN"/>
        </w:rPr>
        <w:t>件</w:t>
      </w:r>
      <w:r>
        <w:rPr>
          <w:rFonts w:hint="eastAsia" w:ascii="宋体" w:hAnsi="宋体" w:eastAsia="仿宋_GB2312" w:cs="仿宋_GB2312"/>
          <w:color w:val="000000"/>
          <w:spacing w:val="0"/>
          <w:sz w:val="32"/>
          <w:szCs w:val="32"/>
        </w:rPr>
        <w:t>的使用功能。</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公安机关和乡镇、街道承担流动人口服务管理工作的机构应当</w:t>
      </w:r>
      <w:r>
        <w:rPr>
          <w:rFonts w:hint="eastAsia" w:ascii="宋体" w:hAnsi="宋体" w:eastAsia="仿宋_GB2312" w:cs="仿宋_GB2312"/>
          <w:i w:val="0"/>
          <w:iCs w:val="0"/>
          <w:color w:val="000000"/>
          <w:spacing w:val="0"/>
          <w:sz w:val="32"/>
          <w:szCs w:val="32"/>
          <w:u w:val="none" w:color="auto"/>
          <w:lang w:eastAsia="zh-CN"/>
        </w:rPr>
        <w:t>拓展流动人口信息的申报、采集、核对方式，运用移动终端、互联网等现代信息技术及其他便捷的手段，及时告知公共服务和便利以及签注时限等信息，逐步推行利用公共资源数据库有效信息替代流动人口提供有关证明材料，为流动人口办理居住登记、居住变更登记和居住证以及查询相关</w:t>
      </w:r>
      <w:r>
        <w:rPr>
          <w:rFonts w:hint="eastAsia" w:ascii="宋体" w:hAnsi="宋体" w:eastAsia="仿宋_GB2312" w:cs="仿宋_GB2312"/>
          <w:color w:val="000000"/>
          <w:spacing w:val="0"/>
          <w:sz w:val="32"/>
          <w:szCs w:val="32"/>
          <w:lang w:eastAsia="zh-CN"/>
        </w:rPr>
        <w:t>办理信息提供便利</w:t>
      </w:r>
      <w:r>
        <w:rPr>
          <w:rFonts w:hint="eastAsia" w:ascii="宋体" w:hAnsi="宋体" w:eastAsia="仿宋_GB2312" w:cs="仿宋_GB2312"/>
          <w:b w:val="0"/>
          <w:bCs w:val="0"/>
          <w:i/>
          <w:iCs/>
          <w:color w:val="000000"/>
          <w:spacing w:val="0"/>
          <w:sz w:val="32"/>
          <w:szCs w:val="32"/>
          <w:u w:val="none" w:color="auto"/>
          <w:lang w:eastAsia="zh-CN"/>
        </w:rPr>
        <w:t>。</w:t>
      </w:r>
      <w:r>
        <w:rPr>
          <w:rFonts w:hint="eastAsia" w:ascii="宋体" w:hAnsi="宋体" w:eastAsia="仿宋_GB2312" w:cs="仿宋_GB2312"/>
          <w:color w:val="000000"/>
          <w:spacing w:val="0"/>
          <w:sz w:val="32"/>
          <w:szCs w:val="32"/>
        </w:rPr>
        <w:t>有关公共服务机构和商业服务组织应当为居住证的使用提供便利。</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二十四</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居住证持有人在居住地依法享受劳动就业，参加社会保险，缴存、提取和使用住房公积金的权利。县级以上人民政府及其有关部门应当为居住证持有人提供下列基本公共服务：</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（一）义务教育；</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（二）基本公共就业服务；</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（三）基本公共卫生</w:t>
      </w:r>
      <w:r>
        <w:rPr>
          <w:rFonts w:hint="eastAsia" w:ascii="宋体" w:hAnsi="宋体" w:eastAsia="仿宋_GB2312" w:cs="仿宋_GB2312"/>
          <w:color w:val="000000"/>
          <w:spacing w:val="0"/>
          <w:sz w:val="32"/>
          <w:szCs w:val="32"/>
          <w:lang w:eastAsia="zh-CN"/>
        </w:rPr>
        <w:t>服务</w:t>
      </w:r>
      <w:r>
        <w:rPr>
          <w:rFonts w:hint="eastAsia" w:ascii="宋体" w:hAnsi="宋体" w:eastAsia="仿宋_GB2312" w:cs="仿宋_GB2312"/>
          <w:color w:val="000000"/>
          <w:spacing w:val="0"/>
          <w:sz w:val="32"/>
          <w:szCs w:val="32"/>
        </w:rPr>
        <w:t>和计划生育服务；</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（四）公共文化体育服务；</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（五）法律援助和其他法律服务；</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（六）国家</w:t>
      </w:r>
      <w:r>
        <w:rPr>
          <w:rFonts w:hint="eastAsia" w:ascii="宋体" w:hAnsi="宋体" w:eastAsia="仿宋_GB2312" w:cs="仿宋_GB2312"/>
          <w:color w:val="000000"/>
          <w:spacing w:val="0"/>
          <w:sz w:val="32"/>
          <w:szCs w:val="32"/>
          <w:lang w:eastAsia="zh-CN"/>
        </w:rPr>
        <w:t>和</w:t>
      </w:r>
      <w:r>
        <w:rPr>
          <w:rFonts w:hint="eastAsia" w:ascii="宋体" w:hAnsi="宋体" w:eastAsia="仿宋_GB2312" w:cs="仿宋_GB2312"/>
          <w:color w:val="000000"/>
          <w:spacing w:val="0"/>
          <w:sz w:val="32"/>
          <w:szCs w:val="32"/>
        </w:rPr>
        <w:t>居住地人民政府规定的其他基本公共服务。</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i w:val="0"/>
          <w:iCs w:val="0"/>
          <w:color w:val="000000"/>
          <w:spacing w:val="0"/>
          <w:sz w:val="32"/>
          <w:szCs w:val="32"/>
          <w:u w:val="none" w:color="auto"/>
          <w:lang w:eastAsia="zh-CN"/>
        </w:rPr>
        <w:t>二十五</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居住证持有人在居住地享受下列便利：</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（一）按照国家有关规定办理出入境证件；</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（二）按照国家有关规定换领、补领居民身份证</w:t>
      </w:r>
      <w:r>
        <w:rPr>
          <w:rFonts w:hint="eastAsia" w:ascii="宋体" w:hAnsi="宋体" w:eastAsia="仿宋_GB2312" w:cs="仿宋_GB2312"/>
          <w:color w:val="000000"/>
          <w:spacing w:val="0"/>
          <w:sz w:val="32"/>
          <w:szCs w:val="32"/>
          <w:lang w:eastAsia="zh-CN"/>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（三）机动车登记；</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（四）申领机动车驾驶证；</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（五）报名参加职业资格考试、申请授予职业资格；</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（六）办理生育登记和其他计划生育证明材料；</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（七）国家</w:t>
      </w:r>
      <w:r>
        <w:rPr>
          <w:rFonts w:hint="eastAsia" w:ascii="宋体" w:hAnsi="宋体" w:eastAsia="仿宋_GB2312" w:cs="仿宋_GB2312"/>
          <w:color w:val="000000"/>
          <w:spacing w:val="0"/>
          <w:sz w:val="32"/>
          <w:szCs w:val="32"/>
          <w:lang w:eastAsia="zh-CN"/>
        </w:rPr>
        <w:t>和</w:t>
      </w:r>
      <w:r>
        <w:rPr>
          <w:rFonts w:hint="eastAsia" w:ascii="宋体" w:hAnsi="宋体" w:eastAsia="仿宋_GB2312" w:cs="仿宋_GB2312"/>
          <w:color w:val="000000"/>
          <w:spacing w:val="0"/>
          <w:sz w:val="32"/>
          <w:szCs w:val="32"/>
        </w:rPr>
        <w:t>居住地人民政府规定的其他便利。</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rPr>
        <w:t>居住地人民政府可以根据实际制定居住</w:t>
      </w:r>
      <w:r>
        <w:rPr>
          <w:rFonts w:hint="eastAsia" w:ascii="宋体" w:hAnsi="宋体" w:eastAsia="仿宋_GB2312" w:cs="仿宋_GB2312"/>
          <w:i w:val="0"/>
          <w:iCs w:val="0"/>
          <w:color w:val="000000"/>
          <w:spacing w:val="0"/>
          <w:sz w:val="32"/>
          <w:szCs w:val="32"/>
          <w:u w:val="none" w:color="auto"/>
          <w:lang w:eastAsia="zh-CN"/>
        </w:rPr>
        <w:t>凭</w:t>
      </w:r>
      <w:r>
        <w:rPr>
          <w:rFonts w:hint="eastAsia" w:ascii="宋体" w:hAnsi="宋体" w:eastAsia="仿宋_GB2312" w:cs="仿宋_GB2312"/>
          <w:i w:val="0"/>
          <w:iCs w:val="0"/>
          <w:color w:val="000000"/>
          <w:spacing w:val="0"/>
          <w:sz w:val="32"/>
          <w:szCs w:val="32"/>
          <w:u w:val="none" w:color="auto"/>
        </w:rPr>
        <w:t>证持</w:t>
      </w:r>
      <w:r>
        <w:rPr>
          <w:rFonts w:hint="eastAsia" w:ascii="宋体" w:hAnsi="宋体" w:eastAsia="仿宋_GB2312" w:cs="仿宋_GB2312"/>
          <w:i w:val="0"/>
          <w:iCs w:val="0"/>
          <w:color w:val="000000"/>
          <w:spacing w:val="0"/>
          <w:sz w:val="32"/>
          <w:szCs w:val="32"/>
          <w:u w:val="none" w:color="auto"/>
          <w:lang w:eastAsia="zh-CN"/>
        </w:rPr>
        <w:t>有</w:t>
      </w:r>
      <w:r>
        <w:rPr>
          <w:rFonts w:hint="eastAsia" w:ascii="宋体" w:hAnsi="宋体" w:eastAsia="仿宋_GB2312" w:cs="仿宋_GB2312"/>
          <w:i w:val="0"/>
          <w:iCs w:val="0"/>
          <w:color w:val="000000"/>
          <w:spacing w:val="0"/>
          <w:sz w:val="32"/>
          <w:szCs w:val="32"/>
          <w:u w:val="none" w:color="auto"/>
        </w:rPr>
        <w:t>人享受</w:t>
      </w:r>
      <w:r>
        <w:rPr>
          <w:rFonts w:hint="eastAsia" w:ascii="宋体" w:hAnsi="宋体" w:eastAsia="仿宋_GB2312" w:cs="仿宋_GB2312"/>
          <w:i w:val="0"/>
          <w:iCs w:val="0"/>
          <w:color w:val="000000"/>
          <w:spacing w:val="0"/>
          <w:sz w:val="32"/>
          <w:szCs w:val="32"/>
          <w:u w:val="none" w:color="auto"/>
          <w:lang w:eastAsia="zh-CN"/>
        </w:rPr>
        <w:t>便利</w:t>
      </w:r>
      <w:r>
        <w:rPr>
          <w:rFonts w:hint="eastAsia" w:ascii="宋体" w:hAnsi="宋体" w:eastAsia="仿宋_GB2312" w:cs="仿宋_GB2312"/>
          <w:i w:val="0"/>
          <w:iCs w:val="0"/>
          <w:color w:val="000000"/>
          <w:spacing w:val="0"/>
          <w:sz w:val="32"/>
          <w:szCs w:val="32"/>
          <w:u w:val="none" w:color="auto"/>
        </w:rPr>
        <w:t>的具体办法。</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i w:val="0"/>
          <w:iCs w:val="0"/>
          <w:color w:val="000000"/>
          <w:spacing w:val="0"/>
          <w:sz w:val="31"/>
          <w:szCs w:val="31"/>
          <w:u w:val="none" w:color="auto"/>
          <w:lang w:eastAsia="zh-CN"/>
        </w:rPr>
      </w:pPr>
      <w:r>
        <w:rPr>
          <w:rFonts w:hint="eastAsia" w:ascii="宋体" w:hAnsi="宋体" w:eastAsia="黑体" w:cs="黑体"/>
          <w:i w:val="0"/>
          <w:iCs w:val="0"/>
          <w:color w:val="000000"/>
          <w:spacing w:val="0"/>
          <w:sz w:val="32"/>
          <w:szCs w:val="32"/>
          <w:u w:val="none" w:color="auto"/>
          <w:lang w:eastAsia="zh-CN"/>
        </w:rPr>
        <w:t>第二十六条</w:t>
      </w:r>
      <w:r>
        <w:rPr>
          <w:rFonts w:hint="eastAsia" w:ascii="宋体" w:hAnsi="宋体" w:cs="仿宋_GB2312"/>
          <w:color w:val="000000"/>
          <w:spacing w:val="0"/>
          <w:sz w:val="32"/>
          <w:szCs w:val="32"/>
          <w:u w:val="none"/>
          <w:lang w:val="en-US" w:eastAsia="zh-CN"/>
        </w:rPr>
        <w:t xml:space="preserve"> </w:t>
      </w:r>
      <w:r>
        <w:rPr>
          <w:rFonts w:hint="eastAsia" w:ascii="宋体" w:hAnsi="宋体" w:eastAsia="仿宋_GB2312" w:cs="仿宋_GB2312"/>
          <w:i w:val="0"/>
          <w:iCs w:val="0"/>
          <w:color w:val="000000"/>
          <w:spacing w:val="0"/>
          <w:sz w:val="32"/>
          <w:szCs w:val="32"/>
          <w:u w:val="none" w:color="auto"/>
          <w:lang w:eastAsia="zh-CN"/>
        </w:rPr>
        <w:t xml:space="preserve"> 各级人民政府及其有关部门应当积极创造条件，逐步扩大为居住证持有人提供公共服务和便利的范围，不断提高服务标准，并及时向社会公布公共服务和便利的具体内容，加快推进基本公共服务均等化。</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二十七</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b/>
          <w:color w:val="000000"/>
          <w:spacing w:val="0"/>
          <w:sz w:val="32"/>
          <w:szCs w:val="32"/>
        </w:rPr>
        <w:t xml:space="preserve"> </w:t>
      </w:r>
      <w:r>
        <w:rPr>
          <w:rFonts w:hint="eastAsia" w:ascii="宋体" w:hAnsi="宋体" w:eastAsia="仿宋_GB2312" w:cs="仿宋_GB2312"/>
          <w:color w:val="000000"/>
          <w:spacing w:val="0"/>
          <w:sz w:val="32"/>
          <w:szCs w:val="32"/>
        </w:rPr>
        <w:t>居住证持有人符合居住地人民政府规定的落户条件的，可以根据本人意愿，将常住户口由原户口所在地迁入居住地。</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居住地人民政府应当根据</w:t>
      </w:r>
      <w:r>
        <w:rPr>
          <w:rFonts w:hint="eastAsia" w:ascii="宋体" w:hAnsi="宋体" w:eastAsia="仿宋_GB2312" w:cs="仿宋_GB2312"/>
          <w:color w:val="000000"/>
          <w:spacing w:val="0"/>
          <w:sz w:val="32"/>
          <w:szCs w:val="32"/>
          <w:lang w:eastAsia="zh-CN"/>
        </w:rPr>
        <w:t>国家和</w:t>
      </w:r>
      <w:r>
        <w:rPr>
          <w:rFonts w:hint="eastAsia" w:ascii="宋体" w:hAnsi="宋体" w:eastAsia="仿宋_GB2312" w:cs="仿宋_GB2312"/>
          <w:color w:val="000000"/>
          <w:spacing w:val="0"/>
          <w:sz w:val="32"/>
          <w:szCs w:val="32"/>
        </w:rPr>
        <w:t>省</w:t>
      </w:r>
      <w:r>
        <w:rPr>
          <w:rFonts w:hint="eastAsia" w:ascii="宋体" w:hAnsi="宋体" w:eastAsia="仿宋_GB2312" w:cs="仿宋_GB2312"/>
          <w:color w:val="000000"/>
          <w:spacing w:val="0"/>
          <w:sz w:val="32"/>
          <w:szCs w:val="32"/>
          <w:lang w:eastAsia="zh-CN"/>
        </w:rPr>
        <w:t>有关</w:t>
      </w:r>
      <w:r>
        <w:rPr>
          <w:rFonts w:hint="eastAsia" w:ascii="宋体" w:hAnsi="宋体" w:eastAsia="仿宋_GB2312" w:cs="仿宋_GB2312"/>
          <w:color w:val="000000"/>
          <w:spacing w:val="0"/>
          <w:sz w:val="32"/>
          <w:szCs w:val="32"/>
        </w:rPr>
        <w:t>户籍制度改革</w:t>
      </w:r>
      <w:r>
        <w:rPr>
          <w:rFonts w:hint="eastAsia" w:ascii="宋体" w:hAnsi="宋体" w:eastAsia="仿宋_GB2312" w:cs="仿宋_GB2312"/>
          <w:color w:val="000000"/>
          <w:spacing w:val="0"/>
          <w:sz w:val="32"/>
          <w:szCs w:val="32"/>
          <w:lang w:eastAsia="zh-CN"/>
        </w:rPr>
        <w:t>的政策规定</w:t>
      </w:r>
      <w:r>
        <w:rPr>
          <w:rFonts w:hint="eastAsia" w:ascii="宋体" w:hAnsi="宋体" w:eastAsia="仿宋_GB2312" w:cs="仿宋_GB2312"/>
          <w:color w:val="000000"/>
          <w:spacing w:val="0"/>
          <w:sz w:val="32"/>
          <w:szCs w:val="32"/>
        </w:rPr>
        <w:t>，放宽</w:t>
      </w:r>
      <w:r>
        <w:rPr>
          <w:rFonts w:hint="eastAsia" w:ascii="宋体" w:hAnsi="宋体" w:eastAsia="仿宋_GB2312" w:cs="仿宋_GB2312"/>
          <w:color w:val="000000"/>
          <w:spacing w:val="0"/>
          <w:sz w:val="32"/>
          <w:szCs w:val="32"/>
          <w:lang w:eastAsia="zh-CN"/>
        </w:rPr>
        <w:t>落户</w:t>
      </w:r>
      <w:r>
        <w:rPr>
          <w:rFonts w:hint="eastAsia" w:ascii="宋体" w:hAnsi="宋体" w:eastAsia="仿宋_GB2312" w:cs="仿宋_GB2312"/>
          <w:color w:val="000000"/>
          <w:spacing w:val="0"/>
          <w:sz w:val="32"/>
          <w:szCs w:val="32"/>
        </w:rPr>
        <w:t>条件，具体办法由居住地地级以上市人民政府制定。</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二十八</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流动人口合法权益受到侵害</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可以向有关行政管理部门投诉，</w:t>
      </w:r>
      <w:r>
        <w:rPr>
          <w:rFonts w:hint="eastAsia" w:ascii="宋体" w:hAnsi="宋体" w:eastAsia="仿宋_GB2312" w:cs="仿宋_GB2312"/>
          <w:color w:val="000000"/>
          <w:spacing w:val="0"/>
          <w:sz w:val="32"/>
          <w:szCs w:val="32"/>
        </w:rPr>
        <w:t>有关</w:t>
      </w:r>
      <w:r>
        <w:rPr>
          <w:rFonts w:hint="eastAsia" w:ascii="宋体" w:hAnsi="宋体" w:eastAsia="仿宋_GB2312" w:cs="仿宋_GB2312"/>
          <w:color w:val="000000"/>
          <w:spacing w:val="0"/>
          <w:sz w:val="32"/>
          <w:szCs w:val="32"/>
          <w:lang w:eastAsia="zh-CN"/>
        </w:rPr>
        <w:t>行政管理</w:t>
      </w:r>
      <w:r>
        <w:rPr>
          <w:rFonts w:hint="eastAsia" w:ascii="宋体" w:hAnsi="宋体" w:eastAsia="仿宋_GB2312" w:cs="仿宋_GB2312"/>
          <w:color w:val="000000"/>
          <w:spacing w:val="0"/>
          <w:sz w:val="32"/>
          <w:szCs w:val="32"/>
        </w:rPr>
        <w:t>部门应当及时受理，</w:t>
      </w:r>
      <w:r>
        <w:rPr>
          <w:rFonts w:hint="eastAsia" w:ascii="宋体" w:hAnsi="宋体" w:eastAsia="仿宋_GB2312" w:cs="仿宋_GB2312"/>
          <w:color w:val="000000"/>
          <w:spacing w:val="0"/>
          <w:sz w:val="32"/>
          <w:szCs w:val="32"/>
          <w:lang w:eastAsia="zh-CN"/>
        </w:rPr>
        <w:t>并</w:t>
      </w:r>
      <w:r>
        <w:rPr>
          <w:rFonts w:hint="eastAsia" w:ascii="宋体" w:hAnsi="宋体" w:eastAsia="仿宋_GB2312" w:cs="仿宋_GB2312"/>
          <w:color w:val="000000"/>
          <w:spacing w:val="0"/>
          <w:sz w:val="32"/>
          <w:szCs w:val="32"/>
        </w:rPr>
        <w:t>依法</w:t>
      </w:r>
      <w:r>
        <w:rPr>
          <w:rFonts w:hint="eastAsia" w:ascii="宋体" w:hAnsi="宋体" w:eastAsia="仿宋_GB2312" w:cs="仿宋_GB2312"/>
          <w:color w:val="000000"/>
          <w:spacing w:val="0"/>
          <w:sz w:val="32"/>
          <w:szCs w:val="32"/>
          <w:lang w:eastAsia="zh-CN"/>
        </w:rPr>
        <w:t>处理</w:t>
      </w:r>
      <w:r>
        <w:rPr>
          <w:rFonts w:hint="eastAsia" w:ascii="宋体" w:hAnsi="宋体" w:eastAsia="仿宋_GB2312" w:cs="仿宋_GB2312"/>
          <w:color w:val="000000"/>
          <w:spacing w:val="0"/>
          <w:sz w:val="32"/>
          <w:szCs w:val="32"/>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1"/>
          <w:szCs w:val="31"/>
          <w:lang w:eastAsia="zh-CN"/>
        </w:rPr>
      </w:pPr>
      <w:r>
        <w:rPr>
          <w:rFonts w:hint="eastAsia" w:ascii="宋体" w:hAnsi="宋体" w:eastAsia="仿宋_GB2312" w:cs="仿宋_GB2312"/>
          <w:color w:val="000000"/>
          <w:spacing w:val="0"/>
          <w:sz w:val="32"/>
          <w:szCs w:val="32"/>
          <w:lang w:eastAsia="zh-CN"/>
        </w:rPr>
        <w:t>公安派出所和</w:t>
      </w:r>
      <w:r>
        <w:rPr>
          <w:rFonts w:hint="eastAsia" w:ascii="宋体" w:hAnsi="宋体" w:eastAsia="仿宋_GB2312" w:cs="仿宋_GB2312"/>
          <w:color w:val="000000"/>
          <w:spacing w:val="0"/>
          <w:sz w:val="32"/>
          <w:szCs w:val="32"/>
        </w:rPr>
        <w:t>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w:t>
      </w:r>
      <w:r>
        <w:rPr>
          <w:rFonts w:hint="eastAsia" w:ascii="宋体" w:hAnsi="宋体" w:eastAsia="仿宋_GB2312" w:cs="仿宋_GB2312"/>
          <w:color w:val="000000"/>
          <w:spacing w:val="0"/>
          <w:sz w:val="32"/>
          <w:szCs w:val="32"/>
          <w:lang w:eastAsia="zh-CN"/>
        </w:rPr>
        <w:t>应当公布流动人口办事指南，公开投诉方式、受理机构等事项。</w:t>
      </w:r>
    </w:p>
    <w:p>
      <w:pPr>
        <w:widowControl w:val="0"/>
        <w:wordWrap/>
        <w:adjustRightInd/>
        <w:snapToGrid/>
        <w:spacing w:before="0" w:beforeLines="0" w:after="0" w:afterLines="0" w:line="590" w:lineRule="exact"/>
        <w:ind w:left="0" w:leftChars="0" w:right="0"/>
        <w:textAlignment w:val="auto"/>
        <w:outlineLvl w:val="9"/>
        <w:rPr>
          <w:rFonts w:hint="eastAsia" w:ascii="宋体" w:hAnsi="宋体" w:eastAsia="仿宋_GB2312" w:cs="仿宋_GB2312"/>
          <w:color w:val="000000"/>
          <w:spacing w:val="0"/>
          <w:sz w:val="31"/>
          <w:szCs w:val="31"/>
        </w:rPr>
      </w:pPr>
    </w:p>
    <w:p>
      <w:pPr>
        <w:widowControl w:val="0"/>
        <w:wordWrap/>
        <w:adjustRightInd/>
        <w:snapToGrid/>
        <w:spacing w:before="0" w:beforeLines="0" w:after="0" w:afterLines="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w:t>
      </w:r>
      <w:r>
        <w:rPr>
          <w:rFonts w:hint="eastAsia" w:ascii="宋体" w:hAnsi="宋体" w:eastAsia="黑体" w:cs="黑体"/>
          <w:color w:val="000000"/>
          <w:spacing w:val="0"/>
          <w:sz w:val="32"/>
          <w:szCs w:val="32"/>
        </w:rPr>
        <w:t>章  法律责任</w:t>
      </w:r>
    </w:p>
    <w:p>
      <w:pPr>
        <w:widowControl w:val="0"/>
        <w:wordWrap/>
        <w:adjustRightInd/>
        <w:snapToGrid/>
        <w:spacing w:before="0" w:beforeLines="0" w:after="0" w:afterLines="0" w:line="590" w:lineRule="exact"/>
        <w:ind w:left="0" w:leftChars="0" w:right="0"/>
        <w:jc w:val="center"/>
        <w:textAlignment w:val="auto"/>
        <w:outlineLvl w:val="9"/>
        <w:rPr>
          <w:rFonts w:hint="eastAsia" w:ascii="宋体" w:hAnsi="宋体" w:eastAsia="仿宋_GB2312" w:cs="仿宋_GB2312"/>
          <w:color w:val="000000"/>
          <w:spacing w:val="0"/>
          <w:sz w:val="31"/>
          <w:szCs w:val="31"/>
        </w:rPr>
      </w:pP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b w:val="0"/>
          <w:bCs w:val="0"/>
          <w:color w:val="000000"/>
          <w:spacing w:val="0"/>
          <w:sz w:val="32"/>
          <w:szCs w:val="32"/>
          <w:lang w:val="en-US" w:eastAsia="zh-CN"/>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二十九</w:t>
      </w:r>
      <w:r>
        <w:rPr>
          <w:rFonts w:hint="eastAsia" w:ascii="宋体" w:hAnsi="宋体" w:eastAsia="黑体" w:cs="黑体"/>
          <w:b w:val="0"/>
          <w:bCs w:val="0"/>
          <w:color w:val="000000"/>
          <w:spacing w:val="0"/>
          <w:sz w:val="32"/>
          <w:szCs w:val="32"/>
        </w:rPr>
        <w:t>条</w:t>
      </w:r>
      <w:r>
        <w:rPr>
          <w:rFonts w:hint="eastAsia" w:ascii="宋体" w:hAnsi="宋体" w:eastAsia="仿宋_GB2312" w:cs="仿宋_GB2312"/>
          <w:color w:val="000000"/>
          <w:spacing w:val="0"/>
          <w:sz w:val="32"/>
          <w:szCs w:val="32"/>
        </w:rPr>
        <w:t>　流动人口未按照本条例第十条第一款、第二款规定申报居住登记</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居住变更登记的，由公安机关责令限期改正</w:t>
      </w:r>
      <w:r>
        <w:rPr>
          <w:rFonts w:hint="eastAsia" w:ascii="宋体" w:hAnsi="宋体" w:eastAsia="仿宋_GB2312" w:cs="仿宋_GB2312"/>
          <w:color w:val="000000"/>
          <w:spacing w:val="0"/>
          <w:sz w:val="32"/>
          <w:szCs w:val="32"/>
          <w:lang w:val="en-US" w:eastAsia="zh-CN"/>
        </w:rPr>
        <w:t>，并可以给予警告。</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color w:val="000000"/>
          <w:spacing w:val="0"/>
          <w:sz w:val="32"/>
          <w:szCs w:val="32"/>
          <w:lang w:eastAsia="zh-CN"/>
        </w:rPr>
        <w:t>三十</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 xml:space="preserve"> 房屋出租人</w:t>
      </w:r>
      <w:r>
        <w:rPr>
          <w:rFonts w:hint="eastAsia" w:ascii="宋体" w:hAnsi="宋体" w:eastAsia="仿宋_GB2312" w:cs="仿宋_GB2312"/>
          <w:color w:val="000000"/>
          <w:spacing w:val="0"/>
          <w:sz w:val="32"/>
          <w:szCs w:val="32"/>
          <w:lang w:eastAsia="zh-CN"/>
        </w:rPr>
        <w:t>或者其委托代理人</w:t>
      </w:r>
      <w:r>
        <w:rPr>
          <w:rFonts w:hint="eastAsia" w:ascii="宋体" w:hAnsi="宋体" w:eastAsia="仿宋_GB2312" w:cs="仿宋_GB2312"/>
          <w:color w:val="000000"/>
          <w:spacing w:val="0"/>
          <w:sz w:val="32"/>
          <w:szCs w:val="32"/>
        </w:rPr>
        <w:t>未按照本条例第</w:t>
      </w:r>
      <w:r>
        <w:rPr>
          <w:rFonts w:hint="eastAsia" w:ascii="宋体" w:hAnsi="宋体" w:eastAsia="仿宋_GB2312" w:cs="仿宋_GB2312"/>
          <w:b w:val="0"/>
          <w:bCs w:val="0"/>
          <w:color w:val="000000"/>
          <w:spacing w:val="0"/>
          <w:sz w:val="32"/>
          <w:szCs w:val="32"/>
          <w:lang w:eastAsia="zh-CN"/>
        </w:rPr>
        <w:t>十</w:t>
      </w:r>
      <w:r>
        <w:rPr>
          <w:rFonts w:hint="eastAsia" w:ascii="宋体" w:hAnsi="宋体" w:cs="仿宋_GB2312"/>
          <w:b w:val="0"/>
          <w:bCs w:val="0"/>
          <w:color w:val="000000"/>
          <w:spacing w:val="0"/>
          <w:sz w:val="32"/>
          <w:szCs w:val="32"/>
          <w:lang w:eastAsia="zh-CN"/>
        </w:rPr>
        <w:t>二</w:t>
      </w:r>
      <w:r>
        <w:rPr>
          <w:rFonts w:hint="eastAsia" w:ascii="宋体" w:hAnsi="宋体" w:eastAsia="仿宋_GB2312" w:cs="仿宋_GB2312"/>
          <w:color w:val="000000"/>
          <w:spacing w:val="0"/>
          <w:sz w:val="32"/>
          <w:szCs w:val="32"/>
        </w:rPr>
        <w:t>条规定报告流动人口基本情况或者流动人口终止居住情况的，由公安</w:t>
      </w:r>
      <w:r>
        <w:rPr>
          <w:rFonts w:hint="eastAsia" w:ascii="宋体" w:hAnsi="宋体" w:eastAsia="仿宋_GB2312" w:cs="仿宋_GB2312"/>
          <w:color w:val="000000"/>
          <w:spacing w:val="0"/>
          <w:sz w:val="32"/>
          <w:szCs w:val="32"/>
          <w:lang w:eastAsia="zh-CN"/>
        </w:rPr>
        <w:t>机关依照有关规定处理。</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i w:val="0"/>
          <w:iCs w:val="0"/>
          <w:color w:val="000000"/>
          <w:spacing w:val="0"/>
          <w:sz w:val="32"/>
          <w:szCs w:val="32"/>
          <w:u w:val="none" w:color="auto"/>
          <w:lang w:eastAsia="zh-CN"/>
        </w:rPr>
        <w:t>三十一</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行政管理部门</w:t>
      </w:r>
      <w:r>
        <w:rPr>
          <w:rFonts w:hint="eastAsia" w:ascii="宋体" w:hAnsi="宋体" w:eastAsia="仿宋_GB2312" w:cs="仿宋_GB2312"/>
          <w:color w:val="000000"/>
          <w:spacing w:val="0"/>
          <w:sz w:val="32"/>
          <w:szCs w:val="32"/>
          <w:lang w:eastAsia="zh-CN"/>
        </w:rPr>
        <w:t>、公安派出所和</w:t>
      </w:r>
      <w:r>
        <w:rPr>
          <w:rFonts w:hint="eastAsia" w:ascii="宋体" w:hAnsi="宋体" w:eastAsia="仿宋_GB2312" w:cs="仿宋_GB2312"/>
          <w:color w:val="000000"/>
          <w:spacing w:val="0"/>
          <w:sz w:val="32"/>
          <w:szCs w:val="32"/>
        </w:rPr>
        <w:t>乡镇、街道</w:t>
      </w:r>
      <w:r>
        <w:rPr>
          <w:rFonts w:hint="eastAsia" w:ascii="宋体" w:hAnsi="宋体" w:eastAsia="仿宋_GB2312" w:cs="仿宋_GB2312"/>
          <w:color w:val="000000"/>
          <w:spacing w:val="0"/>
          <w:sz w:val="32"/>
          <w:szCs w:val="32"/>
          <w:lang w:eastAsia="zh-CN"/>
        </w:rPr>
        <w:t>承担</w:t>
      </w:r>
      <w:r>
        <w:rPr>
          <w:rFonts w:hint="eastAsia" w:ascii="宋体" w:hAnsi="宋体" w:eastAsia="仿宋_GB2312" w:cs="仿宋_GB2312"/>
          <w:color w:val="000000"/>
          <w:spacing w:val="0"/>
          <w:sz w:val="32"/>
          <w:szCs w:val="32"/>
        </w:rPr>
        <w:t>流动人口服务管理</w:t>
      </w:r>
      <w:r>
        <w:rPr>
          <w:rFonts w:hint="eastAsia" w:ascii="宋体" w:hAnsi="宋体" w:eastAsia="仿宋_GB2312" w:cs="仿宋_GB2312"/>
          <w:color w:val="000000"/>
          <w:spacing w:val="0"/>
          <w:sz w:val="32"/>
          <w:szCs w:val="32"/>
          <w:lang w:eastAsia="zh-CN"/>
        </w:rPr>
        <w:t>工作的</w:t>
      </w:r>
      <w:r>
        <w:rPr>
          <w:rFonts w:hint="eastAsia" w:ascii="宋体" w:hAnsi="宋体" w:eastAsia="仿宋_GB2312" w:cs="仿宋_GB2312"/>
          <w:color w:val="000000"/>
          <w:spacing w:val="0"/>
          <w:sz w:val="32"/>
          <w:szCs w:val="32"/>
        </w:rPr>
        <w:t>机构及其工作人员有下列行为之一的，由其上级主管部门或者所在单位视情节轻重，对</w:t>
      </w:r>
      <w:r>
        <w:rPr>
          <w:rFonts w:hint="eastAsia" w:ascii="宋体" w:hAnsi="宋体" w:eastAsia="仿宋_GB2312" w:cs="仿宋_GB2312"/>
          <w:color w:val="000000"/>
          <w:spacing w:val="0"/>
          <w:sz w:val="32"/>
          <w:szCs w:val="32"/>
          <w:lang w:eastAsia="zh-CN"/>
        </w:rPr>
        <w:t>直接负责的</w:t>
      </w:r>
      <w:r>
        <w:rPr>
          <w:rFonts w:hint="eastAsia" w:ascii="宋体" w:hAnsi="宋体" w:eastAsia="仿宋_GB2312" w:cs="仿宋_GB2312"/>
          <w:color w:val="000000"/>
          <w:spacing w:val="0"/>
          <w:sz w:val="32"/>
          <w:szCs w:val="32"/>
        </w:rPr>
        <w:t>主管人员和其他直接责任人员给予处分；构成犯罪的，依法追究刑事责任</w:t>
      </w:r>
      <w:r>
        <w:rPr>
          <w:rFonts w:hint="eastAsia" w:ascii="宋体" w:hAnsi="宋体" w:eastAsia="仿宋_GB2312" w:cs="仿宋_GB2312"/>
          <w:color w:val="000000"/>
          <w:spacing w:val="0"/>
          <w:sz w:val="32"/>
          <w:szCs w:val="32"/>
          <w:lang w:eastAsia="zh-CN"/>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（一）对侵害流动人口合法权益的行为不依法及时处理</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 xml:space="preserve">； </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（二）对流动人口申报居住登记、居住变更登记或者申办居住证不依法办理</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 xml:space="preserve">； </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（三）违规向流动人口收取费用</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 xml:space="preserve">； </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rPr>
        <w:t>（四）利用制作、发放居住证</w:t>
      </w:r>
      <w:r>
        <w:rPr>
          <w:rFonts w:hint="eastAsia" w:ascii="宋体" w:hAnsi="宋体" w:eastAsia="仿宋_GB2312" w:cs="仿宋_GB2312"/>
          <w:b w:val="0"/>
          <w:bCs w:val="0"/>
          <w:i w:val="0"/>
          <w:iCs w:val="0"/>
          <w:color w:val="000000"/>
          <w:spacing w:val="0"/>
          <w:sz w:val="32"/>
          <w:szCs w:val="32"/>
          <w:u w:val="none" w:color="auto"/>
          <w:lang w:eastAsia="zh-CN"/>
        </w:rPr>
        <w:t>等职务上</w:t>
      </w:r>
      <w:r>
        <w:rPr>
          <w:rFonts w:hint="eastAsia" w:ascii="宋体" w:hAnsi="宋体" w:eastAsia="仿宋_GB2312" w:cs="仿宋_GB2312"/>
          <w:i w:val="0"/>
          <w:iCs w:val="0"/>
          <w:color w:val="000000"/>
          <w:spacing w:val="0"/>
          <w:sz w:val="32"/>
          <w:szCs w:val="32"/>
          <w:u w:val="none" w:color="auto"/>
        </w:rPr>
        <w:t>的便利，收受他人财物或者谋取其他利益</w:t>
      </w:r>
      <w:r>
        <w:rPr>
          <w:rFonts w:hint="eastAsia" w:ascii="宋体" w:hAnsi="宋体" w:eastAsia="仿宋_GB2312" w:cs="仿宋_GB2312"/>
          <w:i w:val="0"/>
          <w:iCs w:val="0"/>
          <w:color w:val="000000"/>
          <w:spacing w:val="0"/>
          <w:sz w:val="32"/>
          <w:szCs w:val="32"/>
          <w:u w:val="none" w:color="auto"/>
          <w:lang w:eastAsia="zh-CN"/>
        </w:rPr>
        <w:t>的</w:t>
      </w:r>
      <w:r>
        <w:rPr>
          <w:rFonts w:hint="eastAsia" w:ascii="宋体" w:hAnsi="宋体" w:eastAsia="仿宋_GB2312" w:cs="仿宋_GB2312"/>
          <w:i w:val="0"/>
          <w:iCs w:val="0"/>
          <w:color w:val="000000"/>
          <w:spacing w:val="0"/>
          <w:sz w:val="32"/>
          <w:szCs w:val="32"/>
          <w:u w:val="none" w:color="auto"/>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（五）超越职权或者违反法定情形、处罚种类、数额对流动人口或者相关单位、个人实施处罚</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rPr>
        <w:t>（六）篡改居住证信息</w:t>
      </w:r>
      <w:r>
        <w:rPr>
          <w:rFonts w:hint="eastAsia" w:ascii="宋体" w:hAnsi="宋体" w:eastAsia="仿宋_GB2312" w:cs="仿宋_GB2312"/>
          <w:i w:val="0"/>
          <w:iCs w:val="0"/>
          <w:color w:val="000000"/>
          <w:spacing w:val="0"/>
          <w:sz w:val="32"/>
          <w:szCs w:val="32"/>
          <w:u w:val="none" w:color="auto"/>
          <w:lang w:eastAsia="zh-CN"/>
        </w:rPr>
        <w:t>的</w:t>
      </w:r>
      <w:r>
        <w:rPr>
          <w:rFonts w:hint="eastAsia" w:ascii="宋体" w:hAnsi="宋体" w:eastAsia="仿宋_GB2312" w:cs="仿宋_GB2312"/>
          <w:i w:val="0"/>
          <w:iCs w:val="0"/>
          <w:color w:val="000000"/>
          <w:spacing w:val="0"/>
          <w:sz w:val="32"/>
          <w:szCs w:val="32"/>
          <w:u w:val="none" w:color="auto"/>
        </w:rPr>
        <w:t>；</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（七）将</w:t>
      </w:r>
      <w:r>
        <w:rPr>
          <w:rFonts w:hint="eastAsia" w:ascii="宋体" w:hAnsi="宋体" w:eastAsia="仿宋_GB2312" w:cs="仿宋_GB2312"/>
          <w:b w:val="0"/>
          <w:bCs w:val="0"/>
          <w:i w:val="0"/>
          <w:iCs w:val="0"/>
          <w:color w:val="000000"/>
          <w:spacing w:val="0"/>
          <w:sz w:val="32"/>
          <w:szCs w:val="32"/>
          <w:u w:val="none" w:color="auto"/>
          <w:lang w:eastAsia="zh-CN"/>
        </w:rPr>
        <w:t>工作</w:t>
      </w:r>
      <w:r>
        <w:rPr>
          <w:rFonts w:hint="eastAsia" w:ascii="宋体" w:hAnsi="宋体" w:eastAsia="仿宋_GB2312" w:cs="仿宋_GB2312"/>
          <w:color w:val="000000"/>
          <w:spacing w:val="0"/>
          <w:sz w:val="32"/>
          <w:szCs w:val="32"/>
        </w:rPr>
        <w:t>过程中所获悉的有关流动人口信息用于法定职责以外的用途</w:t>
      </w:r>
      <w:r>
        <w:rPr>
          <w:rFonts w:hint="eastAsia" w:ascii="宋体" w:hAnsi="宋体" w:eastAsia="仿宋_GB2312" w:cs="仿宋_GB2312"/>
          <w:color w:val="000000"/>
          <w:spacing w:val="0"/>
          <w:sz w:val="32"/>
          <w:szCs w:val="32"/>
          <w:lang w:eastAsia="zh-CN"/>
        </w:rPr>
        <w:t>的；</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（八）违反流动人口服务管理规定的其他行为</w:t>
      </w:r>
      <w:r>
        <w:rPr>
          <w:rFonts w:hint="eastAsia" w:ascii="宋体" w:hAnsi="宋体" w:eastAsia="仿宋_GB2312" w:cs="仿宋_GB2312"/>
          <w:color w:val="000000"/>
          <w:spacing w:val="0"/>
          <w:sz w:val="32"/>
          <w:szCs w:val="32"/>
        </w:rPr>
        <w:t>。</w:t>
      </w:r>
    </w:p>
    <w:p>
      <w:pPr>
        <w:widowControl w:val="0"/>
        <w:wordWrap/>
        <w:adjustRightInd/>
        <w:snapToGrid/>
        <w:spacing w:before="0" w:beforeLines="0" w:after="0" w:afterLines="0" w:line="590" w:lineRule="exact"/>
        <w:ind w:left="0" w:leftChars="0" w:right="0"/>
        <w:textAlignment w:val="auto"/>
        <w:outlineLvl w:val="9"/>
        <w:rPr>
          <w:rFonts w:hint="eastAsia" w:ascii="宋体" w:hAnsi="宋体" w:eastAsia="仿宋_GB2312" w:cs="仿宋_GB2312"/>
          <w:color w:val="000000"/>
          <w:spacing w:val="0"/>
          <w:sz w:val="31"/>
          <w:szCs w:val="31"/>
        </w:rPr>
      </w:pPr>
    </w:p>
    <w:p>
      <w:pPr>
        <w:widowControl w:val="0"/>
        <w:wordWrap/>
        <w:adjustRightInd/>
        <w:snapToGrid/>
        <w:spacing w:before="0" w:beforeLines="0" w:after="0" w:afterLines="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w:t>
      </w:r>
      <w:r>
        <w:rPr>
          <w:rFonts w:hint="eastAsia" w:ascii="宋体" w:hAnsi="宋体" w:eastAsia="黑体" w:cs="黑体"/>
          <w:color w:val="000000"/>
          <w:spacing w:val="0"/>
          <w:sz w:val="32"/>
          <w:szCs w:val="32"/>
        </w:rPr>
        <w:t>章  附则</w:t>
      </w:r>
    </w:p>
    <w:p>
      <w:pPr>
        <w:pStyle w:val="12"/>
        <w:widowControl w:val="0"/>
        <w:wordWrap/>
        <w:snapToGrid/>
        <w:spacing w:line="590" w:lineRule="exact"/>
        <w:ind w:left="0" w:leftChars="0" w:right="0" w:firstLine="640"/>
        <w:jc w:val="left"/>
        <w:textAlignment w:val="auto"/>
        <w:outlineLvl w:val="9"/>
        <w:rPr>
          <w:rFonts w:hint="eastAsia" w:ascii="宋体" w:hAnsi="宋体" w:eastAsia="仿宋_GB2312" w:cs="仿宋_GB2312"/>
          <w:color w:val="000000"/>
          <w:spacing w:val="0"/>
          <w:kern w:val="2"/>
          <w:sz w:val="32"/>
          <w:szCs w:val="32"/>
        </w:rPr>
      </w:pP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i w:val="0"/>
          <w:iCs w:val="0"/>
          <w:color w:val="000000"/>
          <w:spacing w:val="0"/>
          <w:sz w:val="32"/>
          <w:szCs w:val="32"/>
          <w:u w:val="none" w:color="auto"/>
          <w:lang w:eastAsia="zh-CN"/>
        </w:rPr>
        <w:t>三十二</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 xml:space="preserve">符合本省引进人才专业需求的流动人口的居住登记和服务管理依照省人民政府的有关规定执行。 </w:t>
      </w:r>
    </w:p>
    <w:p>
      <w:pPr>
        <w:widowControl w:val="0"/>
        <w:wordWrap/>
        <w:adjustRightInd/>
        <w:snapToGrid/>
        <w:spacing w:before="0" w:beforeLines="0" w:after="0" w:afterLines="0" w:line="590" w:lineRule="exact"/>
        <w:ind w:left="0" w:leftChars="0" w:right="0" w:firstLine="632" w:firstLineChars="200"/>
        <w:textAlignment w:val="auto"/>
        <w:outlineLvl w:val="9"/>
        <w:rPr>
          <w:rFonts w:hint="eastAsia" w:ascii="宋体" w:hAnsi="宋体" w:eastAsia="仿宋_GB2312" w:cs="仿宋_GB2312"/>
          <w:color w:val="000000"/>
          <w:spacing w:val="0"/>
          <w:szCs w:val="32"/>
          <w:lang w:eastAsia="zh-CN"/>
        </w:rPr>
      </w:pPr>
      <w:r>
        <w:rPr>
          <w:rFonts w:hint="eastAsia" w:ascii="宋体" w:hAnsi="宋体" w:eastAsia="黑体" w:cs="黑体"/>
          <w:b w:val="0"/>
          <w:bCs w:val="0"/>
          <w:color w:val="000000"/>
          <w:spacing w:val="0"/>
          <w:sz w:val="32"/>
          <w:szCs w:val="32"/>
        </w:rPr>
        <w:t>第</w:t>
      </w:r>
      <w:r>
        <w:rPr>
          <w:rFonts w:hint="eastAsia" w:ascii="宋体" w:hAnsi="宋体" w:eastAsia="黑体" w:cs="黑体"/>
          <w:b w:val="0"/>
          <w:bCs w:val="0"/>
          <w:i w:val="0"/>
          <w:iCs w:val="0"/>
          <w:color w:val="000000"/>
          <w:spacing w:val="0"/>
          <w:sz w:val="32"/>
          <w:szCs w:val="32"/>
          <w:u w:val="none" w:color="auto"/>
          <w:lang w:eastAsia="zh-CN"/>
        </w:rPr>
        <w:t>三十三</w:t>
      </w:r>
      <w:r>
        <w:rPr>
          <w:rFonts w:hint="eastAsia" w:ascii="宋体" w:hAnsi="宋体" w:eastAsia="黑体" w:cs="黑体"/>
          <w:b w:val="0"/>
          <w:bCs w:val="0"/>
          <w:color w:val="000000"/>
          <w:spacing w:val="0"/>
          <w:sz w:val="32"/>
          <w:szCs w:val="32"/>
        </w:rPr>
        <w:t>条</w:t>
      </w:r>
      <w:r>
        <w:rPr>
          <w:rFonts w:hint="eastAsia" w:ascii="宋体" w:hAnsi="宋体" w:cs="仿宋_GB2312"/>
          <w:b w:val="0"/>
          <w:bCs w:val="0"/>
          <w:color w:val="000000"/>
          <w:spacing w:val="0"/>
          <w:sz w:val="32"/>
          <w:szCs w:val="32"/>
          <w:lang w:val="en-US" w:eastAsia="zh-CN"/>
        </w:rPr>
        <w:t xml:space="preserve">  </w:t>
      </w:r>
      <w:r>
        <w:rPr>
          <w:rFonts w:hint="eastAsia" w:ascii="宋体" w:hAnsi="宋体" w:eastAsia="仿宋_GB2312" w:cs="仿宋_GB2312"/>
          <w:color w:val="000000"/>
          <w:spacing w:val="0"/>
          <w:sz w:val="32"/>
          <w:szCs w:val="32"/>
        </w:rPr>
        <w:t>本条例自</w:t>
      </w:r>
      <w:r>
        <w:rPr>
          <w:rFonts w:hint="eastAsia" w:ascii="宋体" w:hAnsi="宋体" w:cs="仿宋_GB2312"/>
          <w:color w:val="000000"/>
          <w:spacing w:val="0"/>
          <w:sz w:val="32"/>
          <w:szCs w:val="32"/>
          <w:lang w:val="en-US" w:eastAsia="zh-CN"/>
        </w:rPr>
        <w:t>2017</w:t>
      </w:r>
      <w:r>
        <w:rPr>
          <w:rFonts w:hint="eastAsia" w:ascii="宋体" w:hAnsi="宋体" w:eastAsia="仿宋_GB2312" w:cs="仿宋_GB2312"/>
          <w:color w:val="000000"/>
          <w:spacing w:val="0"/>
          <w:sz w:val="32"/>
          <w:szCs w:val="32"/>
        </w:rPr>
        <w:t>年</w:t>
      </w:r>
      <w:r>
        <w:rPr>
          <w:rFonts w:hint="eastAsia" w:ascii="宋体" w:hAnsi="宋体" w:cs="仿宋_GB2312"/>
          <w:color w:val="000000"/>
          <w:spacing w:val="0"/>
          <w:sz w:val="32"/>
          <w:szCs w:val="32"/>
          <w:lang w:val="en-US" w:eastAsia="zh-CN"/>
        </w:rPr>
        <w:t>9</w:t>
      </w:r>
      <w:r>
        <w:rPr>
          <w:rFonts w:hint="eastAsia" w:ascii="宋体" w:hAnsi="宋体" w:eastAsia="仿宋_GB2312" w:cs="仿宋_GB2312"/>
          <w:color w:val="000000"/>
          <w:spacing w:val="0"/>
          <w:sz w:val="32"/>
          <w:szCs w:val="32"/>
        </w:rPr>
        <w:t>月</w:t>
      </w:r>
      <w:r>
        <w:rPr>
          <w:rFonts w:hint="eastAsia" w:ascii="宋体" w:hAnsi="宋体" w:cs="仿宋_GB2312"/>
          <w:color w:val="000000"/>
          <w:spacing w:val="0"/>
          <w:sz w:val="32"/>
          <w:szCs w:val="32"/>
          <w:lang w:val="en-US" w:eastAsia="zh-CN"/>
        </w:rPr>
        <w:t>1</w:t>
      </w:r>
      <w:r>
        <w:rPr>
          <w:rFonts w:hint="eastAsia" w:ascii="宋体" w:hAnsi="宋体" w:eastAsia="仿宋_GB2312" w:cs="仿宋_GB2312"/>
          <w:color w:val="000000"/>
          <w:spacing w:val="0"/>
          <w:sz w:val="32"/>
          <w:szCs w:val="32"/>
        </w:rPr>
        <w:t>日起施行。本条例修订前已发放的居住证，在有效期内继续有效。</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917000">
    <w:nsid w:val="58820908"/>
    <w:multiLevelType w:val="singleLevel"/>
    <w:tmpl w:val="58820908"/>
    <w:lvl w:ilvl="0" w:tentative="1">
      <w:start w:val="1"/>
      <w:numFmt w:val="chineseCounting"/>
      <w:suff w:val="space"/>
      <w:lvlText w:val="第%1章"/>
      <w:lvlJc w:val="left"/>
    </w:lvl>
  </w:abstractNum>
  <w:num w:numId="1">
    <w:abstractNumId w:val="1484917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3717658"/>
    <w:rsid w:val="1029250B"/>
    <w:rsid w:val="161F196E"/>
    <w:rsid w:val="3C451B1D"/>
    <w:rsid w:val="4517188C"/>
    <w:rsid w:val="6371765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p0"/>
    <w:basedOn w:val="1"/>
    <w:uiPriority w:val="0"/>
    <w:pPr>
      <w:widowControl/>
    </w:pPr>
    <w:rPr>
      <w:rFonts w:hint="eastAsia" w:ascii="宋体" w:hAnsi="宋体"/>
      <w:sz w:val="32"/>
    </w:rPr>
  </w:style>
  <w:style w:type="paragraph" w:customStyle="1" w:styleId="12">
    <w:name w:val="正文 New New New New New New New New New New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2017-08-18T03:14:00Z</dcterms:created>
  <dc:creator>卢颖东</dc:creator>
  <cp:lastModifiedBy>卢颖东</cp:lastModifiedBy>
  <dcterms:modified xsi:type="dcterms:W3CDTF">2017-08-18T03:14:26Z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