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0" w:afterLines="0" w:line="590" w:lineRule="exact"/>
        <w:jc w:val="center"/>
        <w:rPr>
          <w:rFonts w:hint="default" w:ascii="宋体" w:hAnsi="宋体" w:eastAsia="方正小标宋简体" w:cs="Times New Roman"/>
          <w:color w:val="000000"/>
          <w:spacing w:val="0"/>
          <w:kern w:val="0"/>
          <w:sz w:val="44"/>
          <w:szCs w:val="44"/>
          <w:highlight w:val="none"/>
        </w:rPr>
      </w:pPr>
    </w:p>
    <w:p>
      <w:pPr>
        <w:adjustRightInd w:val="0"/>
        <w:snapToGrid w:val="0"/>
        <w:spacing w:beforeLines="0" w:afterLines="0" w:line="590" w:lineRule="exact"/>
        <w:jc w:val="center"/>
        <w:rPr>
          <w:rFonts w:hint="eastAsia" w:ascii="宋体" w:hAnsi="宋体" w:eastAsia="宋体" w:cs="宋体"/>
          <w:bCs w:val="0"/>
          <w:color w:val="000000"/>
          <w:w w:val="100"/>
          <w:sz w:val="44"/>
          <w:szCs w:val="44"/>
        </w:rPr>
      </w:pPr>
      <w:r>
        <w:rPr>
          <w:rFonts w:hint="eastAsia" w:ascii="宋体" w:hAnsi="宋体" w:eastAsia="宋体" w:cs="宋体"/>
          <w:color w:val="000000"/>
          <w:spacing w:val="0"/>
          <w:kern w:val="0"/>
          <w:sz w:val="44"/>
          <w:szCs w:val="44"/>
          <w:highlight w:val="none"/>
        </w:rPr>
        <w:t>广州市</w:t>
      </w:r>
      <w:r>
        <w:rPr>
          <w:rFonts w:hint="eastAsia" w:ascii="宋体" w:hAnsi="宋体" w:eastAsia="宋体" w:cs="宋体"/>
          <w:color w:val="000000"/>
          <w:spacing w:val="0"/>
          <w:kern w:val="0"/>
          <w:sz w:val="44"/>
          <w:szCs w:val="44"/>
          <w:highlight w:val="none"/>
          <w:lang w:eastAsia="zh-CN"/>
        </w:rPr>
        <w:t>增城经济技术开发区条例</w:t>
      </w:r>
    </w:p>
    <w:p>
      <w:pPr>
        <w:pStyle w:val="8"/>
        <w:adjustRightInd w:val="0"/>
        <w:snapToGrid w:val="0"/>
        <w:spacing w:beforeLines="0" w:afterLines="0" w:line="590" w:lineRule="exact"/>
        <w:ind w:firstLine="632" w:firstLineChars="200"/>
        <w:rPr>
          <w:rFonts w:hint="eastAsia" w:ascii="宋体" w:hAnsi="宋体" w:eastAsia="楷体_GB2312" w:cs="楷体_GB2312"/>
          <w:color w:val="000000"/>
          <w:lang w:eastAsia="zh-CN"/>
        </w:rPr>
      </w:pPr>
    </w:p>
    <w:p>
      <w:pPr>
        <w:numPr>
          <w:ilvl w:val="4"/>
          <w:numId w:val="0"/>
        </w:numPr>
        <w:adjustRightInd w:val="0"/>
        <w:snapToGrid w:val="0"/>
        <w:spacing w:beforeLines="0" w:afterLines="0" w:line="590" w:lineRule="exact"/>
        <w:ind w:leftChars="200"/>
        <w:outlineLvl w:val="9"/>
        <w:rPr>
          <w:rFonts w:hint="eastAsia" w:ascii="宋体" w:hAnsi="宋体" w:eastAsia="楷体_GB2312" w:cs="楷体_GB2312"/>
          <w:color w:val="000000"/>
          <w:sz w:val="32"/>
          <w:szCs w:val="32"/>
          <w:lang w:val="en-US" w:eastAsia="zh-CN"/>
        </w:rPr>
      </w:pPr>
      <w:bookmarkStart w:id="2" w:name="_GoBack"/>
      <w:r>
        <w:rPr>
          <w:rFonts w:hint="eastAsia" w:ascii="宋体" w:hAnsi="宋体" w:eastAsia="楷体_GB2312" w:cs="楷体_GB2312"/>
          <w:color w:val="000000"/>
          <w:sz w:val="32"/>
          <w:szCs w:val="32"/>
          <w:lang w:val="en-US" w:eastAsia="zh-CN"/>
        </w:rPr>
        <w:t>（2022年12月22日广州市第十六届人民代表大会常务委员会第十次会议通过  2023年3月30日广东省第十四届人民代表大会常务委员会第二次会议批准）</w:t>
      </w:r>
    </w:p>
    <w:p>
      <w:pPr>
        <w:keepNext w:val="0"/>
        <w:keepLines w:val="0"/>
        <w:pageBreakBefore w:val="0"/>
        <w:kinsoku/>
        <w:wordWrap/>
        <w:overflowPunct/>
        <w:topLinePunct w:val="0"/>
        <w:bidi w:val="0"/>
        <w:adjustRightInd w:val="0"/>
        <w:snapToGrid w:val="0"/>
        <w:spacing w:beforeLines="0" w:afterLines="0" w:line="590" w:lineRule="exact"/>
        <w:jc w:val="center"/>
        <w:textAlignment w:val="auto"/>
        <w:rPr>
          <w:rFonts w:hint="eastAsia" w:ascii="宋体" w:hAnsi="宋体" w:eastAsia="楷体_GB2312" w:cs="楷体_GB2312"/>
          <w:color w:val="000000"/>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jc w:val="center"/>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目   录</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第一章  总</w:t>
      </w:r>
      <w:r>
        <w:rPr>
          <w:rFonts w:hint="eastAsia" w:ascii="宋体" w:hAnsi="宋体" w:eastAsia="楷体_GB2312" w:cs="楷体_GB2312"/>
          <w:color w:val="000000"/>
          <w:sz w:val="32"/>
          <w:szCs w:val="32"/>
          <w:highlight w:val="none"/>
          <w:lang w:val="en-US" w:eastAsia="zh-CN"/>
        </w:rPr>
        <w:t xml:space="preserve">  </w:t>
      </w:r>
      <w:r>
        <w:rPr>
          <w:rFonts w:hint="eastAsia" w:ascii="宋体" w:hAnsi="宋体" w:eastAsia="楷体_GB2312" w:cs="楷体_GB2312"/>
          <w:color w:val="000000"/>
          <w:sz w:val="32"/>
          <w:szCs w:val="32"/>
          <w:highlight w:val="none"/>
        </w:rPr>
        <w:t>则</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b w:val="0"/>
          <w:bCs w:val="0"/>
          <w:color w:val="000000"/>
          <w:spacing w:val="0"/>
          <w:kern w:val="2"/>
          <w:sz w:val="32"/>
          <w:szCs w:val="32"/>
          <w:highlight w:val="none"/>
          <w:lang w:val="en-US" w:eastAsia="zh-Hans"/>
        </w:rPr>
      </w:pPr>
      <w:r>
        <w:rPr>
          <w:rFonts w:hint="eastAsia" w:ascii="宋体" w:hAnsi="宋体" w:eastAsia="楷体_GB2312" w:cs="楷体_GB2312"/>
          <w:color w:val="000000"/>
          <w:sz w:val="32"/>
          <w:szCs w:val="32"/>
          <w:highlight w:val="none"/>
        </w:rPr>
        <w:t xml:space="preserve">第二章  </w:t>
      </w:r>
      <w:r>
        <w:rPr>
          <w:rFonts w:hint="eastAsia" w:ascii="宋体" w:hAnsi="宋体" w:eastAsia="楷体_GB2312" w:cs="楷体_GB2312"/>
          <w:b w:val="0"/>
          <w:bCs w:val="0"/>
          <w:color w:val="000000"/>
          <w:spacing w:val="0"/>
          <w:kern w:val="2"/>
          <w:sz w:val="32"/>
          <w:szCs w:val="32"/>
          <w:highlight w:val="none"/>
          <w:lang w:val="en-US" w:eastAsia="zh-Hans"/>
        </w:rPr>
        <w:t>开发建设</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b w:val="0"/>
          <w:bCs w:val="0"/>
          <w:color w:val="000000"/>
          <w:spacing w:val="0"/>
          <w:kern w:val="2"/>
          <w:sz w:val="32"/>
          <w:szCs w:val="32"/>
          <w:highlight w:val="none"/>
          <w:u w:val="none"/>
          <w:lang w:val="en-US" w:eastAsia="zh-Hans" w:bidi="ar-SA"/>
        </w:rPr>
      </w:pPr>
      <w:r>
        <w:rPr>
          <w:rFonts w:hint="eastAsia" w:ascii="宋体" w:hAnsi="宋体" w:eastAsia="楷体_GB2312" w:cs="楷体_GB2312"/>
          <w:color w:val="000000"/>
          <w:sz w:val="32"/>
          <w:szCs w:val="32"/>
          <w:highlight w:val="none"/>
        </w:rPr>
        <w:t xml:space="preserve">第三章  </w:t>
      </w:r>
      <w:r>
        <w:rPr>
          <w:rFonts w:hint="eastAsia" w:ascii="宋体" w:hAnsi="宋体" w:eastAsia="楷体_GB2312" w:cs="楷体_GB2312"/>
          <w:b w:val="0"/>
          <w:bCs w:val="0"/>
          <w:color w:val="000000"/>
          <w:spacing w:val="0"/>
          <w:kern w:val="2"/>
          <w:sz w:val="32"/>
          <w:szCs w:val="32"/>
          <w:highlight w:val="none"/>
          <w:lang w:val="en-US" w:eastAsia="zh-Hans" w:bidi="ar-SA"/>
        </w:rPr>
        <w:t>产业发展</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 xml:space="preserve">第四章  </w:t>
      </w:r>
      <w:r>
        <w:rPr>
          <w:rFonts w:hint="eastAsia" w:ascii="宋体" w:hAnsi="宋体" w:eastAsia="楷体_GB2312" w:cs="楷体_GB2312"/>
          <w:b w:val="0"/>
          <w:bCs w:val="0"/>
          <w:color w:val="000000"/>
          <w:spacing w:val="0"/>
          <w:kern w:val="2"/>
          <w:sz w:val="32"/>
          <w:szCs w:val="32"/>
          <w:highlight w:val="none"/>
          <w:lang w:val="en-US" w:eastAsia="zh-Hans"/>
        </w:rPr>
        <w:t>科技创新</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lang w:eastAsia="zh-Hans"/>
        </w:rPr>
      </w:pPr>
      <w:r>
        <w:rPr>
          <w:rFonts w:hint="eastAsia" w:ascii="宋体" w:hAnsi="宋体" w:eastAsia="楷体_GB2312" w:cs="楷体_GB2312"/>
          <w:color w:val="000000"/>
          <w:sz w:val="32"/>
          <w:szCs w:val="32"/>
          <w:highlight w:val="none"/>
        </w:rPr>
        <w:t xml:space="preserve">第五章  </w:t>
      </w:r>
      <w:r>
        <w:rPr>
          <w:rFonts w:hint="eastAsia" w:ascii="宋体" w:hAnsi="宋体" w:eastAsia="楷体_GB2312" w:cs="楷体_GB2312"/>
          <w:b w:val="0"/>
          <w:bCs w:val="0"/>
          <w:color w:val="000000"/>
          <w:spacing w:val="0"/>
          <w:kern w:val="2"/>
          <w:sz w:val="32"/>
          <w:szCs w:val="32"/>
          <w:highlight w:val="none"/>
          <w:lang w:val="en-US" w:eastAsia="zh-Hans"/>
        </w:rPr>
        <w:t>服务保障</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第六章  附</w:t>
      </w:r>
      <w:r>
        <w:rPr>
          <w:rFonts w:hint="eastAsia" w:ascii="宋体" w:hAnsi="宋体" w:eastAsia="楷体_GB2312" w:cs="楷体_GB2312"/>
          <w:color w:val="000000"/>
          <w:sz w:val="32"/>
          <w:szCs w:val="32"/>
          <w:highlight w:val="none"/>
          <w:lang w:val="en-US" w:eastAsia="zh-CN"/>
        </w:rPr>
        <w:t xml:space="preserve">  </w:t>
      </w:r>
      <w:r>
        <w:rPr>
          <w:rFonts w:hint="eastAsia" w:ascii="宋体" w:hAnsi="宋体" w:eastAsia="楷体_GB2312" w:cs="楷体_GB2312"/>
          <w:color w:val="000000"/>
          <w:sz w:val="32"/>
          <w:szCs w:val="32"/>
          <w:highlight w:val="none"/>
        </w:rPr>
        <w:t>则</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Chars="0" w:firstLine="632" w:firstLineChars="200"/>
        <w:jc w:val="both"/>
        <w:textAlignment w:val="auto"/>
        <w:outlineLvl w:val="9"/>
        <w:rPr>
          <w:rFonts w:hint="eastAsia" w:ascii="宋体" w:hAnsi="宋体" w:eastAsia="楷体_GB2312" w:cs="楷体_GB2312"/>
          <w:color w:val="00000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textAlignment w:val="baseline"/>
        <w:outlineLvl w:val="9"/>
        <w:rPr>
          <w:rFonts w:hint="default" w:ascii="宋体" w:hAnsi="宋体" w:eastAsia="黑体" w:cs="Times New Roman"/>
          <w:b w:val="0"/>
          <w:bCs w:val="0"/>
          <w:color w:val="000000"/>
          <w:sz w:val="32"/>
          <w:szCs w:val="32"/>
          <w:highlight w:val="none"/>
          <w:lang w:val="en-US" w:eastAsia="zh-Hans"/>
        </w:rPr>
      </w:pPr>
      <w:r>
        <w:rPr>
          <w:rFonts w:hint="default" w:ascii="宋体" w:hAnsi="宋体" w:eastAsia="黑体" w:cs="Times New Roman"/>
          <w:b w:val="0"/>
          <w:bCs w:val="0"/>
          <w:color w:val="000000"/>
          <w:kern w:val="2"/>
          <w:sz w:val="32"/>
          <w:szCs w:val="32"/>
          <w:highlight w:val="none"/>
          <w:lang w:val="en-US" w:eastAsia="zh-Hans"/>
        </w:rPr>
        <w:t>第一章</w:t>
      </w:r>
      <w:r>
        <w:rPr>
          <w:rFonts w:hint="default" w:ascii="宋体" w:hAnsi="宋体" w:eastAsia="黑体" w:cs="Times New Roman"/>
          <w:b w:val="0"/>
          <w:bCs w:val="0"/>
          <w:color w:val="000000"/>
          <w:kern w:val="2"/>
          <w:sz w:val="32"/>
          <w:szCs w:val="32"/>
          <w:highlight w:val="none"/>
          <w:lang w:eastAsia="zh-Hans"/>
        </w:rPr>
        <w:t xml:space="preserve"> </w:t>
      </w:r>
      <w:r>
        <w:rPr>
          <w:rFonts w:hint="default" w:ascii="宋体" w:hAnsi="宋体" w:eastAsia="黑体" w:cs="Times New Roman"/>
          <w:b w:val="0"/>
          <w:bCs w:val="0"/>
          <w:color w:val="000000"/>
          <w:kern w:val="2"/>
          <w:sz w:val="32"/>
          <w:szCs w:val="32"/>
          <w:highlight w:val="none"/>
          <w:lang w:val="en-US" w:eastAsia="zh-Hans"/>
        </w:rPr>
        <w:t xml:space="preserve"> 总  则</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ascii="宋体" w:hAnsi="宋体" w:eastAsia="仿宋_GB2312" w:cs="Times New Roman"/>
          <w:b w:val="0"/>
          <w:bCs w:val="0"/>
          <w:color w:val="000000"/>
          <w:sz w:val="32"/>
          <w:szCs w:val="32"/>
          <w:highlight w:val="none"/>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rPr>
      </w:pPr>
      <w:r>
        <w:rPr>
          <w:rFonts w:hint="eastAsia" w:ascii="宋体" w:hAnsi="宋体" w:eastAsia="黑体" w:cs="黑体"/>
          <w:color w:val="000000"/>
          <w:spacing w:val="0"/>
          <w:kern w:val="0"/>
          <w:sz w:val="32"/>
          <w:szCs w:val="32"/>
          <w:highlight w:val="none"/>
          <w:lang w:val="zh-CN" w:eastAsia="zh-CN"/>
        </w:rPr>
        <w:t>第一条</w:t>
      </w:r>
      <w:r>
        <w:rPr>
          <w:rFonts w:hint="eastAsia" w:ascii="宋体" w:hAnsi="宋体" w:eastAsia="黑体" w:cs="黑体"/>
          <w:color w:val="000000"/>
          <w:spacing w:val="0"/>
          <w:kern w:val="0"/>
          <w:sz w:val="32"/>
          <w:szCs w:val="32"/>
          <w:highlight w:val="none"/>
          <w:lang w:val="en-US" w:eastAsia="zh-CN"/>
        </w:rPr>
        <w:t xml:space="preserve"> </w:t>
      </w:r>
      <w:r>
        <w:rPr>
          <w:rFonts w:hint="eastAsia" w:ascii="宋体" w:hAnsi="宋体" w:cs="仿宋_GB2312"/>
          <w:color w:val="000000"/>
          <w:spacing w:val="0"/>
          <w:kern w:val="0"/>
          <w:sz w:val="32"/>
          <w:szCs w:val="32"/>
          <w:highlight w:val="none"/>
          <w:lang w:val="en-US" w:eastAsia="zh" w:bidi="ar-SA"/>
        </w:rPr>
        <w:t xml:space="preserve"> </w:t>
      </w:r>
      <w:r>
        <w:rPr>
          <w:rFonts w:hint="eastAsia" w:ascii="宋体" w:hAnsi="宋体" w:eastAsia="仿宋_GB2312" w:cs="仿宋_GB2312"/>
          <w:b w:val="0"/>
          <w:bCs w:val="0"/>
          <w:color w:val="000000"/>
          <w:spacing w:val="0"/>
          <w:kern w:val="0"/>
          <w:sz w:val="32"/>
          <w:szCs w:val="32"/>
          <w:highlight w:val="none"/>
        </w:rPr>
        <w:t>为</w:t>
      </w:r>
      <w:r>
        <w:rPr>
          <w:rFonts w:hint="eastAsia" w:ascii="宋体" w:hAnsi="宋体" w:eastAsia="仿宋_GB2312" w:cs="仿宋_GB2312"/>
          <w:b w:val="0"/>
          <w:bCs w:val="0"/>
          <w:color w:val="000000"/>
          <w:spacing w:val="0"/>
          <w:kern w:val="0"/>
          <w:sz w:val="32"/>
          <w:szCs w:val="32"/>
          <w:highlight w:val="none"/>
          <w:lang w:eastAsia="zh-CN"/>
        </w:rPr>
        <w:t>了</w:t>
      </w:r>
      <w:r>
        <w:rPr>
          <w:rFonts w:hint="eastAsia" w:ascii="宋体" w:hAnsi="宋体" w:eastAsia="仿宋_GB2312" w:cs="仿宋_GB2312"/>
          <w:b w:val="0"/>
          <w:bCs w:val="0"/>
          <w:color w:val="000000"/>
          <w:spacing w:val="0"/>
          <w:kern w:val="0"/>
          <w:sz w:val="32"/>
          <w:szCs w:val="32"/>
          <w:highlight w:val="none"/>
          <w:lang w:eastAsia="zh-Hans"/>
        </w:rPr>
        <w:t>促进</w:t>
      </w:r>
      <w:r>
        <w:rPr>
          <w:rFonts w:hint="eastAsia" w:ascii="宋体" w:hAnsi="宋体" w:eastAsia="仿宋_GB2312" w:cs="仿宋_GB2312"/>
          <w:b w:val="0"/>
          <w:bCs w:val="0"/>
          <w:color w:val="000000"/>
          <w:spacing w:val="0"/>
          <w:kern w:val="0"/>
          <w:sz w:val="32"/>
          <w:szCs w:val="32"/>
          <w:highlight w:val="none"/>
          <w:lang w:eastAsia="zh-CN"/>
        </w:rPr>
        <w:t>和保障</w:t>
      </w:r>
      <w:r>
        <w:rPr>
          <w:rFonts w:hint="eastAsia" w:ascii="宋体" w:hAnsi="宋体" w:eastAsia="仿宋_GB2312" w:cs="仿宋_GB2312"/>
          <w:b w:val="0"/>
          <w:bCs w:val="0"/>
          <w:color w:val="000000"/>
          <w:spacing w:val="0"/>
          <w:kern w:val="0"/>
          <w:sz w:val="32"/>
          <w:szCs w:val="32"/>
          <w:highlight w:val="none"/>
          <w:lang w:val="en-US" w:eastAsia="zh-Hans"/>
        </w:rPr>
        <w:t>增城</w:t>
      </w:r>
      <w:r>
        <w:rPr>
          <w:rFonts w:hint="eastAsia" w:ascii="宋体" w:hAnsi="宋体" w:eastAsia="仿宋_GB2312" w:cs="仿宋_GB2312"/>
          <w:b w:val="0"/>
          <w:bCs w:val="0"/>
          <w:color w:val="000000"/>
          <w:spacing w:val="0"/>
          <w:kern w:val="0"/>
          <w:sz w:val="32"/>
          <w:szCs w:val="32"/>
          <w:highlight w:val="none"/>
          <w:lang w:val="en-US" w:eastAsia="zh-CN"/>
        </w:rPr>
        <w:t>经济技术开发区高质量发展</w:t>
      </w:r>
      <w:r>
        <w:rPr>
          <w:rFonts w:hint="eastAsia" w:ascii="宋体" w:hAnsi="宋体" w:eastAsia="仿宋_GB2312" w:cs="仿宋_GB2312"/>
          <w:b w:val="0"/>
          <w:bCs w:val="0"/>
          <w:color w:val="000000"/>
          <w:spacing w:val="0"/>
          <w:kern w:val="0"/>
          <w:sz w:val="32"/>
          <w:szCs w:val="32"/>
          <w:highlight w:val="none"/>
        </w:rPr>
        <w:t>，</w:t>
      </w:r>
      <w:r>
        <w:rPr>
          <w:rFonts w:hint="eastAsia" w:ascii="宋体" w:hAnsi="宋体" w:eastAsia="仿宋_GB2312" w:cs="仿宋_GB2312"/>
          <w:b w:val="0"/>
          <w:bCs w:val="0"/>
          <w:color w:val="000000"/>
          <w:spacing w:val="0"/>
          <w:kern w:val="0"/>
          <w:sz w:val="32"/>
          <w:szCs w:val="32"/>
          <w:highlight w:val="none"/>
          <w:lang w:eastAsia="zh-CN"/>
        </w:rPr>
        <w:t>充分发挥</w:t>
      </w:r>
      <w:r>
        <w:rPr>
          <w:rFonts w:hint="eastAsia" w:ascii="宋体" w:hAnsi="宋体" w:eastAsia="仿宋_GB2312" w:cs="仿宋_GB2312"/>
          <w:b w:val="0"/>
          <w:bCs w:val="0"/>
          <w:color w:val="000000"/>
          <w:spacing w:val="0"/>
          <w:kern w:val="0"/>
          <w:sz w:val="32"/>
          <w:szCs w:val="32"/>
          <w:highlight w:val="none"/>
          <w:lang w:val="en-US" w:eastAsia="zh-CN"/>
        </w:rPr>
        <w:t>其示范和辐射带动作用，</w:t>
      </w:r>
      <w:r>
        <w:rPr>
          <w:rFonts w:hint="eastAsia" w:ascii="宋体" w:hAnsi="宋体" w:eastAsia="仿宋_GB2312" w:cs="仿宋_GB2312"/>
          <w:b w:val="0"/>
          <w:bCs w:val="0"/>
          <w:color w:val="000000"/>
          <w:spacing w:val="0"/>
          <w:kern w:val="0"/>
          <w:sz w:val="32"/>
          <w:szCs w:val="32"/>
          <w:highlight w:val="none"/>
          <w:lang w:eastAsia="zh-Hans"/>
        </w:rPr>
        <w:t>根据有关法律</w:t>
      </w:r>
      <w:r>
        <w:rPr>
          <w:rFonts w:hint="eastAsia" w:ascii="宋体" w:hAnsi="宋体" w:eastAsia="仿宋_GB2312" w:cs="仿宋_GB2312"/>
          <w:b w:val="0"/>
          <w:bCs w:val="0"/>
          <w:color w:val="000000"/>
          <w:spacing w:val="0"/>
          <w:kern w:val="0"/>
          <w:sz w:val="32"/>
          <w:szCs w:val="32"/>
          <w:highlight w:val="none"/>
          <w:lang w:eastAsia="zh-CN"/>
        </w:rPr>
        <w:t>、</w:t>
      </w:r>
      <w:r>
        <w:rPr>
          <w:rFonts w:hint="eastAsia" w:ascii="宋体" w:hAnsi="宋体" w:eastAsia="仿宋_GB2312" w:cs="仿宋_GB2312"/>
          <w:b w:val="0"/>
          <w:bCs w:val="0"/>
          <w:color w:val="000000"/>
          <w:spacing w:val="0"/>
          <w:kern w:val="0"/>
          <w:sz w:val="32"/>
          <w:szCs w:val="32"/>
          <w:highlight w:val="none"/>
          <w:lang w:eastAsia="zh-Hans"/>
        </w:rPr>
        <w:t>法规，结合本市实际</w:t>
      </w:r>
      <w:r>
        <w:rPr>
          <w:rFonts w:hint="eastAsia" w:ascii="宋体" w:hAnsi="宋体" w:eastAsia="仿宋_GB2312" w:cs="仿宋_GB2312"/>
          <w:b w:val="0"/>
          <w:bCs w:val="0"/>
          <w:color w:val="000000"/>
          <w:spacing w:val="0"/>
          <w:kern w:val="0"/>
          <w:sz w:val="32"/>
          <w:szCs w:val="32"/>
          <w:highlight w:val="none"/>
        </w:rPr>
        <w:t>，制定本条例。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rPr>
      </w:pPr>
      <w:r>
        <w:rPr>
          <w:rFonts w:hint="eastAsia" w:ascii="宋体" w:hAnsi="宋体" w:eastAsia="黑体" w:cs="黑体"/>
          <w:color w:val="000000"/>
          <w:spacing w:val="0"/>
          <w:kern w:val="0"/>
          <w:sz w:val="32"/>
          <w:szCs w:val="32"/>
          <w:highlight w:val="none"/>
          <w:lang w:val="en-US" w:eastAsia="zh-CN"/>
        </w:rPr>
        <w:t xml:space="preserve">第二条  </w:t>
      </w:r>
      <w:r>
        <w:rPr>
          <w:rFonts w:hint="eastAsia" w:ascii="宋体" w:hAnsi="宋体" w:eastAsia="仿宋_GB2312" w:cs="仿宋_GB2312"/>
          <w:color w:val="000000"/>
          <w:spacing w:val="0"/>
          <w:kern w:val="0"/>
          <w:sz w:val="32"/>
          <w:szCs w:val="32"/>
          <w:highlight w:val="none"/>
        </w:rPr>
        <w:t>本条例适用于</w:t>
      </w:r>
      <w:r>
        <w:rPr>
          <w:rFonts w:hint="eastAsia" w:ascii="宋体" w:hAnsi="宋体" w:eastAsia="仿宋_GB2312" w:cs="仿宋_GB2312"/>
          <w:b w:val="0"/>
          <w:bCs w:val="0"/>
          <w:color w:val="000000"/>
          <w:spacing w:val="0"/>
          <w:kern w:val="0"/>
          <w:sz w:val="32"/>
          <w:szCs w:val="32"/>
          <w:highlight w:val="none"/>
          <w:lang w:val="en-US" w:eastAsia="zh-Hans"/>
        </w:rPr>
        <w:t>增城</w:t>
      </w:r>
      <w:r>
        <w:rPr>
          <w:rFonts w:hint="eastAsia" w:ascii="宋体" w:hAnsi="宋体" w:eastAsia="仿宋_GB2312" w:cs="仿宋_GB2312"/>
          <w:b w:val="0"/>
          <w:bCs w:val="0"/>
          <w:i w:val="0"/>
          <w:iCs w:val="0"/>
          <w:color w:val="000000"/>
          <w:spacing w:val="0"/>
          <w:kern w:val="0"/>
          <w:sz w:val="32"/>
          <w:szCs w:val="32"/>
          <w:highlight w:val="none"/>
          <w:u w:val="none"/>
          <w:lang w:eastAsia="zh-Hans"/>
        </w:rPr>
        <w:t>经济技术</w:t>
      </w:r>
      <w:r>
        <w:rPr>
          <w:rFonts w:hint="eastAsia" w:ascii="宋体" w:hAnsi="宋体" w:eastAsia="仿宋_GB2312" w:cs="仿宋_GB2312"/>
          <w:b w:val="0"/>
          <w:bCs w:val="0"/>
          <w:color w:val="000000"/>
          <w:spacing w:val="0"/>
          <w:kern w:val="0"/>
          <w:sz w:val="32"/>
          <w:szCs w:val="32"/>
          <w:highlight w:val="none"/>
          <w:lang w:val="en-US" w:eastAsia="zh-Hans"/>
        </w:rPr>
        <w:t>开发区</w:t>
      </w:r>
      <w:r>
        <w:rPr>
          <w:rFonts w:hint="eastAsia" w:ascii="宋体" w:hAnsi="宋体" w:eastAsia="仿宋_GB2312" w:cs="仿宋_GB2312"/>
          <w:b w:val="0"/>
          <w:bCs w:val="0"/>
          <w:i w:val="0"/>
          <w:iCs w:val="0"/>
          <w:color w:val="000000"/>
          <w:spacing w:val="0"/>
          <w:kern w:val="0"/>
          <w:sz w:val="32"/>
          <w:szCs w:val="32"/>
          <w:highlight w:val="none"/>
          <w:u w:val="none"/>
        </w:rPr>
        <w:t>（以下简称增城</w:t>
      </w:r>
      <w:r>
        <w:rPr>
          <w:rFonts w:hint="eastAsia" w:ascii="宋体" w:hAnsi="宋体" w:eastAsia="仿宋_GB2312" w:cs="仿宋_GB2312"/>
          <w:b w:val="0"/>
          <w:bCs w:val="0"/>
          <w:i w:val="0"/>
          <w:iCs w:val="0"/>
          <w:color w:val="000000"/>
          <w:spacing w:val="0"/>
          <w:kern w:val="0"/>
          <w:sz w:val="32"/>
          <w:szCs w:val="32"/>
          <w:highlight w:val="none"/>
          <w:u w:val="none"/>
          <w:lang w:val="en-US" w:eastAsia="zh-CN"/>
        </w:rPr>
        <w:t>开发</w:t>
      </w:r>
      <w:r>
        <w:rPr>
          <w:rFonts w:hint="eastAsia" w:ascii="宋体" w:hAnsi="宋体" w:eastAsia="仿宋_GB2312" w:cs="仿宋_GB2312"/>
          <w:b w:val="0"/>
          <w:bCs w:val="0"/>
          <w:i w:val="0"/>
          <w:iCs w:val="0"/>
          <w:color w:val="000000"/>
          <w:spacing w:val="0"/>
          <w:kern w:val="0"/>
          <w:sz w:val="32"/>
          <w:szCs w:val="32"/>
          <w:highlight w:val="none"/>
          <w:u w:val="none"/>
        </w:rPr>
        <w:t>区）</w:t>
      </w:r>
      <w:r>
        <w:rPr>
          <w:rFonts w:hint="eastAsia" w:ascii="宋体" w:hAnsi="宋体" w:eastAsia="仿宋_GB2312" w:cs="仿宋_GB2312"/>
          <w:b w:val="0"/>
          <w:bCs w:val="0"/>
          <w:color w:val="000000"/>
          <w:spacing w:val="0"/>
          <w:kern w:val="0"/>
          <w:sz w:val="32"/>
          <w:szCs w:val="32"/>
          <w:highlight w:val="none"/>
          <w:lang w:val="en-US" w:eastAsia="zh-Hans"/>
        </w:rPr>
        <w:t>的规划、建设、发展</w:t>
      </w:r>
      <w:r>
        <w:rPr>
          <w:rFonts w:hint="eastAsia" w:ascii="宋体" w:hAnsi="宋体" w:eastAsia="仿宋_GB2312" w:cs="仿宋_GB2312"/>
          <w:b w:val="0"/>
          <w:bCs w:val="0"/>
          <w:color w:val="000000"/>
          <w:spacing w:val="0"/>
          <w:kern w:val="0"/>
          <w:sz w:val="32"/>
          <w:szCs w:val="32"/>
          <w:highlight w:val="none"/>
          <w:lang w:val="en-US" w:eastAsia="zh-CN"/>
        </w:rPr>
        <w:t>、</w:t>
      </w:r>
      <w:r>
        <w:rPr>
          <w:rFonts w:hint="eastAsia" w:ascii="宋体" w:hAnsi="宋体" w:eastAsia="仿宋_GB2312" w:cs="仿宋_GB2312"/>
          <w:b w:val="0"/>
          <w:bCs w:val="0"/>
          <w:color w:val="000000"/>
          <w:spacing w:val="0"/>
          <w:kern w:val="0"/>
          <w:sz w:val="32"/>
          <w:szCs w:val="32"/>
          <w:highlight w:val="none"/>
          <w:lang w:val="en-US" w:eastAsia="zh-Hans"/>
        </w:rPr>
        <w:t>管理</w:t>
      </w:r>
      <w:r>
        <w:rPr>
          <w:rFonts w:hint="eastAsia" w:ascii="宋体" w:hAnsi="宋体" w:eastAsia="仿宋_GB2312" w:cs="仿宋_GB2312"/>
          <w:b w:val="0"/>
          <w:bCs w:val="0"/>
          <w:color w:val="000000"/>
          <w:spacing w:val="0"/>
          <w:kern w:val="0"/>
          <w:sz w:val="32"/>
          <w:szCs w:val="32"/>
          <w:highlight w:val="none"/>
          <w:lang w:val="en-US" w:eastAsia="zh-CN"/>
        </w:rPr>
        <w:t>、</w:t>
      </w:r>
      <w:r>
        <w:rPr>
          <w:rFonts w:hint="eastAsia" w:ascii="宋体" w:hAnsi="宋体" w:eastAsia="仿宋_GB2312" w:cs="仿宋_GB2312"/>
          <w:b w:val="0"/>
          <w:bCs w:val="0"/>
          <w:color w:val="000000"/>
          <w:spacing w:val="0"/>
          <w:kern w:val="0"/>
          <w:sz w:val="32"/>
          <w:szCs w:val="32"/>
          <w:highlight w:val="none"/>
          <w:lang w:val="en-US" w:eastAsia="zh-Hans"/>
        </w:rPr>
        <w:t>服务</w:t>
      </w:r>
      <w:r>
        <w:rPr>
          <w:rFonts w:hint="eastAsia" w:ascii="宋体" w:hAnsi="宋体" w:eastAsia="仿宋_GB2312" w:cs="仿宋_GB2312"/>
          <w:color w:val="000000"/>
          <w:spacing w:val="0"/>
          <w:kern w:val="0"/>
          <w:sz w:val="32"/>
          <w:szCs w:val="32"/>
          <w:highlight w:val="none"/>
          <w:lang w:eastAsia="zh-CN"/>
        </w:rPr>
        <w:t>等</w:t>
      </w:r>
      <w:r>
        <w:rPr>
          <w:rFonts w:hint="eastAsia" w:ascii="宋体" w:hAnsi="宋体" w:eastAsia="仿宋_GB2312" w:cs="仿宋_GB2312"/>
          <w:color w:val="000000"/>
          <w:spacing w:val="0"/>
          <w:kern w:val="0"/>
          <w:sz w:val="32"/>
          <w:szCs w:val="32"/>
          <w:highlight w:val="none"/>
        </w:rPr>
        <w:t>活动</w:t>
      </w:r>
      <w:r>
        <w:rPr>
          <w:rFonts w:hint="eastAsia" w:ascii="宋体" w:hAnsi="宋体" w:eastAsia="仿宋_GB2312" w:cs="仿宋_GB2312"/>
          <w:b w:val="0"/>
          <w:bCs w:val="0"/>
          <w:color w:val="000000"/>
          <w:spacing w:val="0"/>
          <w:kern w:val="0"/>
          <w:sz w:val="32"/>
          <w:szCs w:val="32"/>
          <w:highlight w:val="none"/>
          <w:lang w:val="en-US" w:eastAsia="zh-Hans"/>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en-US" w:eastAsia="zh-CN"/>
        </w:rPr>
        <w:t xml:space="preserve">第三条  </w:t>
      </w:r>
      <w:r>
        <w:rPr>
          <w:rFonts w:hint="eastAsia" w:ascii="宋体" w:hAnsi="宋体" w:eastAsia="仿宋_GB2312" w:cs="仿宋_GB2312"/>
          <w:b w:val="0"/>
          <w:bCs w:val="0"/>
          <w:color w:val="000000"/>
          <w:spacing w:val="0"/>
          <w:kern w:val="0"/>
          <w:sz w:val="32"/>
          <w:szCs w:val="32"/>
          <w:highlight w:val="none"/>
          <w:lang w:eastAsia="zh-CN"/>
        </w:rPr>
        <w:t>增城</w:t>
      </w:r>
      <w:r>
        <w:rPr>
          <w:rFonts w:hint="eastAsia" w:ascii="宋体" w:hAnsi="宋体" w:eastAsia="仿宋_GB2312" w:cs="仿宋_GB2312"/>
          <w:b w:val="0"/>
          <w:bCs w:val="0"/>
          <w:color w:val="000000"/>
          <w:spacing w:val="0"/>
          <w:kern w:val="0"/>
          <w:sz w:val="32"/>
          <w:szCs w:val="32"/>
          <w:highlight w:val="none"/>
          <w:lang w:val="en-US" w:eastAsia="zh-CN"/>
        </w:rPr>
        <w:t>开发</w:t>
      </w:r>
      <w:r>
        <w:rPr>
          <w:rFonts w:hint="eastAsia" w:ascii="宋体" w:hAnsi="宋体" w:eastAsia="仿宋_GB2312" w:cs="仿宋_GB2312"/>
          <w:b w:val="0"/>
          <w:bCs w:val="0"/>
          <w:color w:val="000000"/>
          <w:spacing w:val="0"/>
          <w:kern w:val="0"/>
          <w:sz w:val="32"/>
          <w:szCs w:val="32"/>
          <w:highlight w:val="none"/>
          <w:lang w:eastAsia="zh-CN"/>
        </w:rPr>
        <w:t>区应当贯彻新发展理念，坚持开放引领、绿色发展、</w:t>
      </w:r>
      <w:r>
        <w:rPr>
          <w:rFonts w:hint="eastAsia" w:ascii="宋体" w:hAnsi="宋体" w:eastAsia="仿宋_GB2312" w:cs="仿宋_GB2312"/>
          <w:b w:val="0"/>
          <w:bCs w:val="0"/>
          <w:color w:val="000000"/>
          <w:spacing w:val="0"/>
          <w:kern w:val="0"/>
          <w:sz w:val="32"/>
          <w:szCs w:val="32"/>
          <w:highlight w:val="none"/>
          <w:lang w:eastAsia="zh-Hans"/>
        </w:rPr>
        <w:t>产城融合和</w:t>
      </w:r>
      <w:r>
        <w:rPr>
          <w:rFonts w:hint="eastAsia" w:ascii="宋体" w:hAnsi="宋体" w:eastAsia="仿宋_GB2312" w:cs="仿宋_GB2312"/>
          <w:b w:val="0"/>
          <w:bCs w:val="0"/>
          <w:color w:val="000000"/>
          <w:spacing w:val="0"/>
          <w:kern w:val="0"/>
          <w:sz w:val="32"/>
          <w:szCs w:val="32"/>
          <w:highlight w:val="none"/>
          <w:lang w:eastAsia="zh-CN"/>
        </w:rPr>
        <w:t>创新驱动原则</w:t>
      </w:r>
      <w:r>
        <w:rPr>
          <w:rFonts w:hint="eastAsia" w:ascii="宋体" w:hAnsi="宋体" w:eastAsia="仿宋_GB2312" w:cs="仿宋_GB2312"/>
          <w:b w:val="0"/>
          <w:bCs w:val="0"/>
          <w:color w:val="000000"/>
          <w:spacing w:val="0"/>
          <w:kern w:val="0"/>
          <w:sz w:val="32"/>
          <w:szCs w:val="32"/>
          <w:highlight w:val="none"/>
          <w:lang w:eastAsia="zh-Hans"/>
        </w:rPr>
        <w:t>，</w:t>
      </w:r>
      <w:r>
        <w:rPr>
          <w:rFonts w:hint="eastAsia" w:ascii="宋体" w:hAnsi="宋体" w:eastAsia="仿宋_GB2312" w:cs="仿宋_GB2312"/>
          <w:b w:val="0"/>
          <w:bCs w:val="0"/>
          <w:color w:val="000000"/>
          <w:spacing w:val="0"/>
          <w:kern w:val="0"/>
          <w:sz w:val="32"/>
          <w:szCs w:val="32"/>
          <w:highlight w:val="none"/>
          <w:lang w:val="en-US" w:eastAsia="zh-Hans"/>
        </w:rPr>
        <w:t>立足</w:t>
      </w:r>
      <w:r>
        <w:rPr>
          <w:rFonts w:hint="eastAsia" w:ascii="宋体" w:hAnsi="宋体" w:eastAsia="仿宋_GB2312" w:cs="仿宋_GB2312"/>
          <w:b w:val="0"/>
          <w:bCs w:val="0"/>
          <w:color w:val="000000"/>
          <w:spacing w:val="0"/>
          <w:kern w:val="0"/>
          <w:sz w:val="32"/>
          <w:szCs w:val="32"/>
          <w:highlight w:val="none"/>
          <w:lang w:val="en-US" w:eastAsia="zh-CN"/>
        </w:rPr>
        <w:t>粤港澳大湾区建设，</w:t>
      </w:r>
      <w:r>
        <w:rPr>
          <w:rFonts w:hint="eastAsia" w:ascii="宋体" w:hAnsi="宋体" w:eastAsia="仿宋_GB2312" w:cs="仿宋_GB2312"/>
          <w:b w:val="0"/>
          <w:bCs w:val="0"/>
          <w:color w:val="000000"/>
          <w:spacing w:val="0"/>
          <w:kern w:val="0"/>
          <w:sz w:val="32"/>
          <w:szCs w:val="32"/>
          <w:highlight w:val="none"/>
          <w:lang w:eastAsia="zh-CN"/>
        </w:rPr>
        <w:t>重点</w:t>
      </w:r>
      <w:r>
        <w:rPr>
          <w:rFonts w:hint="eastAsia" w:ascii="宋体" w:hAnsi="宋体" w:eastAsia="仿宋_GB2312" w:cs="仿宋_GB2312"/>
          <w:b w:val="0"/>
          <w:bCs w:val="0"/>
          <w:color w:val="000000"/>
          <w:spacing w:val="0"/>
          <w:kern w:val="0"/>
          <w:sz w:val="32"/>
          <w:szCs w:val="32"/>
          <w:highlight w:val="none"/>
          <w:lang w:val="en-US" w:eastAsia="zh-CN" w:bidi="ar-SA"/>
        </w:rPr>
        <w:t>发展高新技术产业和高附加值服务业，</w:t>
      </w:r>
      <w:r>
        <w:rPr>
          <w:rFonts w:hint="eastAsia" w:ascii="宋体" w:hAnsi="宋体" w:eastAsia="仿宋_GB2312" w:cs="仿宋_GB2312"/>
          <w:b w:val="0"/>
          <w:bCs w:val="0"/>
          <w:color w:val="000000"/>
          <w:spacing w:val="0"/>
          <w:kern w:val="0"/>
          <w:sz w:val="32"/>
          <w:szCs w:val="32"/>
          <w:highlight w:val="none"/>
          <w:lang w:val="en-US" w:eastAsia="zh-CN"/>
        </w:rPr>
        <w:t>吸引</w:t>
      </w:r>
      <w:r>
        <w:rPr>
          <w:rFonts w:hint="eastAsia" w:ascii="宋体" w:hAnsi="宋体" w:eastAsia="仿宋_GB2312" w:cs="仿宋_GB2312"/>
          <w:b w:val="0"/>
          <w:bCs w:val="0"/>
          <w:color w:val="000000"/>
          <w:spacing w:val="0"/>
          <w:kern w:val="0"/>
          <w:sz w:val="32"/>
          <w:szCs w:val="32"/>
          <w:highlight w:val="none"/>
          <w:lang w:val="en-US" w:eastAsia="zh-Hans"/>
        </w:rPr>
        <w:t>先进制造业及</w:t>
      </w:r>
      <w:r>
        <w:rPr>
          <w:rFonts w:hint="eastAsia" w:ascii="宋体" w:hAnsi="宋体" w:eastAsia="仿宋_GB2312" w:cs="仿宋_GB2312"/>
          <w:b w:val="0"/>
          <w:bCs w:val="0"/>
          <w:color w:val="000000"/>
          <w:spacing w:val="0"/>
          <w:kern w:val="0"/>
          <w:sz w:val="32"/>
          <w:szCs w:val="32"/>
          <w:highlight w:val="none"/>
          <w:lang w:eastAsia="zh-CN"/>
        </w:rPr>
        <w:t>战略性新兴产业</w:t>
      </w:r>
      <w:r>
        <w:rPr>
          <w:rFonts w:hint="eastAsia" w:ascii="宋体" w:hAnsi="宋体" w:eastAsia="仿宋_GB2312" w:cs="仿宋_GB2312"/>
          <w:b w:val="0"/>
          <w:bCs w:val="0"/>
          <w:color w:val="000000"/>
          <w:spacing w:val="0"/>
          <w:kern w:val="0"/>
          <w:sz w:val="32"/>
          <w:szCs w:val="32"/>
          <w:highlight w:val="none"/>
          <w:lang w:val="en-US" w:eastAsia="zh-CN"/>
        </w:rPr>
        <w:t>集聚</w:t>
      </w:r>
      <w:r>
        <w:rPr>
          <w:rFonts w:hint="eastAsia" w:ascii="宋体" w:hAnsi="宋体" w:eastAsia="仿宋_GB2312" w:cs="仿宋_GB2312"/>
          <w:b w:val="0"/>
          <w:bCs w:val="0"/>
          <w:color w:val="000000"/>
          <w:spacing w:val="0"/>
          <w:kern w:val="0"/>
          <w:sz w:val="32"/>
          <w:szCs w:val="32"/>
          <w:highlight w:val="none"/>
          <w:lang w:val="en-US" w:eastAsia="zh-Hans"/>
        </w:rPr>
        <w:t>发展</w:t>
      </w:r>
      <w:r>
        <w:rPr>
          <w:rFonts w:hint="eastAsia" w:ascii="宋体" w:hAnsi="宋体" w:eastAsia="仿宋_GB2312" w:cs="仿宋_GB2312"/>
          <w:b w:val="0"/>
          <w:bCs w:val="0"/>
          <w:color w:val="000000"/>
          <w:spacing w:val="0"/>
          <w:kern w:val="0"/>
          <w:sz w:val="32"/>
          <w:szCs w:val="32"/>
          <w:highlight w:val="none"/>
          <w:lang w:val="en-US" w:eastAsia="zh-CN"/>
        </w:rPr>
        <w:t>，</w:t>
      </w:r>
      <w:r>
        <w:rPr>
          <w:rFonts w:hint="eastAsia" w:ascii="宋体" w:hAnsi="宋体" w:eastAsia="仿宋_GB2312" w:cs="仿宋_GB2312"/>
          <w:b w:val="0"/>
          <w:bCs w:val="0"/>
          <w:color w:val="000000"/>
          <w:spacing w:val="0"/>
          <w:kern w:val="0"/>
          <w:sz w:val="32"/>
          <w:szCs w:val="32"/>
          <w:highlight w:val="none"/>
          <w:shd w:val="clear" w:color="auto" w:fill="auto"/>
          <w:lang w:val="en-US" w:eastAsia="zh-CN"/>
        </w:rPr>
        <w:t>全面建设广州东部枢纽</w:t>
      </w:r>
      <w:r>
        <w:rPr>
          <w:rFonts w:hint="eastAsia" w:ascii="宋体" w:hAnsi="宋体" w:eastAsia="仿宋_GB2312" w:cs="仿宋_GB2312"/>
          <w:b w:val="0"/>
          <w:bCs w:val="0"/>
          <w:color w:val="000000"/>
          <w:spacing w:val="0"/>
          <w:kern w:val="0"/>
          <w:sz w:val="32"/>
          <w:szCs w:val="32"/>
          <w:highlight w:val="none"/>
          <w:lang w:val="en-US" w:eastAsia="zh-CN"/>
        </w:rPr>
        <w:t>，打造城乡融合发展试验区、</w:t>
      </w:r>
      <w:r>
        <w:rPr>
          <w:rFonts w:hint="eastAsia" w:ascii="宋体" w:hAnsi="宋体" w:eastAsia="仿宋_GB2312" w:cs="仿宋_GB2312"/>
          <w:color w:val="000000"/>
          <w:spacing w:val="0"/>
          <w:kern w:val="0"/>
          <w:sz w:val="32"/>
          <w:szCs w:val="32"/>
          <w:highlight w:val="none"/>
        </w:rPr>
        <w:t>广深</w:t>
      </w:r>
      <w:r>
        <w:rPr>
          <w:rFonts w:hint="eastAsia" w:ascii="宋体" w:hAnsi="宋体" w:eastAsia="仿宋_GB2312" w:cs="仿宋_GB2312"/>
          <w:color w:val="000000"/>
          <w:spacing w:val="0"/>
          <w:kern w:val="0"/>
          <w:sz w:val="32"/>
          <w:szCs w:val="32"/>
          <w:highlight w:val="none"/>
          <w:lang w:eastAsia="zh-CN"/>
        </w:rPr>
        <w:t>联动发展</w:t>
      </w:r>
      <w:r>
        <w:rPr>
          <w:rFonts w:hint="eastAsia" w:ascii="宋体" w:hAnsi="宋体" w:eastAsia="仿宋_GB2312" w:cs="仿宋_GB2312"/>
          <w:color w:val="000000"/>
          <w:spacing w:val="0"/>
          <w:kern w:val="0"/>
          <w:sz w:val="32"/>
          <w:szCs w:val="32"/>
          <w:highlight w:val="none"/>
        </w:rPr>
        <w:t>示范区</w:t>
      </w:r>
      <w:r>
        <w:rPr>
          <w:rFonts w:hint="eastAsia" w:ascii="宋体" w:hAnsi="宋体" w:eastAsia="仿宋_GB2312" w:cs="仿宋_GB2312"/>
          <w:b w:val="0"/>
          <w:bCs w:val="0"/>
          <w:color w:val="000000"/>
          <w:spacing w:val="0"/>
          <w:kern w:val="0"/>
          <w:sz w:val="32"/>
          <w:szCs w:val="32"/>
          <w:highlight w:val="none"/>
          <w:lang w:val="en-US" w:eastAsia="zh-CN"/>
        </w:rPr>
        <w:t>和</w:t>
      </w:r>
      <w:r>
        <w:rPr>
          <w:rFonts w:hint="eastAsia" w:ascii="宋体" w:hAnsi="宋体" w:eastAsia="仿宋_GB2312" w:cs="仿宋_GB2312"/>
          <w:color w:val="000000"/>
          <w:spacing w:val="0"/>
          <w:kern w:val="0"/>
          <w:sz w:val="32"/>
          <w:szCs w:val="32"/>
          <w:highlight w:val="none"/>
        </w:rPr>
        <w:t>粤港澳大湾区新兴智造</w:t>
      </w:r>
      <w:r>
        <w:rPr>
          <w:rFonts w:hint="eastAsia" w:ascii="宋体" w:hAnsi="宋体" w:eastAsia="仿宋_GB2312" w:cs="仿宋_GB2312"/>
          <w:b w:val="0"/>
          <w:bCs w:val="0"/>
          <w:color w:val="000000"/>
          <w:spacing w:val="0"/>
          <w:kern w:val="0"/>
          <w:sz w:val="32"/>
          <w:szCs w:val="32"/>
          <w:highlight w:val="none"/>
          <w:lang w:val="en-US" w:eastAsia="zh-CN"/>
        </w:rPr>
        <w:t>高地。</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eastAsia="zh-CN"/>
        </w:rPr>
      </w:pPr>
      <w:r>
        <w:rPr>
          <w:rFonts w:hint="eastAsia" w:ascii="宋体" w:hAnsi="宋体" w:eastAsia="黑体" w:cs="黑体"/>
          <w:color w:val="000000"/>
          <w:spacing w:val="0"/>
          <w:kern w:val="0"/>
          <w:sz w:val="32"/>
          <w:szCs w:val="32"/>
          <w:highlight w:val="none"/>
          <w:lang w:val="en-US" w:eastAsia="zh-CN"/>
        </w:rPr>
        <w:t xml:space="preserve">第四条  </w:t>
      </w:r>
      <w:r>
        <w:rPr>
          <w:rFonts w:hint="eastAsia" w:ascii="宋体" w:hAnsi="宋体" w:eastAsia="仿宋_GB2312" w:cs="仿宋_GB2312"/>
          <w:b w:val="0"/>
          <w:bCs w:val="0"/>
          <w:color w:val="000000"/>
          <w:spacing w:val="0"/>
          <w:kern w:val="0"/>
          <w:sz w:val="32"/>
          <w:szCs w:val="32"/>
          <w:highlight w:val="none"/>
          <w:lang w:eastAsia="zh-CN"/>
        </w:rPr>
        <w:t>市人民政府应当建立议事协调机制，协调解决增城开发区建设发展的重大问题，并</w:t>
      </w:r>
      <w:r>
        <w:rPr>
          <w:rFonts w:hint="eastAsia" w:ascii="宋体" w:hAnsi="宋体" w:eastAsia="仿宋_GB2312" w:cs="仿宋_GB2312"/>
          <w:b w:val="0"/>
          <w:bCs w:val="0"/>
          <w:color w:val="000000"/>
          <w:spacing w:val="0"/>
          <w:kern w:val="0"/>
          <w:sz w:val="32"/>
          <w:szCs w:val="32"/>
          <w:highlight w:val="none"/>
          <w:lang w:val="en-US" w:eastAsia="zh-CN"/>
        </w:rPr>
        <w:t>定期</w:t>
      </w:r>
      <w:r>
        <w:rPr>
          <w:rFonts w:hint="eastAsia" w:ascii="宋体" w:hAnsi="宋体" w:eastAsia="仿宋_GB2312" w:cs="仿宋_GB2312"/>
          <w:b w:val="0"/>
          <w:bCs w:val="0"/>
          <w:color w:val="000000"/>
          <w:spacing w:val="0"/>
          <w:kern w:val="0"/>
          <w:sz w:val="32"/>
          <w:szCs w:val="32"/>
          <w:highlight w:val="none"/>
          <w:lang w:eastAsia="zh-CN"/>
        </w:rPr>
        <w:t>向市人民代表大会常务委员会报告增城开发区的建设发展情况。</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eastAsia="zh-CN"/>
        </w:rPr>
      </w:pPr>
      <w:r>
        <w:rPr>
          <w:rFonts w:hint="eastAsia" w:ascii="宋体" w:hAnsi="宋体" w:eastAsia="仿宋_GB2312" w:cs="仿宋_GB2312"/>
          <w:b w:val="0"/>
          <w:bCs w:val="0"/>
          <w:color w:val="000000"/>
          <w:spacing w:val="0"/>
          <w:kern w:val="0"/>
          <w:sz w:val="32"/>
          <w:szCs w:val="32"/>
          <w:highlight w:val="none"/>
          <w:lang w:eastAsia="zh-CN"/>
        </w:rPr>
        <w:t>市人民政府有关部门应当按照各自职责加强对增城开发区建设发展</w:t>
      </w:r>
      <w:r>
        <w:rPr>
          <w:rFonts w:hint="eastAsia" w:ascii="宋体" w:hAnsi="宋体" w:eastAsia="仿宋_GB2312" w:cs="仿宋_GB2312"/>
          <w:b w:val="0"/>
          <w:bCs w:val="0"/>
          <w:i w:val="0"/>
          <w:iCs w:val="0"/>
          <w:color w:val="000000"/>
          <w:spacing w:val="0"/>
          <w:kern w:val="0"/>
          <w:sz w:val="32"/>
          <w:szCs w:val="32"/>
          <w:highlight w:val="none"/>
          <w:u w:val="none"/>
          <w:lang w:eastAsia="zh-CN"/>
        </w:rPr>
        <w:t>的指导</w:t>
      </w:r>
      <w:r>
        <w:rPr>
          <w:rFonts w:hint="eastAsia" w:ascii="宋体" w:hAnsi="宋体" w:eastAsia="仿宋_GB2312" w:cs="仿宋_GB2312"/>
          <w:b w:val="0"/>
          <w:bCs w:val="0"/>
          <w:color w:val="000000"/>
          <w:spacing w:val="0"/>
          <w:kern w:val="0"/>
          <w:sz w:val="32"/>
          <w:szCs w:val="32"/>
          <w:highlight w:val="none"/>
          <w:lang w:eastAsia="zh-CN"/>
        </w:rPr>
        <w:t>，制定支持</w:t>
      </w:r>
      <w:r>
        <w:rPr>
          <w:rFonts w:hint="eastAsia" w:ascii="宋体" w:hAnsi="宋体" w:eastAsia="仿宋_GB2312" w:cs="仿宋_GB2312"/>
          <w:b w:val="0"/>
          <w:bCs w:val="0"/>
          <w:color w:val="000000"/>
          <w:spacing w:val="0"/>
          <w:kern w:val="0"/>
          <w:sz w:val="32"/>
          <w:szCs w:val="32"/>
          <w:highlight w:val="none"/>
          <w:lang w:val="en-US" w:eastAsia="zh-CN"/>
        </w:rPr>
        <w:t>增城开发区</w:t>
      </w:r>
      <w:r>
        <w:rPr>
          <w:rFonts w:hint="eastAsia" w:ascii="宋体" w:hAnsi="宋体" w:eastAsia="仿宋_GB2312" w:cs="仿宋_GB2312"/>
          <w:b w:val="0"/>
          <w:bCs w:val="0"/>
          <w:color w:val="000000"/>
          <w:spacing w:val="0"/>
          <w:kern w:val="0"/>
          <w:sz w:val="32"/>
          <w:szCs w:val="32"/>
          <w:highlight w:val="none"/>
          <w:lang w:eastAsia="zh-CN"/>
        </w:rPr>
        <w:t>建设发展的具体政策措施，依法</w:t>
      </w:r>
      <w:r>
        <w:rPr>
          <w:rFonts w:hint="eastAsia" w:ascii="宋体" w:hAnsi="宋体" w:eastAsia="仿宋_GB2312" w:cs="仿宋_GB2312"/>
          <w:b w:val="0"/>
          <w:bCs w:val="0"/>
          <w:i w:val="0"/>
          <w:iCs w:val="0"/>
          <w:color w:val="000000"/>
          <w:spacing w:val="0"/>
          <w:kern w:val="0"/>
          <w:sz w:val="32"/>
          <w:szCs w:val="32"/>
          <w:highlight w:val="none"/>
          <w:u w:val="none"/>
          <w:lang w:eastAsia="zh-CN"/>
        </w:rPr>
        <w:t>建立</w:t>
      </w:r>
      <w:r>
        <w:rPr>
          <w:rFonts w:hint="eastAsia" w:ascii="宋体" w:hAnsi="宋体" w:eastAsia="仿宋_GB2312" w:cs="仿宋_GB2312"/>
          <w:b w:val="0"/>
          <w:bCs w:val="0"/>
          <w:i w:val="0"/>
          <w:iCs w:val="0"/>
          <w:color w:val="000000"/>
          <w:spacing w:val="0"/>
          <w:kern w:val="0"/>
          <w:sz w:val="32"/>
          <w:szCs w:val="32"/>
          <w:highlight w:val="none"/>
          <w:u w:val="none"/>
          <w:lang w:val="en-US" w:eastAsia="zh-CN"/>
        </w:rPr>
        <w:t>增城开发区</w:t>
      </w:r>
      <w:r>
        <w:rPr>
          <w:rFonts w:hint="eastAsia" w:ascii="宋体" w:hAnsi="宋体" w:eastAsia="仿宋_GB2312" w:cs="仿宋_GB2312"/>
          <w:b w:val="0"/>
          <w:bCs w:val="0"/>
          <w:i w:val="0"/>
          <w:iCs w:val="0"/>
          <w:color w:val="000000"/>
          <w:spacing w:val="0"/>
          <w:kern w:val="0"/>
          <w:sz w:val="32"/>
          <w:szCs w:val="32"/>
          <w:highlight w:val="none"/>
          <w:u w:val="none"/>
          <w:lang w:eastAsia="zh-CN"/>
        </w:rPr>
        <w:t>事项报批绿色通道</w:t>
      </w:r>
      <w:r>
        <w:rPr>
          <w:rFonts w:hint="eastAsia" w:ascii="宋体" w:hAnsi="宋体" w:eastAsia="仿宋_GB2312" w:cs="仿宋_GB2312"/>
          <w:b w:val="0"/>
          <w:bCs w:val="0"/>
          <w:color w:val="000000"/>
          <w:spacing w:val="0"/>
          <w:kern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eastAsia="zh-CN"/>
        </w:rPr>
      </w:pPr>
      <w:r>
        <w:rPr>
          <w:rFonts w:hint="eastAsia" w:ascii="宋体" w:hAnsi="宋体" w:eastAsia="黑体" w:cs="黑体"/>
          <w:color w:val="000000"/>
          <w:spacing w:val="0"/>
          <w:kern w:val="0"/>
          <w:sz w:val="32"/>
          <w:szCs w:val="32"/>
          <w:highlight w:val="none"/>
          <w:lang w:val="en-US" w:eastAsia="zh-CN"/>
        </w:rPr>
        <w:t xml:space="preserve">第五条  </w:t>
      </w:r>
      <w:r>
        <w:rPr>
          <w:rFonts w:hint="eastAsia" w:ascii="宋体" w:hAnsi="宋体" w:eastAsia="仿宋_GB2312" w:cs="仿宋_GB2312"/>
          <w:i w:val="0"/>
          <w:iCs w:val="0"/>
          <w:color w:val="000000"/>
          <w:spacing w:val="0"/>
          <w:kern w:val="0"/>
          <w:sz w:val="32"/>
          <w:szCs w:val="32"/>
          <w:highlight w:val="none"/>
          <w:lang w:eastAsia="zh-CN"/>
        </w:rPr>
        <w:t>增城经济技术开发区</w:t>
      </w:r>
      <w:r>
        <w:rPr>
          <w:rFonts w:hint="eastAsia" w:ascii="宋体" w:hAnsi="宋体" w:eastAsia="仿宋_GB2312" w:cs="仿宋_GB2312"/>
          <w:i w:val="0"/>
          <w:iCs w:val="0"/>
          <w:color w:val="000000"/>
          <w:spacing w:val="0"/>
          <w:kern w:val="0"/>
          <w:sz w:val="32"/>
          <w:szCs w:val="32"/>
          <w:highlight w:val="none"/>
        </w:rPr>
        <w:t>管理委员会（以下简称管委会）</w:t>
      </w:r>
      <w:r>
        <w:rPr>
          <w:rFonts w:hint="eastAsia" w:ascii="宋体" w:hAnsi="宋体" w:eastAsia="仿宋_GB2312" w:cs="仿宋_GB2312"/>
          <w:i w:val="0"/>
          <w:iCs w:val="0"/>
          <w:color w:val="000000"/>
          <w:spacing w:val="0"/>
          <w:kern w:val="0"/>
          <w:sz w:val="32"/>
          <w:szCs w:val="32"/>
          <w:highlight w:val="none"/>
          <w:lang w:eastAsia="zh-CN"/>
        </w:rPr>
        <w:t>是增城开发区的管理机构，在增城开发区行使市人民政府交由行使的管理权限，负责增城开发区的建设、发展、管理和服务等工作，并组织实施本条例。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管委会应当依法履行下列职责：</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（一）制定和实施增城开发区建设发展的政策文件；</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（二）会同增城区人民政府编制和实施增城开发区总体发展规划和各类专项规划；</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（三）对增城开发区的土地利用依法实施管理；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（四）负责增城开发区产业发展、科技创新、招商引资、经济统计和企业服务等工作；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（五）负责增城开发区自然资源、安全监管等综合管理工作；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（六）国家、省、市依法赋予的其他职责。</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市人民政府应当在本条例施行之日起十二个月内制定公布交由管委会行使的市级经济、建设管理权限目录，并结合实际情况适时评估、动态调整。</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管委会及其有关部门应当定期向市人民政府及其有关部门报告承接的市级经济、建设管理权限的实施情况。市人民政府有关部门</w:t>
      </w:r>
      <w:r>
        <w:rPr>
          <w:rFonts w:hint="eastAsia" w:ascii="宋体" w:hAnsi="宋体" w:eastAsia="仿宋_GB2312" w:cs="仿宋_GB2312"/>
          <w:b w:val="0"/>
          <w:bCs w:val="0"/>
          <w:color w:val="000000"/>
          <w:spacing w:val="0"/>
          <w:kern w:val="0"/>
          <w:sz w:val="32"/>
          <w:szCs w:val="32"/>
          <w:highlight w:val="none"/>
          <w:lang w:val="en-US" w:eastAsia="zh-Hans" w:bidi="ar-SA"/>
        </w:rPr>
        <w:t>应当</w:t>
      </w:r>
      <w:r>
        <w:rPr>
          <w:rFonts w:hint="eastAsia" w:ascii="宋体" w:hAnsi="宋体" w:eastAsia="仿宋_GB2312" w:cs="仿宋_GB2312"/>
          <w:b w:val="0"/>
          <w:bCs w:val="0"/>
          <w:color w:val="000000"/>
          <w:spacing w:val="0"/>
          <w:kern w:val="0"/>
          <w:sz w:val="32"/>
          <w:szCs w:val="32"/>
          <w:highlight w:val="none"/>
          <w:lang w:val="en-US" w:eastAsia="zh-CN" w:bidi="ar-SA"/>
        </w:rPr>
        <w:t>通</w:t>
      </w:r>
      <w:r>
        <w:rPr>
          <w:rFonts w:hint="eastAsia" w:ascii="宋体" w:hAnsi="宋体" w:eastAsia="仿宋_GB2312" w:cs="仿宋_GB2312"/>
          <w:b w:val="0"/>
          <w:bCs w:val="0"/>
          <w:color w:val="000000"/>
          <w:spacing w:val="0"/>
          <w:kern w:val="0"/>
          <w:sz w:val="32"/>
          <w:szCs w:val="32"/>
          <w:highlight w:val="none"/>
          <w:lang w:val="en-US" w:eastAsia="zh-Hans" w:bidi="ar-SA"/>
        </w:rPr>
        <w:t>过现场指导、日常检查、随机抽查等方式，加强</w:t>
      </w:r>
      <w:r>
        <w:rPr>
          <w:rFonts w:hint="eastAsia" w:ascii="宋体" w:hAnsi="宋体" w:eastAsia="仿宋_GB2312" w:cs="仿宋_GB2312"/>
          <w:b w:val="0"/>
          <w:bCs w:val="0"/>
          <w:color w:val="000000"/>
          <w:spacing w:val="0"/>
          <w:kern w:val="0"/>
          <w:sz w:val="32"/>
          <w:szCs w:val="32"/>
          <w:highlight w:val="none"/>
          <w:lang w:val="en-US" w:eastAsia="zh-CN" w:bidi="ar-SA"/>
        </w:rPr>
        <w:t>指导和监督</w:t>
      </w:r>
      <w:r>
        <w:rPr>
          <w:rFonts w:hint="eastAsia" w:ascii="宋体" w:hAnsi="宋体" w:eastAsia="仿宋_GB2312" w:cs="仿宋_GB2312"/>
          <w:b w:val="0"/>
          <w:bCs w:val="0"/>
          <w:color w:val="000000"/>
          <w:spacing w:val="0"/>
          <w:kern w:val="0"/>
          <w:sz w:val="32"/>
          <w:szCs w:val="32"/>
          <w:highlight w:val="none"/>
          <w:lang w:val="en-US" w:eastAsia="zh-Hans" w:bidi="ar-SA"/>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rPr>
      </w:pPr>
      <w:r>
        <w:rPr>
          <w:rFonts w:hint="eastAsia" w:ascii="宋体" w:hAnsi="宋体" w:eastAsia="黑体" w:cs="黑体"/>
          <w:color w:val="000000"/>
          <w:spacing w:val="0"/>
          <w:kern w:val="0"/>
          <w:sz w:val="32"/>
          <w:szCs w:val="32"/>
          <w:highlight w:val="none"/>
          <w:lang w:val="en-US" w:eastAsia="zh-CN"/>
        </w:rPr>
        <w:t xml:space="preserve">第六条  </w:t>
      </w:r>
      <w:r>
        <w:rPr>
          <w:rFonts w:hint="eastAsia" w:ascii="宋体" w:hAnsi="宋体" w:eastAsia="仿宋_GB2312" w:cs="仿宋_GB2312"/>
          <w:b w:val="0"/>
          <w:bCs w:val="0"/>
          <w:color w:val="000000"/>
          <w:spacing w:val="0"/>
          <w:kern w:val="0"/>
          <w:sz w:val="32"/>
          <w:szCs w:val="32"/>
          <w:highlight w:val="none"/>
          <w:lang w:val="en-US" w:eastAsia="zh-CN" w:bidi="ar-SA"/>
        </w:rPr>
        <w:t>市人民政府、增城区人民政府应当加大对增城开发区的财政</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支持力度</w:t>
      </w:r>
      <w:r>
        <w:rPr>
          <w:rFonts w:hint="eastAsia" w:ascii="宋体" w:hAnsi="宋体" w:eastAsia="仿宋_GB2312" w:cs="仿宋_GB2312"/>
          <w:b w:val="0"/>
          <w:bCs w:val="0"/>
          <w:color w:val="000000"/>
          <w:spacing w:val="0"/>
          <w:kern w:val="0"/>
          <w:sz w:val="32"/>
          <w:szCs w:val="32"/>
          <w:highlight w:val="none"/>
          <w:lang w:val="en-US" w:eastAsia="zh-CN" w:bidi="ar-SA"/>
        </w:rPr>
        <w:t>，</w:t>
      </w:r>
      <w:r>
        <w:rPr>
          <w:rFonts w:hint="eastAsia" w:ascii="宋体" w:hAnsi="宋体" w:eastAsia="仿宋_GB2312" w:cs="仿宋_GB2312"/>
          <w:b w:val="0"/>
          <w:bCs/>
          <w:color w:val="000000"/>
          <w:spacing w:val="0"/>
          <w:kern w:val="0"/>
          <w:sz w:val="32"/>
          <w:szCs w:val="32"/>
          <w:highlight w:val="none"/>
          <w:lang w:val="en-US" w:eastAsia="zh-CN"/>
        </w:rPr>
        <w:t>管委会</w:t>
      </w:r>
      <w:r>
        <w:rPr>
          <w:rFonts w:hint="eastAsia" w:ascii="宋体" w:hAnsi="宋体" w:eastAsia="仿宋_GB2312" w:cs="仿宋_GB2312"/>
          <w:b w:val="0"/>
          <w:bCs w:val="0"/>
          <w:color w:val="000000"/>
          <w:spacing w:val="0"/>
          <w:kern w:val="0"/>
          <w:sz w:val="32"/>
          <w:szCs w:val="32"/>
          <w:highlight w:val="none"/>
          <w:lang w:val="en-US" w:eastAsia="zh-CN" w:bidi="ar-SA"/>
        </w:rPr>
        <w:t>应当加大资金筹集，为增城开发区的建设发展提供财政</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保障</w:t>
      </w:r>
      <w:r>
        <w:rPr>
          <w:rFonts w:hint="eastAsia" w:ascii="宋体" w:hAnsi="宋体" w:eastAsia="仿宋_GB2312" w:cs="仿宋_GB2312"/>
          <w:b w:val="0"/>
          <w:bCs w:val="0"/>
          <w:color w:val="000000"/>
          <w:spacing w:val="0"/>
          <w:kern w:val="0"/>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i w:val="0"/>
          <w:iCs w:val="0"/>
          <w:color w:val="000000"/>
          <w:spacing w:val="0"/>
          <w:kern w:val="0"/>
          <w:sz w:val="32"/>
          <w:szCs w:val="32"/>
          <w:highlight w:val="none"/>
          <w:u w:val="none"/>
          <w:lang w:val="en-US" w:eastAsia="zh-CN"/>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Hans"/>
        </w:rPr>
        <w:t>七</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i w:val="0"/>
          <w:iCs w:val="0"/>
          <w:color w:val="000000"/>
          <w:spacing w:val="0"/>
          <w:kern w:val="0"/>
          <w:sz w:val="32"/>
          <w:szCs w:val="32"/>
          <w:highlight w:val="none"/>
          <w:u w:val="none"/>
          <w:lang w:val="en-US" w:eastAsia="zh-CN"/>
        </w:rPr>
        <w:t>管委会依托增城区人民政府以合署办公等方式实施行政管理和社会治理，促进开发区与行政区协调发展。</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000000"/>
          <w:spacing w:val="0"/>
          <w:kern w:val="0"/>
          <w:sz w:val="32"/>
          <w:szCs w:val="32"/>
          <w:highlight w:val="none"/>
          <w:lang w:val="en-US" w:eastAsia="zh-CN"/>
        </w:rPr>
      </w:pPr>
      <w:r>
        <w:rPr>
          <w:rFonts w:hint="eastAsia" w:ascii="宋体" w:hAnsi="宋体" w:eastAsia="仿宋_GB2312" w:cs="仿宋_GB2312"/>
          <w:b w:val="0"/>
          <w:bCs w:val="0"/>
          <w:i w:val="0"/>
          <w:iCs w:val="0"/>
          <w:color w:val="000000"/>
          <w:spacing w:val="0"/>
          <w:kern w:val="0"/>
          <w:sz w:val="32"/>
          <w:szCs w:val="32"/>
          <w:highlight w:val="none"/>
          <w:u w:val="none"/>
          <w:lang w:val="en-US" w:eastAsia="zh-CN"/>
        </w:rPr>
        <w:t>管委会应当在管理体制、审批服务和运营模式等方面进行创新，建立健全适合增城开发区发展需要的管理模式，</w:t>
      </w:r>
      <w:r>
        <w:rPr>
          <w:rFonts w:hint="eastAsia" w:ascii="宋体" w:hAnsi="宋体" w:eastAsia="仿宋_GB2312" w:cs="仿宋_GB2312"/>
          <w:color w:val="000000"/>
          <w:spacing w:val="0"/>
          <w:kern w:val="0"/>
          <w:sz w:val="32"/>
          <w:szCs w:val="32"/>
          <w:highlight w:val="none"/>
        </w:rPr>
        <w:t>委托社会组织承接专业性、技术性或者社会参与性较强的公共管理和服务职能</w:t>
      </w:r>
      <w:r>
        <w:rPr>
          <w:rFonts w:hint="eastAsia" w:ascii="宋体" w:hAnsi="宋体" w:eastAsia="仿宋_GB2312" w:cs="仿宋_GB2312"/>
          <w:color w:val="000000"/>
          <w:spacing w:val="0"/>
          <w:kern w:val="0"/>
          <w:sz w:val="32"/>
          <w:szCs w:val="32"/>
          <w:highlight w:val="none"/>
          <w:lang w:eastAsia="zh-CN"/>
        </w:rPr>
        <w:t>，</w:t>
      </w:r>
      <w:r>
        <w:rPr>
          <w:rFonts w:hint="eastAsia" w:ascii="宋体" w:hAnsi="宋体" w:eastAsia="仿宋_GB2312" w:cs="仿宋_GB2312"/>
          <w:b w:val="0"/>
          <w:bCs w:val="0"/>
          <w:i w:val="0"/>
          <w:iCs w:val="0"/>
          <w:color w:val="000000"/>
          <w:spacing w:val="0"/>
          <w:kern w:val="0"/>
          <w:sz w:val="32"/>
          <w:szCs w:val="32"/>
          <w:highlight w:val="none"/>
          <w:u w:val="none"/>
          <w:lang w:val="en-US" w:eastAsia="zh-CN"/>
        </w:rPr>
        <w:t>支持各类市场主体采用市场化运作方式依法参与增城开发区的投资建设、资源配置使用以及运营服务等活动。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en-US" w:eastAsia="zh-CN"/>
        </w:rPr>
        <w:t>第八条</w:t>
      </w:r>
      <w:r>
        <w:rPr>
          <w:rFonts w:hint="eastAsia" w:ascii="宋体" w:hAnsi="宋体" w:eastAsia="仿宋_GB2312" w:cs="仿宋_GB2312"/>
          <w:color w:val="000000"/>
          <w:spacing w:val="0"/>
          <w:kern w:val="0"/>
          <w:sz w:val="32"/>
          <w:szCs w:val="32"/>
          <w:highlight w:val="none"/>
          <w:lang w:val="en-US" w:eastAsia="zh-CN" w:bidi="ar-SA"/>
        </w:rPr>
        <w:t xml:space="preserve"> </w:t>
      </w:r>
      <w:r>
        <w:rPr>
          <w:rFonts w:hint="eastAsia" w:ascii="宋体" w:hAnsi="宋体" w:eastAsia="仿宋_GB2312" w:cs="仿宋_GB2312"/>
          <w:b w:val="0"/>
          <w:bCs w:val="0"/>
          <w:color w:val="000000"/>
          <w:spacing w:val="0"/>
          <w:kern w:val="0"/>
          <w:sz w:val="32"/>
          <w:szCs w:val="32"/>
          <w:highlight w:val="none"/>
          <w:lang w:val="en-US" w:eastAsia="zh-CN" w:bidi="ar-SA"/>
        </w:rPr>
        <w:t xml:space="preserve"> 本市地方性法规有关规定不适应增城开发区发展的，市人民政府可以提请市人民代表大会或者其常务委员会就该规定在增城开发区的适用作出调整决定；本市政府规章有关规定不适应增城开发区发展的，管委会可以提请市人民政府就该规定在增城开发区的适用作出调整决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baseline"/>
        <w:outlineLvl w:val="9"/>
        <w:rPr>
          <w:rFonts w:hint="eastAsia" w:ascii="宋体" w:hAnsi="宋体" w:eastAsia="黑体" w:cs="黑体"/>
          <w:b w:val="0"/>
          <w:bCs w:val="0"/>
          <w:color w:val="000000"/>
          <w:spacing w:val="0"/>
          <w:kern w:val="0"/>
          <w:sz w:val="32"/>
          <w:szCs w:val="32"/>
          <w:highlight w:val="none"/>
          <w:lang w:val="en-US" w:eastAsia="zh-Hans"/>
        </w:rPr>
      </w:pPr>
      <w:r>
        <w:rPr>
          <w:rFonts w:hint="eastAsia" w:ascii="宋体" w:hAnsi="宋体" w:eastAsia="黑体" w:cs="黑体"/>
          <w:b w:val="0"/>
          <w:bCs w:val="0"/>
          <w:color w:val="000000"/>
          <w:spacing w:val="0"/>
          <w:kern w:val="0"/>
          <w:sz w:val="32"/>
          <w:szCs w:val="32"/>
          <w:highlight w:val="none"/>
          <w:lang w:val="en-US" w:eastAsia="zh-CN"/>
        </w:rPr>
        <w:t xml:space="preserve"> </w:t>
      </w:r>
      <w:r>
        <w:rPr>
          <w:rFonts w:hint="eastAsia" w:ascii="宋体" w:hAnsi="宋体" w:eastAsia="黑体" w:cs="黑体"/>
          <w:b w:val="0"/>
          <w:bCs w:val="0"/>
          <w:color w:val="000000"/>
          <w:spacing w:val="0"/>
          <w:kern w:val="0"/>
          <w:sz w:val="32"/>
          <w:szCs w:val="32"/>
          <w:highlight w:val="none"/>
          <w:lang w:val="en-US" w:eastAsia="zh-Hans"/>
        </w:rPr>
        <w:t>开发建设</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baseline"/>
        <w:outlineLvl w:val="9"/>
        <w:rPr>
          <w:rFonts w:hint="eastAsia" w:ascii="宋体" w:hAnsi="宋体" w:eastAsia="黑体" w:cs="黑体"/>
          <w:color w:val="000000"/>
          <w:spacing w:val="0"/>
          <w:kern w:val="0"/>
          <w:sz w:val="32"/>
          <w:szCs w:val="32"/>
          <w:highlight w:val="none"/>
          <w:lang w:val="zh-CN" w:eastAsia="zh-CN"/>
        </w:rPr>
      </w:pP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zh-CN" w:eastAsia="zh-CN"/>
        </w:rPr>
        <w:t>第九条</w:t>
      </w:r>
      <w:r>
        <w:rPr>
          <w:rFonts w:hint="eastAsia" w:ascii="宋体" w:hAnsi="宋体" w:eastAsia="黑体" w:cs="黑体"/>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color w:val="000000"/>
          <w:spacing w:val="0"/>
          <w:kern w:val="0"/>
          <w:sz w:val="32"/>
          <w:szCs w:val="32"/>
          <w:highlight w:val="none"/>
        </w:rPr>
        <w:t>管委会</w:t>
      </w:r>
      <w:r>
        <w:rPr>
          <w:rFonts w:hint="eastAsia" w:ascii="宋体" w:hAnsi="宋体" w:eastAsia="仿宋_GB2312" w:cs="仿宋_GB2312"/>
          <w:b w:val="0"/>
          <w:bCs w:val="0"/>
          <w:i w:val="0"/>
          <w:iCs w:val="0"/>
          <w:color w:val="000000"/>
          <w:spacing w:val="0"/>
          <w:kern w:val="0"/>
          <w:sz w:val="32"/>
          <w:szCs w:val="32"/>
          <w:highlight w:val="none"/>
          <w:u w:val="none"/>
          <w:lang w:eastAsia="zh-CN"/>
        </w:rPr>
        <w:t>应当根</w:t>
      </w:r>
      <w:r>
        <w:rPr>
          <w:rFonts w:hint="eastAsia" w:ascii="宋体" w:hAnsi="宋体" w:eastAsia="仿宋_GB2312" w:cs="仿宋_GB2312"/>
          <w:color w:val="000000"/>
          <w:spacing w:val="0"/>
          <w:kern w:val="0"/>
          <w:sz w:val="32"/>
          <w:szCs w:val="32"/>
          <w:highlight w:val="none"/>
        </w:rPr>
        <w:t>据市国民经济和社会发展规划</w:t>
      </w:r>
      <w:r>
        <w:rPr>
          <w:rFonts w:hint="eastAsia" w:ascii="宋体" w:hAnsi="宋体" w:eastAsia="仿宋_GB2312" w:cs="仿宋_GB2312"/>
          <w:i w:val="0"/>
          <w:iCs w:val="0"/>
          <w:color w:val="000000"/>
          <w:spacing w:val="0"/>
          <w:kern w:val="0"/>
          <w:sz w:val="32"/>
          <w:szCs w:val="32"/>
          <w:highlight w:val="none"/>
        </w:rPr>
        <w:t>以及</w:t>
      </w:r>
      <w:r>
        <w:rPr>
          <w:rFonts w:hint="eastAsia" w:ascii="宋体" w:hAnsi="宋体" w:eastAsia="仿宋_GB2312" w:cs="仿宋_GB2312"/>
          <w:color w:val="000000"/>
          <w:spacing w:val="0"/>
          <w:kern w:val="0"/>
          <w:sz w:val="32"/>
          <w:szCs w:val="32"/>
          <w:highlight w:val="none"/>
        </w:rPr>
        <w:t>国土空间</w:t>
      </w:r>
      <w:r>
        <w:rPr>
          <w:rFonts w:hint="eastAsia" w:ascii="宋体" w:hAnsi="宋体" w:eastAsia="仿宋_GB2312" w:cs="仿宋_GB2312"/>
          <w:color w:val="000000"/>
          <w:spacing w:val="0"/>
          <w:kern w:val="0"/>
          <w:sz w:val="32"/>
          <w:szCs w:val="32"/>
          <w:highlight w:val="none"/>
          <w:lang w:eastAsia="zh-CN"/>
        </w:rPr>
        <w:t>总体</w:t>
      </w:r>
      <w:r>
        <w:rPr>
          <w:rFonts w:hint="eastAsia" w:ascii="宋体" w:hAnsi="宋体" w:eastAsia="仿宋_GB2312" w:cs="仿宋_GB2312"/>
          <w:color w:val="000000"/>
          <w:spacing w:val="0"/>
          <w:kern w:val="0"/>
          <w:sz w:val="32"/>
          <w:szCs w:val="32"/>
          <w:highlight w:val="none"/>
        </w:rPr>
        <w:t>规划</w:t>
      </w:r>
      <w:r>
        <w:rPr>
          <w:rFonts w:hint="eastAsia" w:ascii="宋体" w:hAnsi="宋体" w:eastAsia="仿宋_GB2312" w:cs="仿宋_GB2312"/>
          <w:color w:val="000000"/>
          <w:spacing w:val="0"/>
          <w:kern w:val="0"/>
          <w:sz w:val="32"/>
          <w:szCs w:val="32"/>
          <w:highlight w:val="none"/>
          <w:lang w:eastAsia="zh-CN"/>
        </w:rPr>
        <w:t>，</w:t>
      </w:r>
      <w:r>
        <w:rPr>
          <w:rFonts w:hint="eastAsia" w:ascii="宋体" w:hAnsi="宋体" w:eastAsia="仿宋_GB2312" w:cs="仿宋_GB2312"/>
          <w:b w:val="0"/>
          <w:bCs w:val="0"/>
          <w:i w:val="0"/>
          <w:iCs w:val="0"/>
          <w:color w:val="000000"/>
          <w:spacing w:val="0"/>
          <w:kern w:val="0"/>
          <w:sz w:val="32"/>
          <w:szCs w:val="32"/>
          <w:highlight w:val="none"/>
          <w:u w:val="none"/>
          <w:lang w:eastAsia="zh-CN"/>
        </w:rPr>
        <w:t>会同增城区人民政府</w:t>
      </w:r>
      <w:r>
        <w:rPr>
          <w:rFonts w:hint="eastAsia" w:ascii="宋体" w:hAnsi="宋体" w:eastAsia="仿宋_GB2312" w:cs="仿宋_GB2312"/>
          <w:color w:val="000000"/>
          <w:spacing w:val="0"/>
          <w:kern w:val="0"/>
          <w:sz w:val="32"/>
          <w:szCs w:val="32"/>
          <w:highlight w:val="none"/>
        </w:rPr>
        <w:t>依法编制</w:t>
      </w:r>
      <w:r>
        <w:rPr>
          <w:rFonts w:hint="eastAsia" w:ascii="宋体" w:hAnsi="宋体" w:eastAsia="仿宋_GB2312" w:cs="仿宋_GB2312"/>
          <w:color w:val="000000"/>
          <w:spacing w:val="0"/>
          <w:kern w:val="0"/>
          <w:sz w:val="32"/>
          <w:szCs w:val="32"/>
          <w:highlight w:val="none"/>
          <w:lang w:eastAsia="zh-CN"/>
        </w:rPr>
        <w:t>增城开发区总体发展规划</w:t>
      </w:r>
      <w:r>
        <w:rPr>
          <w:rFonts w:hint="eastAsia" w:ascii="宋体" w:hAnsi="宋体" w:eastAsia="仿宋_GB2312" w:cs="仿宋_GB2312"/>
          <w:color w:val="000000"/>
          <w:spacing w:val="0"/>
          <w:kern w:val="0"/>
          <w:sz w:val="32"/>
          <w:szCs w:val="32"/>
          <w:highlight w:val="none"/>
        </w:rPr>
        <w:t>，</w:t>
      </w:r>
      <w:r>
        <w:rPr>
          <w:rFonts w:hint="eastAsia" w:ascii="宋体" w:hAnsi="宋体" w:eastAsia="仿宋_GB2312" w:cs="仿宋_GB2312"/>
          <w:b w:val="0"/>
          <w:bCs w:val="0"/>
          <w:i w:val="0"/>
          <w:iCs w:val="0"/>
          <w:color w:val="000000"/>
          <w:spacing w:val="0"/>
          <w:kern w:val="0"/>
          <w:sz w:val="32"/>
          <w:szCs w:val="32"/>
          <w:highlight w:val="none"/>
          <w:u w:val="none"/>
          <w:lang w:eastAsia="zh-CN"/>
        </w:rPr>
        <w:t>报市人民政府</w:t>
      </w:r>
      <w:r>
        <w:rPr>
          <w:rFonts w:hint="eastAsia" w:ascii="宋体" w:hAnsi="宋体" w:eastAsia="仿宋_GB2312" w:cs="仿宋_GB2312"/>
          <w:color w:val="000000"/>
          <w:spacing w:val="0"/>
          <w:kern w:val="0"/>
          <w:sz w:val="32"/>
          <w:szCs w:val="32"/>
          <w:highlight w:val="none"/>
        </w:rPr>
        <w:t>批准后</w:t>
      </w:r>
      <w:r>
        <w:rPr>
          <w:rFonts w:hint="eastAsia" w:ascii="宋体" w:hAnsi="宋体" w:eastAsia="仿宋_GB2312" w:cs="仿宋_GB2312"/>
          <w:color w:val="000000"/>
          <w:spacing w:val="0"/>
          <w:kern w:val="0"/>
          <w:sz w:val="32"/>
          <w:szCs w:val="32"/>
          <w:highlight w:val="none"/>
          <w:lang w:eastAsia="zh-CN"/>
        </w:rPr>
        <w:t>公布</w:t>
      </w:r>
      <w:r>
        <w:rPr>
          <w:rFonts w:hint="eastAsia" w:ascii="宋体" w:hAnsi="宋体" w:eastAsia="仿宋_GB2312" w:cs="仿宋_GB2312"/>
          <w:color w:val="000000"/>
          <w:spacing w:val="0"/>
          <w:kern w:val="0"/>
          <w:sz w:val="32"/>
          <w:szCs w:val="32"/>
          <w:highlight w:val="none"/>
        </w:rPr>
        <w:t>实施。</w:t>
      </w:r>
      <w:r>
        <w:rPr>
          <w:rFonts w:hint="eastAsia" w:ascii="宋体" w:hAnsi="宋体" w:eastAsia="仿宋_GB2312" w:cs="仿宋_GB2312"/>
          <w:color w:val="000000"/>
          <w:spacing w:val="0"/>
          <w:kern w:val="0"/>
          <w:sz w:val="32"/>
          <w:szCs w:val="32"/>
          <w:highlight w:val="none"/>
          <w:lang w:eastAsia="zh-CN"/>
        </w:rPr>
        <w:t>增城开发区总体发展规划应当明确战略目标、产业发展、空间布局、生态保护等内容。</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 w:eastAsia="zh-CN" w:bidi="ar-SA"/>
        </w:rPr>
      </w:pP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管委会</w:t>
      </w:r>
      <w:r>
        <w:rPr>
          <w:rFonts w:hint="eastAsia" w:ascii="宋体" w:hAnsi="宋体" w:eastAsia="仿宋_GB2312" w:cs="仿宋_GB2312"/>
          <w:b w:val="0"/>
          <w:bCs w:val="0"/>
          <w:color w:val="000000"/>
          <w:spacing w:val="0"/>
          <w:kern w:val="0"/>
          <w:sz w:val="32"/>
          <w:szCs w:val="32"/>
          <w:highlight w:val="none"/>
          <w:lang w:val="en-US" w:eastAsia="zh-CN" w:bidi="ar-SA"/>
        </w:rPr>
        <w:t>应当</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坚持全市规划统一领导、统一管理原则，依据上级国土空间总体规划和增城开发区总体发展规划，</w:t>
      </w:r>
      <w:r>
        <w:rPr>
          <w:rFonts w:hint="eastAsia" w:ascii="宋体" w:hAnsi="宋体" w:eastAsia="仿宋_GB2312" w:cs="仿宋_GB2312"/>
          <w:b w:val="0"/>
          <w:bCs w:val="0"/>
          <w:color w:val="000000"/>
          <w:spacing w:val="0"/>
          <w:kern w:val="0"/>
          <w:sz w:val="32"/>
          <w:szCs w:val="32"/>
          <w:highlight w:val="none"/>
          <w:lang w:val="en-US" w:eastAsia="zh-CN" w:bidi="ar-SA"/>
        </w:rPr>
        <w:t>统筹规划生产、生活、生态等各类功能分区，</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保障重大公益性项目、跨区域项目规划选址工作的落实，</w:t>
      </w:r>
      <w:r>
        <w:rPr>
          <w:rFonts w:hint="eastAsia" w:ascii="宋体" w:hAnsi="宋体" w:eastAsia="仿宋_GB2312" w:cs="仿宋_GB2312"/>
          <w:b w:val="0"/>
          <w:bCs w:val="0"/>
          <w:color w:val="000000"/>
          <w:spacing w:val="0"/>
          <w:kern w:val="0"/>
          <w:sz w:val="32"/>
          <w:szCs w:val="32"/>
          <w:highlight w:val="none"/>
          <w:lang w:val="en-US" w:eastAsia="zh-CN" w:bidi="ar-SA"/>
        </w:rPr>
        <w:t>促进产业发展和人居环境改善，推进产城融合、城乡融合。</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pP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管委会应当建立国土空间详细规划定期评估制度，每年第一季度向市规划和自然资源部门报告上一年度国土空间</w:t>
      </w:r>
      <w:r>
        <w:rPr>
          <w:rFonts w:hint="eastAsia" w:ascii="宋体" w:hAnsi="宋体" w:eastAsia="仿宋_GB2312" w:cs="仿宋_GB2312"/>
          <w:color w:val="000000"/>
          <w:spacing w:val="0"/>
          <w:kern w:val="0"/>
          <w:sz w:val="32"/>
          <w:szCs w:val="32"/>
          <w:highlight w:val="none"/>
          <w:lang w:eastAsia="zh-CN"/>
        </w:rPr>
        <w:t>详细</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规划的实施情况。</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bidi="ar-SA"/>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Hans"/>
        </w:rPr>
        <w:t>十</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
        </w:rPr>
        <w:t xml:space="preserve">  </w:t>
      </w:r>
      <w:r>
        <w:rPr>
          <w:rFonts w:hint="eastAsia" w:ascii="宋体" w:hAnsi="宋体" w:eastAsia="仿宋_GB2312" w:cs="仿宋_GB2312"/>
          <w:b w:val="0"/>
          <w:bCs w:val="0"/>
          <w:color w:val="000000"/>
          <w:spacing w:val="0"/>
          <w:kern w:val="0"/>
          <w:sz w:val="32"/>
          <w:szCs w:val="32"/>
          <w:highlight w:val="none"/>
          <w:lang w:val="en-US" w:eastAsia="zh-Hans" w:bidi="ar-SA"/>
        </w:rPr>
        <w:t>市人民政府及</w:t>
      </w:r>
      <w:r>
        <w:rPr>
          <w:rFonts w:hint="eastAsia" w:ascii="宋体" w:hAnsi="宋体" w:eastAsia="仿宋_GB2312" w:cs="仿宋_GB2312"/>
          <w:b w:val="0"/>
          <w:bCs w:val="0"/>
          <w:color w:val="000000"/>
          <w:spacing w:val="0"/>
          <w:kern w:val="0"/>
          <w:sz w:val="32"/>
          <w:szCs w:val="32"/>
          <w:highlight w:val="none"/>
          <w:lang w:val="en-US" w:eastAsia="zh-CN" w:bidi="ar-SA"/>
        </w:rPr>
        <w:t>其有关</w:t>
      </w:r>
      <w:r>
        <w:rPr>
          <w:rFonts w:hint="eastAsia" w:ascii="宋体" w:hAnsi="宋体" w:eastAsia="仿宋_GB2312" w:cs="仿宋_GB2312"/>
          <w:b w:val="0"/>
          <w:bCs w:val="0"/>
          <w:color w:val="000000"/>
          <w:spacing w:val="0"/>
          <w:kern w:val="0"/>
          <w:sz w:val="32"/>
          <w:szCs w:val="32"/>
          <w:highlight w:val="none"/>
          <w:lang w:val="en-US" w:eastAsia="zh-Hans" w:bidi="ar-SA"/>
        </w:rPr>
        <w:t>部门</w:t>
      </w:r>
      <w:r>
        <w:rPr>
          <w:rFonts w:hint="eastAsia" w:ascii="宋体" w:hAnsi="宋体" w:eastAsia="仿宋_GB2312" w:cs="仿宋_GB2312"/>
          <w:b w:val="0"/>
          <w:bCs w:val="0"/>
          <w:color w:val="000000"/>
          <w:spacing w:val="0"/>
          <w:kern w:val="0"/>
          <w:sz w:val="32"/>
          <w:szCs w:val="32"/>
          <w:highlight w:val="none"/>
          <w:lang w:val="en-US" w:eastAsia="zh-CN" w:bidi="ar-SA"/>
        </w:rPr>
        <w:t>、增城区人民政府和管委会应当</w:t>
      </w:r>
      <w:r>
        <w:rPr>
          <w:rFonts w:hint="eastAsia" w:ascii="宋体" w:hAnsi="宋体" w:eastAsia="仿宋_GB2312" w:cs="仿宋_GB2312"/>
          <w:b w:val="0"/>
          <w:color w:val="000000"/>
          <w:spacing w:val="0"/>
          <w:kern w:val="0"/>
          <w:sz w:val="32"/>
          <w:szCs w:val="32"/>
          <w:highlight w:val="none"/>
          <w:lang w:val="en-US" w:eastAsia="zh-CN" w:bidi="ar-SA"/>
        </w:rPr>
        <w:t>科学推进增城开发区交通、能源、信息、供排水、地下综合管廊、防灾减灾等基础设施项目，建设布局合理、功能完善、安全高效、保障有力的基础设施体系。</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bidi="ar-SA"/>
        </w:rPr>
      </w:pPr>
      <w:r>
        <w:rPr>
          <w:rFonts w:hint="eastAsia" w:ascii="宋体" w:hAnsi="宋体" w:eastAsia="仿宋_GB2312" w:cs="仿宋_GB2312"/>
          <w:b w:val="0"/>
          <w:bCs w:val="0"/>
          <w:color w:val="000000"/>
          <w:spacing w:val="0"/>
          <w:kern w:val="0"/>
          <w:sz w:val="32"/>
          <w:szCs w:val="32"/>
          <w:highlight w:val="none"/>
          <w:lang w:val="en-US" w:eastAsia="zh-Hans" w:bidi="ar-SA"/>
        </w:rPr>
        <w:t>市人民政府应当</w:t>
      </w:r>
      <w:r>
        <w:rPr>
          <w:rFonts w:hint="eastAsia" w:ascii="宋体" w:hAnsi="宋体" w:eastAsia="仿宋_GB2312" w:cs="仿宋_GB2312"/>
          <w:b w:val="0"/>
          <w:bCs w:val="0"/>
          <w:color w:val="000000"/>
          <w:spacing w:val="0"/>
          <w:kern w:val="0"/>
          <w:sz w:val="32"/>
          <w:szCs w:val="32"/>
          <w:highlight w:val="none"/>
          <w:lang w:val="en-US" w:eastAsia="zh-CN" w:bidi="ar-SA"/>
        </w:rPr>
        <w:t>推动</w:t>
      </w:r>
      <w:r>
        <w:rPr>
          <w:rFonts w:hint="eastAsia" w:ascii="宋体" w:hAnsi="宋体" w:eastAsia="仿宋_GB2312" w:cs="仿宋_GB2312"/>
          <w:b w:val="0"/>
          <w:bCs w:val="0"/>
          <w:i w:val="0"/>
          <w:iCs w:val="0"/>
          <w:color w:val="000000"/>
          <w:spacing w:val="0"/>
          <w:kern w:val="0"/>
          <w:sz w:val="32"/>
          <w:szCs w:val="32"/>
          <w:highlight w:val="none"/>
          <w:u w:val="none"/>
          <w:lang w:val="en-US" w:eastAsia="zh-Hans" w:bidi="ar-SA"/>
        </w:rPr>
        <w:t>广州东部</w:t>
      </w:r>
      <w:r>
        <w:rPr>
          <w:rFonts w:hint="eastAsia" w:ascii="宋体" w:hAnsi="宋体" w:eastAsia="仿宋_GB2312" w:cs="仿宋_GB2312"/>
          <w:b w:val="0"/>
          <w:bCs w:val="0"/>
          <w:color w:val="000000"/>
          <w:spacing w:val="0"/>
          <w:kern w:val="0"/>
          <w:sz w:val="32"/>
          <w:szCs w:val="32"/>
          <w:highlight w:val="none"/>
          <w:vertAlign w:val="baseline"/>
          <w:lang w:val="en-US" w:eastAsia="zh-Hans"/>
        </w:rPr>
        <w:t>一体化发展</w:t>
      </w:r>
      <w:r>
        <w:rPr>
          <w:rFonts w:hint="eastAsia" w:ascii="宋体" w:hAnsi="宋体" w:eastAsia="仿宋_GB2312" w:cs="仿宋_GB2312"/>
          <w:b w:val="0"/>
          <w:bCs w:val="0"/>
          <w:i w:val="0"/>
          <w:iCs w:val="0"/>
          <w:color w:val="000000"/>
          <w:spacing w:val="0"/>
          <w:kern w:val="0"/>
          <w:sz w:val="32"/>
          <w:szCs w:val="32"/>
          <w:highlight w:val="none"/>
          <w:u w:val="none"/>
          <w:lang w:val="en-US" w:eastAsia="zh-Hans" w:bidi="ar-SA"/>
        </w:rPr>
        <w:t>，</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加快</w:t>
      </w:r>
      <w:r>
        <w:rPr>
          <w:rFonts w:hint="eastAsia" w:ascii="宋体" w:hAnsi="宋体" w:eastAsia="仿宋_GB2312" w:cs="仿宋_GB2312"/>
          <w:b w:val="0"/>
          <w:bCs w:val="0"/>
          <w:color w:val="000000"/>
          <w:spacing w:val="0"/>
          <w:kern w:val="0"/>
          <w:sz w:val="32"/>
          <w:szCs w:val="32"/>
          <w:highlight w:val="none"/>
          <w:lang w:val="en-US" w:eastAsia="zh-Hans" w:bidi="ar-SA"/>
        </w:rPr>
        <w:t>建设增城开发区与市中心城区、珠江</w:t>
      </w:r>
      <w:r>
        <w:rPr>
          <w:rFonts w:hint="eastAsia" w:ascii="宋体" w:hAnsi="宋体" w:eastAsia="仿宋_GB2312" w:cs="仿宋_GB2312"/>
          <w:b w:val="0"/>
          <w:bCs w:val="0"/>
          <w:color w:val="000000"/>
          <w:spacing w:val="0"/>
          <w:kern w:val="0"/>
          <w:sz w:val="32"/>
          <w:szCs w:val="32"/>
          <w:highlight w:val="none"/>
          <w:lang w:val="en-US" w:eastAsia="zh-CN" w:bidi="ar-SA"/>
        </w:rPr>
        <w:t>口</w:t>
      </w:r>
      <w:r>
        <w:rPr>
          <w:rFonts w:hint="eastAsia" w:ascii="宋体" w:hAnsi="宋体" w:eastAsia="仿宋_GB2312" w:cs="仿宋_GB2312"/>
          <w:b w:val="0"/>
          <w:bCs w:val="0"/>
          <w:color w:val="000000"/>
          <w:spacing w:val="0"/>
          <w:kern w:val="0"/>
          <w:sz w:val="32"/>
          <w:szCs w:val="32"/>
          <w:highlight w:val="none"/>
          <w:lang w:val="en-US" w:eastAsia="zh-Hans" w:bidi="ar-SA"/>
        </w:rPr>
        <w:t>两岸城市</w:t>
      </w:r>
      <w:r>
        <w:rPr>
          <w:rFonts w:hint="eastAsia" w:ascii="宋体" w:hAnsi="宋体" w:eastAsia="仿宋_GB2312" w:cs="仿宋_GB2312"/>
          <w:b w:val="0"/>
          <w:bCs w:val="0"/>
          <w:color w:val="000000"/>
          <w:spacing w:val="0"/>
          <w:kern w:val="0"/>
          <w:sz w:val="32"/>
          <w:szCs w:val="32"/>
          <w:highlight w:val="none"/>
          <w:lang w:val="en-US" w:eastAsia="zh-CN" w:bidi="ar-SA"/>
        </w:rPr>
        <w:t>、港澳</w:t>
      </w:r>
      <w:r>
        <w:rPr>
          <w:rFonts w:hint="eastAsia" w:ascii="宋体" w:hAnsi="宋体" w:eastAsia="仿宋_GB2312" w:cs="仿宋_GB2312"/>
          <w:b w:val="0"/>
          <w:bCs w:val="0"/>
          <w:color w:val="000000"/>
          <w:spacing w:val="0"/>
          <w:kern w:val="0"/>
          <w:sz w:val="32"/>
          <w:szCs w:val="32"/>
          <w:highlight w:val="none"/>
          <w:lang w:val="en-US" w:eastAsia="zh-Hans" w:bidi="ar-SA"/>
        </w:rPr>
        <w:t>地区之间的快速交通网络</w:t>
      </w:r>
      <w:r>
        <w:rPr>
          <w:rFonts w:hint="eastAsia" w:ascii="宋体" w:hAnsi="宋体" w:eastAsia="仿宋_GB2312" w:cs="仿宋_GB2312"/>
          <w:b w:val="0"/>
          <w:bCs w:val="0"/>
          <w:i w:val="0"/>
          <w:iCs w:val="0"/>
          <w:color w:val="000000"/>
          <w:spacing w:val="0"/>
          <w:kern w:val="0"/>
          <w:sz w:val="32"/>
          <w:szCs w:val="32"/>
          <w:highlight w:val="none"/>
          <w:u w:val="none"/>
          <w:lang w:val="en-US" w:eastAsia="zh-Hans" w:bidi="ar-SA"/>
        </w:rPr>
        <w:t>，</w:t>
      </w:r>
      <w:r>
        <w:rPr>
          <w:rFonts w:hint="eastAsia" w:ascii="宋体" w:hAnsi="宋体" w:eastAsia="仿宋_GB2312" w:cs="仿宋_GB2312"/>
          <w:b w:val="0"/>
          <w:color w:val="000000"/>
          <w:spacing w:val="0"/>
          <w:kern w:val="0"/>
          <w:sz w:val="32"/>
          <w:szCs w:val="32"/>
          <w:highlight w:val="none"/>
          <w:lang w:val="en-US" w:eastAsia="zh-CN" w:bidi="ar-SA"/>
        </w:rPr>
        <w:t>促进交通基础设施与园区的有效衔接</w:t>
      </w:r>
      <w:r>
        <w:rPr>
          <w:rFonts w:hint="eastAsia" w:ascii="宋体" w:hAnsi="宋体" w:eastAsia="仿宋_GB2312" w:cs="仿宋_GB2312"/>
          <w:b w:val="0"/>
          <w:bCs w:val="0"/>
          <w:color w:val="000000"/>
          <w:spacing w:val="0"/>
          <w:kern w:val="0"/>
          <w:sz w:val="32"/>
          <w:szCs w:val="32"/>
          <w:highlight w:val="none"/>
          <w:lang w:val="en-US" w:eastAsia="zh-Hans" w:bidi="ar-SA"/>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Hans" w:bidi="ar-SA"/>
        </w:rPr>
      </w:pPr>
      <w:r>
        <w:rPr>
          <w:rFonts w:hint="eastAsia" w:ascii="宋体" w:hAnsi="宋体" w:eastAsia="仿宋_GB2312" w:cs="仿宋_GB2312"/>
          <w:b w:val="0"/>
          <w:bCs w:val="0"/>
          <w:color w:val="000000"/>
          <w:spacing w:val="0"/>
          <w:kern w:val="0"/>
          <w:sz w:val="32"/>
          <w:szCs w:val="32"/>
          <w:highlight w:val="none"/>
          <w:lang w:val="en-US" w:eastAsia="zh-Hans" w:bidi="ar-SA"/>
        </w:rPr>
        <w:t>管委会应当会同增城区人民政府</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推进</w:t>
      </w:r>
      <w:r>
        <w:rPr>
          <w:rFonts w:hint="eastAsia" w:ascii="宋体" w:hAnsi="宋体" w:eastAsia="仿宋_GB2312" w:cs="仿宋_GB2312"/>
          <w:color w:val="000000"/>
          <w:spacing w:val="0"/>
          <w:kern w:val="0"/>
          <w:sz w:val="32"/>
          <w:szCs w:val="32"/>
          <w:highlight w:val="none"/>
        </w:rPr>
        <w:t>智慧</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城市建设，</w:t>
      </w:r>
      <w:r>
        <w:rPr>
          <w:rFonts w:hint="eastAsia" w:ascii="宋体" w:hAnsi="宋体" w:eastAsia="仿宋_GB2312" w:cs="仿宋_GB2312"/>
          <w:color w:val="000000"/>
          <w:spacing w:val="0"/>
          <w:kern w:val="0"/>
          <w:sz w:val="32"/>
          <w:szCs w:val="32"/>
          <w:highlight w:val="none"/>
        </w:rPr>
        <w:t>运用互联网、云计算、智能传感、卫星、地理信息系统等技术，</w:t>
      </w:r>
      <w:r>
        <w:rPr>
          <w:rFonts w:hint="eastAsia" w:ascii="宋体" w:hAnsi="宋体" w:eastAsia="仿宋_GB2312" w:cs="仿宋_GB2312"/>
          <w:b w:val="0"/>
          <w:bCs w:val="0"/>
          <w:color w:val="000000"/>
          <w:spacing w:val="0"/>
          <w:kern w:val="0"/>
          <w:sz w:val="32"/>
          <w:szCs w:val="32"/>
          <w:highlight w:val="none"/>
          <w:lang w:val="en-US" w:eastAsia="zh-Hans" w:bidi="ar-SA"/>
        </w:rPr>
        <w:t>完善现代化市政基础设施</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智能</w:t>
      </w:r>
      <w:r>
        <w:rPr>
          <w:rFonts w:hint="eastAsia" w:ascii="宋体" w:hAnsi="宋体" w:eastAsia="仿宋_GB2312" w:cs="仿宋_GB2312"/>
          <w:b w:val="0"/>
          <w:bCs w:val="0"/>
          <w:i w:val="0"/>
          <w:iCs w:val="0"/>
          <w:color w:val="000000"/>
          <w:spacing w:val="0"/>
          <w:kern w:val="0"/>
          <w:sz w:val="32"/>
          <w:szCs w:val="32"/>
          <w:highlight w:val="none"/>
          <w:u w:val="none"/>
          <w:lang w:val="en-US" w:eastAsia="zh-Hans" w:bidi="ar-SA"/>
        </w:rPr>
        <w:t>网络</w:t>
      </w:r>
      <w:r>
        <w:rPr>
          <w:rFonts w:hint="eastAsia" w:ascii="宋体" w:hAnsi="宋体" w:eastAsia="仿宋_GB2312" w:cs="仿宋_GB2312"/>
          <w:b w:val="0"/>
          <w:bCs w:val="0"/>
          <w:color w:val="000000"/>
          <w:spacing w:val="0"/>
          <w:kern w:val="0"/>
          <w:sz w:val="32"/>
          <w:szCs w:val="32"/>
          <w:highlight w:val="none"/>
          <w:lang w:val="en-US" w:eastAsia="zh-Hans" w:bidi="ar-SA"/>
        </w:rPr>
        <w:t>，</w:t>
      </w:r>
      <w:r>
        <w:rPr>
          <w:rFonts w:hint="eastAsia" w:ascii="宋体" w:hAnsi="宋体" w:eastAsia="仿宋_GB2312" w:cs="仿宋_GB2312"/>
          <w:color w:val="000000"/>
          <w:spacing w:val="0"/>
          <w:kern w:val="0"/>
          <w:sz w:val="32"/>
          <w:szCs w:val="32"/>
          <w:highlight w:val="none"/>
        </w:rPr>
        <w:t>推进建设</w:t>
      </w:r>
      <w:r>
        <w:rPr>
          <w:rFonts w:hint="eastAsia" w:ascii="宋体" w:hAnsi="宋体" w:eastAsia="仿宋_GB2312" w:cs="仿宋_GB2312"/>
          <w:color w:val="000000"/>
          <w:spacing w:val="0"/>
          <w:kern w:val="0"/>
          <w:sz w:val="32"/>
          <w:szCs w:val="32"/>
          <w:highlight w:val="none"/>
          <w:lang w:eastAsia="zh-CN"/>
        </w:rPr>
        <w:t>智能化的交通、</w:t>
      </w:r>
      <w:r>
        <w:rPr>
          <w:rFonts w:hint="eastAsia" w:ascii="宋体" w:hAnsi="宋体" w:eastAsia="仿宋_GB2312" w:cs="仿宋_GB2312"/>
          <w:color w:val="000000"/>
          <w:spacing w:val="0"/>
          <w:kern w:val="0"/>
          <w:sz w:val="32"/>
          <w:szCs w:val="32"/>
          <w:highlight w:val="none"/>
        </w:rPr>
        <w:t>电网、气网和供排水保障系统</w:t>
      </w:r>
      <w:r>
        <w:rPr>
          <w:rFonts w:hint="eastAsia" w:ascii="宋体" w:hAnsi="宋体" w:eastAsia="仿宋_GB2312" w:cs="仿宋_GB2312"/>
          <w:color w:val="000000"/>
          <w:spacing w:val="0"/>
          <w:kern w:val="0"/>
          <w:sz w:val="32"/>
          <w:szCs w:val="32"/>
          <w:highlight w:val="none"/>
          <w:lang w:eastAsia="zh-CN"/>
        </w:rPr>
        <w:t>，</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构建城市智能运行模式和智能治理体系，</w:t>
      </w:r>
      <w:r>
        <w:rPr>
          <w:rFonts w:hint="eastAsia" w:ascii="宋体" w:hAnsi="宋体" w:eastAsia="仿宋_GB2312" w:cs="仿宋_GB2312"/>
          <w:b w:val="0"/>
          <w:bCs w:val="0"/>
          <w:i w:val="0"/>
          <w:iCs w:val="0"/>
          <w:color w:val="000000"/>
          <w:spacing w:val="0"/>
          <w:kern w:val="0"/>
          <w:sz w:val="32"/>
          <w:szCs w:val="32"/>
          <w:highlight w:val="none"/>
          <w:u w:val="none"/>
          <w:lang w:val="en-US" w:eastAsia="zh-Hans" w:bidi="ar-SA"/>
        </w:rPr>
        <w:t>提升城市功能品质</w:t>
      </w:r>
      <w:r>
        <w:rPr>
          <w:rFonts w:hint="eastAsia" w:ascii="宋体" w:hAnsi="宋体" w:eastAsia="仿宋_GB2312" w:cs="仿宋_GB2312"/>
          <w:b w:val="0"/>
          <w:bCs w:val="0"/>
          <w:color w:val="000000"/>
          <w:spacing w:val="0"/>
          <w:kern w:val="0"/>
          <w:sz w:val="32"/>
          <w:szCs w:val="32"/>
          <w:highlight w:val="none"/>
          <w:lang w:val="en-US" w:eastAsia="zh-Hans" w:bidi="ar-SA"/>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zh-CN" w:eastAsia="zh-CN"/>
        </w:rPr>
        <w:t>第十一条</w:t>
      </w:r>
      <w:r>
        <w:rPr>
          <w:rFonts w:hint="eastAsia" w:ascii="宋体" w:hAnsi="宋体" w:eastAsia="仿宋_GB2312" w:cs="仿宋_GB2312"/>
          <w:b w:val="0"/>
          <w:bCs w:val="0"/>
          <w:color w:val="000000"/>
          <w:spacing w:val="0"/>
          <w:kern w:val="0"/>
          <w:sz w:val="32"/>
          <w:szCs w:val="32"/>
          <w:highlight w:val="none"/>
          <w:lang w:val="en-US" w:eastAsia="zh-CN"/>
        </w:rPr>
        <w:t xml:space="preserve">  市人民政府应当保障</w:t>
      </w:r>
      <w:r>
        <w:rPr>
          <w:rFonts w:hint="eastAsia" w:ascii="宋体" w:hAnsi="宋体" w:eastAsia="仿宋_GB2312" w:cs="仿宋_GB2312"/>
          <w:b w:val="0"/>
          <w:bCs w:val="0"/>
          <w:color w:val="000000"/>
          <w:spacing w:val="0"/>
          <w:kern w:val="0"/>
          <w:sz w:val="32"/>
          <w:szCs w:val="32"/>
          <w:highlight w:val="none"/>
        </w:rPr>
        <w:t>增城</w:t>
      </w:r>
      <w:r>
        <w:rPr>
          <w:rFonts w:hint="eastAsia" w:ascii="宋体" w:hAnsi="宋体" w:eastAsia="仿宋_GB2312" w:cs="仿宋_GB2312"/>
          <w:b w:val="0"/>
          <w:bCs w:val="0"/>
          <w:color w:val="000000"/>
          <w:spacing w:val="0"/>
          <w:kern w:val="0"/>
          <w:sz w:val="32"/>
          <w:szCs w:val="32"/>
          <w:highlight w:val="none"/>
          <w:u w:val="none"/>
          <w:lang w:val="en-US" w:eastAsia="zh-CN" w:bidi="ar"/>
        </w:rPr>
        <w:t>开发区的</w:t>
      </w:r>
      <w:r>
        <w:rPr>
          <w:rFonts w:hint="eastAsia" w:ascii="宋体" w:hAnsi="宋体" w:eastAsia="仿宋_GB2312" w:cs="仿宋_GB2312"/>
          <w:b w:val="0"/>
          <w:bCs w:val="0"/>
          <w:color w:val="000000"/>
          <w:spacing w:val="0"/>
          <w:kern w:val="0"/>
          <w:sz w:val="32"/>
          <w:szCs w:val="32"/>
          <w:highlight w:val="none"/>
          <w:lang w:val="en-US" w:eastAsia="zh-CN"/>
        </w:rPr>
        <w:t>建设发展用地，</w:t>
      </w:r>
      <w:r>
        <w:rPr>
          <w:rFonts w:hint="eastAsia" w:ascii="宋体" w:hAnsi="宋体" w:eastAsia="仿宋_GB2312" w:cs="仿宋_GB2312"/>
          <w:b w:val="0"/>
          <w:bCs w:val="0"/>
          <w:color w:val="000000"/>
          <w:spacing w:val="0"/>
          <w:kern w:val="0"/>
          <w:sz w:val="32"/>
          <w:szCs w:val="32"/>
          <w:highlight w:val="none"/>
          <w:lang w:val="en-US" w:eastAsia="zh-Hans"/>
        </w:rPr>
        <w:t>对</w:t>
      </w:r>
      <w:r>
        <w:rPr>
          <w:rFonts w:hint="eastAsia" w:ascii="宋体" w:hAnsi="宋体" w:eastAsia="仿宋_GB2312" w:cs="仿宋_GB2312"/>
          <w:b w:val="0"/>
          <w:bCs w:val="0"/>
          <w:color w:val="000000"/>
          <w:spacing w:val="0"/>
          <w:kern w:val="0"/>
          <w:sz w:val="32"/>
          <w:szCs w:val="32"/>
          <w:highlight w:val="none"/>
          <w:lang w:val="en-US" w:eastAsia="zh-CN"/>
        </w:rPr>
        <w:t>增城</w:t>
      </w:r>
      <w:r>
        <w:rPr>
          <w:rFonts w:hint="eastAsia" w:ascii="宋体" w:hAnsi="宋体" w:eastAsia="仿宋_GB2312" w:cs="仿宋_GB2312"/>
          <w:b w:val="0"/>
          <w:bCs w:val="0"/>
          <w:color w:val="000000"/>
          <w:spacing w:val="0"/>
          <w:kern w:val="0"/>
          <w:sz w:val="32"/>
          <w:szCs w:val="32"/>
          <w:highlight w:val="none"/>
          <w:lang w:val="en-US" w:eastAsia="zh-Hans"/>
        </w:rPr>
        <w:t>开发区</w:t>
      </w:r>
      <w:r>
        <w:rPr>
          <w:rFonts w:hint="eastAsia" w:ascii="宋体" w:hAnsi="宋体" w:eastAsia="仿宋_GB2312" w:cs="仿宋_GB2312"/>
          <w:b w:val="0"/>
          <w:bCs w:val="0"/>
          <w:color w:val="000000"/>
          <w:spacing w:val="0"/>
          <w:kern w:val="0"/>
          <w:sz w:val="32"/>
          <w:szCs w:val="32"/>
          <w:highlight w:val="none"/>
          <w:lang w:val="en-US" w:eastAsia="zh-CN"/>
        </w:rPr>
        <w:t>范围内</w:t>
      </w:r>
      <w:r>
        <w:rPr>
          <w:rFonts w:hint="eastAsia" w:ascii="宋体" w:hAnsi="宋体" w:eastAsia="仿宋_GB2312" w:cs="仿宋_GB2312"/>
          <w:b w:val="0"/>
          <w:bCs w:val="0"/>
          <w:color w:val="000000"/>
          <w:spacing w:val="0"/>
          <w:kern w:val="0"/>
          <w:sz w:val="32"/>
          <w:szCs w:val="32"/>
          <w:highlight w:val="none"/>
          <w:lang w:val="en-US" w:eastAsia="zh-Hans"/>
        </w:rPr>
        <w:t>列入省市级年度重点建设项目计划</w:t>
      </w:r>
      <w:r>
        <w:rPr>
          <w:rFonts w:hint="eastAsia" w:ascii="宋体" w:hAnsi="宋体" w:eastAsia="仿宋_GB2312" w:cs="仿宋_GB2312"/>
          <w:b w:val="0"/>
          <w:bCs w:val="0"/>
          <w:color w:val="000000"/>
          <w:spacing w:val="0"/>
          <w:kern w:val="0"/>
          <w:sz w:val="32"/>
          <w:szCs w:val="32"/>
          <w:highlight w:val="none"/>
          <w:lang w:val="en-US" w:eastAsia="zh-CN"/>
        </w:rPr>
        <w:t>的项目</w:t>
      </w:r>
      <w:r>
        <w:rPr>
          <w:rFonts w:hint="eastAsia" w:ascii="宋体" w:hAnsi="宋体" w:eastAsia="仿宋_GB2312" w:cs="仿宋_GB2312"/>
          <w:b w:val="0"/>
          <w:bCs w:val="0"/>
          <w:color w:val="000000"/>
          <w:spacing w:val="0"/>
          <w:kern w:val="0"/>
          <w:sz w:val="32"/>
          <w:szCs w:val="32"/>
          <w:highlight w:val="none"/>
          <w:lang w:eastAsia="zh-Hans"/>
        </w:rPr>
        <w:t>，</w:t>
      </w:r>
      <w:r>
        <w:rPr>
          <w:rFonts w:hint="eastAsia" w:ascii="宋体" w:hAnsi="宋体" w:eastAsia="仿宋_GB2312" w:cs="仿宋_GB2312"/>
          <w:b w:val="0"/>
          <w:bCs w:val="0"/>
          <w:color w:val="000000"/>
          <w:spacing w:val="0"/>
          <w:kern w:val="0"/>
          <w:sz w:val="32"/>
          <w:szCs w:val="32"/>
          <w:highlight w:val="none"/>
          <w:lang w:val="en-US" w:eastAsia="zh-Hans"/>
        </w:rPr>
        <w:t>在土地利用年度计划中优先</w:t>
      </w:r>
      <w:r>
        <w:rPr>
          <w:rFonts w:hint="eastAsia" w:ascii="宋体" w:hAnsi="宋体" w:eastAsia="仿宋_GB2312" w:cs="仿宋_GB2312"/>
          <w:b w:val="0"/>
          <w:bCs w:val="0"/>
          <w:color w:val="000000"/>
          <w:spacing w:val="0"/>
          <w:kern w:val="0"/>
          <w:sz w:val="32"/>
          <w:szCs w:val="32"/>
          <w:highlight w:val="none"/>
          <w:lang w:val="en-US" w:eastAsia="zh-CN"/>
        </w:rPr>
        <w:t>保障</w:t>
      </w:r>
      <w:r>
        <w:rPr>
          <w:rFonts w:hint="eastAsia" w:ascii="宋体" w:hAnsi="宋体" w:eastAsia="仿宋_GB2312" w:cs="仿宋_GB2312"/>
          <w:b w:val="0"/>
          <w:bCs w:val="0"/>
          <w:color w:val="000000"/>
          <w:spacing w:val="0"/>
          <w:kern w:val="0"/>
          <w:sz w:val="32"/>
          <w:szCs w:val="32"/>
          <w:highlight w:val="none"/>
          <w:lang w:val="en-US" w:eastAsia="zh-Hans"/>
        </w:rPr>
        <w:t>建设用地</w:t>
      </w:r>
      <w:r>
        <w:rPr>
          <w:rFonts w:hint="eastAsia" w:ascii="宋体" w:hAnsi="宋体" w:eastAsia="仿宋_GB2312" w:cs="仿宋_GB2312"/>
          <w:b w:val="0"/>
          <w:bCs w:val="0"/>
          <w:color w:val="000000"/>
          <w:spacing w:val="0"/>
          <w:kern w:val="0"/>
          <w:sz w:val="32"/>
          <w:szCs w:val="32"/>
          <w:highlight w:val="none"/>
          <w:lang w:val="en-US" w:eastAsia="zh-CN"/>
        </w:rPr>
        <w:t>指标。</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u w:val="none"/>
          <w:lang w:val="en-US" w:eastAsia="zh-CN" w:bidi="ar"/>
        </w:rPr>
        <w:t>管委会应当在以下方面对增城开发区的土地利用依法实施管理：</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确保土地利用以产业用地为主导，建设用地应当优先用于重点发展的产业；</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baseline"/>
        <w:outlineLvl w:val="9"/>
        <w:rPr>
          <w:rFonts w:hint="eastAsia" w:ascii="宋体" w:hAnsi="宋体" w:eastAsia="仿宋_GB2312" w:cs="仿宋_GB2312"/>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val="en-US" w:eastAsia="zh-CN" w:bidi="ar-SA"/>
        </w:rPr>
        <w:t>（二）加强公共配套服务、基础设施建设等用地保障，提高生产性服务业用地比例，适当增加生活性服务业用地供给；</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u w:val="none"/>
          <w:lang w:val="en-US" w:eastAsia="zh-CN" w:bidi="ar"/>
        </w:rPr>
      </w:pPr>
      <w:r>
        <w:rPr>
          <w:rFonts w:hint="eastAsia" w:ascii="宋体" w:hAnsi="宋体" w:eastAsia="仿宋_GB2312" w:cs="仿宋_GB2312"/>
          <w:b w:val="0"/>
          <w:bCs w:val="0"/>
          <w:color w:val="000000"/>
          <w:spacing w:val="0"/>
          <w:kern w:val="0"/>
          <w:sz w:val="32"/>
          <w:szCs w:val="32"/>
          <w:highlight w:val="none"/>
          <w:u w:val="none"/>
          <w:lang w:val="en-US" w:eastAsia="zh-CN" w:bidi="ar"/>
        </w:rPr>
        <w:t>（</w:t>
      </w:r>
      <w:r>
        <w:rPr>
          <w:rFonts w:hint="eastAsia" w:ascii="宋体" w:hAnsi="宋体" w:eastAsia="仿宋_GB2312" w:cs="仿宋_GB2312"/>
          <w:b w:val="0"/>
          <w:bCs w:val="0"/>
          <w:color w:val="000000"/>
          <w:spacing w:val="0"/>
          <w:kern w:val="0"/>
          <w:sz w:val="32"/>
          <w:szCs w:val="32"/>
          <w:highlight w:val="none"/>
          <w:lang w:val="en-US" w:eastAsia="zh-CN" w:bidi="ar-SA"/>
        </w:rPr>
        <w:t>三</w:t>
      </w:r>
      <w:r>
        <w:rPr>
          <w:rFonts w:hint="eastAsia" w:ascii="宋体" w:hAnsi="宋体" w:eastAsia="仿宋_GB2312" w:cs="仿宋_GB2312"/>
          <w:b w:val="0"/>
          <w:bCs w:val="0"/>
          <w:color w:val="000000"/>
          <w:spacing w:val="0"/>
          <w:kern w:val="0"/>
          <w:sz w:val="32"/>
          <w:szCs w:val="32"/>
          <w:highlight w:val="none"/>
          <w:u w:val="none"/>
          <w:lang w:val="en-US" w:eastAsia="zh-CN" w:bidi="ar"/>
        </w:rPr>
        <w:t>）建立土地节约集约利用的动态评估制度，</w:t>
      </w:r>
      <w:r>
        <w:rPr>
          <w:rFonts w:hint="eastAsia" w:ascii="宋体" w:hAnsi="宋体" w:eastAsia="仿宋_GB2312" w:cs="仿宋_GB2312"/>
          <w:color w:val="000000"/>
          <w:spacing w:val="0"/>
          <w:kern w:val="0"/>
          <w:sz w:val="32"/>
          <w:szCs w:val="32"/>
          <w:highlight w:val="none"/>
        </w:rPr>
        <w:t>从建设用地开发强度、土地投资强度和综合效益等方面进行土地节约集约利用评估，提高土地利用效率</w:t>
      </w:r>
      <w:r>
        <w:rPr>
          <w:rFonts w:hint="eastAsia" w:ascii="宋体" w:hAnsi="宋体" w:eastAsia="仿宋_GB2312" w:cs="仿宋_GB2312"/>
          <w:b w:val="0"/>
          <w:bCs w:val="0"/>
          <w:color w:val="000000"/>
          <w:spacing w:val="0"/>
          <w:kern w:val="0"/>
          <w:sz w:val="32"/>
          <w:szCs w:val="32"/>
          <w:highlight w:val="none"/>
          <w:u w:val="none"/>
          <w:lang w:val="en-US" w:eastAsia="zh-CN" w:bidi="ar"/>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u w:val="none"/>
          <w:lang w:val="en-US" w:eastAsia="zh-CN" w:bidi="ar"/>
        </w:rPr>
        <w:t>（四）</w:t>
      </w:r>
      <w:r>
        <w:rPr>
          <w:rFonts w:hint="eastAsia" w:ascii="宋体" w:hAnsi="宋体" w:eastAsia="仿宋_GB2312" w:cs="仿宋_GB2312"/>
          <w:b w:val="0"/>
          <w:bCs w:val="0"/>
          <w:color w:val="000000"/>
          <w:spacing w:val="0"/>
          <w:kern w:val="0"/>
          <w:sz w:val="32"/>
          <w:szCs w:val="32"/>
          <w:highlight w:val="none"/>
          <w:lang w:val="en-US" w:eastAsia="zh-CN" w:bidi="ar-SA"/>
        </w:rPr>
        <w:t>建立存量用地二次开发利用制度，通过提高容积率、厂房分割转让、收储合理补偿、土地整合开发等方式探索留用地和低效工业用地的开发利用模式，拓展产业发展空间。</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u w:val="none"/>
          <w:lang w:val="en-US" w:eastAsia="zh-CN" w:bidi="ar"/>
        </w:rPr>
        <w:t>土地利用的</w:t>
      </w:r>
      <w:r>
        <w:rPr>
          <w:rFonts w:hint="eastAsia" w:ascii="宋体" w:hAnsi="宋体" w:eastAsia="仿宋_GB2312" w:cs="仿宋_GB2312"/>
          <w:b w:val="0"/>
          <w:bCs w:val="0"/>
          <w:color w:val="000000"/>
          <w:spacing w:val="0"/>
          <w:kern w:val="0"/>
          <w:sz w:val="32"/>
          <w:szCs w:val="32"/>
          <w:highlight w:val="none"/>
          <w:lang w:val="en-US" w:eastAsia="zh-CN" w:bidi="ar-SA"/>
        </w:rPr>
        <w:t>具体实施办法由管委会依法依规制定实施。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u w:val="none"/>
          <w:lang w:eastAsia="zh-CN" w:bidi="ar"/>
        </w:rPr>
      </w:pPr>
      <w:r>
        <w:rPr>
          <w:rFonts w:hint="eastAsia" w:ascii="宋体" w:hAnsi="宋体" w:eastAsia="黑体" w:cs="黑体"/>
          <w:color w:val="000000"/>
          <w:spacing w:val="0"/>
          <w:kern w:val="0"/>
          <w:sz w:val="32"/>
          <w:szCs w:val="32"/>
          <w:highlight w:val="none"/>
          <w:lang w:val="en-US" w:eastAsia="zh-CN"/>
        </w:rPr>
        <w:t>第十二条</w:t>
      </w:r>
      <w:r>
        <w:rPr>
          <w:rFonts w:hint="eastAsia" w:ascii="宋体" w:hAnsi="宋体" w:eastAsia="仿宋_GB2312" w:cs="仿宋_GB2312"/>
          <w:b w:val="0"/>
          <w:bCs w:val="0"/>
          <w:color w:val="000000"/>
          <w:spacing w:val="0"/>
          <w:kern w:val="0"/>
          <w:sz w:val="32"/>
          <w:szCs w:val="32"/>
          <w:highlight w:val="none"/>
          <w:lang w:val="en-US" w:eastAsia="zh-CN"/>
        </w:rPr>
        <w:t xml:space="preserve">  增城开发区</w:t>
      </w:r>
      <w:r>
        <w:rPr>
          <w:rFonts w:hint="eastAsia" w:ascii="宋体" w:hAnsi="宋体" w:eastAsia="仿宋_GB2312" w:cs="仿宋_GB2312"/>
          <w:b w:val="0"/>
          <w:bCs w:val="0"/>
          <w:color w:val="000000"/>
          <w:spacing w:val="0"/>
          <w:kern w:val="0"/>
          <w:sz w:val="32"/>
          <w:szCs w:val="32"/>
          <w:highlight w:val="none"/>
          <w:u w:val="none"/>
          <w:lang w:val="en-US" w:eastAsia="zh-CN" w:bidi="ar"/>
        </w:rPr>
        <w:t>应当依法落实企业土地使用退出机制</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w:t>
      </w:r>
      <w:r>
        <w:rPr>
          <w:rFonts w:hint="eastAsia" w:ascii="宋体" w:hAnsi="宋体" w:eastAsia="仿宋_GB2312" w:cs="仿宋_GB2312"/>
          <w:b w:val="0"/>
          <w:bCs w:val="0"/>
          <w:color w:val="000000"/>
          <w:spacing w:val="0"/>
          <w:kern w:val="0"/>
          <w:sz w:val="32"/>
          <w:szCs w:val="32"/>
          <w:highlight w:val="none"/>
          <w:u w:val="none"/>
          <w:lang w:val="en-US" w:eastAsia="zh-CN" w:bidi="ar"/>
        </w:rPr>
        <w:t>在国有土地使用权有偿使用合同、项目监管协议中明确约定土地退出情形，当约定或者法律规定的情形发生时，出让方或者出租方应当按照约定或者法律规定收</w:t>
      </w:r>
      <w:r>
        <w:rPr>
          <w:rFonts w:hint="eastAsia" w:ascii="宋体" w:hAnsi="宋体" w:eastAsia="仿宋_GB2312" w:cs="仿宋_GB2312"/>
          <w:b w:val="0"/>
          <w:bCs w:val="0"/>
          <w:color w:val="000000"/>
          <w:spacing w:val="0"/>
          <w:kern w:val="0"/>
          <w:sz w:val="32"/>
          <w:szCs w:val="32"/>
          <w:highlight w:val="none"/>
          <w:u w:val="none"/>
          <w:lang w:eastAsia="zh-CN" w:bidi="ar"/>
        </w:rPr>
        <w:t>回国有土地使用权。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en-US" w:eastAsia="zh-CN"/>
        </w:rPr>
        <w:t>第十三条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color w:val="000000"/>
          <w:spacing w:val="0"/>
          <w:kern w:val="0"/>
          <w:sz w:val="32"/>
          <w:szCs w:val="32"/>
          <w:highlight w:val="none"/>
          <w:lang w:eastAsia="zh-CN"/>
        </w:rPr>
        <w:t>增城开发区应当严格资源节约和环境准入条件，发展节能环保产业，</w:t>
      </w:r>
      <w:r>
        <w:rPr>
          <w:rFonts w:hint="eastAsia" w:ascii="宋体" w:hAnsi="宋体" w:eastAsia="仿宋_GB2312" w:cs="仿宋_GB2312"/>
          <w:b w:val="0"/>
          <w:bCs w:val="0"/>
          <w:color w:val="000000"/>
          <w:spacing w:val="0"/>
          <w:kern w:val="0"/>
          <w:sz w:val="32"/>
          <w:szCs w:val="32"/>
          <w:highlight w:val="none"/>
          <w:lang w:val="en-US" w:eastAsia="zh-CN"/>
        </w:rPr>
        <w:t>推动节能环保材料和新能源技术的应用，</w:t>
      </w:r>
      <w:r>
        <w:rPr>
          <w:rFonts w:hint="eastAsia" w:ascii="宋体" w:hAnsi="宋体" w:eastAsia="仿宋_GB2312" w:cs="仿宋_GB2312"/>
          <w:b w:val="0"/>
          <w:bCs w:val="0"/>
          <w:i w:val="0"/>
          <w:iCs w:val="0"/>
          <w:color w:val="000000"/>
          <w:spacing w:val="0"/>
          <w:kern w:val="0"/>
          <w:sz w:val="32"/>
          <w:szCs w:val="32"/>
          <w:highlight w:val="none"/>
          <w:u w:val="none"/>
          <w:lang w:val="en-US" w:eastAsia="zh-CN"/>
        </w:rPr>
        <w:t>大力发展循环经济，</w:t>
      </w:r>
      <w:r>
        <w:rPr>
          <w:rFonts w:hint="eastAsia" w:ascii="宋体" w:hAnsi="宋体" w:eastAsia="仿宋_GB2312" w:cs="仿宋_GB2312"/>
          <w:color w:val="000000"/>
          <w:spacing w:val="0"/>
          <w:kern w:val="0"/>
          <w:sz w:val="32"/>
          <w:szCs w:val="32"/>
          <w:highlight w:val="none"/>
          <w:lang w:eastAsia="zh-CN"/>
        </w:rPr>
        <w:t>推进清洁生产，进行园区循环化改造，建设生态工业园区，引导产业结构向绿色、低碳、循环方向发展。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val="en-US" w:eastAsia="zh-CN"/>
        </w:rPr>
        <w:t>在编制增城开发区</w:t>
      </w:r>
      <w:r>
        <w:rPr>
          <w:rFonts w:hint="eastAsia" w:ascii="宋体" w:hAnsi="宋体" w:eastAsia="仿宋_GB2312" w:cs="仿宋_GB2312"/>
          <w:b w:val="0"/>
          <w:color w:val="000000"/>
          <w:spacing w:val="0"/>
          <w:kern w:val="0"/>
          <w:sz w:val="32"/>
          <w:szCs w:val="32"/>
          <w:highlight w:val="none"/>
          <w:lang w:val="en" w:eastAsia="zh-CN"/>
        </w:rPr>
        <w:t>建设和开发利用等相关规划</w:t>
      </w:r>
      <w:r>
        <w:rPr>
          <w:rFonts w:hint="eastAsia" w:ascii="宋体" w:hAnsi="宋体" w:eastAsia="仿宋_GB2312" w:cs="仿宋_GB2312"/>
          <w:b w:val="0"/>
          <w:bCs w:val="0"/>
          <w:color w:val="000000"/>
          <w:spacing w:val="0"/>
          <w:kern w:val="0"/>
          <w:sz w:val="32"/>
          <w:szCs w:val="32"/>
          <w:highlight w:val="none"/>
          <w:lang w:val="en-US" w:eastAsia="zh-CN"/>
        </w:rPr>
        <w:t>时，组织编制单位应当依法开展规划环境影响评价工作。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val="en-US" w:eastAsia="zh-CN"/>
        </w:rPr>
        <w:t>跨区域项目需要占用增城开发区用地或者其地下空间的，有关部门应当在办理项目选址手续前，征求管委会、属地区人民政府的意见。管委会、属地区人民政府应当在收到征求意见书之日起十个工作日内答复。</w:t>
      </w:r>
    </w:p>
    <w:p>
      <w:pPr>
        <w:keepNext w:val="0"/>
        <w:keepLines w:val="0"/>
        <w:pageBreakBefore w:val="0"/>
        <w:widowControl w:val="0"/>
        <w:shd w:val="clear" w:color="auto" w:fill="auto"/>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u w:val="none"/>
          <w:lang w:val="en-US" w:eastAsia="zh-Hans" w:bidi="ar-SA"/>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Hans"/>
        </w:rPr>
        <w:t>十</w:t>
      </w:r>
      <w:r>
        <w:rPr>
          <w:rFonts w:hint="eastAsia" w:ascii="宋体" w:hAnsi="宋体" w:eastAsia="黑体" w:cs="黑体"/>
          <w:color w:val="000000"/>
          <w:spacing w:val="0"/>
          <w:kern w:val="0"/>
          <w:sz w:val="32"/>
          <w:szCs w:val="32"/>
          <w:highlight w:val="none"/>
          <w:lang w:val="en-US" w:eastAsia="zh-CN"/>
        </w:rPr>
        <w:t>四</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u w:val="none"/>
          <w:lang w:val="en-US" w:eastAsia="zh-Hans" w:bidi="ar-SA"/>
        </w:rPr>
        <w:t>增城开发区应当</w:t>
      </w:r>
      <w:r>
        <w:rPr>
          <w:rFonts w:hint="eastAsia" w:ascii="宋体" w:hAnsi="宋体" w:eastAsia="仿宋_GB2312" w:cs="仿宋_GB2312"/>
          <w:b w:val="0"/>
          <w:bCs w:val="0"/>
          <w:color w:val="000000"/>
          <w:spacing w:val="0"/>
          <w:kern w:val="0"/>
          <w:sz w:val="32"/>
          <w:szCs w:val="32"/>
          <w:highlight w:val="none"/>
          <w:u w:val="none"/>
          <w:lang w:val="en-US" w:eastAsia="zh-CN" w:bidi="ar-SA"/>
        </w:rPr>
        <w:t>全面</w:t>
      </w:r>
      <w:r>
        <w:rPr>
          <w:rFonts w:hint="eastAsia" w:ascii="宋体" w:hAnsi="宋体" w:eastAsia="仿宋_GB2312" w:cs="仿宋_GB2312"/>
          <w:b w:val="0"/>
          <w:bCs w:val="0"/>
          <w:color w:val="000000"/>
          <w:spacing w:val="0"/>
          <w:kern w:val="0"/>
          <w:sz w:val="32"/>
          <w:szCs w:val="32"/>
          <w:highlight w:val="none"/>
          <w:u w:val="none"/>
          <w:lang w:val="en-US" w:eastAsia="zh-Hans" w:bidi="ar-SA"/>
        </w:rPr>
        <w:t>实施乡村振兴战略，</w:t>
      </w:r>
      <w:r>
        <w:rPr>
          <w:rFonts w:hint="eastAsia" w:ascii="宋体" w:hAnsi="宋体" w:eastAsia="仿宋_GB2312" w:cs="仿宋_GB2312"/>
          <w:b w:val="0"/>
          <w:bCs w:val="0"/>
          <w:color w:val="000000"/>
          <w:spacing w:val="0"/>
          <w:kern w:val="0"/>
          <w:sz w:val="32"/>
          <w:szCs w:val="32"/>
          <w:highlight w:val="none"/>
          <w:u w:val="none"/>
          <w:lang w:val="en-US" w:eastAsia="zh-CN" w:bidi="ar-SA"/>
        </w:rPr>
        <w:t>推进</w:t>
      </w:r>
      <w:r>
        <w:rPr>
          <w:rFonts w:hint="eastAsia" w:ascii="宋体" w:hAnsi="宋体" w:eastAsia="仿宋_GB2312" w:cs="仿宋_GB2312"/>
          <w:b w:val="0"/>
          <w:bCs w:val="0"/>
          <w:color w:val="000000"/>
          <w:spacing w:val="0"/>
          <w:kern w:val="0"/>
          <w:sz w:val="32"/>
          <w:szCs w:val="32"/>
          <w:highlight w:val="none"/>
          <w:u w:val="none"/>
          <w:lang w:val="en-US" w:eastAsia="zh-Hans" w:bidi="ar-SA"/>
        </w:rPr>
        <w:t>城乡融合发展</w:t>
      </w:r>
      <w:r>
        <w:rPr>
          <w:rFonts w:hint="eastAsia" w:ascii="宋体" w:hAnsi="宋体" w:eastAsia="仿宋_GB2312" w:cs="仿宋_GB2312"/>
          <w:b w:val="0"/>
          <w:bCs w:val="0"/>
          <w:color w:val="000000"/>
          <w:spacing w:val="0"/>
          <w:kern w:val="0"/>
          <w:sz w:val="32"/>
          <w:szCs w:val="32"/>
          <w:highlight w:val="none"/>
          <w:u w:val="none"/>
          <w:lang w:val="en-US" w:eastAsia="zh-CN" w:bidi="ar-SA"/>
        </w:rPr>
        <w:t>，</w:t>
      </w:r>
      <w:r>
        <w:rPr>
          <w:rFonts w:hint="eastAsia" w:ascii="宋体" w:hAnsi="宋体" w:eastAsia="仿宋_GB2312" w:cs="仿宋_GB2312"/>
          <w:b w:val="0"/>
          <w:bCs w:val="0"/>
          <w:color w:val="000000"/>
          <w:spacing w:val="0"/>
          <w:kern w:val="0"/>
          <w:sz w:val="32"/>
          <w:szCs w:val="32"/>
          <w:highlight w:val="none"/>
          <w:u w:val="none"/>
          <w:lang w:val="en-US" w:eastAsia="zh-Hans" w:bidi="ar-SA"/>
        </w:rPr>
        <w:t>建立健全城乡融合发展体制机制，促进城乡公共服务和基础设施建设均衡配置，打造城乡产业协同发展先行区，</w:t>
      </w:r>
      <w:r>
        <w:rPr>
          <w:rFonts w:hint="eastAsia" w:ascii="宋体" w:hAnsi="宋体" w:eastAsia="仿宋_GB2312" w:cs="仿宋_GB2312"/>
          <w:b w:val="0"/>
          <w:bCs w:val="0"/>
          <w:color w:val="000000"/>
          <w:spacing w:val="0"/>
          <w:kern w:val="0"/>
          <w:sz w:val="32"/>
          <w:szCs w:val="32"/>
          <w:highlight w:val="none"/>
          <w:u w:val="none"/>
          <w:lang w:val="en-US" w:eastAsia="zh-CN" w:bidi="ar-SA"/>
        </w:rPr>
        <w:t>建设</w:t>
      </w:r>
      <w:r>
        <w:rPr>
          <w:rFonts w:hint="eastAsia" w:ascii="宋体" w:hAnsi="宋体" w:eastAsia="仿宋_GB2312" w:cs="仿宋_GB2312"/>
          <w:b w:val="0"/>
          <w:bCs w:val="0"/>
          <w:color w:val="000000"/>
          <w:spacing w:val="0"/>
          <w:kern w:val="0"/>
          <w:sz w:val="32"/>
          <w:szCs w:val="32"/>
          <w:highlight w:val="none"/>
          <w:u w:val="none"/>
          <w:lang w:val="en-US" w:eastAsia="zh-Hans" w:bidi="ar-SA"/>
        </w:rPr>
        <w:t>国家农业现代化示范区。</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eastAsia="zh-Hans"/>
        </w:rPr>
      </w:pPr>
      <w:r>
        <w:rPr>
          <w:rFonts w:hint="eastAsia" w:ascii="宋体" w:hAnsi="宋体" w:eastAsia="仿宋_GB2312" w:cs="仿宋_GB2312"/>
          <w:b w:val="0"/>
          <w:bCs w:val="0"/>
          <w:color w:val="000000"/>
          <w:spacing w:val="0"/>
          <w:kern w:val="0"/>
          <w:sz w:val="32"/>
          <w:szCs w:val="32"/>
          <w:highlight w:val="none"/>
          <w:lang w:val="en-US" w:eastAsia="zh-Hans"/>
        </w:rPr>
        <w:t>增城开发区应当依托自然生态</w:t>
      </w:r>
      <w:r>
        <w:rPr>
          <w:rFonts w:hint="eastAsia" w:ascii="宋体" w:hAnsi="宋体" w:eastAsia="仿宋_GB2312" w:cs="仿宋_GB2312"/>
          <w:b w:val="0"/>
          <w:bCs w:val="0"/>
          <w:color w:val="000000"/>
          <w:spacing w:val="0"/>
          <w:kern w:val="0"/>
          <w:sz w:val="32"/>
          <w:szCs w:val="32"/>
          <w:highlight w:val="none"/>
          <w:lang w:eastAsia="zh-Hans"/>
        </w:rPr>
        <w:t>、</w:t>
      </w:r>
      <w:r>
        <w:rPr>
          <w:rFonts w:hint="eastAsia" w:ascii="宋体" w:hAnsi="宋体" w:eastAsia="仿宋_GB2312" w:cs="仿宋_GB2312"/>
          <w:b w:val="0"/>
          <w:bCs w:val="0"/>
          <w:color w:val="000000"/>
          <w:spacing w:val="0"/>
          <w:kern w:val="0"/>
          <w:sz w:val="32"/>
          <w:szCs w:val="32"/>
          <w:highlight w:val="none"/>
          <w:lang w:val="en-US" w:eastAsia="zh-Hans"/>
        </w:rPr>
        <w:t>历史文化</w:t>
      </w:r>
      <w:r>
        <w:rPr>
          <w:rFonts w:hint="eastAsia" w:ascii="宋体" w:hAnsi="宋体" w:eastAsia="仿宋_GB2312" w:cs="仿宋_GB2312"/>
          <w:b w:val="0"/>
          <w:bCs w:val="0"/>
          <w:color w:val="000000"/>
          <w:spacing w:val="0"/>
          <w:kern w:val="0"/>
          <w:sz w:val="32"/>
          <w:szCs w:val="32"/>
          <w:highlight w:val="none"/>
          <w:lang w:eastAsia="zh-Hans"/>
        </w:rPr>
        <w:t>、</w:t>
      </w:r>
      <w:r>
        <w:rPr>
          <w:rFonts w:hint="eastAsia" w:ascii="宋体" w:hAnsi="宋体" w:eastAsia="仿宋_GB2312" w:cs="仿宋_GB2312"/>
          <w:b w:val="0"/>
          <w:bCs w:val="0"/>
          <w:color w:val="000000"/>
          <w:spacing w:val="0"/>
          <w:kern w:val="0"/>
          <w:sz w:val="32"/>
          <w:szCs w:val="32"/>
          <w:highlight w:val="none"/>
          <w:lang w:val="en-US" w:eastAsia="zh-Hans"/>
        </w:rPr>
        <w:t>特色农业等旅游资源</w:t>
      </w:r>
      <w:r>
        <w:rPr>
          <w:rFonts w:hint="eastAsia" w:ascii="宋体" w:hAnsi="宋体" w:eastAsia="仿宋_GB2312" w:cs="仿宋_GB2312"/>
          <w:b w:val="0"/>
          <w:bCs w:val="0"/>
          <w:color w:val="000000"/>
          <w:spacing w:val="0"/>
          <w:kern w:val="0"/>
          <w:sz w:val="32"/>
          <w:szCs w:val="32"/>
          <w:highlight w:val="none"/>
          <w:lang w:eastAsia="zh-Hans"/>
        </w:rPr>
        <w:t>，</w:t>
      </w:r>
      <w:r>
        <w:rPr>
          <w:rFonts w:hint="eastAsia" w:ascii="宋体" w:hAnsi="宋体" w:eastAsia="仿宋_GB2312" w:cs="仿宋_GB2312"/>
          <w:b w:val="0"/>
          <w:bCs w:val="0"/>
          <w:color w:val="000000"/>
          <w:spacing w:val="0"/>
          <w:kern w:val="0"/>
          <w:sz w:val="32"/>
          <w:szCs w:val="32"/>
          <w:highlight w:val="none"/>
          <w:lang w:val="en-US" w:eastAsia="zh-Hans"/>
        </w:rPr>
        <w:t>开发</w:t>
      </w:r>
      <w:r>
        <w:rPr>
          <w:rFonts w:hint="eastAsia" w:ascii="宋体" w:hAnsi="宋体" w:eastAsia="仿宋_GB2312" w:cs="仿宋_GB2312"/>
          <w:b w:val="0"/>
          <w:bCs w:val="0"/>
          <w:color w:val="000000"/>
          <w:spacing w:val="0"/>
          <w:kern w:val="0"/>
          <w:sz w:val="32"/>
          <w:szCs w:val="32"/>
          <w:highlight w:val="none"/>
          <w:lang w:val="en-US" w:eastAsia="zh-CN"/>
        </w:rPr>
        <w:t>文化旅游</w:t>
      </w:r>
      <w:r>
        <w:rPr>
          <w:rFonts w:hint="eastAsia" w:ascii="宋体" w:hAnsi="宋体" w:eastAsia="仿宋_GB2312" w:cs="仿宋_GB2312"/>
          <w:b w:val="0"/>
          <w:bCs w:val="0"/>
          <w:color w:val="000000"/>
          <w:spacing w:val="0"/>
          <w:kern w:val="0"/>
          <w:sz w:val="32"/>
          <w:szCs w:val="32"/>
          <w:highlight w:val="none"/>
          <w:lang w:val="en-US" w:eastAsia="zh-Hans"/>
        </w:rPr>
        <w:t>项目</w:t>
      </w:r>
      <w:r>
        <w:rPr>
          <w:rFonts w:hint="eastAsia" w:ascii="宋体" w:hAnsi="宋体" w:eastAsia="仿宋_GB2312" w:cs="仿宋_GB2312"/>
          <w:b w:val="0"/>
          <w:bCs w:val="0"/>
          <w:color w:val="000000"/>
          <w:spacing w:val="0"/>
          <w:kern w:val="0"/>
          <w:sz w:val="32"/>
          <w:szCs w:val="32"/>
          <w:highlight w:val="none"/>
          <w:lang w:eastAsia="zh-Hans"/>
        </w:rPr>
        <w:t>，</w:t>
      </w:r>
      <w:r>
        <w:rPr>
          <w:rFonts w:hint="eastAsia" w:ascii="宋体" w:hAnsi="宋体" w:eastAsia="仿宋_GB2312" w:cs="仿宋_GB2312"/>
          <w:b w:val="0"/>
          <w:bCs w:val="0"/>
          <w:color w:val="000000"/>
          <w:spacing w:val="0"/>
          <w:kern w:val="0"/>
          <w:sz w:val="32"/>
          <w:szCs w:val="32"/>
          <w:highlight w:val="none"/>
          <w:lang w:val="en-US" w:eastAsia="zh-Hans"/>
        </w:rPr>
        <w:t>开展民俗</w:t>
      </w:r>
      <w:r>
        <w:rPr>
          <w:rFonts w:hint="eastAsia" w:ascii="宋体" w:hAnsi="宋体" w:eastAsia="仿宋_GB2312" w:cs="仿宋_GB2312"/>
          <w:b w:val="0"/>
          <w:bCs w:val="0"/>
          <w:color w:val="000000"/>
          <w:spacing w:val="0"/>
          <w:kern w:val="0"/>
          <w:sz w:val="32"/>
          <w:szCs w:val="32"/>
          <w:highlight w:val="none"/>
          <w:lang w:eastAsia="zh-Hans"/>
        </w:rPr>
        <w:t>、</w:t>
      </w:r>
      <w:r>
        <w:rPr>
          <w:rFonts w:hint="eastAsia" w:ascii="宋体" w:hAnsi="宋体" w:eastAsia="仿宋_GB2312" w:cs="仿宋_GB2312"/>
          <w:b w:val="0"/>
          <w:bCs w:val="0"/>
          <w:color w:val="000000"/>
          <w:spacing w:val="0"/>
          <w:kern w:val="0"/>
          <w:sz w:val="32"/>
          <w:szCs w:val="32"/>
          <w:highlight w:val="none"/>
          <w:lang w:val="en-US" w:eastAsia="zh-Hans"/>
        </w:rPr>
        <w:t>公益等特色活动</w:t>
      </w:r>
      <w:r>
        <w:rPr>
          <w:rFonts w:hint="eastAsia" w:ascii="宋体" w:hAnsi="宋体" w:eastAsia="仿宋_GB2312" w:cs="仿宋_GB2312"/>
          <w:b w:val="0"/>
          <w:bCs w:val="0"/>
          <w:i w:val="0"/>
          <w:iCs w:val="0"/>
          <w:color w:val="000000"/>
          <w:spacing w:val="0"/>
          <w:kern w:val="0"/>
          <w:sz w:val="32"/>
          <w:szCs w:val="32"/>
          <w:highlight w:val="none"/>
          <w:u w:val="none"/>
          <w:lang w:eastAsia="zh-Hans"/>
        </w:rPr>
        <w:t>，</w:t>
      </w:r>
      <w:r>
        <w:rPr>
          <w:rFonts w:hint="eastAsia" w:ascii="宋体" w:hAnsi="宋体" w:eastAsia="仿宋_GB2312" w:cs="仿宋_GB2312"/>
          <w:b w:val="0"/>
          <w:bCs w:val="0"/>
          <w:i w:val="0"/>
          <w:iCs w:val="0"/>
          <w:color w:val="000000"/>
          <w:spacing w:val="0"/>
          <w:kern w:val="0"/>
          <w:sz w:val="32"/>
          <w:szCs w:val="32"/>
          <w:highlight w:val="none"/>
          <w:u w:val="none"/>
          <w:lang w:val="en-US" w:eastAsia="zh-Hans"/>
        </w:rPr>
        <w:t>打造</w:t>
      </w:r>
      <w:r>
        <w:rPr>
          <w:rFonts w:hint="eastAsia" w:ascii="宋体" w:hAnsi="宋体" w:eastAsia="仿宋_GB2312" w:cs="仿宋_GB2312"/>
          <w:b w:val="0"/>
          <w:bCs w:val="0"/>
          <w:i w:val="0"/>
          <w:iCs w:val="0"/>
          <w:color w:val="000000"/>
          <w:spacing w:val="0"/>
          <w:kern w:val="0"/>
          <w:sz w:val="32"/>
          <w:szCs w:val="32"/>
          <w:highlight w:val="none"/>
          <w:u w:val="none"/>
          <w:lang w:val="en-US" w:eastAsia="zh-CN"/>
        </w:rPr>
        <w:t>粤港澳</w:t>
      </w:r>
      <w:r>
        <w:rPr>
          <w:rFonts w:hint="eastAsia" w:ascii="宋体" w:hAnsi="宋体" w:eastAsia="仿宋_GB2312" w:cs="仿宋_GB2312"/>
          <w:b w:val="0"/>
          <w:bCs w:val="0"/>
          <w:i w:val="0"/>
          <w:iCs w:val="0"/>
          <w:color w:val="000000"/>
          <w:spacing w:val="0"/>
          <w:kern w:val="0"/>
          <w:sz w:val="32"/>
          <w:szCs w:val="32"/>
          <w:highlight w:val="none"/>
          <w:u w:val="none"/>
          <w:lang w:val="en-US" w:eastAsia="zh-Hans"/>
        </w:rPr>
        <w:t>大湾区山水文化宜游区</w:t>
      </w:r>
      <w:r>
        <w:rPr>
          <w:rFonts w:hint="eastAsia" w:ascii="宋体" w:hAnsi="宋体" w:eastAsia="仿宋_GB2312" w:cs="仿宋_GB2312"/>
          <w:b w:val="0"/>
          <w:bCs w:val="0"/>
          <w:color w:val="000000"/>
          <w:spacing w:val="0"/>
          <w:kern w:val="0"/>
          <w:sz w:val="32"/>
          <w:szCs w:val="32"/>
          <w:highlight w:val="none"/>
          <w:lang w:eastAsia="zh-Hans"/>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Hans" w:bidi="ar-SA"/>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rFonts w:hint="eastAsia" w:ascii="宋体" w:hAnsi="宋体" w:eastAsia="黑体" w:cs="黑体"/>
          <w:b w:val="0"/>
          <w:bCs w:val="0"/>
          <w:color w:val="000000"/>
          <w:spacing w:val="0"/>
          <w:kern w:val="0"/>
          <w:sz w:val="32"/>
          <w:szCs w:val="32"/>
          <w:highlight w:val="none"/>
          <w:u w:val="none"/>
          <w:lang w:val="en-US" w:eastAsia="zh-Hans" w:bidi="ar-SA"/>
        </w:rPr>
      </w:pPr>
      <w:r>
        <w:rPr>
          <w:rFonts w:hint="eastAsia" w:ascii="宋体" w:hAnsi="宋体" w:eastAsia="黑体" w:cs="黑体"/>
          <w:b w:val="0"/>
          <w:bCs w:val="0"/>
          <w:color w:val="000000"/>
          <w:spacing w:val="0"/>
          <w:kern w:val="0"/>
          <w:sz w:val="32"/>
          <w:szCs w:val="32"/>
          <w:highlight w:val="none"/>
          <w:lang w:val="en-US" w:eastAsia="zh-Hans" w:bidi="ar-SA"/>
        </w:rPr>
        <w:t>第三章  产业发展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u w:val="none"/>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u w:val="none"/>
          <w:lang w:val="en-US" w:eastAsia="zh-CN" w:bidi="ar-SA"/>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CN"/>
        </w:rPr>
        <w:t>十五</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u w:val="none"/>
          <w:lang w:val="en-US" w:eastAsia="zh-CN" w:bidi="ar-SA"/>
        </w:rPr>
        <w:t>管委会应当制定产业发展规划，</w:t>
      </w:r>
      <w:r>
        <w:rPr>
          <w:rFonts w:hint="eastAsia" w:ascii="宋体" w:hAnsi="宋体" w:eastAsia="仿宋_GB2312" w:cs="仿宋_GB2312"/>
          <w:b w:val="0"/>
          <w:bCs w:val="0"/>
          <w:color w:val="000000"/>
          <w:spacing w:val="0"/>
          <w:kern w:val="0"/>
          <w:sz w:val="32"/>
          <w:szCs w:val="32"/>
          <w:highlight w:val="none"/>
          <w:u w:val="none"/>
          <w:lang w:val="en-US" w:eastAsia="zh-Hans" w:bidi="ar-SA"/>
        </w:rPr>
        <w:t>实施</w:t>
      </w:r>
      <w:r>
        <w:rPr>
          <w:rFonts w:hint="eastAsia" w:ascii="宋体" w:hAnsi="宋体" w:eastAsia="仿宋_GB2312" w:cs="仿宋_GB2312"/>
          <w:b w:val="0"/>
          <w:bCs w:val="0"/>
          <w:color w:val="000000"/>
          <w:spacing w:val="0"/>
          <w:kern w:val="0"/>
          <w:sz w:val="32"/>
          <w:szCs w:val="32"/>
          <w:highlight w:val="none"/>
          <w:u w:val="none"/>
          <w:lang w:val="en-US" w:eastAsia="zh-CN" w:bidi="ar-SA"/>
        </w:rPr>
        <w:t>产业促进政策，并</w:t>
      </w:r>
      <w:r>
        <w:rPr>
          <w:rFonts w:hint="eastAsia" w:ascii="宋体" w:hAnsi="宋体" w:eastAsia="仿宋_GB2312" w:cs="仿宋_GB2312"/>
          <w:b w:val="0"/>
          <w:bCs w:val="0"/>
          <w:color w:val="000000"/>
          <w:spacing w:val="0"/>
          <w:kern w:val="0"/>
          <w:sz w:val="32"/>
          <w:szCs w:val="32"/>
          <w:highlight w:val="none"/>
          <w:u w:val="none"/>
          <w:lang w:val="en-US" w:eastAsia="zh-Hans" w:bidi="ar-SA"/>
        </w:rPr>
        <w:t>参考</w:t>
      </w:r>
      <w:r>
        <w:rPr>
          <w:rFonts w:hint="eastAsia" w:ascii="宋体" w:hAnsi="宋体" w:eastAsia="仿宋_GB2312" w:cs="仿宋_GB2312"/>
          <w:b w:val="0"/>
          <w:bCs w:val="0"/>
          <w:color w:val="000000"/>
          <w:spacing w:val="0"/>
          <w:kern w:val="0"/>
          <w:sz w:val="32"/>
          <w:szCs w:val="32"/>
          <w:highlight w:val="none"/>
          <w:u w:val="none"/>
          <w:lang w:val="en-US" w:eastAsia="zh-CN" w:bidi="ar-SA"/>
        </w:rPr>
        <w:t>环境影响、资源节约、技术水平、经济效益、知识产权、人文教育等要素，建立项目评价和准入、退出制度，编制产业发展指导目录，并向社会公布。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CN"/>
        </w:rPr>
        <w:t>十六</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color w:val="000000"/>
          <w:spacing w:val="0"/>
          <w:kern w:val="0"/>
          <w:sz w:val="32"/>
          <w:szCs w:val="32"/>
          <w:highlight w:val="none"/>
          <w:lang w:val="en-US" w:eastAsia="zh" w:bidi="ar-SA"/>
        </w:rPr>
        <w:t xml:space="preserve">  </w:t>
      </w:r>
      <w:r>
        <w:rPr>
          <w:rFonts w:hint="eastAsia" w:ascii="宋体" w:hAnsi="宋体" w:eastAsia="仿宋_GB2312" w:cs="仿宋_GB2312"/>
          <w:b w:val="0"/>
          <w:bCs w:val="0"/>
          <w:color w:val="000000"/>
          <w:spacing w:val="0"/>
          <w:kern w:val="0"/>
          <w:sz w:val="32"/>
          <w:szCs w:val="32"/>
          <w:highlight w:val="none"/>
          <w:lang w:val="en-US" w:eastAsia="zh-CN" w:bidi="ar-SA"/>
        </w:rPr>
        <w:t>增城开发区应当优化产业结构和布局，完善产业链、供应链和创新链，加速产业数字化转型，推动先进制造业和战略性新兴产业协同发展，提升现代服务业发展能级，构建高质量现代化产业体系，重点发展下列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w:t>
      </w:r>
      <w:r>
        <w:rPr>
          <w:rFonts w:hint="eastAsia" w:ascii="宋体" w:hAnsi="宋体" w:eastAsia="仿宋_GB2312" w:cs="仿宋_GB2312"/>
          <w:b w:val="0"/>
          <w:bCs w:val="0"/>
          <w:color w:val="000000"/>
          <w:spacing w:val="0"/>
          <w:kern w:val="0"/>
          <w:sz w:val="32"/>
          <w:szCs w:val="32"/>
          <w:highlight w:val="none"/>
          <w:lang w:val="en-US" w:eastAsia="zh-Hans" w:bidi="ar-SA"/>
        </w:rPr>
        <w:t>一）</w:t>
      </w:r>
      <w:r>
        <w:rPr>
          <w:rFonts w:hint="eastAsia" w:ascii="宋体" w:hAnsi="宋体" w:eastAsia="仿宋_GB2312" w:cs="仿宋_GB2312"/>
          <w:b w:val="0"/>
          <w:bCs w:val="0"/>
          <w:color w:val="000000"/>
          <w:spacing w:val="0"/>
          <w:kern w:val="0"/>
          <w:sz w:val="32"/>
          <w:szCs w:val="32"/>
          <w:highlight w:val="none"/>
          <w:lang w:val="en-US" w:eastAsia="zh-CN" w:bidi="ar-SA"/>
        </w:rPr>
        <w:t>智能与新能源汽车产业；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w:t>
      </w:r>
      <w:r>
        <w:rPr>
          <w:rFonts w:hint="eastAsia" w:ascii="宋体" w:hAnsi="宋体" w:eastAsia="仿宋_GB2312" w:cs="仿宋_GB2312"/>
          <w:b w:val="0"/>
          <w:bCs w:val="0"/>
          <w:color w:val="000000"/>
          <w:spacing w:val="0"/>
          <w:kern w:val="0"/>
          <w:sz w:val="32"/>
          <w:szCs w:val="32"/>
          <w:highlight w:val="none"/>
          <w:lang w:val="en-US" w:eastAsia="zh-Hans" w:bidi="ar-SA"/>
        </w:rPr>
        <w:t>二）</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新型显示、电子信息、</w:t>
      </w:r>
      <w:r>
        <w:rPr>
          <w:rFonts w:hint="eastAsia" w:ascii="宋体" w:hAnsi="宋体" w:eastAsia="仿宋_GB2312" w:cs="仿宋_GB2312"/>
          <w:b w:val="0"/>
          <w:bCs w:val="0"/>
          <w:i w:val="0"/>
          <w:iCs w:val="0"/>
          <w:color w:val="000000"/>
          <w:spacing w:val="0"/>
          <w:kern w:val="0"/>
          <w:sz w:val="32"/>
          <w:szCs w:val="32"/>
          <w:highlight w:val="none"/>
          <w:u w:val="none"/>
          <w:lang w:val="en-US" w:eastAsia="zh-Hans" w:bidi="ar-SA"/>
        </w:rPr>
        <w:t>半导体和集成电路</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等</w:t>
      </w:r>
      <w:r>
        <w:rPr>
          <w:rFonts w:hint="eastAsia" w:ascii="宋体" w:hAnsi="宋体" w:eastAsia="仿宋_GB2312" w:cs="仿宋_GB2312"/>
          <w:b w:val="0"/>
          <w:bCs w:val="0"/>
          <w:color w:val="000000"/>
          <w:spacing w:val="0"/>
          <w:kern w:val="0"/>
          <w:sz w:val="32"/>
          <w:szCs w:val="32"/>
          <w:highlight w:val="none"/>
          <w:lang w:val="en-US" w:eastAsia="zh-CN" w:bidi="ar-SA"/>
        </w:rPr>
        <w:t>新一代信息技术产业；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val="en-US" w:eastAsia="zh-CN" w:bidi="ar-SA"/>
        </w:rPr>
        <w:t>（三）</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生物医药、</w:t>
      </w:r>
      <w:r>
        <w:rPr>
          <w:rFonts w:hint="eastAsia" w:ascii="宋体" w:hAnsi="宋体" w:eastAsia="仿宋_GB2312" w:cs="仿宋_GB2312"/>
          <w:b w:val="0"/>
          <w:bCs w:val="0"/>
          <w:color w:val="000000"/>
          <w:spacing w:val="0"/>
          <w:kern w:val="0"/>
          <w:sz w:val="32"/>
          <w:szCs w:val="32"/>
          <w:highlight w:val="none"/>
          <w:lang w:val="en-US" w:eastAsia="zh-CN" w:bidi="ar-SA"/>
        </w:rPr>
        <w:t>新能源、</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新材料、</w:t>
      </w:r>
      <w:r>
        <w:rPr>
          <w:rFonts w:hint="eastAsia" w:ascii="宋体" w:hAnsi="宋体" w:eastAsia="仿宋_GB2312" w:cs="仿宋_GB2312"/>
          <w:b w:val="0"/>
          <w:bCs w:val="0"/>
          <w:color w:val="000000"/>
          <w:spacing w:val="0"/>
          <w:kern w:val="0"/>
          <w:sz w:val="32"/>
          <w:szCs w:val="32"/>
          <w:highlight w:val="none"/>
          <w:lang w:val="en-US" w:eastAsia="zh-CN" w:bidi="ar-SA"/>
        </w:rPr>
        <w:t>智能装备、</w:t>
      </w:r>
      <w:r>
        <w:rPr>
          <w:rFonts w:hint="eastAsia" w:ascii="宋体" w:hAnsi="宋体" w:eastAsia="仿宋_GB2312" w:cs="仿宋_GB2312"/>
          <w:color w:val="000000"/>
          <w:spacing w:val="0"/>
          <w:kern w:val="0"/>
          <w:sz w:val="32"/>
          <w:szCs w:val="32"/>
          <w:highlight w:val="none"/>
          <w:vertAlign w:val="baseline"/>
          <w:lang w:val="en-US" w:eastAsia="zh-CN"/>
        </w:rPr>
        <w:t>人工智能</w:t>
      </w:r>
      <w:r>
        <w:rPr>
          <w:rFonts w:hint="eastAsia" w:ascii="宋体" w:hAnsi="宋体" w:eastAsia="仿宋_GB2312" w:cs="仿宋_GB2312"/>
          <w:b w:val="0"/>
          <w:bCs w:val="0"/>
          <w:color w:val="000000"/>
          <w:spacing w:val="0"/>
          <w:kern w:val="0"/>
          <w:sz w:val="32"/>
          <w:szCs w:val="32"/>
          <w:highlight w:val="none"/>
          <w:lang w:val="en-US" w:eastAsia="zh-CN" w:bidi="ar-SA"/>
        </w:rPr>
        <w:t>等新兴产业；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eastAsia="zh-CN"/>
        </w:rPr>
        <w:t>（四）</w:t>
      </w:r>
      <w:r>
        <w:rPr>
          <w:rFonts w:hint="eastAsia" w:ascii="宋体" w:hAnsi="宋体" w:eastAsia="仿宋_GB2312" w:cs="仿宋_GB2312"/>
          <w:b w:val="0"/>
          <w:bCs w:val="0"/>
          <w:color w:val="000000"/>
          <w:spacing w:val="0"/>
          <w:kern w:val="0"/>
          <w:sz w:val="32"/>
          <w:szCs w:val="32"/>
          <w:highlight w:val="none"/>
        </w:rPr>
        <w:t>研发设计、检验检测认证、</w:t>
      </w:r>
      <w:r>
        <w:rPr>
          <w:rFonts w:hint="eastAsia" w:ascii="宋体" w:hAnsi="宋体" w:eastAsia="仿宋_GB2312" w:cs="仿宋_GB2312"/>
          <w:b w:val="0"/>
          <w:bCs w:val="0"/>
          <w:color w:val="000000"/>
          <w:spacing w:val="0"/>
          <w:kern w:val="0"/>
          <w:sz w:val="32"/>
          <w:szCs w:val="32"/>
          <w:highlight w:val="none"/>
          <w:lang w:eastAsia="zh-CN"/>
        </w:rPr>
        <w:t>现代</w:t>
      </w:r>
      <w:r>
        <w:rPr>
          <w:rFonts w:hint="eastAsia" w:ascii="宋体" w:hAnsi="宋体" w:eastAsia="仿宋_GB2312" w:cs="仿宋_GB2312"/>
          <w:b w:val="0"/>
          <w:bCs w:val="0"/>
          <w:color w:val="000000"/>
          <w:spacing w:val="0"/>
          <w:kern w:val="0"/>
          <w:sz w:val="32"/>
          <w:szCs w:val="32"/>
          <w:highlight w:val="none"/>
        </w:rPr>
        <w:t>物流、融资租赁</w:t>
      </w:r>
      <w:r>
        <w:rPr>
          <w:rFonts w:hint="eastAsia" w:ascii="宋体" w:hAnsi="宋体" w:eastAsia="仿宋_GB2312" w:cs="仿宋_GB2312"/>
          <w:b w:val="0"/>
          <w:bCs w:val="0"/>
          <w:color w:val="000000"/>
          <w:spacing w:val="0"/>
          <w:kern w:val="0"/>
          <w:sz w:val="32"/>
          <w:szCs w:val="32"/>
          <w:highlight w:val="none"/>
          <w:lang w:eastAsia="zh-CN"/>
        </w:rPr>
        <w:t>、总部经济</w:t>
      </w:r>
      <w:r>
        <w:rPr>
          <w:rFonts w:hint="eastAsia" w:ascii="宋体" w:hAnsi="宋体" w:eastAsia="仿宋_GB2312" w:cs="仿宋_GB2312"/>
          <w:b w:val="0"/>
          <w:bCs w:val="0"/>
          <w:color w:val="000000"/>
          <w:spacing w:val="0"/>
          <w:kern w:val="0"/>
          <w:sz w:val="32"/>
          <w:szCs w:val="32"/>
          <w:highlight w:val="none"/>
        </w:rPr>
        <w:t>等</w:t>
      </w:r>
      <w:r>
        <w:rPr>
          <w:rFonts w:hint="eastAsia" w:ascii="宋体" w:hAnsi="宋体" w:eastAsia="仿宋_GB2312" w:cs="仿宋_GB2312"/>
          <w:b w:val="0"/>
          <w:bCs w:val="0"/>
          <w:color w:val="000000"/>
          <w:spacing w:val="0"/>
          <w:kern w:val="0"/>
          <w:sz w:val="32"/>
          <w:szCs w:val="32"/>
          <w:highlight w:val="none"/>
          <w:lang w:eastAsia="zh-CN"/>
        </w:rPr>
        <w:t>现代</w:t>
      </w:r>
      <w:r>
        <w:rPr>
          <w:rFonts w:hint="eastAsia" w:ascii="宋体" w:hAnsi="宋体" w:eastAsia="仿宋_GB2312" w:cs="仿宋_GB2312"/>
          <w:b w:val="0"/>
          <w:bCs w:val="0"/>
          <w:color w:val="000000"/>
          <w:spacing w:val="0"/>
          <w:kern w:val="0"/>
          <w:sz w:val="32"/>
          <w:szCs w:val="32"/>
          <w:highlight w:val="none"/>
        </w:rPr>
        <w:t>服务业</w:t>
      </w:r>
      <w:r>
        <w:rPr>
          <w:rFonts w:hint="eastAsia" w:ascii="宋体" w:hAnsi="宋体" w:eastAsia="仿宋_GB2312" w:cs="仿宋_GB2312"/>
          <w:b w:val="0"/>
          <w:bCs w:val="0"/>
          <w:color w:val="000000"/>
          <w:spacing w:val="0"/>
          <w:kern w:val="0"/>
          <w:sz w:val="32"/>
          <w:szCs w:val="32"/>
          <w:highlight w:val="none"/>
          <w:lang w:eastAsia="zh-CN"/>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Hans" w:bidi="ar-SA"/>
        </w:rPr>
      </w:pPr>
      <w:r>
        <w:rPr>
          <w:rFonts w:hint="eastAsia" w:ascii="宋体" w:hAnsi="宋体" w:eastAsia="仿宋_GB2312" w:cs="仿宋_GB2312"/>
          <w:b w:val="0"/>
          <w:bCs w:val="0"/>
          <w:color w:val="000000"/>
          <w:spacing w:val="0"/>
          <w:kern w:val="0"/>
          <w:sz w:val="32"/>
          <w:szCs w:val="32"/>
          <w:highlight w:val="none"/>
          <w:lang w:val="en-US" w:eastAsia="zh-CN" w:bidi="ar-SA"/>
        </w:rPr>
        <w:t>（五）</w:t>
      </w:r>
      <w:r>
        <w:rPr>
          <w:rFonts w:hint="eastAsia" w:ascii="宋体" w:hAnsi="宋体" w:eastAsia="仿宋_GB2312" w:cs="仿宋_GB2312"/>
          <w:b w:val="0"/>
          <w:bCs w:val="0"/>
          <w:color w:val="000000"/>
          <w:spacing w:val="0"/>
          <w:kern w:val="0"/>
          <w:sz w:val="32"/>
          <w:szCs w:val="32"/>
          <w:highlight w:val="none"/>
          <w:lang w:val="en-US" w:eastAsia="zh-CN"/>
        </w:rPr>
        <w:t>大</w:t>
      </w:r>
      <w:r>
        <w:rPr>
          <w:rFonts w:hint="eastAsia" w:ascii="宋体" w:hAnsi="宋体" w:eastAsia="仿宋_GB2312" w:cs="仿宋_GB2312"/>
          <w:b w:val="0"/>
          <w:bCs w:val="0"/>
          <w:color w:val="000000"/>
          <w:spacing w:val="0"/>
          <w:kern w:val="0"/>
          <w:sz w:val="32"/>
          <w:szCs w:val="32"/>
          <w:highlight w:val="none"/>
          <w:lang w:val="en-US" w:eastAsia="zh-CN" w:bidi="ar-SA"/>
        </w:rPr>
        <w:t>健康、智能家居</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、休闲服装、食品饮料</w:t>
      </w:r>
      <w:r>
        <w:rPr>
          <w:rFonts w:hint="eastAsia" w:ascii="宋体" w:hAnsi="宋体" w:eastAsia="仿宋_GB2312" w:cs="仿宋_GB2312"/>
          <w:b w:val="0"/>
          <w:bCs w:val="0"/>
          <w:color w:val="000000"/>
          <w:spacing w:val="0"/>
          <w:kern w:val="0"/>
          <w:sz w:val="32"/>
          <w:szCs w:val="32"/>
          <w:highlight w:val="none"/>
          <w:lang w:val="en-US" w:eastAsia="zh-CN" w:bidi="ar-SA"/>
        </w:rPr>
        <w:t>等</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产</w:t>
      </w:r>
      <w:r>
        <w:rPr>
          <w:rFonts w:hint="eastAsia" w:ascii="宋体" w:hAnsi="宋体" w:eastAsia="仿宋_GB2312" w:cs="仿宋_GB2312"/>
          <w:b w:val="0"/>
          <w:bCs w:val="0"/>
          <w:color w:val="000000"/>
          <w:spacing w:val="0"/>
          <w:kern w:val="0"/>
          <w:sz w:val="32"/>
          <w:szCs w:val="32"/>
          <w:highlight w:val="none"/>
          <w:lang w:val="en-US" w:eastAsia="zh-CN" w:bidi="ar-SA"/>
        </w:rPr>
        <w:t>业</w:t>
      </w:r>
      <w:r>
        <w:rPr>
          <w:rFonts w:hint="eastAsia" w:ascii="宋体" w:hAnsi="宋体" w:eastAsia="仿宋_GB2312" w:cs="仿宋_GB2312"/>
          <w:b w:val="0"/>
          <w:bCs w:val="0"/>
          <w:color w:val="000000"/>
          <w:spacing w:val="0"/>
          <w:kern w:val="0"/>
          <w:sz w:val="32"/>
          <w:szCs w:val="32"/>
          <w:highlight w:val="none"/>
          <w:lang w:val="en-US" w:eastAsia="zh-Hans" w:bidi="ar-SA"/>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Hans" w:bidi="ar-SA"/>
        </w:rPr>
        <w:t>（</w:t>
      </w:r>
      <w:r>
        <w:rPr>
          <w:rFonts w:hint="eastAsia" w:ascii="宋体" w:hAnsi="宋体" w:eastAsia="仿宋_GB2312" w:cs="仿宋_GB2312"/>
          <w:b w:val="0"/>
          <w:bCs w:val="0"/>
          <w:color w:val="000000"/>
          <w:spacing w:val="0"/>
          <w:kern w:val="0"/>
          <w:sz w:val="32"/>
          <w:szCs w:val="32"/>
          <w:highlight w:val="none"/>
          <w:lang w:val="en-US" w:eastAsia="zh-CN" w:bidi="ar-SA"/>
        </w:rPr>
        <w:t>六</w:t>
      </w:r>
      <w:r>
        <w:rPr>
          <w:rFonts w:hint="eastAsia" w:ascii="宋体" w:hAnsi="宋体" w:eastAsia="仿宋_GB2312" w:cs="仿宋_GB2312"/>
          <w:b w:val="0"/>
          <w:bCs w:val="0"/>
          <w:color w:val="000000"/>
          <w:spacing w:val="0"/>
          <w:kern w:val="0"/>
          <w:sz w:val="32"/>
          <w:szCs w:val="32"/>
          <w:highlight w:val="none"/>
          <w:lang w:val="en-US" w:eastAsia="zh-Hans" w:bidi="ar-SA"/>
        </w:rPr>
        <w:t>）其他先进制造</w:t>
      </w:r>
      <w:r>
        <w:rPr>
          <w:rFonts w:hint="eastAsia" w:ascii="宋体" w:hAnsi="宋体" w:eastAsia="仿宋_GB2312" w:cs="仿宋_GB2312"/>
          <w:b w:val="0"/>
          <w:bCs w:val="0"/>
          <w:color w:val="000000"/>
          <w:spacing w:val="0"/>
          <w:kern w:val="0"/>
          <w:sz w:val="32"/>
          <w:szCs w:val="32"/>
          <w:highlight w:val="none"/>
          <w:lang w:val="en-US" w:eastAsia="zh-CN" w:bidi="ar-SA"/>
        </w:rPr>
        <w:t>业和现代服务业。</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CN"/>
        </w:rPr>
        <w:t>十七</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Hans"/>
        </w:rPr>
        <w:t>管委会应当</w:t>
      </w:r>
      <w:r>
        <w:rPr>
          <w:rFonts w:hint="eastAsia" w:ascii="宋体" w:hAnsi="宋体" w:eastAsia="仿宋_GB2312" w:cs="仿宋_GB2312"/>
          <w:b w:val="0"/>
          <w:bCs w:val="0"/>
          <w:color w:val="000000"/>
          <w:spacing w:val="0"/>
          <w:kern w:val="0"/>
          <w:sz w:val="32"/>
          <w:szCs w:val="32"/>
          <w:highlight w:val="none"/>
          <w:lang w:val="en-US" w:eastAsia="zh-CN"/>
        </w:rPr>
        <w:t>推动</w:t>
      </w:r>
      <w:r>
        <w:rPr>
          <w:rFonts w:hint="eastAsia" w:ascii="宋体" w:hAnsi="宋体" w:eastAsia="仿宋_GB2312" w:cs="仿宋_GB2312"/>
          <w:b w:val="0"/>
          <w:bCs w:val="0"/>
          <w:color w:val="000000"/>
          <w:spacing w:val="0"/>
          <w:kern w:val="0"/>
          <w:sz w:val="32"/>
          <w:szCs w:val="32"/>
          <w:highlight w:val="none"/>
          <w:lang w:val="en-US" w:eastAsia="zh-Hans"/>
        </w:rPr>
        <w:t>建设完善广州东部枢纽、广州东部公铁联运枢纽、侨梦苑华侨华人创新产业聚集区、广州科教城等重点</w:t>
      </w:r>
      <w:r>
        <w:rPr>
          <w:rFonts w:hint="eastAsia" w:ascii="宋体" w:hAnsi="宋体" w:eastAsia="仿宋_GB2312" w:cs="仿宋_GB2312"/>
          <w:b w:val="0"/>
          <w:bCs w:val="0"/>
          <w:color w:val="000000"/>
          <w:spacing w:val="0"/>
          <w:kern w:val="0"/>
          <w:sz w:val="32"/>
          <w:szCs w:val="32"/>
          <w:highlight w:val="none"/>
          <w:lang w:val="en-US" w:eastAsia="zh-CN"/>
        </w:rPr>
        <w:t>发展</w:t>
      </w:r>
      <w:r>
        <w:rPr>
          <w:rFonts w:hint="eastAsia" w:ascii="宋体" w:hAnsi="宋体" w:eastAsia="仿宋_GB2312" w:cs="仿宋_GB2312"/>
          <w:b w:val="0"/>
          <w:bCs w:val="0"/>
          <w:color w:val="000000"/>
          <w:spacing w:val="0"/>
          <w:kern w:val="0"/>
          <w:sz w:val="32"/>
          <w:szCs w:val="32"/>
          <w:highlight w:val="none"/>
          <w:lang w:val="en-US" w:eastAsia="zh-Hans"/>
        </w:rPr>
        <w:t>平台，提升产业发展承载力。</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rPr>
      </w:pPr>
      <w:r>
        <w:rPr>
          <w:rFonts w:hint="eastAsia" w:ascii="宋体" w:hAnsi="宋体" w:eastAsia="仿宋_GB2312" w:cs="仿宋_GB2312"/>
          <w:b w:val="0"/>
          <w:bCs w:val="0"/>
          <w:color w:val="000000"/>
          <w:spacing w:val="0"/>
          <w:kern w:val="0"/>
          <w:sz w:val="32"/>
          <w:szCs w:val="32"/>
          <w:highlight w:val="none"/>
          <w:lang w:val="en-US" w:eastAsia="zh-Hans"/>
        </w:rPr>
        <w:t>市人民政府应当在土地保障、基础设施建设等方面对增城开发区的重点</w:t>
      </w:r>
      <w:r>
        <w:rPr>
          <w:rFonts w:hint="eastAsia" w:ascii="宋体" w:hAnsi="宋体" w:eastAsia="仿宋_GB2312" w:cs="仿宋_GB2312"/>
          <w:b w:val="0"/>
          <w:bCs w:val="0"/>
          <w:color w:val="000000"/>
          <w:spacing w:val="0"/>
          <w:kern w:val="0"/>
          <w:sz w:val="32"/>
          <w:szCs w:val="32"/>
          <w:highlight w:val="none"/>
          <w:lang w:val="en-US" w:eastAsia="zh-CN"/>
        </w:rPr>
        <w:t>发展</w:t>
      </w:r>
      <w:r>
        <w:rPr>
          <w:rFonts w:hint="eastAsia" w:ascii="宋体" w:hAnsi="宋体" w:eastAsia="仿宋_GB2312" w:cs="仿宋_GB2312"/>
          <w:b w:val="0"/>
          <w:bCs w:val="0"/>
          <w:color w:val="000000"/>
          <w:spacing w:val="0"/>
          <w:kern w:val="0"/>
          <w:sz w:val="32"/>
          <w:szCs w:val="32"/>
          <w:highlight w:val="none"/>
          <w:lang w:val="en-US" w:eastAsia="zh-Hans"/>
        </w:rPr>
        <w:t>平台建设给予支持。</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zh-CN" w:eastAsia="zh-CN"/>
        </w:rPr>
        <w:t>第十</w:t>
      </w:r>
      <w:r>
        <w:rPr>
          <w:rFonts w:hint="eastAsia" w:ascii="宋体" w:hAnsi="宋体" w:eastAsia="黑体" w:cs="黑体"/>
          <w:color w:val="000000"/>
          <w:spacing w:val="0"/>
          <w:kern w:val="0"/>
          <w:sz w:val="32"/>
          <w:szCs w:val="32"/>
          <w:highlight w:val="none"/>
          <w:lang w:val="en-US" w:eastAsia="zh-CN"/>
        </w:rPr>
        <w:t>八</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CN" w:bidi="ar-SA"/>
        </w:rPr>
        <w:t>市人民政府应当支持增城开发区申报省、市级创新平台，</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推动</w:t>
      </w:r>
      <w:r>
        <w:rPr>
          <w:rFonts w:hint="eastAsia" w:ascii="宋体" w:hAnsi="宋体" w:eastAsia="仿宋_GB2312" w:cs="仿宋_GB2312"/>
          <w:b w:val="0"/>
          <w:bCs w:val="0"/>
          <w:color w:val="000000"/>
          <w:spacing w:val="0"/>
          <w:kern w:val="0"/>
          <w:sz w:val="32"/>
          <w:szCs w:val="32"/>
          <w:highlight w:val="none"/>
          <w:lang w:val="en-US" w:eastAsia="zh-CN" w:bidi="ar-SA"/>
        </w:rPr>
        <w:t>省、市级政府投资基金在增城开发区设立子基金。</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Lines="0" w:afterAutospacing="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管委会应当根据产业发展需要，对重点产业在资金支持、企业培育、产业引导、土地供应、物业使用等方面给予扶持。增城开发区重点产业扶持办法由管委会另行制定。</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en-US" w:eastAsia="zh-Hans"/>
        </w:rPr>
        <w:t>第十</w:t>
      </w:r>
      <w:r>
        <w:rPr>
          <w:rFonts w:hint="eastAsia" w:ascii="宋体" w:hAnsi="宋体" w:eastAsia="黑体" w:cs="黑体"/>
          <w:color w:val="000000"/>
          <w:spacing w:val="0"/>
          <w:kern w:val="0"/>
          <w:sz w:val="32"/>
          <w:szCs w:val="32"/>
          <w:highlight w:val="none"/>
          <w:lang w:val="en-US" w:eastAsia="zh-CN"/>
        </w:rPr>
        <w:t>九</w:t>
      </w:r>
      <w:r>
        <w:rPr>
          <w:rFonts w:hint="eastAsia" w:ascii="宋体" w:hAnsi="宋体" w:eastAsia="黑体" w:cs="黑体"/>
          <w:color w:val="000000"/>
          <w:spacing w:val="0"/>
          <w:kern w:val="0"/>
          <w:sz w:val="32"/>
          <w:szCs w:val="32"/>
          <w:highlight w:val="none"/>
          <w:lang w:val="en-US" w:eastAsia="zh-Hans"/>
        </w:rPr>
        <w:t>条</w:t>
      </w:r>
      <w:r>
        <w:rPr>
          <w:rFonts w:hint="eastAsia" w:ascii="宋体" w:hAnsi="宋体" w:eastAsia="仿宋_GB2312" w:cs="仿宋_GB2312"/>
          <w:color w:val="000000"/>
          <w:spacing w:val="0"/>
          <w:kern w:val="0"/>
          <w:sz w:val="32"/>
          <w:szCs w:val="32"/>
          <w:highlight w:val="none"/>
          <w:lang w:val="en-US" w:eastAsia="zh" w:bidi="ar-SA"/>
        </w:rPr>
        <w:t xml:space="preserve">  </w:t>
      </w:r>
      <w:r>
        <w:rPr>
          <w:rFonts w:hint="eastAsia" w:ascii="宋体" w:hAnsi="宋体" w:eastAsia="仿宋_GB2312" w:cs="仿宋_GB2312"/>
          <w:b w:val="0"/>
          <w:bCs w:val="0"/>
          <w:color w:val="000000"/>
          <w:spacing w:val="0"/>
          <w:kern w:val="0"/>
          <w:sz w:val="32"/>
          <w:szCs w:val="32"/>
          <w:highlight w:val="none"/>
          <w:lang w:val="en-US" w:eastAsia="zh-CN" w:bidi="ar-SA"/>
        </w:rPr>
        <w:t>增城开发区应当加强</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与本市其他经济功能区联动发展，</w:t>
      </w:r>
      <w:r>
        <w:rPr>
          <w:rFonts w:hint="eastAsia" w:ascii="宋体" w:hAnsi="宋体" w:eastAsia="仿宋_GB2312" w:cs="仿宋_GB2312"/>
          <w:b w:val="0"/>
          <w:bCs w:val="0"/>
          <w:color w:val="000000"/>
          <w:spacing w:val="0"/>
          <w:kern w:val="0"/>
          <w:sz w:val="32"/>
          <w:szCs w:val="32"/>
          <w:highlight w:val="none"/>
          <w:lang w:val="en-US" w:eastAsia="zh-CN" w:bidi="ar-SA"/>
        </w:rPr>
        <w:t>依法复制上级推广的中国（广东）自由贸易试验区、中新广州知识城的</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制度创新成果</w:t>
      </w:r>
      <w:r>
        <w:rPr>
          <w:rFonts w:hint="eastAsia" w:ascii="宋体" w:hAnsi="宋体" w:eastAsia="仿宋_GB2312" w:cs="仿宋_GB2312"/>
          <w:b w:val="0"/>
          <w:bCs w:val="0"/>
          <w:color w:val="000000"/>
          <w:spacing w:val="0"/>
          <w:kern w:val="0"/>
          <w:sz w:val="32"/>
          <w:szCs w:val="32"/>
          <w:highlight w:val="none"/>
          <w:lang w:val="en-US" w:eastAsia="zh-CN" w:bidi="ar-SA"/>
        </w:rPr>
        <w:t>。</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增城开发区可以行使本市赋予其他国家级经济功能区的市一级权限</w:t>
      </w:r>
      <w:r>
        <w:rPr>
          <w:rFonts w:hint="eastAsia" w:ascii="宋体" w:hAnsi="宋体" w:eastAsia="仿宋_GB2312" w:cs="仿宋_GB2312"/>
          <w:b w:val="0"/>
          <w:bCs w:val="0"/>
          <w:color w:val="000000"/>
          <w:spacing w:val="0"/>
          <w:kern w:val="0"/>
          <w:sz w:val="32"/>
          <w:szCs w:val="32"/>
          <w:highlight w:val="none"/>
          <w:lang w:val="en-US" w:eastAsia="zh-CN" w:bidi="ar-SA"/>
        </w:rPr>
        <w:t>。按照国家规定可以扩大试点范围的，市人民政府</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可以</w:t>
      </w:r>
      <w:r>
        <w:rPr>
          <w:rFonts w:hint="eastAsia" w:ascii="宋体" w:hAnsi="宋体" w:eastAsia="仿宋_GB2312" w:cs="仿宋_GB2312"/>
          <w:b w:val="0"/>
          <w:bCs w:val="0"/>
          <w:color w:val="000000"/>
          <w:spacing w:val="0"/>
          <w:kern w:val="0"/>
          <w:sz w:val="32"/>
          <w:szCs w:val="32"/>
          <w:highlight w:val="none"/>
          <w:lang w:val="en-US" w:eastAsia="zh-CN" w:bidi="ar-SA"/>
        </w:rPr>
        <w:t>优先安排在增城开发区实施。</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rPr>
      </w:pPr>
      <w:r>
        <w:rPr>
          <w:rFonts w:hint="eastAsia" w:ascii="宋体" w:hAnsi="宋体" w:eastAsia="仿宋_GB2312" w:cs="仿宋_GB2312"/>
          <w:b w:val="0"/>
          <w:bCs w:val="0"/>
          <w:color w:val="000000"/>
          <w:spacing w:val="0"/>
          <w:kern w:val="0"/>
          <w:sz w:val="32"/>
          <w:szCs w:val="32"/>
          <w:highlight w:val="none"/>
          <w:lang w:val="en-US" w:eastAsia="zh-CN"/>
        </w:rPr>
        <w:t>增城开发</w:t>
      </w:r>
      <w:r>
        <w:rPr>
          <w:rFonts w:hint="eastAsia" w:ascii="宋体" w:hAnsi="宋体" w:eastAsia="仿宋_GB2312" w:cs="仿宋_GB2312"/>
          <w:b w:val="0"/>
          <w:bCs w:val="0"/>
          <w:color w:val="000000"/>
          <w:spacing w:val="0"/>
          <w:kern w:val="0"/>
          <w:sz w:val="32"/>
          <w:szCs w:val="32"/>
          <w:highlight w:val="none"/>
          <w:lang w:val="en-US" w:eastAsia="zh-Hans"/>
        </w:rPr>
        <w:t>区应当探索</w:t>
      </w:r>
      <w:r>
        <w:rPr>
          <w:rFonts w:hint="eastAsia" w:ascii="宋体" w:hAnsi="宋体" w:eastAsia="仿宋_GB2312" w:cs="仿宋_GB2312"/>
          <w:b w:val="0"/>
          <w:bCs w:val="0"/>
          <w:color w:val="000000"/>
          <w:spacing w:val="0"/>
          <w:kern w:val="0"/>
          <w:sz w:val="32"/>
          <w:szCs w:val="32"/>
          <w:highlight w:val="none"/>
          <w:lang w:val="en-US" w:eastAsia="zh-CN"/>
        </w:rPr>
        <w:t>建立</w:t>
      </w:r>
      <w:r>
        <w:rPr>
          <w:rFonts w:hint="eastAsia" w:ascii="宋体" w:hAnsi="宋体" w:eastAsia="仿宋_GB2312" w:cs="仿宋_GB2312"/>
          <w:b w:val="0"/>
          <w:bCs w:val="0"/>
          <w:color w:val="000000"/>
          <w:spacing w:val="0"/>
          <w:kern w:val="0"/>
          <w:sz w:val="32"/>
          <w:szCs w:val="32"/>
          <w:highlight w:val="none"/>
          <w:lang w:val="en-US" w:eastAsia="zh-Hans"/>
        </w:rPr>
        <w:t>与港澳的合作协调机制，在规划、用地、招商、投资</w:t>
      </w:r>
      <w:r>
        <w:rPr>
          <w:rFonts w:hint="eastAsia" w:ascii="宋体" w:hAnsi="宋体" w:eastAsia="仿宋_GB2312" w:cs="仿宋_GB2312"/>
          <w:b w:val="0"/>
          <w:bCs w:val="0"/>
          <w:i w:val="0"/>
          <w:iCs w:val="0"/>
          <w:color w:val="000000"/>
          <w:spacing w:val="0"/>
          <w:kern w:val="0"/>
          <w:sz w:val="32"/>
          <w:szCs w:val="32"/>
          <w:highlight w:val="none"/>
          <w:u w:val="none"/>
          <w:lang w:val="en-US" w:eastAsia="zh-Hans"/>
        </w:rPr>
        <w:t>、贸易、金融</w:t>
      </w:r>
      <w:r>
        <w:rPr>
          <w:rFonts w:hint="eastAsia" w:ascii="宋体" w:hAnsi="宋体" w:eastAsia="仿宋_GB2312" w:cs="仿宋_GB2312"/>
          <w:b w:val="0"/>
          <w:bCs w:val="0"/>
          <w:color w:val="000000"/>
          <w:spacing w:val="0"/>
          <w:kern w:val="0"/>
          <w:sz w:val="32"/>
          <w:szCs w:val="32"/>
          <w:highlight w:val="none"/>
          <w:lang w:val="en-US" w:eastAsia="zh-Hans"/>
        </w:rPr>
        <w:t>等多领域加强合作</w:t>
      </w:r>
      <w:r>
        <w:rPr>
          <w:rFonts w:hint="eastAsia" w:ascii="宋体" w:hAnsi="宋体" w:eastAsia="仿宋_GB2312" w:cs="仿宋_GB2312"/>
          <w:b w:val="0"/>
          <w:bCs w:val="0"/>
          <w:color w:val="000000"/>
          <w:spacing w:val="0"/>
          <w:kern w:val="0"/>
          <w:sz w:val="32"/>
          <w:szCs w:val="32"/>
          <w:highlight w:val="none"/>
          <w:lang w:val="en-US" w:eastAsia="zh-CN"/>
        </w:rPr>
        <w:t>，</w:t>
      </w:r>
      <w:r>
        <w:rPr>
          <w:rFonts w:hint="eastAsia" w:ascii="宋体" w:hAnsi="宋体" w:eastAsia="仿宋_GB2312" w:cs="仿宋_GB2312"/>
          <w:b w:val="0"/>
          <w:bCs w:val="0"/>
          <w:color w:val="000000"/>
          <w:spacing w:val="0"/>
          <w:kern w:val="0"/>
          <w:sz w:val="32"/>
          <w:szCs w:val="32"/>
          <w:highlight w:val="none"/>
          <w:lang w:val="en-US" w:eastAsia="zh-Hans"/>
        </w:rPr>
        <w:t>促进产业发展。</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val="en-US" w:eastAsia="zh-CN"/>
        </w:rPr>
        <w:t>管委会应当推动</w:t>
      </w:r>
      <w:r>
        <w:rPr>
          <w:rFonts w:hint="eastAsia" w:ascii="宋体" w:hAnsi="宋体" w:eastAsia="仿宋_GB2312" w:cs="仿宋_GB2312"/>
          <w:b w:val="0"/>
          <w:bCs w:val="0"/>
          <w:color w:val="000000"/>
          <w:spacing w:val="0"/>
          <w:kern w:val="0"/>
          <w:sz w:val="32"/>
          <w:szCs w:val="32"/>
          <w:highlight w:val="none"/>
          <w:lang w:val="en-US" w:eastAsia="zh-Hans"/>
        </w:rPr>
        <w:t>企业建设新兴产业发展联盟和产业技术创新战略联盟，</w:t>
      </w:r>
      <w:r>
        <w:rPr>
          <w:rFonts w:hint="eastAsia" w:ascii="宋体" w:hAnsi="宋体" w:eastAsia="仿宋_GB2312" w:cs="仿宋_GB2312"/>
          <w:b w:val="0"/>
          <w:bCs w:val="0"/>
          <w:color w:val="000000"/>
          <w:spacing w:val="0"/>
          <w:kern w:val="0"/>
          <w:sz w:val="32"/>
          <w:szCs w:val="32"/>
          <w:highlight w:val="none"/>
          <w:lang w:val="en-US" w:eastAsia="zh-CN"/>
        </w:rPr>
        <w:t>推进企业相互协作和资源整合，</w:t>
      </w:r>
      <w:r>
        <w:rPr>
          <w:rFonts w:hint="eastAsia" w:ascii="宋体" w:hAnsi="宋体" w:eastAsia="仿宋_GB2312" w:cs="仿宋_GB2312"/>
          <w:b w:val="0"/>
          <w:bCs w:val="0"/>
          <w:color w:val="000000"/>
          <w:spacing w:val="0"/>
          <w:kern w:val="0"/>
          <w:sz w:val="32"/>
          <w:szCs w:val="32"/>
          <w:highlight w:val="none"/>
          <w:lang w:val="en-US" w:eastAsia="zh-Hans"/>
        </w:rPr>
        <w:t>培育</w:t>
      </w:r>
      <w:r>
        <w:rPr>
          <w:rFonts w:hint="eastAsia" w:ascii="宋体" w:hAnsi="宋体" w:eastAsia="仿宋_GB2312" w:cs="仿宋_GB2312"/>
          <w:b w:val="0"/>
          <w:bCs w:val="0"/>
          <w:color w:val="000000"/>
          <w:spacing w:val="0"/>
          <w:kern w:val="0"/>
          <w:sz w:val="32"/>
          <w:szCs w:val="32"/>
          <w:highlight w:val="none"/>
          <w:lang w:val="en-US" w:eastAsia="zh-CN"/>
        </w:rPr>
        <w:t>壮大产业</w:t>
      </w:r>
      <w:r>
        <w:rPr>
          <w:rFonts w:hint="eastAsia" w:ascii="宋体" w:hAnsi="宋体" w:eastAsia="仿宋_GB2312" w:cs="仿宋_GB2312"/>
          <w:b w:val="0"/>
          <w:bCs w:val="0"/>
          <w:color w:val="000000"/>
          <w:spacing w:val="0"/>
          <w:kern w:val="0"/>
          <w:sz w:val="32"/>
          <w:szCs w:val="32"/>
          <w:highlight w:val="none"/>
          <w:lang w:val="en-US" w:eastAsia="zh-Hans"/>
        </w:rPr>
        <w:t>集群。</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color w:val="000000"/>
          <w:spacing w:val="0"/>
          <w:w w:val="100"/>
          <w:kern w:val="0"/>
          <w:sz w:val="32"/>
          <w:szCs w:val="32"/>
          <w:highlight w:val="none"/>
          <w:lang w:val="en-US" w:eastAsia="zh-CN" w:bidi="ar"/>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CN"/>
        </w:rPr>
        <w:t>二十</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shd w:val="clear" w:color="auto" w:fill="auto"/>
          <w:lang w:val="en-US" w:eastAsia="zh-CN"/>
        </w:rPr>
        <w:t xml:space="preserve">  </w:t>
      </w:r>
      <w:r>
        <w:rPr>
          <w:rStyle w:val="93"/>
          <w:rFonts w:hint="eastAsia" w:ascii="宋体" w:hAnsi="宋体" w:eastAsia="仿宋_GB2312" w:cs="仿宋_GB2312"/>
          <w:color w:val="000000"/>
          <w:spacing w:val="0"/>
          <w:w w:val="100"/>
          <w:kern w:val="0"/>
          <w:sz w:val="32"/>
          <w:szCs w:val="32"/>
          <w:highlight w:val="none"/>
          <w:lang w:val="en-US" w:eastAsia="zh-CN" w:bidi="ar"/>
        </w:rPr>
        <w:t>管委会应当</w:t>
      </w:r>
      <w:r>
        <w:rPr>
          <w:rStyle w:val="93"/>
          <w:rFonts w:hint="eastAsia" w:ascii="宋体" w:hAnsi="宋体" w:eastAsia="仿宋_GB2312" w:cs="仿宋_GB2312"/>
          <w:i w:val="0"/>
          <w:iCs w:val="0"/>
          <w:color w:val="000000"/>
          <w:spacing w:val="0"/>
          <w:w w:val="100"/>
          <w:kern w:val="0"/>
          <w:sz w:val="32"/>
          <w:szCs w:val="32"/>
          <w:highlight w:val="none"/>
          <w:u w:val="none"/>
          <w:lang w:val="en-US" w:eastAsia="zh-CN" w:bidi="ar"/>
        </w:rPr>
        <w:t>创新对外合作机制，</w:t>
      </w:r>
      <w:r>
        <w:rPr>
          <w:rStyle w:val="93"/>
          <w:rFonts w:hint="eastAsia" w:ascii="宋体" w:hAnsi="宋体" w:eastAsia="仿宋_GB2312" w:cs="仿宋_GB2312"/>
          <w:color w:val="000000"/>
          <w:spacing w:val="0"/>
          <w:w w:val="100"/>
          <w:kern w:val="0"/>
          <w:sz w:val="32"/>
          <w:szCs w:val="32"/>
          <w:highlight w:val="none"/>
          <w:lang w:val="en-US" w:eastAsia="zh-CN" w:bidi="ar"/>
        </w:rPr>
        <w:t>积极对接国际规则，参与国际合作。管委会应当积极吸引外商投资和承接国际产业转移，拓展利用外资方式，优化外商投资管理和服务体系，提升投资便利化水平。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Style w:val="93"/>
          <w:rFonts w:hint="eastAsia" w:ascii="宋体" w:hAnsi="宋体" w:eastAsia="仿宋_GB2312" w:cs="仿宋_GB2312"/>
          <w:color w:val="000000"/>
          <w:spacing w:val="0"/>
          <w:w w:val="100"/>
          <w:kern w:val="0"/>
          <w:sz w:val="32"/>
          <w:szCs w:val="32"/>
          <w:highlight w:val="none"/>
          <w:lang w:val="en-US" w:eastAsia="zh-CN" w:bidi="ar"/>
        </w:rPr>
        <w:t>管委会应当推进贸易高质量发展，发展外贸综合服务、跨境电商等新业态新模式</w:t>
      </w:r>
      <w:r>
        <w:rPr>
          <w:rFonts w:hint="eastAsia" w:ascii="宋体" w:hAnsi="宋体" w:eastAsia="仿宋_GB2312" w:cs="仿宋_GB2312"/>
          <w:b w:val="0"/>
          <w:bCs w:val="0"/>
          <w:color w:val="000000"/>
          <w:spacing w:val="0"/>
          <w:kern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黑体" w:cs="黑体"/>
          <w:b w:val="0"/>
          <w:bCs w:val="0"/>
          <w:color w:val="000000"/>
          <w:spacing w:val="0"/>
          <w:kern w:val="0"/>
          <w:sz w:val="32"/>
          <w:szCs w:val="32"/>
          <w:highlight w:val="none"/>
          <w:lang w:val="en-US" w:eastAsia="zh-Hans"/>
        </w:rPr>
      </w:pP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baseline"/>
        <w:outlineLvl w:val="9"/>
        <w:rPr>
          <w:rFonts w:hint="eastAsia" w:ascii="宋体" w:hAnsi="宋体" w:eastAsia="黑体" w:cs="黑体"/>
          <w:b w:val="0"/>
          <w:bCs w:val="0"/>
          <w:color w:val="000000"/>
          <w:spacing w:val="0"/>
          <w:kern w:val="0"/>
          <w:sz w:val="32"/>
          <w:szCs w:val="32"/>
          <w:highlight w:val="none"/>
          <w:lang w:val="en-US" w:eastAsia="zh-Hans"/>
        </w:rPr>
      </w:pPr>
      <w:r>
        <w:rPr>
          <w:rFonts w:hint="eastAsia" w:ascii="宋体" w:hAnsi="宋体" w:eastAsia="黑体" w:cs="黑体"/>
          <w:b w:val="0"/>
          <w:bCs w:val="0"/>
          <w:color w:val="000000"/>
          <w:spacing w:val="0"/>
          <w:kern w:val="0"/>
          <w:sz w:val="32"/>
          <w:szCs w:val="32"/>
          <w:highlight w:val="none"/>
          <w:lang w:val="en-US" w:eastAsia="zh-Hans"/>
        </w:rPr>
        <w:t>第四章</w:t>
      </w:r>
      <w:r>
        <w:rPr>
          <w:rFonts w:hint="eastAsia" w:ascii="宋体" w:hAnsi="宋体" w:eastAsia="黑体" w:cs="黑体"/>
          <w:b w:val="0"/>
          <w:bCs w:val="0"/>
          <w:color w:val="000000"/>
          <w:spacing w:val="0"/>
          <w:kern w:val="0"/>
          <w:sz w:val="32"/>
          <w:szCs w:val="32"/>
          <w:highlight w:val="none"/>
          <w:lang w:eastAsia="zh-Hans"/>
        </w:rPr>
        <w:t xml:space="preserve"> </w:t>
      </w:r>
      <w:r>
        <w:rPr>
          <w:rFonts w:hint="eastAsia" w:ascii="宋体" w:hAnsi="宋体" w:eastAsia="黑体" w:cs="黑体"/>
          <w:b w:val="0"/>
          <w:bCs w:val="0"/>
          <w:color w:val="000000"/>
          <w:spacing w:val="0"/>
          <w:kern w:val="0"/>
          <w:sz w:val="32"/>
          <w:szCs w:val="32"/>
          <w:highlight w:val="none"/>
          <w:lang w:val="en-US" w:eastAsia="zh-Hans"/>
        </w:rPr>
        <w:t xml:space="preserve"> 科技创新</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zh-CN" w:eastAsia="zh-Hans"/>
        </w:rPr>
        <w:t>二十</w:t>
      </w:r>
      <w:r>
        <w:rPr>
          <w:rFonts w:hint="eastAsia" w:ascii="宋体" w:hAnsi="宋体" w:eastAsia="黑体" w:cs="黑体"/>
          <w:color w:val="000000"/>
          <w:spacing w:val="0"/>
          <w:kern w:val="0"/>
          <w:sz w:val="32"/>
          <w:szCs w:val="32"/>
          <w:highlight w:val="none"/>
          <w:lang w:val="en-US" w:eastAsia="zh-CN"/>
        </w:rPr>
        <w:t>一</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
        </w:rPr>
        <w:t xml:space="preserve"> </w:t>
      </w:r>
      <w:r>
        <w:rPr>
          <w:rFonts w:hint="eastAsia" w:ascii="宋体" w:hAnsi="宋体" w:eastAsia="仿宋_GB2312" w:cs="仿宋_GB2312"/>
          <w:b w:val="0"/>
          <w:bCs w:val="0"/>
          <w:color w:val="000000"/>
          <w:spacing w:val="0"/>
          <w:kern w:val="0"/>
          <w:sz w:val="32"/>
          <w:szCs w:val="32"/>
          <w:highlight w:val="none"/>
          <w:lang w:val="en-US" w:eastAsia="zh-CN"/>
        </w:rPr>
        <w:t>管委会</w:t>
      </w:r>
      <w:r>
        <w:rPr>
          <w:rFonts w:hint="eastAsia" w:ascii="宋体" w:hAnsi="宋体" w:eastAsia="仿宋_GB2312" w:cs="仿宋_GB2312"/>
          <w:b w:val="0"/>
          <w:bCs w:val="0"/>
          <w:color w:val="000000"/>
          <w:spacing w:val="0"/>
          <w:kern w:val="0"/>
          <w:sz w:val="32"/>
          <w:szCs w:val="32"/>
          <w:highlight w:val="none"/>
          <w:lang w:val="en-US" w:eastAsia="zh-Hans"/>
        </w:rPr>
        <w:t>应当</w:t>
      </w:r>
      <w:r>
        <w:rPr>
          <w:rFonts w:hint="eastAsia" w:ascii="宋体" w:hAnsi="宋体" w:eastAsia="仿宋_GB2312" w:cs="仿宋_GB2312"/>
          <w:b w:val="0"/>
          <w:bCs w:val="0"/>
          <w:color w:val="000000"/>
          <w:spacing w:val="0"/>
          <w:kern w:val="0"/>
          <w:sz w:val="32"/>
          <w:szCs w:val="32"/>
          <w:highlight w:val="none"/>
          <w:lang w:val="en-US" w:eastAsia="zh-CN"/>
        </w:rPr>
        <w:t>编制</w:t>
      </w:r>
      <w:r>
        <w:rPr>
          <w:rFonts w:hint="eastAsia" w:ascii="宋体" w:hAnsi="宋体" w:eastAsia="仿宋_GB2312" w:cs="仿宋_GB2312"/>
          <w:b w:val="0"/>
          <w:bCs w:val="0"/>
          <w:color w:val="000000"/>
          <w:spacing w:val="0"/>
          <w:kern w:val="0"/>
          <w:sz w:val="32"/>
          <w:szCs w:val="32"/>
          <w:highlight w:val="none"/>
          <w:lang w:val="en-US" w:eastAsia="zh-Hans"/>
        </w:rPr>
        <w:t>和</w:t>
      </w:r>
      <w:r>
        <w:rPr>
          <w:rFonts w:hint="eastAsia" w:ascii="宋体" w:hAnsi="宋体" w:eastAsia="仿宋_GB2312" w:cs="仿宋_GB2312"/>
          <w:b w:val="0"/>
          <w:bCs w:val="0"/>
          <w:color w:val="000000"/>
          <w:spacing w:val="0"/>
          <w:kern w:val="0"/>
          <w:sz w:val="32"/>
          <w:szCs w:val="32"/>
          <w:highlight w:val="none"/>
          <w:lang w:val="en-US" w:eastAsia="zh-CN"/>
        </w:rPr>
        <w:t>实施增城</w:t>
      </w:r>
      <w:r>
        <w:rPr>
          <w:rFonts w:hint="eastAsia" w:ascii="宋体" w:hAnsi="宋体" w:eastAsia="仿宋_GB2312" w:cs="仿宋_GB2312"/>
          <w:b w:val="0"/>
          <w:bCs w:val="0"/>
          <w:color w:val="000000"/>
          <w:spacing w:val="0"/>
          <w:kern w:val="0"/>
          <w:sz w:val="32"/>
          <w:szCs w:val="32"/>
          <w:highlight w:val="none"/>
          <w:lang w:val="en-US" w:eastAsia="zh-Hans"/>
        </w:rPr>
        <w:t>开发区科技</w:t>
      </w:r>
      <w:r>
        <w:rPr>
          <w:rFonts w:hint="eastAsia" w:ascii="宋体" w:hAnsi="宋体" w:eastAsia="仿宋_GB2312" w:cs="仿宋_GB2312"/>
          <w:b w:val="0"/>
          <w:bCs w:val="0"/>
          <w:color w:val="000000"/>
          <w:spacing w:val="0"/>
          <w:kern w:val="0"/>
          <w:sz w:val="32"/>
          <w:szCs w:val="32"/>
          <w:highlight w:val="none"/>
          <w:lang w:val="en-US" w:eastAsia="zh-CN"/>
        </w:rPr>
        <w:t>发展</w:t>
      </w:r>
      <w:r>
        <w:rPr>
          <w:rFonts w:hint="eastAsia" w:ascii="宋体" w:hAnsi="宋体" w:eastAsia="仿宋_GB2312" w:cs="仿宋_GB2312"/>
          <w:b w:val="0"/>
          <w:bCs w:val="0"/>
          <w:color w:val="000000"/>
          <w:spacing w:val="0"/>
          <w:kern w:val="0"/>
          <w:sz w:val="32"/>
          <w:szCs w:val="32"/>
          <w:highlight w:val="none"/>
          <w:lang w:val="en-US" w:eastAsia="zh-Hans"/>
        </w:rPr>
        <w:t>规划，明确科技创新的主攻方向、任务目标、主要政策</w:t>
      </w:r>
      <w:r>
        <w:rPr>
          <w:rFonts w:hint="eastAsia" w:ascii="宋体" w:hAnsi="宋体" w:eastAsia="仿宋_GB2312" w:cs="仿宋_GB2312"/>
          <w:b w:val="0"/>
          <w:bCs w:val="0"/>
          <w:color w:val="000000"/>
          <w:spacing w:val="0"/>
          <w:kern w:val="0"/>
          <w:sz w:val="32"/>
          <w:szCs w:val="32"/>
          <w:highlight w:val="none"/>
          <w:lang w:val="en-US" w:eastAsia="zh-CN"/>
        </w:rPr>
        <w:t>、激励手段</w:t>
      </w:r>
      <w:r>
        <w:rPr>
          <w:rFonts w:hint="eastAsia" w:ascii="宋体" w:hAnsi="宋体" w:eastAsia="仿宋_GB2312" w:cs="仿宋_GB2312"/>
          <w:b w:val="0"/>
          <w:bCs w:val="0"/>
          <w:color w:val="000000"/>
          <w:spacing w:val="0"/>
          <w:kern w:val="0"/>
          <w:sz w:val="32"/>
          <w:szCs w:val="32"/>
          <w:highlight w:val="none"/>
          <w:lang w:val="en-US" w:eastAsia="zh-Hans"/>
        </w:rPr>
        <w:t>和具体措施</w:t>
      </w:r>
      <w:r>
        <w:rPr>
          <w:rFonts w:hint="eastAsia" w:ascii="宋体" w:hAnsi="宋体" w:eastAsia="仿宋_GB2312" w:cs="仿宋_GB2312"/>
          <w:b w:val="0"/>
          <w:bCs w:val="0"/>
          <w:color w:val="000000"/>
          <w:spacing w:val="0"/>
          <w:kern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val="en-US" w:eastAsia="zh-CN"/>
        </w:rPr>
        <w:t>管委会应当加大科技创新投入，建立科技创新决策咨询制度，创新科技项目立项和组织方式、科研经费使用、人才评价等机制。</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增城开发区应当推动设立创新创业示范基地和科技成果转化服务示范基地，实行创新创业企业、科技创新平台奖励制度。</w:t>
      </w:r>
    </w:p>
    <w:p>
      <w:pPr>
        <w:keepNext w:val="0"/>
        <w:keepLines w:val="0"/>
        <w:pageBreakBefore w:val="0"/>
        <w:widowControl w:val="0"/>
        <w:tabs>
          <w:tab w:val="left" w:pos="578"/>
        </w:tabs>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CN"/>
        </w:rPr>
        <w:t>二十二</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黑体" w:cs="黑体"/>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Hans" w:bidi="ar-SA"/>
        </w:rPr>
        <w:t>市人民政府应当</w:t>
      </w:r>
      <w:r>
        <w:rPr>
          <w:rFonts w:hint="eastAsia" w:ascii="宋体" w:hAnsi="宋体" w:eastAsia="仿宋_GB2312" w:cs="仿宋_GB2312"/>
          <w:b w:val="0"/>
          <w:bCs w:val="0"/>
          <w:color w:val="000000"/>
          <w:spacing w:val="0"/>
          <w:kern w:val="0"/>
          <w:sz w:val="32"/>
          <w:szCs w:val="32"/>
          <w:highlight w:val="none"/>
          <w:lang w:val="en-US" w:eastAsia="zh-CN" w:bidi="ar-SA"/>
        </w:rPr>
        <w:t>支持</w:t>
      </w:r>
      <w:r>
        <w:rPr>
          <w:rFonts w:hint="eastAsia" w:ascii="宋体" w:hAnsi="宋体" w:eastAsia="仿宋_GB2312" w:cs="仿宋_GB2312"/>
          <w:b w:val="0"/>
          <w:bCs w:val="0"/>
          <w:color w:val="000000"/>
          <w:spacing w:val="0"/>
          <w:kern w:val="0"/>
          <w:sz w:val="32"/>
          <w:szCs w:val="32"/>
          <w:highlight w:val="none"/>
          <w:lang w:val="en-US" w:eastAsia="zh-Hans" w:bidi="ar-SA"/>
        </w:rPr>
        <w:t>在增城</w:t>
      </w:r>
      <w:r>
        <w:rPr>
          <w:rFonts w:hint="eastAsia" w:ascii="宋体" w:hAnsi="宋体" w:eastAsia="仿宋_GB2312" w:cs="仿宋_GB2312"/>
          <w:b w:val="0"/>
          <w:bCs w:val="0"/>
          <w:color w:val="000000"/>
          <w:spacing w:val="0"/>
          <w:kern w:val="0"/>
          <w:sz w:val="32"/>
          <w:szCs w:val="32"/>
          <w:highlight w:val="none"/>
          <w:lang w:val="en-US" w:eastAsia="zh-CN" w:bidi="ar-SA"/>
        </w:rPr>
        <w:t>开发区创建大学科技园，建设</w:t>
      </w:r>
      <w:r>
        <w:rPr>
          <w:rFonts w:hint="eastAsia" w:ascii="宋体" w:hAnsi="宋体" w:eastAsia="仿宋_GB2312" w:cs="仿宋_GB2312"/>
          <w:color w:val="000000"/>
          <w:spacing w:val="0"/>
          <w:kern w:val="0"/>
          <w:sz w:val="32"/>
          <w:szCs w:val="32"/>
          <w:highlight w:val="none"/>
        </w:rPr>
        <w:t>产业研究院</w:t>
      </w:r>
      <w:r>
        <w:rPr>
          <w:rFonts w:hint="eastAsia" w:ascii="宋体" w:hAnsi="宋体" w:eastAsia="仿宋_GB2312" w:cs="仿宋_GB2312"/>
          <w:color w:val="000000"/>
          <w:spacing w:val="0"/>
          <w:kern w:val="0"/>
          <w:sz w:val="32"/>
          <w:szCs w:val="32"/>
          <w:highlight w:val="none"/>
          <w:lang w:eastAsia="zh-CN"/>
        </w:rPr>
        <w:t>、</w:t>
      </w:r>
      <w:r>
        <w:rPr>
          <w:rFonts w:hint="eastAsia" w:ascii="宋体" w:hAnsi="宋体" w:eastAsia="仿宋_GB2312" w:cs="仿宋_GB2312"/>
          <w:b w:val="0"/>
          <w:bCs w:val="0"/>
          <w:color w:val="000000"/>
          <w:spacing w:val="0"/>
          <w:kern w:val="0"/>
          <w:sz w:val="32"/>
          <w:szCs w:val="32"/>
          <w:highlight w:val="none"/>
          <w:lang w:val="en-US" w:eastAsia="zh-Hans" w:bidi="ar-SA"/>
        </w:rPr>
        <w:t>国家</w:t>
      </w:r>
      <w:r>
        <w:rPr>
          <w:rFonts w:hint="eastAsia" w:ascii="宋体" w:hAnsi="宋体" w:eastAsia="仿宋_GB2312" w:cs="仿宋_GB2312"/>
          <w:color w:val="000000"/>
          <w:spacing w:val="0"/>
          <w:kern w:val="0"/>
          <w:sz w:val="32"/>
          <w:szCs w:val="32"/>
          <w:highlight w:val="none"/>
          <w:lang w:eastAsia="zh-CN"/>
        </w:rPr>
        <w:t>和</w:t>
      </w:r>
      <w:r>
        <w:rPr>
          <w:rFonts w:hint="eastAsia" w:ascii="宋体" w:hAnsi="宋体" w:eastAsia="仿宋_GB2312" w:cs="仿宋_GB2312"/>
          <w:color w:val="000000"/>
          <w:spacing w:val="0"/>
          <w:kern w:val="0"/>
          <w:sz w:val="32"/>
          <w:szCs w:val="32"/>
          <w:highlight w:val="none"/>
        </w:rPr>
        <w:t>省</w:t>
      </w:r>
      <w:r>
        <w:rPr>
          <w:rFonts w:hint="eastAsia" w:ascii="宋体" w:hAnsi="宋体" w:eastAsia="仿宋_GB2312" w:cs="仿宋_GB2312"/>
          <w:b w:val="0"/>
          <w:bCs w:val="0"/>
          <w:i w:val="0"/>
          <w:iCs w:val="0"/>
          <w:color w:val="000000"/>
          <w:spacing w:val="0"/>
          <w:kern w:val="0"/>
          <w:sz w:val="32"/>
          <w:szCs w:val="32"/>
          <w:highlight w:val="none"/>
          <w:u w:val="none"/>
          <w:lang w:val="en-US" w:eastAsia="zh-Hans" w:bidi="ar-SA"/>
        </w:rPr>
        <w:t>级</w:t>
      </w:r>
      <w:r>
        <w:rPr>
          <w:rFonts w:hint="eastAsia" w:ascii="宋体" w:hAnsi="宋体" w:eastAsia="仿宋_GB2312" w:cs="仿宋_GB2312"/>
          <w:b w:val="0"/>
          <w:bCs w:val="0"/>
          <w:color w:val="000000"/>
          <w:spacing w:val="0"/>
          <w:kern w:val="0"/>
          <w:sz w:val="32"/>
          <w:szCs w:val="32"/>
          <w:highlight w:val="none"/>
          <w:lang w:val="en-US" w:eastAsia="zh-Hans" w:bidi="ar-SA"/>
        </w:rPr>
        <w:t>实验室、技术转化实验室等基础研究平台，鼓励其开展基础研究</w:t>
      </w:r>
      <w:r>
        <w:rPr>
          <w:rFonts w:hint="eastAsia" w:ascii="宋体" w:hAnsi="宋体" w:eastAsia="仿宋_GB2312" w:cs="仿宋_GB2312"/>
          <w:b w:val="0"/>
          <w:bCs w:val="0"/>
          <w:color w:val="000000"/>
          <w:spacing w:val="0"/>
          <w:kern w:val="0"/>
          <w:sz w:val="32"/>
          <w:szCs w:val="32"/>
          <w:highlight w:val="none"/>
          <w:lang w:val="en-US" w:eastAsia="zh-CN" w:bidi="ar-SA"/>
        </w:rPr>
        <w:t>和</w:t>
      </w:r>
      <w:r>
        <w:rPr>
          <w:rFonts w:hint="eastAsia" w:ascii="宋体" w:hAnsi="宋体" w:eastAsia="仿宋_GB2312" w:cs="仿宋_GB2312"/>
          <w:b w:val="0"/>
          <w:bCs w:val="0"/>
          <w:color w:val="000000"/>
          <w:spacing w:val="0"/>
          <w:kern w:val="0"/>
          <w:sz w:val="32"/>
          <w:szCs w:val="32"/>
          <w:highlight w:val="none"/>
          <w:lang w:val="en-US" w:eastAsia="zh-Hans" w:bidi="ar-SA"/>
        </w:rPr>
        <w:t>关键核心技术攻关</w:t>
      </w:r>
      <w:r>
        <w:rPr>
          <w:rFonts w:hint="eastAsia" w:ascii="宋体" w:hAnsi="宋体" w:eastAsia="仿宋_GB2312" w:cs="仿宋_GB2312"/>
          <w:b w:val="0"/>
          <w:bCs w:val="0"/>
          <w:color w:val="000000"/>
          <w:spacing w:val="0"/>
          <w:kern w:val="0"/>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仿宋_GB2312" w:cs="仿宋_GB2312"/>
          <w:b w:val="0"/>
          <w:bCs w:val="0"/>
          <w:i w:val="0"/>
          <w:iCs w:val="0"/>
          <w:color w:val="000000"/>
          <w:spacing w:val="0"/>
          <w:kern w:val="0"/>
          <w:sz w:val="32"/>
          <w:szCs w:val="32"/>
          <w:highlight w:val="none"/>
          <w:u w:val="none"/>
          <w:lang w:val="en-US" w:eastAsia="zh-Hans"/>
        </w:rPr>
        <w:t>市人民政府应当</w:t>
      </w:r>
      <w:r>
        <w:rPr>
          <w:rFonts w:hint="eastAsia" w:ascii="宋体" w:hAnsi="宋体" w:eastAsia="仿宋_GB2312" w:cs="仿宋_GB2312"/>
          <w:b w:val="0"/>
          <w:bCs w:val="0"/>
          <w:i w:val="0"/>
          <w:iCs w:val="0"/>
          <w:color w:val="000000"/>
          <w:spacing w:val="0"/>
          <w:kern w:val="0"/>
          <w:sz w:val="32"/>
          <w:szCs w:val="32"/>
          <w:highlight w:val="none"/>
          <w:u w:val="none"/>
          <w:lang w:val="en-US" w:eastAsia="zh-CN"/>
        </w:rPr>
        <w:t>支持</w:t>
      </w:r>
      <w:r>
        <w:rPr>
          <w:rFonts w:hint="eastAsia" w:ascii="宋体" w:hAnsi="宋体" w:eastAsia="仿宋_GB2312" w:cs="仿宋_GB2312"/>
          <w:b w:val="0"/>
          <w:bCs w:val="0"/>
          <w:i w:val="0"/>
          <w:iCs w:val="0"/>
          <w:color w:val="000000"/>
          <w:spacing w:val="0"/>
          <w:kern w:val="0"/>
          <w:sz w:val="32"/>
          <w:szCs w:val="32"/>
          <w:highlight w:val="none"/>
          <w:u w:val="none"/>
          <w:lang w:val="en-US" w:eastAsia="zh-Hans"/>
        </w:rPr>
        <w:t>增城开发区</w:t>
      </w:r>
      <w:r>
        <w:rPr>
          <w:rFonts w:hint="eastAsia" w:ascii="宋体" w:hAnsi="宋体" w:eastAsia="仿宋_GB2312" w:cs="仿宋_GB2312"/>
          <w:b w:val="0"/>
          <w:bCs w:val="0"/>
          <w:i w:val="0"/>
          <w:iCs w:val="0"/>
          <w:color w:val="000000"/>
          <w:spacing w:val="0"/>
          <w:kern w:val="0"/>
          <w:sz w:val="32"/>
          <w:szCs w:val="32"/>
          <w:highlight w:val="none"/>
          <w:u w:val="none"/>
          <w:lang w:val="en-US" w:eastAsia="zh-CN"/>
        </w:rPr>
        <w:t>参与</w:t>
      </w:r>
      <w:r>
        <w:rPr>
          <w:rFonts w:hint="eastAsia" w:ascii="宋体" w:hAnsi="宋体" w:eastAsia="仿宋_GB2312" w:cs="仿宋_GB2312"/>
          <w:b w:val="0"/>
          <w:bCs w:val="0"/>
          <w:color w:val="000000"/>
          <w:spacing w:val="0"/>
          <w:kern w:val="0"/>
          <w:sz w:val="32"/>
          <w:szCs w:val="32"/>
          <w:highlight w:val="none"/>
          <w:lang w:val="en-US" w:eastAsia="zh-CN"/>
        </w:rPr>
        <w:t>广深港澳科技创新走廊建设，</w:t>
      </w:r>
      <w:r>
        <w:rPr>
          <w:rFonts w:hint="eastAsia" w:ascii="宋体" w:hAnsi="宋体" w:eastAsia="仿宋_GB2312" w:cs="仿宋_GB2312"/>
          <w:b w:val="0"/>
          <w:bCs w:val="0"/>
          <w:i w:val="0"/>
          <w:iCs w:val="0"/>
          <w:color w:val="000000"/>
          <w:spacing w:val="0"/>
          <w:kern w:val="0"/>
          <w:sz w:val="32"/>
          <w:szCs w:val="32"/>
          <w:highlight w:val="none"/>
          <w:u w:val="none"/>
          <w:lang w:val="en-US" w:eastAsia="zh-CN"/>
        </w:rPr>
        <w:t>加强科技创新合作</w:t>
      </w:r>
      <w:r>
        <w:rPr>
          <w:rFonts w:hint="eastAsia" w:ascii="宋体" w:hAnsi="宋体" w:eastAsia="仿宋_GB2312" w:cs="仿宋_GB2312"/>
          <w:b w:val="0"/>
          <w:bCs w:val="0"/>
          <w:color w:val="000000"/>
          <w:spacing w:val="0"/>
          <w:kern w:val="0"/>
          <w:sz w:val="32"/>
          <w:szCs w:val="32"/>
          <w:highlight w:val="none"/>
          <w:lang w:val="en-US" w:eastAsia="zh-CN" w:bidi="ar-SA"/>
        </w:rPr>
        <w:t>，探索有利于人才、资本、信息、技术等创新要素跨境流动和区域融通的政策举措</w:t>
      </w:r>
      <w:r>
        <w:rPr>
          <w:rFonts w:hint="eastAsia" w:ascii="宋体" w:hAnsi="宋体" w:eastAsia="仿宋_GB2312" w:cs="仿宋_GB2312"/>
          <w:b w:val="0"/>
          <w:bCs w:val="0"/>
          <w:color w:val="000000"/>
          <w:spacing w:val="0"/>
          <w:kern w:val="0"/>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rPr>
      </w:pPr>
      <w:r>
        <w:rPr>
          <w:rFonts w:hint="eastAsia" w:ascii="宋体" w:hAnsi="宋体" w:eastAsia="仿宋_GB2312" w:cs="仿宋_GB2312"/>
          <w:b w:val="0"/>
          <w:bCs w:val="0"/>
          <w:color w:val="000000"/>
          <w:spacing w:val="0"/>
          <w:kern w:val="0"/>
          <w:sz w:val="32"/>
          <w:szCs w:val="32"/>
          <w:highlight w:val="none"/>
          <w:lang w:val="en-US" w:eastAsia="zh-CN"/>
        </w:rPr>
        <w:t>管委会</w:t>
      </w:r>
      <w:r>
        <w:rPr>
          <w:rFonts w:hint="eastAsia" w:ascii="宋体" w:hAnsi="宋体" w:eastAsia="仿宋_GB2312" w:cs="仿宋_GB2312"/>
          <w:b w:val="0"/>
          <w:bCs w:val="0"/>
          <w:color w:val="000000"/>
          <w:spacing w:val="0"/>
          <w:kern w:val="0"/>
          <w:sz w:val="32"/>
          <w:szCs w:val="32"/>
          <w:highlight w:val="none"/>
          <w:lang w:val="en-US" w:eastAsia="zh-Hans"/>
        </w:rPr>
        <w:t>应当</w:t>
      </w:r>
      <w:r>
        <w:rPr>
          <w:rFonts w:hint="eastAsia" w:ascii="宋体" w:hAnsi="宋体" w:eastAsia="仿宋_GB2312" w:cs="仿宋_GB2312"/>
          <w:b w:val="0"/>
          <w:bCs w:val="0"/>
          <w:color w:val="000000"/>
          <w:spacing w:val="0"/>
          <w:kern w:val="0"/>
          <w:sz w:val="32"/>
          <w:szCs w:val="32"/>
          <w:highlight w:val="none"/>
          <w:lang w:val="en-US" w:eastAsia="zh-CN"/>
        </w:rPr>
        <w:t>支持企业、</w:t>
      </w:r>
      <w:r>
        <w:rPr>
          <w:rFonts w:hint="eastAsia" w:ascii="宋体" w:hAnsi="宋体" w:eastAsia="仿宋_GB2312" w:cs="仿宋_GB2312"/>
          <w:b w:val="0"/>
          <w:bCs w:val="0"/>
          <w:color w:val="000000"/>
          <w:spacing w:val="0"/>
          <w:kern w:val="0"/>
          <w:sz w:val="32"/>
          <w:szCs w:val="32"/>
          <w:highlight w:val="none"/>
          <w:lang w:val="en-US" w:eastAsia="zh-Hans"/>
        </w:rPr>
        <w:t>高校、科研院所</w:t>
      </w:r>
      <w:r>
        <w:rPr>
          <w:rFonts w:hint="eastAsia" w:ascii="宋体" w:hAnsi="宋体" w:eastAsia="仿宋_GB2312" w:cs="仿宋_GB2312"/>
          <w:b w:val="0"/>
          <w:bCs w:val="0"/>
          <w:color w:val="000000"/>
          <w:spacing w:val="0"/>
          <w:kern w:val="0"/>
          <w:sz w:val="32"/>
          <w:szCs w:val="32"/>
          <w:highlight w:val="none"/>
          <w:lang w:val="en-US" w:eastAsia="zh-CN"/>
        </w:rPr>
        <w:t>、社会组织等</w:t>
      </w:r>
      <w:r>
        <w:rPr>
          <w:rFonts w:hint="eastAsia" w:ascii="宋体" w:hAnsi="宋体" w:eastAsia="仿宋_GB2312" w:cs="仿宋_GB2312"/>
          <w:b w:val="0"/>
          <w:bCs w:val="0"/>
          <w:color w:val="000000"/>
          <w:spacing w:val="0"/>
          <w:kern w:val="0"/>
          <w:sz w:val="32"/>
          <w:szCs w:val="32"/>
          <w:highlight w:val="none"/>
          <w:lang w:val="en-US" w:eastAsia="zh-Hans"/>
        </w:rPr>
        <w:t>建立</w:t>
      </w:r>
      <w:r>
        <w:rPr>
          <w:rFonts w:hint="eastAsia" w:ascii="宋体" w:hAnsi="宋体" w:eastAsia="仿宋_GB2312" w:cs="仿宋_GB2312"/>
          <w:color w:val="000000"/>
          <w:spacing w:val="0"/>
          <w:kern w:val="0"/>
          <w:sz w:val="32"/>
          <w:szCs w:val="32"/>
          <w:highlight w:val="none"/>
        </w:rPr>
        <w:t>新型研发机构、</w:t>
      </w:r>
      <w:r>
        <w:rPr>
          <w:rFonts w:hint="eastAsia" w:ascii="宋体" w:hAnsi="宋体" w:eastAsia="仿宋_GB2312" w:cs="仿宋_GB2312"/>
          <w:b w:val="0"/>
          <w:bCs w:val="0"/>
          <w:color w:val="000000"/>
          <w:spacing w:val="0"/>
          <w:kern w:val="0"/>
          <w:sz w:val="32"/>
          <w:szCs w:val="32"/>
          <w:highlight w:val="none"/>
          <w:lang w:val="en-US" w:eastAsia="zh-Hans"/>
        </w:rPr>
        <w:t>产学研合作联盟及院士工作站等科研平台，合作开展产业关键共性技术攻关，实现科技资源开发共享。</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zh-CN" w:eastAsia="zh-CN"/>
        </w:rPr>
        <w:t>第二十</w:t>
      </w:r>
      <w:r>
        <w:rPr>
          <w:rFonts w:hint="eastAsia" w:ascii="宋体" w:hAnsi="宋体" w:eastAsia="黑体" w:cs="黑体"/>
          <w:color w:val="000000"/>
          <w:spacing w:val="0"/>
          <w:kern w:val="0"/>
          <w:sz w:val="32"/>
          <w:szCs w:val="32"/>
          <w:highlight w:val="none"/>
          <w:lang w:val="en-US" w:eastAsia="zh-CN"/>
        </w:rPr>
        <w:t>三</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
        </w:rPr>
        <w:t xml:space="preserve"> </w:t>
      </w:r>
      <w:r>
        <w:rPr>
          <w:rFonts w:hint="eastAsia" w:ascii="宋体" w:hAnsi="宋体" w:eastAsia="仿宋_GB2312" w:cs="仿宋_GB2312"/>
          <w:b w:val="0"/>
          <w:bCs w:val="0"/>
          <w:i w:val="0"/>
          <w:iCs w:val="0"/>
          <w:color w:val="000000"/>
          <w:spacing w:val="0"/>
          <w:kern w:val="0"/>
          <w:sz w:val="32"/>
          <w:szCs w:val="32"/>
          <w:highlight w:val="none"/>
          <w:u w:val="none"/>
          <w:lang w:val="en-US" w:eastAsia="zh-CN"/>
        </w:rPr>
        <w:t>市人民政府支持</w:t>
      </w:r>
      <w:r>
        <w:rPr>
          <w:rFonts w:hint="eastAsia" w:ascii="宋体" w:hAnsi="宋体" w:eastAsia="仿宋_GB2312" w:cs="仿宋_GB2312"/>
          <w:b w:val="0"/>
          <w:bCs w:val="0"/>
          <w:color w:val="000000"/>
          <w:spacing w:val="0"/>
          <w:kern w:val="0"/>
          <w:sz w:val="32"/>
          <w:szCs w:val="32"/>
          <w:highlight w:val="none"/>
          <w:lang w:val="en-US" w:eastAsia="zh-CN"/>
        </w:rPr>
        <w:t>增城开发区围绕汽车、新一代信息技术、生物医药、新能源、新材料、智能装备、现代农业等重点、优势产业，</w:t>
      </w:r>
      <w:r>
        <w:rPr>
          <w:rFonts w:hint="eastAsia" w:ascii="宋体" w:hAnsi="宋体" w:eastAsia="仿宋_GB2312" w:cs="仿宋_GB2312"/>
          <w:color w:val="000000"/>
          <w:spacing w:val="0"/>
          <w:kern w:val="0"/>
          <w:sz w:val="32"/>
          <w:szCs w:val="32"/>
          <w:highlight w:val="none"/>
        </w:rPr>
        <w:t>集聚整合科研力量与创新资源</w:t>
      </w:r>
      <w:r>
        <w:rPr>
          <w:rFonts w:hint="eastAsia" w:ascii="宋体" w:hAnsi="宋体" w:eastAsia="仿宋_GB2312" w:cs="仿宋_GB2312"/>
          <w:color w:val="000000"/>
          <w:spacing w:val="0"/>
          <w:kern w:val="0"/>
          <w:sz w:val="32"/>
          <w:szCs w:val="32"/>
          <w:highlight w:val="none"/>
          <w:lang w:eastAsia="zh-CN"/>
        </w:rPr>
        <w:t>，</w:t>
      </w:r>
      <w:r>
        <w:rPr>
          <w:rFonts w:hint="eastAsia" w:ascii="宋体" w:hAnsi="宋体" w:eastAsia="仿宋_GB2312" w:cs="仿宋_GB2312"/>
          <w:color w:val="000000"/>
          <w:spacing w:val="0"/>
          <w:kern w:val="0"/>
          <w:sz w:val="32"/>
          <w:szCs w:val="32"/>
          <w:highlight w:val="none"/>
        </w:rPr>
        <w:t>建设产业创新和技术研发平台，</w:t>
      </w:r>
      <w:r>
        <w:rPr>
          <w:rFonts w:hint="eastAsia" w:ascii="宋体" w:hAnsi="宋体" w:eastAsia="仿宋_GB2312" w:cs="仿宋_GB2312"/>
          <w:b w:val="0"/>
          <w:bCs w:val="0"/>
          <w:color w:val="000000"/>
          <w:spacing w:val="0"/>
          <w:kern w:val="0"/>
          <w:sz w:val="32"/>
          <w:szCs w:val="32"/>
          <w:highlight w:val="none"/>
          <w:lang w:val="en-US" w:eastAsia="zh-CN"/>
        </w:rPr>
        <w:t>开展核心技术研究，参与国家、省和本市科研计划和科学工程。</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Hans"/>
        </w:rPr>
        <w:t>二十</w:t>
      </w:r>
      <w:r>
        <w:rPr>
          <w:rFonts w:hint="eastAsia" w:ascii="宋体" w:hAnsi="宋体" w:eastAsia="黑体" w:cs="黑体"/>
          <w:color w:val="000000"/>
          <w:spacing w:val="0"/>
          <w:kern w:val="0"/>
          <w:sz w:val="32"/>
          <w:szCs w:val="32"/>
          <w:highlight w:val="none"/>
          <w:lang w:val="en-US" w:eastAsia="zh-CN"/>
        </w:rPr>
        <w:t>四</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
        </w:rPr>
        <w:t xml:space="preserve"> </w:t>
      </w:r>
      <w:r>
        <w:rPr>
          <w:rFonts w:hint="eastAsia" w:ascii="宋体" w:hAnsi="宋体" w:eastAsia="仿宋_GB2312" w:cs="仿宋_GB2312"/>
          <w:b w:val="0"/>
          <w:bCs w:val="0"/>
          <w:color w:val="000000"/>
          <w:spacing w:val="0"/>
          <w:kern w:val="0"/>
          <w:sz w:val="32"/>
          <w:szCs w:val="32"/>
          <w:highlight w:val="none"/>
          <w:lang w:eastAsia="zh-CN"/>
        </w:rPr>
        <w:t>管委会</w:t>
      </w:r>
      <w:r>
        <w:rPr>
          <w:rFonts w:hint="eastAsia" w:ascii="宋体" w:hAnsi="宋体" w:eastAsia="仿宋_GB2312" w:cs="仿宋_GB2312"/>
          <w:b w:val="0"/>
          <w:bCs w:val="0"/>
          <w:color w:val="000000"/>
          <w:spacing w:val="0"/>
          <w:kern w:val="0"/>
          <w:sz w:val="32"/>
          <w:szCs w:val="32"/>
          <w:highlight w:val="none"/>
          <w:lang w:eastAsia="zh-Hans"/>
        </w:rPr>
        <w:t>应当</w:t>
      </w:r>
      <w:r>
        <w:rPr>
          <w:rFonts w:hint="eastAsia" w:ascii="宋体" w:hAnsi="宋体" w:eastAsia="仿宋_GB2312" w:cs="仿宋_GB2312"/>
          <w:b w:val="0"/>
          <w:bCs w:val="0"/>
          <w:color w:val="000000"/>
          <w:spacing w:val="0"/>
          <w:kern w:val="0"/>
          <w:sz w:val="32"/>
          <w:szCs w:val="32"/>
          <w:highlight w:val="none"/>
          <w:lang w:eastAsia="zh-CN"/>
        </w:rPr>
        <w:t>制定实施</w:t>
      </w:r>
      <w:r>
        <w:rPr>
          <w:rFonts w:hint="eastAsia" w:ascii="宋体" w:hAnsi="宋体" w:eastAsia="仿宋_GB2312" w:cs="仿宋_GB2312"/>
          <w:b w:val="0"/>
          <w:bCs w:val="0"/>
          <w:color w:val="000000"/>
          <w:spacing w:val="0"/>
          <w:kern w:val="0"/>
          <w:sz w:val="32"/>
          <w:szCs w:val="32"/>
          <w:highlight w:val="none"/>
          <w:lang w:eastAsia="zh-Hans"/>
        </w:rPr>
        <w:t>企业</w:t>
      </w:r>
      <w:r>
        <w:rPr>
          <w:rFonts w:hint="eastAsia" w:ascii="宋体" w:hAnsi="宋体" w:eastAsia="仿宋_GB2312" w:cs="仿宋_GB2312"/>
          <w:b w:val="0"/>
          <w:bCs w:val="0"/>
          <w:color w:val="000000"/>
          <w:spacing w:val="0"/>
          <w:kern w:val="0"/>
          <w:sz w:val="32"/>
          <w:szCs w:val="32"/>
          <w:highlight w:val="none"/>
        </w:rPr>
        <w:t>培育</w:t>
      </w:r>
      <w:r>
        <w:rPr>
          <w:rFonts w:hint="eastAsia" w:ascii="宋体" w:hAnsi="宋体" w:eastAsia="仿宋_GB2312" w:cs="仿宋_GB2312"/>
          <w:b w:val="0"/>
          <w:bCs w:val="0"/>
          <w:color w:val="000000"/>
          <w:spacing w:val="0"/>
          <w:kern w:val="0"/>
          <w:sz w:val="32"/>
          <w:szCs w:val="32"/>
          <w:highlight w:val="none"/>
          <w:lang w:eastAsia="zh-Hans"/>
        </w:rPr>
        <w:t>计划</w:t>
      </w:r>
      <w:r>
        <w:rPr>
          <w:rFonts w:hint="eastAsia" w:ascii="宋体" w:hAnsi="宋体" w:eastAsia="仿宋_GB2312" w:cs="仿宋_GB2312"/>
          <w:b w:val="0"/>
          <w:bCs w:val="0"/>
          <w:color w:val="000000"/>
          <w:spacing w:val="0"/>
          <w:kern w:val="0"/>
          <w:sz w:val="32"/>
          <w:szCs w:val="32"/>
          <w:highlight w:val="none"/>
        </w:rPr>
        <w:t>，</w:t>
      </w:r>
      <w:r>
        <w:rPr>
          <w:rFonts w:hint="eastAsia" w:ascii="宋体" w:hAnsi="宋体" w:eastAsia="仿宋_GB2312" w:cs="仿宋_GB2312"/>
          <w:b w:val="0"/>
          <w:bCs w:val="0"/>
          <w:color w:val="000000"/>
          <w:spacing w:val="0"/>
          <w:kern w:val="0"/>
          <w:sz w:val="32"/>
          <w:szCs w:val="32"/>
          <w:highlight w:val="none"/>
          <w:lang w:eastAsia="zh-CN"/>
        </w:rPr>
        <w:t>推动成长型</w:t>
      </w:r>
      <w:r>
        <w:rPr>
          <w:rFonts w:hint="eastAsia" w:ascii="宋体" w:hAnsi="宋体" w:eastAsia="仿宋_GB2312" w:cs="仿宋_GB2312"/>
          <w:b w:val="0"/>
          <w:bCs w:val="0"/>
          <w:color w:val="000000"/>
          <w:spacing w:val="0"/>
          <w:kern w:val="0"/>
          <w:sz w:val="32"/>
          <w:szCs w:val="32"/>
          <w:highlight w:val="none"/>
          <w:lang w:val="en-US" w:eastAsia="zh-CN"/>
        </w:rPr>
        <w:t>中小微</w:t>
      </w:r>
      <w:r>
        <w:rPr>
          <w:rFonts w:hint="eastAsia" w:ascii="宋体" w:hAnsi="宋体" w:eastAsia="仿宋_GB2312" w:cs="仿宋_GB2312"/>
          <w:b w:val="0"/>
          <w:bCs w:val="0"/>
          <w:color w:val="000000"/>
          <w:spacing w:val="0"/>
          <w:kern w:val="0"/>
          <w:sz w:val="32"/>
          <w:szCs w:val="32"/>
          <w:highlight w:val="none"/>
          <w:lang w:val="en-US" w:eastAsia="zh-Hans"/>
        </w:rPr>
        <w:t>企业</w:t>
      </w:r>
      <w:r>
        <w:rPr>
          <w:rFonts w:hint="eastAsia" w:ascii="宋体" w:hAnsi="宋体" w:eastAsia="仿宋_GB2312" w:cs="仿宋_GB2312"/>
          <w:b w:val="0"/>
          <w:bCs w:val="0"/>
          <w:color w:val="000000"/>
          <w:spacing w:val="0"/>
          <w:kern w:val="0"/>
          <w:sz w:val="32"/>
          <w:szCs w:val="32"/>
          <w:highlight w:val="none"/>
          <w:lang w:val="en-US" w:eastAsia="zh-CN"/>
        </w:rPr>
        <w:t>规模化发展，</w:t>
      </w:r>
      <w:r>
        <w:rPr>
          <w:rFonts w:hint="eastAsia" w:ascii="宋体" w:hAnsi="宋体" w:eastAsia="仿宋_GB2312" w:cs="仿宋_GB2312"/>
          <w:color w:val="000000"/>
          <w:spacing w:val="0"/>
          <w:kern w:val="0"/>
          <w:sz w:val="32"/>
          <w:szCs w:val="32"/>
          <w:highlight w:val="none"/>
        </w:rPr>
        <w:t>拓宽企业融资渠道，通过政府采购、</w:t>
      </w:r>
      <w:r>
        <w:rPr>
          <w:rFonts w:hint="eastAsia" w:ascii="宋体" w:hAnsi="宋体" w:eastAsia="仿宋_GB2312" w:cs="仿宋_GB2312"/>
          <w:b w:val="0"/>
          <w:bCs w:val="0"/>
          <w:color w:val="000000"/>
          <w:spacing w:val="0"/>
          <w:kern w:val="0"/>
          <w:sz w:val="32"/>
          <w:szCs w:val="32"/>
          <w:highlight w:val="none"/>
          <w:u w:val="none"/>
          <w:vertAlign w:val="baseline"/>
          <w:lang w:eastAsia="zh-CN"/>
        </w:rPr>
        <w:t>免租创业、</w:t>
      </w:r>
      <w:r>
        <w:rPr>
          <w:rFonts w:hint="eastAsia" w:ascii="宋体" w:hAnsi="宋体" w:eastAsia="仿宋_GB2312" w:cs="仿宋_GB2312"/>
          <w:color w:val="000000"/>
          <w:spacing w:val="0"/>
          <w:kern w:val="0"/>
          <w:sz w:val="32"/>
          <w:szCs w:val="32"/>
          <w:highlight w:val="none"/>
        </w:rPr>
        <w:t>贷款贴息、共享科研设备和仪器等方式，支持中小微企业技术创新和技术改造</w:t>
      </w:r>
      <w:r>
        <w:rPr>
          <w:rFonts w:hint="eastAsia" w:ascii="宋体" w:hAnsi="宋体" w:eastAsia="仿宋_GB2312" w:cs="仿宋_GB2312"/>
          <w:b w:val="0"/>
          <w:bCs w:val="0"/>
          <w:color w:val="000000"/>
          <w:spacing w:val="0"/>
          <w:kern w:val="0"/>
          <w:sz w:val="32"/>
          <w:szCs w:val="32"/>
          <w:highlight w:val="none"/>
          <w:lang w:val="en-US" w:eastAsia="zh-CN"/>
        </w:rPr>
        <w:t>，</w:t>
      </w:r>
      <w:r>
        <w:rPr>
          <w:rFonts w:hint="eastAsia" w:ascii="宋体" w:hAnsi="宋体" w:eastAsia="仿宋_GB2312" w:cs="仿宋_GB2312"/>
          <w:b w:val="0"/>
          <w:bCs w:val="0"/>
          <w:color w:val="000000"/>
          <w:spacing w:val="0"/>
          <w:kern w:val="0"/>
          <w:sz w:val="32"/>
          <w:szCs w:val="32"/>
          <w:highlight w:val="none"/>
          <w:lang w:eastAsia="zh-CN"/>
        </w:rPr>
        <w:t>支持</w:t>
      </w:r>
      <w:r>
        <w:rPr>
          <w:rFonts w:hint="eastAsia" w:ascii="宋体" w:hAnsi="宋体" w:eastAsia="仿宋_GB2312" w:cs="仿宋_GB2312"/>
          <w:b w:val="0"/>
          <w:bCs w:val="0"/>
          <w:color w:val="000000"/>
          <w:spacing w:val="0"/>
          <w:kern w:val="0"/>
          <w:sz w:val="32"/>
          <w:szCs w:val="32"/>
          <w:highlight w:val="none"/>
          <w:lang w:val="en-US" w:eastAsia="zh-Hans"/>
        </w:rPr>
        <w:t>企业上市</w:t>
      </w:r>
      <w:r>
        <w:rPr>
          <w:rFonts w:hint="eastAsia" w:ascii="宋体" w:hAnsi="宋体" w:eastAsia="仿宋_GB2312" w:cs="仿宋_GB2312"/>
          <w:b w:val="0"/>
          <w:bCs w:val="0"/>
          <w:color w:val="000000"/>
          <w:spacing w:val="0"/>
          <w:kern w:val="0"/>
          <w:sz w:val="32"/>
          <w:szCs w:val="32"/>
          <w:highlight w:val="none"/>
          <w:lang w:eastAsia="zh-Hans"/>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管委会应当建立科技企业孵化育成支持制度，引导多元投资主体建设众创空间、孵化器、加速器、科技产业园等科技企业孵化育成体系。</w:t>
      </w:r>
      <w:bookmarkStart w:id="0" w:name="_Toc74665666"/>
    </w:p>
    <w:bookmarkEnd w:id="0"/>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i w:val="0"/>
          <w:iCs w:val="0"/>
          <w:color w:val="000000"/>
          <w:spacing w:val="-3"/>
          <w:kern w:val="0"/>
          <w:sz w:val="32"/>
          <w:szCs w:val="32"/>
          <w:highlight w:val="none"/>
          <w:u w:val="none"/>
          <w:lang w:val="en-US" w:eastAsia="zh-Hans"/>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CN"/>
        </w:rPr>
        <w:t>二十五</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3"/>
          <w:kern w:val="0"/>
          <w:sz w:val="32"/>
          <w:szCs w:val="32"/>
          <w:highlight w:val="none"/>
          <w:lang w:val="en-US" w:eastAsia="zh-Hans"/>
        </w:rPr>
        <w:t>管</w:t>
      </w:r>
      <w:r>
        <w:rPr>
          <w:rFonts w:hint="eastAsia" w:ascii="宋体" w:hAnsi="宋体" w:eastAsia="仿宋_GB2312" w:cs="仿宋_GB2312"/>
          <w:b w:val="0"/>
          <w:bCs w:val="0"/>
          <w:color w:val="000000"/>
          <w:spacing w:val="-3"/>
          <w:kern w:val="0"/>
          <w:sz w:val="32"/>
          <w:szCs w:val="32"/>
          <w:highlight w:val="none"/>
          <w:lang w:val="en-US" w:eastAsia="zh-CN"/>
        </w:rPr>
        <w:t>委</w:t>
      </w:r>
      <w:r>
        <w:rPr>
          <w:rFonts w:hint="eastAsia" w:ascii="宋体" w:hAnsi="宋体" w:eastAsia="仿宋_GB2312" w:cs="仿宋_GB2312"/>
          <w:b w:val="0"/>
          <w:bCs w:val="0"/>
          <w:color w:val="000000"/>
          <w:spacing w:val="-3"/>
          <w:kern w:val="0"/>
          <w:sz w:val="32"/>
          <w:szCs w:val="32"/>
          <w:highlight w:val="none"/>
          <w:lang w:val="en-US" w:eastAsia="zh-Hans"/>
        </w:rPr>
        <w:t>会应当</w:t>
      </w:r>
      <w:r>
        <w:rPr>
          <w:rFonts w:hint="eastAsia" w:ascii="宋体" w:hAnsi="宋体" w:eastAsia="仿宋_GB2312" w:cs="仿宋_GB2312"/>
          <w:bCs/>
          <w:color w:val="000000"/>
          <w:spacing w:val="-3"/>
          <w:kern w:val="0"/>
          <w:sz w:val="32"/>
          <w:szCs w:val="32"/>
          <w:highlight w:val="none"/>
        </w:rPr>
        <w:t>建立健全</w:t>
      </w:r>
      <w:r>
        <w:rPr>
          <w:rFonts w:hint="eastAsia" w:ascii="宋体" w:hAnsi="宋体" w:eastAsia="仿宋_GB2312" w:cs="仿宋_GB2312"/>
          <w:b w:val="0"/>
          <w:bCs w:val="0"/>
          <w:i w:val="0"/>
          <w:iCs w:val="0"/>
          <w:color w:val="000000"/>
          <w:spacing w:val="-3"/>
          <w:kern w:val="0"/>
          <w:sz w:val="32"/>
          <w:szCs w:val="32"/>
          <w:highlight w:val="none"/>
          <w:u w:val="none"/>
          <w:lang w:val="en-US" w:eastAsia="zh-Hans"/>
        </w:rPr>
        <w:t>知识产权创造、运用、保护、管理</w:t>
      </w:r>
      <w:r>
        <w:rPr>
          <w:rFonts w:hint="eastAsia" w:ascii="宋体" w:hAnsi="宋体" w:eastAsia="仿宋_GB2312" w:cs="仿宋_GB2312"/>
          <w:bCs/>
          <w:color w:val="000000"/>
          <w:spacing w:val="-3"/>
          <w:kern w:val="0"/>
          <w:sz w:val="32"/>
          <w:szCs w:val="32"/>
          <w:highlight w:val="none"/>
        </w:rPr>
        <w:t>等全链式服务体系</w:t>
      </w:r>
      <w:r>
        <w:rPr>
          <w:rFonts w:hint="eastAsia" w:ascii="宋体" w:hAnsi="宋体" w:eastAsia="仿宋_GB2312" w:cs="仿宋_GB2312"/>
          <w:bCs/>
          <w:color w:val="000000"/>
          <w:spacing w:val="-3"/>
          <w:kern w:val="0"/>
          <w:sz w:val="32"/>
          <w:szCs w:val="32"/>
          <w:highlight w:val="none"/>
          <w:lang w:eastAsia="zh-CN"/>
        </w:rPr>
        <w:t>，</w:t>
      </w:r>
      <w:r>
        <w:rPr>
          <w:rFonts w:hint="eastAsia" w:ascii="宋体" w:hAnsi="宋体" w:eastAsia="仿宋_GB2312" w:cs="仿宋_GB2312"/>
          <w:bCs/>
          <w:color w:val="000000"/>
          <w:spacing w:val="-3"/>
          <w:kern w:val="0"/>
          <w:sz w:val="32"/>
          <w:szCs w:val="32"/>
          <w:highlight w:val="none"/>
        </w:rPr>
        <w:t>设立知识产权专项资金</w:t>
      </w:r>
      <w:r>
        <w:rPr>
          <w:rFonts w:hint="eastAsia" w:ascii="宋体" w:hAnsi="宋体" w:eastAsia="仿宋_GB2312" w:cs="仿宋_GB2312"/>
          <w:bCs/>
          <w:color w:val="000000"/>
          <w:spacing w:val="-3"/>
          <w:kern w:val="0"/>
          <w:sz w:val="32"/>
          <w:szCs w:val="32"/>
          <w:highlight w:val="none"/>
          <w:lang w:eastAsia="zh-CN"/>
        </w:rPr>
        <w:t>，</w:t>
      </w:r>
      <w:r>
        <w:rPr>
          <w:rFonts w:hint="eastAsia" w:ascii="宋体" w:hAnsi="宋体" w:eastAsia="仿宋_GB2312" w:cs="仿宋_GB2312"/>
          <w:bCs/>
          <w:color w:val="000000"/>
          <w:spacing w:val="-3"/>
          <w:kern w:val="0"/>
          <w:sz w:val="32"/>
          <w:szCs w:val="32"/>
          <w:highlight w:val="none"/>
        </w:rPr>
        <w:t>引导</w:t>
      </w:r>
      <w:r>
        <w:rPr>
          <w:rFonts w:hint="eastAsia" w:ascii="宋体" w:hAnsi="宋体" w:eastAsia="仿宋_GB2312" w:cs="仿宋_GB2312"/>
          <w:color w:val="000000"/>
          <w:spacing w:val="-3"/>
          <w:kern w:val="0"/>
          <w:sz w:val="32"/>
          <w:szCs w:val="32"/>
          <w:highlight w:val="none"/>
        </w:rPr>
        <w:t>支持各类创新创业主体创造、运用知识产权，促进创新成果知识产权化</w:t>
      </w:r>
      <w:r>
        <w:rPr>
          <w:rFonts w:hint="eastAsia" w:ascii="宋体" w:hAnsi="宋体" w:eastAsia="仿宋_GB2312" w:cs="仿宋_GB2312"/>
          <w:b w:val="0"/>
          <w:bCs w:val="0"/>
          <w:i w:val="0"/>
          <w:iCs w:val="0"/>
          <w:color w:val="000000"/>
          <w:spacing w:val="-3"/>
          <w:kern w:val="0"/>
          <w:sz w:val="32"/>
          <w:szCs w:val="32"/>
          <w:highlight w:val="none"/>
          <w:u w:val="none"/>
          <w:lang w:val="en-US" w:eastAsia="zh-Hans"/>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outlineLvl w:val="9"/>
        <w:rPr>
          <w:rFonts w:hint="eastAsia" w:ascii="宋体" w:hAnsi="宋体" w:eastAsia="仿宋_GB2312" w:cs="仿宋_GB2312"/>
          <w:b w:val="0"/>
          <w:bCs/>
          <w:color w:val="000000"/>
          <w:spacing w:val="0"/>
          <w:kern w:val="0"/>
          <w:sz w:val="32"/>
          <w:szCs w:val="32"/>
          <w:highlight w:val="none"/>
        </w:rPr>
      </w:pPr>
      <w:r>
        <w:rPr>
          <w:rFonts w:hint="eastAsia" w:ascii="宋体" w:hAnsi="宋体" w:eastAsia="仿宋_GB2312" w:cs="仿宋_GB2312"/>
          <w:b w:val="0"/>
          <w:bCs/>
          <w:color w:val="000000"/>
          <w:spacing w:val="0"/>
          <w:kern w:val="0"/>
          <w:sz w:val="32"/>
          <w:szCs w:val="32"/>
          <w:highlight w:val="none"/>
        </w:rPr>
        <w:t>知识产权、金融</w:t>
      </w:r>
      <w:r>
        <w:rPr>
          <w:rFonts w:hint="eastAsia" w:ascii="宋体" w:hAnsi="宋体" w:eastAsia="仿宋_GB2312" w:cs="仿宋_GB2312"/>
          <w:b w:val="0"/>
          <w:bCs/>
          <w:color w:val="000000"/>
          <w:spacing w:val="0"/>
          <w:kern w:val="0"/>
          <w:sz w:val="32"/>
          <w:szCs w:val="32"/>
          <w:highlight w:val="none"/>
          <w:lang w:eastAsia="zh-CN"/>
        </w:rPr>
        <w:t>管理</w:t>
      </w:r>
      <w:r>
        <w:rPr>
          <w:rFonts w:hint="eastAsia" w:ascii="宋体" w:hAnsi="宋体" w:eastAsia="仿宋_GB2312" w:cs="仿宋_GB2312"/>
          <w:b w:val="0"/>
          <w:bCs/>
          <w:color w:val="000000"/>
          <w:spacing w:val="0"/>
          <w:kern w:val="0"/>
          <w:sz w:val="32"/>
          <w:szCs w:val="32"/>
          <w:highlight w:val="none"/>
        </w:rPr>
        <w:t>等部门应当</w:t>
      </w:r>
      <w:r>
        <w:rPr>
          <w:rFonts w:hint="eastAsia" w:ascii="宋体" w:hAnsi="宋体" w:eastAsia="仿宋_GB2312" w:cs="仿宋_GB2312"/>
          <w:b w:val="0"/>
          <w:bCs/>
          <w:color w:val="000000"/>
          <w:spacing w:val="0"/>
          <w:kern w:val="0"/>
          <w:sz w:val="32"/>
          <w:szCs w:val="32"/>
          <w:highlight w:val="none"/>
          <w:lang w:eastAsia="zh-CN"/>
        </w:rPr>
        <w:t>支持</w:t>
      </w:r>
      <w:r>
        <w:rPr>
          <w:rFonts w:hint="eastAsia" w:ascii="宋体" w:hAnsi="宋体" w:eastAsia="仿宋_GB2312" w:cs="仿宋_GB2312"/>
          <w:b w:val="0"/>
          <w:bCs/>
          <w:color w:val="000000"/>
          <w:spacing w:val="0"/>
          <w:kern w:val="0"/>
          <w:sz w:val="32"/>
          <w:szCs w:val="32"/>
          <w:highlight w:val="none"/>
        </w:rPr>
        <w:t>金融机构、相关中介服务机构为企业知识产权质押融资</w:t>
      </w:r>
      <w:r>
        <w:rPr>
          <w:rFonts w:hint="eastAsia" w:ascii="宋体" w:hAnsi="宋体" w:eastAsia="仿宋_GB2312" w:cs="仿宋_GB2312"/>
          <w:b w:val="0"/>
          <w:bCs/>
          <w:color w:val="000000"/>
          <w:spacing w:val="0"/>
          <w:kern w:val="0"/>
          <w:sz w:val="32"/>
          <w:szCs w:val="32"/>
          <w:highlight w:val="none"/>
          <w:lang w:eastAsia="zh-CN"/>
        </w:rPr>
        <w:t>等金融活动</w:t>
      </w:r>
      <w:r>
        <w:rPr>
          <w:rFonts w:hint="eastAsia" w:ascii="宋体" w:hAnsi="宋体" w:eastAsia="仿宋_GB2312" w:cs="仿宋_GB2312"/>
          <w:b w:val="0"/>
          <w:bCs/>
          <w:color w:val="000000"/>
          <w:spacing w:val="0"/>
          <w:kern w:val="0"/>
          <w:sz w:val="32"/>
          <w:szCs w:val="32"/>
          <w:highlight w:val="none"/>
        </w:rPr>
        <w:t>提供知识产权展示、登记、评估、咨询和融资推荐等服务。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outlineLvl w:val="9"/>
        <w:rPr>
          <w:rFonts w:hint="eastAsia" w:ascii="宋体" w:hAnsi="宋体" w:eastAsia="仿宋_GB2312" w:cs="仿宋_GB2312"/>
          <w:color w:val="000000"/>
          <w:spacing w:val="0"/>
          <w:kern w:val="0"/>
          <w:sz w:val="32"/>
          <w:szCs w:val="32"/>
          <w:highlight w:val="none"/>
          <w:lang w:val="en-US" w:eastAsia="zh-Hans"/>
        </w:rPr>
      </w:pPr>
      <w:r>
        <w:rPr>
          <w:rFonts w:hint="eastAsia" w:ascii="宋体" w:hAnsi="宋体" w:eastAsia="仿宋_GB2312" w:cs="仿宋_GB2312"/>
          <w:i w:val="0"/>
          <w:iCs w:val="0"/>
          <w:caps w:val="0"/>
          <w:color w:val="000000"/>
          <w:spacing w:val="0"/>
          <w:kern w:val="0"/>
          <w:sz w:val="32"/>
          <w:szCs w:val="32"/>
          <w:highlight w:val="none"/>
          <w:shd w:val="clear" w:color="auto" w:fill="FFFFFF"/>
          <w:lang w:val="zh-CN" w:eastAsia="zh-CN" w:bidi="ar"/>
        </w:rPr>
        <w:t>支持高等学校、科研院所建立健全知识产权转移转化机构，探索与企业联合建立高价值专利创造中心，提升知识产权创造能力。</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baseline"/>
        <w:outlineLvl w:val="9"/>
        <w:rPr>
          <w:rFonts w:hint="eastAsia" w:ascii="宋体" w:hAnsi="宋体" w:eastAsia="黑体" w:cs="黑体"/>
          <w:b w:val="0"/>
          <w:bCs w:val="0"/>
          <w:color w:val="000000"/>
          <w:spacing w:val="0"/>
          <w:kern w:val="0"/>
          <w:sz w:val="32"/>
          <w:szCs w:val="32"/>
          <w:highlight w:val="none"/>
          <w:lang w:val="en-US" w:eastAsia="zh-Hans"/>
        </w:rPr>
      </w:pPr>
      <w:r>
        <w:rPr>
          <w:rFonts w:hint="eastAsia" w:ascii="宋体" w:hAnsi="宋体" w:eastAsia="黑体" w:cs="黑体"/>
          <w:b w:val="0"/>
          <w:bCs w:val="0"/>
          <w:color w:val="000000"/>
          <w:spacing w:val="0"/>
          <w:kern w:val="0"/>
          <w:sz w:val="32"/>
          <w:szCs w:val="32"/>
          <w:highlight w:val="none"/>
          <w:lang w:val="en-US" w:eastAsia="zh-Hans"/>
        </w:rPr>
        <w:t>第五章</w:t>
      </w:r>
      <w:r>
        <w:rPr>
          <w:rFonts w:hint="eastAsia" w:ascii="宋体" w:hAnsi="宋体" w:eastAsia="黑体" w:cs="黑体"/>
          <w:b w:val="0"/>
          <w:bCs w:val="0"/>
          <w:color w:val="000000"/>
          <w:spacing w:val="0"/>
          <w:kern w:val="0"/>
          <w:sz w:val="32"/>
          <w:szCs w:val="32"/>
          <w:highlight w:val="none"/>
          <w:lang w:eastAsia="zh-Hans"/>
        </w:rPr>
        <w:t xml:space="preserve"> </w:t>
      </w:r>
      <w:r>
        <w:rPr>
          <w:rFonts w:hint="eastAsia" w:ascii="宋体" w:hAnsi="宋体" w:eastAsia="黑体" w:cs="黑体"/>
          <w:b w:val="0"/>
          <w:bCs w:val="0"/>
          <w:color w:val="000000"/>
          <w:spacing w:val="0"/>
          <w:kern w:val="0"/>
          <w:sz w:val="32"/>
          <w:szCs w:val="32"/>
          <w:highlight w:val="none"/>
          <w:lang w:val="en-US" w:eastAsia="zh-Hans"/>
        </w:rPr>
        <w:t xml:space="preserve"> 服务保障</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CN"/>
        </w:rPr>
        <w:t>二十六</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CN" w:bidi="ar-SA"/>
        </w:rPr>
        <w:t>市人民政府有关部门应当根据增城开发区发展需求，将产业领军人才和重点发展领域紧缺人才纳入市级人才需求目录，支持增城开发区申报各级各类人才计划、重点科技计划和重大科技平台建设。</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管委会应当建立完善人才</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政策和</w:t>
      </w:r>
      <w:r>
        <w:rPr>
          <w:rFonts w:hint="eastAsia" w:ascii="宋体" w:hAnsi="宋体" w:eastAsia="仿宋_GB2312" w:cs="仿宋_GB2312"/>
          <w:b w:val="0"/>
          <w:bCs w:val="0"/>
          <w:color w:val="000000"/>
          <w:spacing w:val="0"/>
          <w:kern w:val="0"/>
          <w:sz w:val="32"/>
          <w:szCs w:val="32"/>
          <w:highlight w:val="none"/>
          <w:lang w:val="en-US" w:eastAsia="zh-CN" w:bidi="ar-SA"/>
        </w:rPr>
        <w:t>服务保障体系，</w:t>
      </w:r>
      <w:r>
        <w:rPr>
          <w:rFonts w:hint="eastAsia" w:ascii="宋体" w:hAnsi="宋体" w:eastAsia="仿宋_GB2312" w:cs="仿宋_GB2312"/>
          <w:b w:val="0"/>
          <w:bCs w:val="0"/>
          <w:color w:val="000000"/>
          <w:spacing w:val="0"/>
          <w:kern w:val="0"/>
          <w:sz w:val="32"/>
          <w:szCs w:val="32"/>
          <w:highlight w:val="none"/>
          <w:lang w:eastAsia="zh-CN"/>
        </w:rPr>
        <w:t>通过建立</w:t>
      </w:r>
      <w:r>
        <w:rPr>
          <w:rFonts w:hint="eastAsia" w:ascii="宋体" w:hAnsi="宋体" w:eastAsia="仿宋_GB2312" w:cs="仿宋_GB2312"/>
          <w:b w:val="0"/>
          <w:bCs w:val="0"/>
          <w:color w:val="000000"/>
          <w:spacing w:val="0"/>
          <w:kern w:val="0"/>
          <w:sz w:val="32"/>
          <w:szCs w:val="32"/>
          <w:highlight w:val="none"/>
          <w:lang w:val="en-US" w:eastAsia="zh-CN" w:bidi="ar-SA"/>
        </w:rPr>
        <w:t>人力资源服务</w:t>
      </w:r>
      <w:r>
        <w:rPr>
          <w:rFonts w:hint="eastAsia" w:ascii="宋体" w:hAnsi="宋体" w:eastAsia="仿宋_GB2312" w:cs="仿宋_GB2312"/>
          <w:b w:val="0"/>
          <w:bCs w:val="0"/>
          <w:color w:val="000000"/>
          <w:spacing w:val="0"/>
          <w:kern w:val="0"/>
          <w:sz w:val="32"/>
          <w:szCs w:val="32"/>
          <w:highlight w:val="none"/>
          <w:lang w:eastAsia="zh-CN"/>
        </w:rPr>
        <w:t>平台</w:t>
      </w:r>
      <w:r>
        <w:rPr>
          <w:rFonts w:hint="eastAsia" w:ascii="宋体" w:hAnsi="宋体" w:eastAsia="仿宋_GB2312" w:cs="仿宋_GB2312"/>
          <w:b w:val="0"/>
          <w:bCs w:val="0"/>
          <w:color w:val="000000"/>
          <w:spacing w:val="0"/>
          <w:kern w:val="0"/>
          <w:sz w:val="32"/>
          <w:szCs w:val="32"/>
          <w:highlight w:val="none"/>
          <w:lang w:val="en-US" w:eastAsia="zh-CN" w:bidi="ar-SA"/>
        </w:rPr>
        <w:t>、</w:t>
      </w:r>
      <w:r>
        <w:rPr>
          <w:rFonts w:hint="eastAsia" w:ascii="宋体" w:hAnsi="宋体" w:eastAsia="仿宋_GB2312" w:cs="仿宋_GB2312"/>
          <w:b w:val="0"/>
          <w:bCs w:val="0"/>
          <w:color w:val="000000"/>
          <w:spacing w:val="0"/>
          <w:kern w:val="0"/>
          <w:sz w:val="32"/>
          <w:szCs w:val="32"/>
          <w:highlight w:val="none"/>
          <w:lang w:eastAsia="zh-CN"/>
        </w:rPr>
        <w:t>人才奖励制度、人才公寓、</w:t>
      </w:r>
      <w:r>
        <w:rPr>
          <w:rFonts w:hint="eastAsia" w:ascii="宋体" w:hAnsi="宋体" w:eastAsia="仿宋_GB2312" w:cs="仿宋_GB2312"/>
          <w:b w:val="0"/>
          <w:bCs w:val="0"/>
          <w:color w:val="000000"/>
          <w:spacing w:val="0"/>
          <w:kern w:val="0"/>
          <w:sz w:val="32"/>
          <w:szCs w:val="32"/>
          <w:highlight w:val="none"/>
          <w:lang w:val="en-US" w:eastAsia="zh-CN" w:bidi="ar-SA"/>
        </w:rPr>
        <w:t>人才培训机构</w:t>
      </w:r>
      <w:r>
        <w:rPr>
          <w:rFonts w:hint="eastAsia" w:ascii="宋体" w:hAnsi="宋体" w:eastAsia="仿宋_GB2312" w:cs="仿宋_GB2312"/>
          <w:color w:val="000000"/>
          <w:spacing w:val="0"/>
          <w:kern w:val="0"/>
          <w:sz w:val="32"/>
          <w:szCs w:val="32"/>
          <w:highlight w:val="none"/>
          <w:lang w:eastAsia="zh-CN"/>
        </w:rPr>
        <w:t>、人才交流机制、</w:t>
      </w:r>
      <w:r>
        <w:rPr>
          <w:rFonts w:hint="eastAsia" w:ascii="宋体" w:hAnsi="宋体" w:eastAsia="仿宋_GB2312" w:cs="仿宋_GB2312"/>
          <w:i w:val="0"/>
          <w:caps w:val="0"/>
          <w:color w:val="000000"/>
          <w:spacing w:val="0"/>
          <w:kern w:val="0"/>
          <w:sz w:val="32"/>
          <w:szCs w:val="32"/>
          <w:highlight w:val="none"/>
        </w:rPr>
        <w:t>引进优质教育医疗资源</w:t>
      </w:r>
      <w:r>
        <w:rPr>
          <w:rFonts w:hint="eastAsia" w:ascii="宋体" w:hAnsi="宋体" w:eastAsia="仿宋_GB2312" w:cs="仿宋_GB2312"/>
          <w:b w:val="0"/>
          <w:bCs w:val="0"/>
          <w:color w:val="000000"/>
          <w:spacing w:val="0"/>
          <w:kern w:val="0"/>
          <w:sz w:val="32"/>
          <w:szCs w:val="32"/>
          <w:highlight w:val="none"/>
          <w:lang w:eastAsia="zh-CN"/>
        </w:rPr>
        <w:t>等方式，为人才提供户口迁移、住房、培训交流、就医、子女义务教育等服务和保障</w:t>
      </w:r>
      <w:r>
        <w:rPr>
          <w:rFonts w:hint="eastAsia" w:ascii="宋体" w:hAnsi="宋体" w:eastAsia="仿宋_GB2312" w:cs="仿宋_GB2312"/>
          <w:b w:val="0"/>
          <w:bCs w:val="0"/>
          <w:color w:val="000000"/>
          <w:spacing w:val="0"/>
          <w:kern w:val="0"/>
          <w:sz w:val="32"/>
          <w:szCs w:val="32"/>
          <w:highlight w:val="none"/>
          <w:lang w:eastAsia="zh-CN" w:bidi="ar-SA"/>
        </w:rPr>
        <w:t>。</w:t>
      </w:r>
      <w:r>
        <w:rPr>
          <w:rFonts w:hint="eastAsia" w:ascii="宋体" w:hAnsi="宋体" w:eastAsia="仿宋_GB2312" w:cs="仿宋_GB2312"/>
          <w:b w:val="0"/>
          <w:bCs w:val="0"/>
          <w:color w:val="000000"/>
          <w:spacing w:val="0"/>
          <w:kern w:val="0"/>
          <w:sz w:val="32"/>
          <w:szCs w:val="32"/>
          <w:highlight w:val="none"/>
          <w:lang w:val="en-US" w:eastAsia="zh-Hans" w:bidi="ar-SA"/>
        </w:rPr>
        <w:t>增城开发区人才保障</w:t>
      </w:r>
      <w:r>
        <w:rPr>
          <w:rFonts w:hint="eastAsia" w:ascii="宋体" w:hAnsi="宋体" w:eastAsia="仿宋_GB2312" w:cs="仿宋_GB2312"/>
          <w:b w:val="0"/>
          <w:bCs w:val="0"/>
          <w:color w:val="000000"/>
          <w:spacing w:val="0"/>
          <w:kern w:val="0"/>
          <w:sz w:val="32"/>
          <w:szCs w:val="32"/>
          <w:highlight w:val="none"/>
          <w:lang w:val="en-US" w:eastAsia="zh-CN" w:bidi="ar-SA"/>
        </w:rPr>
        <w:t>具体办法由管委会制定公布。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en-US" w:eastAsia="zh-CN"/>
        </w:rPr>
        <w:t>第二十七条</w:t>
      </w:r>
      <w:r>
        <w:rPr>
          <w:rFonts w:hint="eastAsia" w:ascii="宋体" w:hAnsi="宋体" w:eastAsia="黑体" w:cs="黑体"/>
          <w:color w:val="000000"/>
          <w:spacing w:val="0"/>
          <w:kern w:val="0"/>
          <w:sz w:val="32"/>
          <w:szCs w:val="32"/>
          <w:highlight w:val="none"/>
          <w:lang w:val="en-US" w:eastAsia="zh"/>
        </w:rPr>
        <w:t xml:space="preserve"> </w:t>
      </w:r>
      <w:r>
        <w:rPr>
          <w:rFonts w:hint="eastAsia" w:ascii="宋体" w:hAnsi="宋体" w:eastAsia="仿宋_GB2312" w:cs="仿宋_GB2312"/>
          <w:b w:val="0"/>
          <w:bCs w:val="0"/>
          <w:color w:val="000000"/>
          <w:spacing w:val="0"/>
          <w:kern w:val="0"/>
          <w:sz w:val="32"/>
          <w:szCs w:val="32"/>
          <w:highlight w:val="none"/>
          <w:lang w:val="en-US" w:eastAsia="zh" w:bidi="ar-SA"/>
        </w:rPr>
        <w:t xml:space="preserve"> </w:t>
      </w:r>
      <w:r>
        <w:rPr>
          <w:rFonts w:hint="eastAsia" w:ascii="宋体" w:hAnsi="宋体" w:eastAsia="仿宋_GB2312" w:cs="仿宋_GB2312"/>
          <w:b w:val="0"/>
          <w:bCs w:val="0"/>
          <w:color w:val="000000"/>
          <w:spacing w:val="0"/>
          <w:kern w:val="0"/>
          <w:sz w:val="32"/>
          <w:szCs w:val="32"/>
          <w:highlight w:val="none"/>
          <w:lang w:val="en-US" w:eastAsia="zh-CN" w:bidi="ar-SA"/>
        </w:rPr>
        <w:t>市人民政府应当引导科技、教育资源向广州科教城集聚，</w:t>
      </w:r>
      <w:r>
        <w:rPr>
          <w:rFonts w:hint="eastAsia" w:ascii="宋体" w:hAnsi="宋体" w:eastAsia="仿宋_GB2312" w:cs="仿宋_GB2312"/>
          <w:b w:val="0"/>
          <w:bCs w:val="0"/>
          <w:color w:val="000000"/>
          <w:spacing w:val="0"/>
          <w:kern w:val="0"/>
          <w:sz w:val="32"/>
          <w:szCs w:val="32"/>
          <w:highlight w:val="none"/>
          <w:u w:val="none"/>
          <w:lang w:eastAsia="zh-CN"/>
        </w:rPr>
        <w:t>在广州科教城周边布局高新技术企业与机构，深化产教融合、校企合作，</w:t>
      </w:r>
      <w:r>
        <w:rPr>
          <w:rFonts w:hint="eastAsia" w:ascii="宋体" w:hAnsi="宋体" w:eastAsia="仿宋_GB2312" w:cs="仿宋_GB2312"/>
          <w:b w:val="0"/>
          <w:bCs w:val="0"/>
          <w:color w:val="000000"/>
          <w:spacing w:val="0"/>
          <w:kern w:val="0"/>
          <w:sz w:val="32"/>
          <w:szCs w:val="32"/>
          <w:highlight w:val="none"/>
          <w:lang w:val="en-US" w:eastAsia="zh-CN" w:bidi="ar-SA"/>
        </w:rPr>
        <w:t>建设集职业教育培训、职业技能鉴定、研发和创业孵化于一体的国际一流科技教育融合发展区，打造产业人才和技能人才高地。</w:t>
      </w:r>
      <w:r>
        <w:rPr>
          <w:rFonts w:hint="eastAsia" w:ascii="宋体" w:hAnsi="宋体" w:eastAsia="仿宋_GB2312" w:cs="仿宋_GB2312"/>
          <w:b w:val="0"/>
          <w:bCs w:val="0"/>
          <w:color w:val="000000"/>
          <w:spacing w:val="0"/>
          <w:kern w:val="0"/>
          <w:sz w:val="32"/>
          <w:szCs w:val="32"/>
          <w:highlight w:val="none"/>
          <w:u w:val="none"/>
          <w:lang w:eastAsia="zh-CN"/>
        </w:rPr>
        <w:t>对纳入产教融合型企业建设培育范围的企业兴办职业教育符合条件的，按照国家规定比例抵免当年应缴教育费附加和地方教育附加。</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市人民政府支持增城开发区建设国际化人才创新创业示范区，</w:t>
      </w:r>
      <w:bookmarkStart w:id="1" w:name="No100_Z3T24K1"/>
      <w:bookmarkEnd w:id="1"/>
      <w:r>
        <w:rPr>
          <w:rFonts w:hint="eastAsia" w:ascii="宋体" w:hAnsi="宋体" w:eastAsia="仿宋_GB2312" w:cs="仿宋_GB2312"/>
          <w:b w:val="0"/>
          <w:bCs w:val="0"/>
          <w:color w:val="000000"/>
          <w:spacing w:val="0"/>
          <w:kern w:val="0"/>
          <w:sz w:val="32"/>
          <w:szCs w:val="32"/>
          <w:highlight w:val="none"/>
          <w:lang w:val="en-US" w:eastAsia="zh-CN" w:bidi="ar-SA"/>
        </w:rPr>
        <w:t>将</w:t>
      </w:r>
      <w:r>
        <w:rPr>
          <w:rFonts w:hint="eastAsia" w:ascii="宋体" w:hAnsi="宋体" w:eastAsia="仿宋_GB2312" w:cs="仿宋_GB2312"/>
          <w:b w:val="0"/>
          <w:bCs w:val="0"/>
          <w:color w:val="000000"/>
          <w:spacing w:val="0"/>
          <w:kern w:val="0"/>
          <w:sz w:val="32"/>
          <w:szCs w:val="32"/>
          <w:highlight w:val="none"/>
          <w:lang w:val="en-US" w:eastAsia="zh-Hans"/>
        </w:rPr>
        <w:t>侨梦苑华侨华人创新产业聚集区</w:t>
      </w:r>
      <w:r>
        <w:rPr>
          <w:rFonts w:hint="eastAsia" w:ascii="宋体" w:hAnsi="宋体" w:eastAsia="仿宋_GB2312" w:cs="仿宋_GB2312"/>
          <w:b w:val="0"/>
          <w:bCs w:val="0"/>
          <w:color w:val="000000"/>
          <w:spacing w:val="0"/>
          <w:kern w:val="0"/>
          <w:sz w:val="32"/>
          <w:szCs w:val="32"/>
          <w:highlight w:val="none"/>
          <w:lang w:val="en-US" w:eastAsia="zh-CN" w:bidi="ar-SA"/>
        </w:rPr>
        <w:t>纳入粤港澳大湾区高水平人才培养高地，探索开展人才管理改革试验，对港澳台及国外创新创业人才施行签证、工作、居留、税收、教育、医疗等方面的人才政策，营造国际化的人才工作生活环境。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en-US" w:eastAsia="zh-CN"/>
        </w:rPr>
        <w:t>第二十八条</w:t>
      </w:r>
      <w:r>
        <w:rPr>
          <w:rFonts w:hint="eastAsia" w:ascii="宋体" w:hAnsi="宋体" w:eastAsia="仿宋_GB2312" w:cs="仿宋_GB2312"/>
          <w:b w:val="0"/>
          <w:bCs w:val="0"/>
          <w:color w:val="000000"/>
          <w:spacing w:val="0"/>
          <w:kern w:val="0"/>
          <w:sz w:val="32"/>
          <w:szCs w:val="32"/>
          <w:highlight w:val="none"/>
          <w:lang w:val="en-US" w:eastAsia="zh-CN" w:bidi="ar-SA"/>
        </w:rPr>
        <w:t xml:space="preserve">  管委会应当加强数字政府建设，依托省、市、区一体化在线政务服务平台和政务大数据中心，推动政务数据归集、互联互通和智能复用，提升行政效能和数字化应用治理能力。 </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管委会应当将</w:t>
      </w:r>
      <w:r>
        <w:rPr>
          <w:rFonts w:hint="eastAsia" w:ascii="宋体" w:hAnsi="宋体" w:eastAsia="仿宋_GB2312" w:cs="仿宋_GB2312"/>
          <w:b w:val="0"/>
          <w:bCs w:val="0"/>
          <w:color w:val="000000"/>
          <w:spacing w:val="0"/>
          <w:kern w:val="0"/>
          <w:sz w:val="32"/>
          <w:szCs w:val="32"/>
          <w:highlight w:val="none"/>
          <w:vertAlign w:val="baseline"/>
          <w:lang w:val="en-US" w:eastAsia="zh-CN" w:bidi="ar-SA"/>
        </w:rPr>
        <w:t>政务服务事项纳入政务服务平台和政务服务大厅管理，制定和公布政务服务事项清单和指南，并对清单内的政务服务事项推行一门受理、一网通办、信息共享、限时办结的集成服务模式。</w:t>
      </w:r>
    </w:p>
    <w:p>
      <w:pPr>
        <w:pStyle w:val="20"/>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市人民政府及其有关部门应当在政务服务事项办理程序规范、业务系统权限调整、数据共享等方面给予管委会支持。</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en-US" w:eastAsia="zh-Hans"/>
        </w:rPr>
        <w:t>第</w:t>
      </w:r>
      <w:r>
        <w:rPr>
          <w:rFonts w:hint="eastAsia" w:ascii="宋体" w:hAnsi="宋体" w:eastAsia="黑体" w:cs="黑体"/>
          <w:color w:val="000000"/>
          <w:spacing w:val="0"/>
          <w:kern w:val="0"/>
          <w:sz w:val="32"/>
          <w:szCs w:val="32"/>
          <w:highlight w:val="none"/>
          <w:lang w:val="en-US" w:eastAsia="zh-CN"/>
        </w:rPr>
        <w:t>二</w:t>
      </w:r>
      <w:r>
        <w:rPr>
          <w:rFonts w:hint="eastAsia" w:ascii="宋体" w:hAnsi="宋体" w:eastAsia="黑体" w:cs="黑体"/>
          <w:color w:val="000000"/>
          <w:spacing w:val="0"/>
          <w:kern w:val="0"/>
          <w:sz w:val="32"/>
          <w:szCs w:val="32"/>
          <w:highlight w:val="none"/>
          <w:lang w:val="en-US" w:eastAsia="zh-Hans"/>
        </w:rPr>
        <w:t>十</w:t>
      </w:r>
      <w:r>
        <w:rPr>
          <w:rFonts w:hint="eastAsia" w:ascii="宋体" w:hAnsi="宋体" w:eastAsia="黑体" w:cs="黑体"/>
          <w:color w:val="000000"/>
          <w:spacing w:val="0"/>
          <w:kern w:val="0"/>
          <w:sz w:val="32"/>
          <w:szCs w:val="32"/>
          <w:highlight w:val="none"/>
          <w:lang w:val="en-US" w:eastAsia="zh-CN"/>
        </w:rPr>
        <w:t>九</w:t>
      </w:r>
      <w:r>
        <w:rPr>
          <w:rFonts w:hint="eastAsia" w:ascii="宋体" w:hAnsi="宋体" w:eastAsia="黑体" w:cs="黑体"/>
          <w:color w:val="000000"/>
          <w:spacing w:val="0"/>
          <w:kern w:val="0"/>
          <w:sz w:val="32"/>
          <w:szCs w:val="32"/>
          <w:highlight w:val="none"/>
          <w:lang w:val="en-US" w:eastAsia="zh-Hans"/>
        </w:rPr>
        <w:t>条</w:t>
      </w:r>
      <w:r>
        <w:rPr>
          <w:rFonts w:hint="eastAsia" w:ascii="宋体" w:hAnsi="宋体" w:eastAsia="仿宋_GB2312" w:cs="仿宋_GB2312"/>
          <w:b w:val="0"/>
          <w:bCs w:val="0"/>
          <w:color w:val="000000"/>
          <w:spacing w:val="0"/>
          <w:kern w:val="0"/>
          <w:sz w:val="32"/>
          <w:szCs w:val="32"/>
          <w:highlight w:val="none"/>
          <w:u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val="en-US" w:eastAsia="zh-Hans"/>
        </w:rPr>
        <w:t>增城开发区支持促进跨境贸易便利化，</w:t>
      </w:r>
      <w:r>
        <w:rPr>
          <w:rFonts w:hint="eastAsia" w:ascii="宋体" w:hAnsi="宋体" w:eastAsia="仿宋_GB2312" w:cs="仿宋_GB2312"/>
          <w:b w:val="0"/>
          <w:bCs w:val="0"/>
          <w:color w:val="000000"/>
          <w:spacing w:val="0"/>
          <w:kern w:val="0"/>
          <w:sz w:val="32"/>
          <w:szCs w:val="32"/>
          <w:highlight w:val="none"/>
          <w:lang w:val="en-US" w:eastAsia="zh-CN"/>
        </w:rPr>
        <w:t>推进国际贸易一站式服务，</w:t>
      </w:r>
      <w:r>
        <w:rPr>
          <w:rFonts w:hint="eastAsia" w:ascii="宋体" w:hAnsi="宋体" w:eastAsia="仿宋_GB2312" w:cs="仿宋_GB2312"/>
          <w:b w:val="0"/>
          <w:bCs w:val="0"/>
          <w:color w:val="000000"/>
          <w:spacing w:val="0"/>
          <w:kern w:val="0"/>
          <w:sz w:val="32"/>
          <w:szCs w:val="32"/>
          <w:highlight w:val="none"/>
          <w:lang w:val="en-US" w:eastAsia="zh-Hans"/>
        </w:rPr>
        <w:t>为</w:t>
      </w:r>
      <w:r>
        <w:rPr>
          <w:rFonts w:hint="eastAsia" w:ascii="宋体" w:hAnsi="宋体" w:eastAsia="仿宋_GB2312" w:cs="仿宋_GB2312"/>
          <w:b w:val="0"/>
          <w:bCs w:val="0"/>
          <w:color w:val="000000"/>
          <w:spacing w:val="0"/>
          <w:kern w:val="0"/>
          <w:sz w:val="32"/>
          <w:szCs w:val="32"/>
          <w:highlight w:val="none"/>
          <w:lang w:val="en-US" w:eastAsia="zh-CN"/>
        </w:rPr>
        <w:t>人员往来和货物通关</w:t>
      </w:r>
      <w:r>
        <w:rPr>
          <w:rFonts w:hint="eastAsia" w:ascii="宋体" w:hAnsi="宋体" w:eastAsia="仿宋_GB2312" w:cs="仿宋_GB2312"/>
          <w:b w:val="0"/>
          <w:bCs w:val="0"/>
          <w:color w:val="000000"/>
          <w:spacing w:val="0"/>
          <w:kern w:val="0"/>
          <w:sz w:val="32"/>
          <w:szCs w:val="32"/>
          <w:highlight w:val="none"/>
          <w:lang w:val="en-US" w:eastAsia="zh-Hans"/>
        </w:rPr>
        <w:t>提供便利条件</w:t>
      </w:r>
      <w:r>
        <w:rPr>
          <w:rFonts w:hint="eastAsia" w:ascii="宋体" w:hAnsi="宋体" w:eastAsia="仿宋_GB2312" w:cs="仿宋_GB2312"/>
          <w:b w:val="0"/>
          <w:bCs w:val="0"/>
          <w:color w:val="000000"/>
          <w:spacing w:val="0"/>
          <w:kern w:val="0"/>
          <w:sz w:val="32"/>
          <w:szCs w:val="32"/>
          <w:highlight w:val="none"/>
          <w:lang w:val="en-US" w:eastAsia="zh-CN"/>
        </w:rPr>
        <w:t>，</w:t>
      </w:r>
      <w:r>
        <w:rPr>
          <w:rFonts w:hint="eastAsia" w:ascii="宋体" w:hAnsi="宋体" w:eastAsia="仿宋_GB2312" w:cs="仿宋_GB2312"/>
          <w:b w:val="0"/>
          <w:bCs w:val="0"/>
          <w:color w:val="000000"/>
          <w:spacing w:val="0"/>
          <w:kern w:val="0"/>
          <w:sz w:val="32"/>
          <w:szCs w:val="32"/>
          <w:highlight w:val="none"/>
          <w:lang w:val="en-US" w:eastAsia="zh-Hans"/>
        </w:rPr>
        <w:t>提高通关效率、降低通关成本</w:t>
      </w:r>
      <w:r>
        <w:rPr>
          <w:rFonts w:hint="eastAsia" w:ascii="宋体" w:hAnsi="宋体" w:eastAsia="仿宋_GB2312" w:cs="仿宋_GB2312"/>
          <w:b w:val="0"/>
          <w:bCs w:val="0"/>
          <w:color w:val="000000"/>
          <w:spacing w:val="0"/>
          <w:kern w:val="0"/>
          <w:sz w:val="32"/>
          <w:szCs w:val="32"/>
          <w:highlight w:val="none"/>
          <w:lang w:val="en-US" w:eastAsia="zh-CN"/>
        </w:rPr>
        <w:t>，鼓励口岸查验机构入驻增城开发区。</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rPr>
      </w:pPr>
      <w:r>
        <w:rPr>
          <w:rFonts w:hint="eastAsia" w:ascii="宋体" w:hAnsi="宋体" w:eastAsia="黑体" w:cs="黑体"/>
          <w:color w:val="000000"/>
          <w:spacing w:val="0"/>
          <w:kern w:val="0"/>
          <w:sz w:val="32"/>
          <w:szCs w:val="32"/>
          <w:highlight w:val="none"/>
          <w:lang w:val="zh-CN" w:eastAsia="zh-CN"/>
        </w:rPr>
        <w:t>第</w:t>
      </w:r>
      <w:r>
        <w:rPr>
          <w:rFonts w:hint="eastAsia" w:ascii="宋体" w:hAnsi="宋体" w:eastAsia="黑体" w:cs="黑体"/>
          <w:color w:val="000000"/>
          <w:spacing w:val="0"/>
          <w:kern w:val="0"/>
          <w:sz w:val="32"/>
          <w:szCs w:val="32"/>
          <w:highlight w:val="none"/>
          <w:lang w:val="en-US" w:eastAsia="zh-Hans"/>
        </w:rPr>
        <w:t>三十</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市人民政府、</w:t>
      </w:r>
      <w:r>
        <w:rPr>
          <w:rFonts w:hint="eastAsia" w:ascii="宋体" w:hAnsi="宋体" w:eastAsia="仿宋_GB2312" w:cs="仿宋_GB2312"/>
          <w:b w:val="0"/>
          <w:bCs w:val="0"/>
          <w:color w:val="000000"/>
          <w:spacing w:val="0"/>
          <w:kern w:val="0"/>
          <w:sz w:val="32"/>
          <w:szCs w:val="32"/>
          <w:highlight w:val="none"/>
          <w:lang w:val="en-US" w:eastAsia="zh-Hans"/>
        </w:rPr>
        <w:t>管委会应当采取措施</w:t>
      </w:r>
      <w:r>
        <w:rPr>
          <w:rFonts w:hint="eastAsia" w:ascii="宋体" w:hAnsi="宋体" w:eastAsia="仿宋_GB2312" w:cs="仿宋_GB2312"/>
          <w:color w:val="000000"/>
          <w:spacing w:val="0"/>
          <w:kern w:val="0"/>
          <w:sz w:val="32"/>
          <w:szCs w:val="32"/>
          <w:highlight w:val="none"/>
          <w:lang w:eastAsia="zh-CN"/>
        </w:rPr>
        <w:t>支持</w:t>
      </w:r>
      <w:r>
        <w:rPr>
          <w:rFonts w:hint="eastAsia" w:ascii="宋体" w:hAnsi="宋体" w:eastAsia="仿宋_GB2312" w:cs="仿宋_GB2312"/>
          <w:color w:val="000000"/>
          <w:spacing w:val="0"/>
          <w:kern w:val="0"/>
          <w:sz w:val="32"/>
          <w:szCs w:val="32"/>
          <w:highlight w:val="none"/>
        </w:rPr>
        <w:t>银行、保险、</w:t>
      </w:r>
      <w:r>
        <w:rPr>
          <w:rFonts w:hint="eastAsia" w:ascii="宋体" w:hAnsi="宋体" w:eastAsia="仿宋_GB2312" w:cs="仿宋_GB2312"/>
          <w:color w:val="000000"/>
          <w:spacing w:val="0"/>
          <w:kern w:val="0"/>
          <w:sz w:val="32"/>
          <w:szCs w:val="32"/>
          <w:highlight w:val="none"/>
          <w:lang w:eastAsia="zh-CN"/>
        </w:rPr>
        <w:t>基金</w:t>
      </w:r>
      <w:r>
        <w:rPr>
          <w:rFonts w:hint="eastAsia" w:ascii="宋体" w:hAnsi="宋体" w:eastAsia="仿宋_GB2312" w:cs="仿宋_GB2312"/>
          <w:color w:val="000000"/>
          <w:spacing w:val="0"/>
          <w:kern w:val="0"/>
          <w:sz w:val="32"/>
          <w:szCs w:val="32"/>
          <w:highlight w:val="none"/>
        </w:rPr>
        <w:t>、担保等</w:t>
      </w:r>
      <w:r>
        <w:rPr>
          <w:rFonts w:hint="eastAsia" w:ascii="宋体" w:hAnsi="宋体" w:eastAsia="仿宋_GB2312" w:cs="仿宋_GB2312"/>
          <w:color w:val="000000"/>
          <w:spacing w:val="0"/>
          <w:kern w:val="0"/>
          <w:sz w:val="32"/>
          <w:szCs w:val="32"/>
          <w:highlight w:val="none"/>
          <w:lang w:eastAsia="zh-CN"/>
        </w:rPr>
        <w:t>各类</w:t>
      </w:r>
      <w:r>
        <w:rPr>
          <w:rFonts w:hint="eastAsia" w:ascii="宋体" w:hAnsi="宋体" w:eastAsia="仿宋_GB2312" w:cs="仿宋_GB2312"/>
          <w:color w:val="000000"/>
          <w:spacing w:val="0"/>
          <w:kern w:val="0"/>
          <w:sz w:val="32"/>
          <w:szCs w:val="32"/>
          <w:highlight w:val="none"/>
        </w:rPr>
        <w:t>金融机构</w:t>
      </w:r>
      <w:r>
        <w:rPr>
          <w:rFonts w:hint="eastAsia" w:ascii="宋体" w:hAnsi="宋体" w:eastAsia="仿宋_GB2312" w:cs="仿宋_GB2312"/>
          <w:color w:val="000000"/>
          <w:spacing w:val="0"/>
          <w:kern w:val="0"/>
          <w:sz w:val="32"/>
          <w:szCs w:val="32"/>
          <w:highlight w:val="none"/>
          <w:lang w:eastAsia="zh-CN"/>
        </w:rPr>
        <w:t>和地方金融组织在增城开发区设立分支机构，</w:t>
      </w:r>
      <w:r>
        <w:rPr>
          <w:rFonts w:hint="eastAsia" w:ascii="宋体" w:hAnsi="宋体" w:eastAsia="仿宋_GB2312" w:cs="仿宋_GB2312"/>
          <w:color w:val="000000"/>
          <w:spacing w:val="0"/>
          <w:kern w:val="0"/>
          <w:sz w:val="32"/>
          <w:szCs w:val="32"/>
          <w:highlight w:val="none"/>
        </w:rPr>
        <w:t>创新金融产品</w:t>
      </w:r>
      <w:r>
        <w:rPr>
          <w:rFonts w:hint="eastAsia" w:ascii="宋体" w:hAnsi="宋体" w:eastAsia="仿宋_GB2312" w:cs="仿宋_GB2312"/>
          <w:color w:val="000000"/>
          <w:spacing w:val="0"/>
          <w:kern w:val="0"/>
          <w:sz w:val="32"/>
          <w:szCs w:val="32"/>
          <w:highlight w:val="none"/>
          <w:lang w:eastAsia="zh-CN"/>
        </w:rPr>
        <w:t>和服务</w:t>
      </w:r>
      <w:r>
        <w:rPr>
          <w:rFonts w:hint="eastAsia" w:ascii="宋体" w:hAnsi="宋体" w:eastAsia="仿宋_GB2312" w:cs="仿宋_GB2312"/>
          <w:color w:val="000000"/>
          <w:spacing w:val="0"/>
          <w:kern w:val="0"/>
          <w:sz w:val="32"/>
          <w:szCs w:val="32"/>
          <w:highlight w:val="none"/>
        </w:rPr>
        <w:t>，</w:t>
      </w:r>
      <w:r>
        <w:rPr>
          <w:rFonts w:hint="eastAsia" w:ascii="宋体" w:hAnsi="宋体" w:eastAsia="仿宋_GB2312" w:cs="仿宋_GB2312"/>
          <w:b w:val="0"/>
          <w:bCs w:val="0"/>
          <w:color w:val="000000"/>
          <w:spacing w:val="0"/>
          <w:kern w:val="0"/>
          <w:sz w:val="32"/>
          <w:szCs w:val="32"/>
          <w:highlight w:val="none"/>
          <w:lang w:val="en-US" w:eastAsia="zh-Hans"/>
        </w:rPr>
        <w:t>建立</w:t>
      </w:r>
      <w:r>
        <w:rPr>
          <w:rFonts w:hint="eastAsia" w:ascii="宋体" w:hAnsi="宋体" w:eastAsia="仿宋_GB2312" w:cs="仿宋_GB2312"/>
          <w:b w:val="0"/>
          <w:bCs w:val="0"/>
          <w:color w:val="000000"/>
          <w:spacing w:val="0"/>
          <w:kern w:val="0"/>
          <w:sz w:val="32"/>
          <w:szCs w:val="32"/>
          <w:highlight w:val="none"/>
          <w:lang w:val="en-US" w:eastAsia="zh-CN"/>
        </w:rPr>
        <w:t>健全</w:t>
      </w:r>
      <w:r>
        <w:rPr>
          <w:rFonts w:hint="eastAsia" w:ascii="宋体" w:hAnsi="宋体" w:eastAsia="仿宋_GB2312" w:cs="仿宋_GB2312"/>
          <w:b w:val="0"/>
          <w:bCs w:val="0"/>
          <w:color w:val="000000"/>
          <w:spacing w:val="0"/>
          <w:kern w:val="0"/>
          <w:sz w:val="32"/>
          <w:szCs w:val="32"/>
          <w:highlight w:val="none"/>
          <w:u w:val="none"/>
          <w:lang w:val="en-US" w:eastAsia="zh-Hans"/>
        </w:rPr>
        <w:t>为</w:t>
      </w:r>
      <w:r>
        <w:rPr>
          <w:rFonts w:hint="eastAsia" w:ascii="宋体" w:hAnsi="宋体" w:eastAsia="仿宋_GB2312" w:cs="仿宋_GB2312"/>
          <w:b w:val="0"/>
          <w:bCs w:val="0"/>
          <w:color w:val="000000"/>
          <w:spacing w:val="0"/>
          <w:kern w:val="0"/>
          <w:sz w:val="32"/>
          <w:szCs w:val="32"/>
          <w:highlight w:val="none"/>
          <w:lang w:val="en-US" w:eastAsia="zh-Hans"/>
        </w:rPr>
        <w:t>增城开发区产业发展和科技创新服务的金融体系。</w:t>
      </w:r>
    </w:p>
    <w:p>
      <w:pPr>
        <w:keepNext w:val="0"/>
        <w:keepLines w:val="0"/>
        <w:pageBreakBefore w:val="0"/>
        <w:widowControl w:val="0"/>
        <w:suppressLineNumbers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vertAlign w:val="baseli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Hans" w:bidi="ar-SA"/>
        </w:rPr>
        <w:t>管委会应当建立政银担保风险共担机制，推动增城</w:t>
      </w:r>
      <w:r>
        <w:rPr>
          <w:rFonts w:hint="eastAsia" w:ascii="宋体" w:hAnsi="宋体" w:eastAsia="仿宋_GB2312" w:cs="仿宋_GB2312"/>
          <w:b w:val="0"/>
          <w:bCs w:val="0"/>
          <w:color w:val="000000"/>
          <w:spacing w:val="0"/>
          <w:kern w:val="0"/>
          <w:sz w:val="32"/>
          <w:szCs w:val="32"/>
          <w:highlight w:val="none"/>
          <w:lang w:val="en-US" w:eastAsia="zh-CN" w:bidi="ar-SA"/>
        </w:rPr>
        <w:t>开发区</w:t>
      </w:r>
      <w:r>
        <w:rPr>
          <w:rFonts w:hint="eastAsia" w:ascii="宋体" w:hAnsi="宋体" w:eastAsia="仿宋_GB2312" w:cs="仿宋_GB2312"/>
          <w:b w:val="0"/>
          <w:bCs w:val="0"/>
          <w:color w:val="000000"/>
          <w:spacing w:val="0"/>
          <w:kern w:val="0"/>
          <w:sz w:val="32"/>
          <w:szCs w:val="32"/>
          <w:highlight w:val="none"/>
          <w:lang w:val="en-US" w:eastAsia="zh-Hans" w:bidi="ar-SA"/>
        </w:rPr>
        <w:t>中小微企业金融服务区功能升级，</w:t>
      </w:r>
      <w:r>
        <w:rPr>
          <w:rFonts w:hint="eastAsia" w:ascii="宋体" w:hAnsi="宋体" w:eastAsia="仿宋_GB2312" w:cs="仿宋_GB2312"/>
          <w:b w:val="0"/>
          <w:bCs w:val="0"/>
          <w:color w:val="000000"/>
          <w:spacing w:val="0"/>
          <w:kern w:val="0"/>
          <w:sz w:val="32"/>
          <w:szCs w:val="32"/>
          <w:highlight w:val="none"/>
          <w:vertAlign w:val="baseline"/>
          <w:lang w:val="en-US" w:eastAsia="zh-CN" w:bidi="ar-SA"/>
        </w:rPr>
        <w:t>充分利用</w:t>
      </w:r>
      <w:r>
        <w:rPr>
          <w:rFonts w:hint="eastAsia" w:ascii="宋体" w:hAnsi="宋体" w:eastAsia="仿宋_GB2312" w:cs="仿宋_GB2312"/>
          <w:b w:val="0"/>
          <w:bCs w:val="0"/>
          <w:i w:val="0"/>
          <w:iCs w:val="0"/>
          <w:color w:val="000000"/>
          <w:spacing w:val="0"/>
          <w:kern w:val="0"/>
          <w:sz w:val="32"/>
          <w:szCs w:val="32"/>
          <w:highlight w:val="none"/>
          <w:u w:val="none"/>
          <w:vertAlign w:val="baseline"/>
          <w:lang w:val="en-US" w:eastAsia="zh-CN" w:bidi="ar-SA"/>
        </w:rPr>
        <w:t>中国人民银行专项</w:t>
      </w:r>
      <w:r>
        <w:rPr>
          <w:rFonts w:hint="eastAsia" w:ascii="宋体" w:hAnsi="宋体" w:eastAsia="仿宋_GB2312" w:cs="仿宋_GB2312"/>
          <w:b w:val="0"/>
          <w:bCs w:val="0"/>
          <w:color w:val="000000"/>
          <w:spacing w:val="0"/>
          <w:kern w:val="0"/>
          <w:sz w:val="32"/>
          <w:szCs w:val="32"/>
          <w:highlight w:val="none"/>
          <w:vertAlign w:val="baseline"/>
          <w:lang w:val="en-US" w:eastAsia="zh-CN" w:bidi="ar-SA"/>
        </w:rPr>
        <w:t>再贷款</w:t>
      </w:r>
      <w:r>
        <w:rPr>
          <w:rFonts w:hint="eastAsia" w:ascii="宋体" w:hAnsi="宋体" w:eastAsia="仿宋_GB2312" w:cs="仿宋_GB2312"/>
          <w:b w:val="0"/>
          <w:bCs w:val="0"/>
          <w:i w:val="0"/>
          <w:iCs w:val="0"/>
          <w:color w:val="000000"/>
          <w:spacing w:val="0"/>
          <w:kern w:val="0"/>
          <w:sz w:val="32"/>
          <w:szCs w:val="32"/>
          <w:highlight w:val="none"/>
          <w:u w:val="none"/>
          <w:vertAlign w:val="baseline"/>
          <w:lang w:val="en-US" w:eastAsia="zh-CN" w:bidi="ar-SA"/>
        </w:rPr>
        <w:t>、再贴现等金融工具</w:t>
      </w:r>
      <w:r>
        <w:rPr>
          <w:rFonts w:hint="eastAsia" w:ascii="宋体" w:hAnsi="宋体" w:eastAsia="仿宋_GB2312" w:cs="仿宋_GB2312"/>
          <w:b w:val="0"/>
          <w:bCs w:val="0"/>
          <w:color w:val="000000"/>
          <w:spacing w:val="0"/>
          <w:kern w:val="0"/>
          <w:sz w:val="32"/>
          <w:szCs w:val="32"/>
          <w:highlight w:val="none"/>
          <w:vertAlign w:val="baseline"/>
          <w:lang w:val="en-US" w:eastAsia="zh-CN" w:bidi="ar-SA"/>
        </w:rPr>
        <w:t>支持中小微企业科技创新和绿色发展</w:t>
      </w:r>
      <w:r>
        <w:rPr>
          <w:rFonts w:hint="eastAsia" w:ascii="宋体" w:hAnsi="宋体" w:eastAsia="仿宋_GB2312" w:cs="仿宋_GB2312"/>
          <w:b w:val="0"/>
          <w:bCs w:val="0"/>
          <w:i w:val="0"/>
          <w:iCs w:val="0"/>
          <w:color w:val="000000"/>
          <w:spacing w:val="0"/>
          <w:kern w:val="0"/>
          <w:sz w:val="32"/>
          <w:szCs w:val="32"/>
          <w:highlight w:val="none"/>
          <w:u w:val="none"/>
          <w:vertAlign w:val="baseli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vertAlign w:val="baseline"/>
          <w:lang w:val="en-US" w:eastAsia="zh-CN" w:bidi="ar-SA"/>
        </w:rPr>
      </w:pPr>
      <w:r>
        <w:rPr>
          <w:rFonts w:hint="eastAsia" w:ascii="宋体" w:hAnsi="宋体" w:eastAsia="仿宋_GB2312" w:cs="仿宋_GB2312"/>
          <w:b w:val="0"/>
          <w:bCs w:val="0"/>
          <w:color w:val="000000"/>
          <w:spacing w:val="0"/>
          <w:kern w:val="0"/>
          <w:sz w:val="32"/>
          <w:szCs w:val="32"/>
          <w:highlight w:val="none"/>
          <w:vertAlign w:val="baseline"/>
          <w:lang w:val="en-US" w:eastAsia="zh-CN" w:bidi="ar-SA"/>
        </w:rPr>
        <w:t>鼓励社会资本参与增城开发区建设，通过风险投资、股权投资、设立专项引导基金等方式支持企业发展，加强与相关投资基金合作，拓宽产业投融资渠道。</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黑体" w:cs="黑体"/>
          <w:color w:val="000000"/>
          <w:spacing w:val="0"/>
          <w:kern w:val="0"/>
          <w:sz w:val="32"/>
          <w:szCs w:val="32"/>
          <w:highlight w:val="none"/>
          <w:lang w:val="zh-CN" w:eastAsia="zh-CN"/>
        </w:rPr>
        <w:t>第三</w:t>
      </w:r>
      <w:r>
        <w:rPr>
          <w:rFonts w:hint="eastAsia" w:ascii="宋体" w:hAnsi="宋体" w:eastAsia="黑体" w:cs="黑体"/>
          <w:color w:val="000000"/>
          <w:spacing w:val="0"/>
          <w:kern w:val="0"/>
          <w:sz w:val="32"/>
          <w:szCs w:val="32"/>
          <w:highlight w:val="none"/>
          <w:lang w:val="zh-CN" w:eastAsia="zh-Hans"/>
        </w:rPr>
        <w:t>十</w:t>
      </w:r>
      <w:r>
        <w:rPr>
          <w:rFonts w:hint="eastAsia" w:ascii="宋体" w:hAnsi="宋体" w:eastAsia="黑体" w:cs="黑体"/>
          <w:color w:val="000000"/>
          <w:spacing w:val="0"/>
          <w:kern w:val="0"/>
          <w:sz w:val="32"/>
          <w:szCs w:val="32"/>
          <w:highlight w:val="none"/>
          <w:lang w:val="en-US" w:eastAsia="zh-CN"/>
        </w:rPr>
        <w:t>一</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CN" w:bidi="ar-SA"/>
        </w:rPr>
        <w:t>管委会应当提供税收政策咨询服务，会同税务机关明确办税流程指引。对国家需要重点扶持的高新技术企业，依法落实</w:t>
      </w:r>
      <w:r>
        <w:rPr>
          <w:rFonts w:hint="eastAsia" w:ascii="宋体" w:hAnsi="宋体" w:eastAsia="仿宋_GB2312" w:cs="仿宋_GB2312"/>
          <w:b w:val="0"/>
          <w:bCs w:val="0"/>
          <w:i w:val="0"/>
          <w:iCs w:val="0"/>
          <w:color w:val="000000"/>
          <w:spacing w:val="0"/>
          <w:kern w:val="0"/>
          <w:sz w:val="32"/>
          <w:szCs w:val="32"/>
          <w:highlight w:val="none"/>
          <w:u w:val="none"/>
          <w:lang w:val="en-US" w:eastAsia="zh-CN" w:bidi="ar-SA"/>
        </w:rPr>
        <w:t>减按百分之十五的税率征收企业所得税、研发费用加计扣除</w:t>
      </w:r>
      <w:r>
        <w:rPr>
          <w:rFonts w:hint="eastAsia" w:ascii="宋体" w:hAnsi="宋体" w:eastAsia="仿宋_GB2312" w:cs="仿宋_GB2312"/>
          <w:b w:val="0"/>
          <w:bCs w:val="0"/>
          <w:color w:val="000000"/>
          <w:spacing w:val="0"/>
          <w:kern w:val="0"/>
          <w:sz w:val="32"/>
          <w:szCs w:val="32"/>
          <w:highlight w:val="none"/>
          <w:lang w:val="en-US" w:eastAsia="zh-CN" w:bidi="ar-SA"/>
        </w:rPr>
        <w:t>等税收优惠政策。</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lang w:val="en-US" w:eastAsia="zh-CN" w:bidi="ar-SA"/>
        </w:rPr>
      </w:pPr>
      <w:r>
        <w:rPr>
          <w:rFonts w:hint="eastAsia" w:ascii="宋体" w:hAnsi="宋体" w:eastAsia="仿宋_GB2312" w:cs="仿宋_GB2312"/>
          <w:b w:val="0"/>
          <w:bCs w:val="0"/>
          <w:color w:val="000000"/>
          <w:spacing w:val="0"/>
          <w:kern w:val="0"/>
          <w:sz w:val="32"/>
          <w:szCs w:val="32"/>
          <w:highlight w:val="none"/>
          <w:lang w:val="en-US" w:eastAsia="zh-CN" w:bidi="ar-SA"/>
        </w:rPr>
        <w:t>对来增城开发区工作的高层次留学回国人才或者海外科技专家进出境所携带的自用物品以及科研、教学物品，管委会应当协调有关单位，按照国家规定提供通关便利并落实税收优惠。</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黑体" w:cs="黑体"/>
          <w:color w:val="000000"/>
          <w:spacing w:val="0"/>
          <w:kern w:val="0"/>
          <w:sz w:val="32"/>
          <w:szCs w:val="32"/>
          <w:highlight w:val="none"/>
          <w:lang w:val="en-US" w:eastAsia="zh-CN"/>
        </w:rPr>
        <w:t>第三十二条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lang w:val="en-US" w:eastAsia="zh"/>
        </w:rPr>
        <w:t xml:space="preserve"> </w:t>
      </w:r>
      <w:r>
        <w:rPr>
          <w:rFonts w:hint="eastAsia" w:ascii="宋体" w:hAnsi="宋体" w:eastAsia="仿宋_GB2312" w:cs="仿宋_GB2312"/>
          <w:b w:val="0"/>
          <w:bCs w:val="0"/>
          <w:color w:val="000000"/>
          <w:spacing w:val="0"/>
          <w:kern w:val="0"/>
          <w:sz w:val="32"/>
          <w:szCs w:val="32"/>
          <w:highlight w:val="none"/>
          <w:lang w:val="en-US" w:eastAsia="zh-CN"/>
        </w:rPr>
        <w:t>管委会应当建立常态化的政企沟通机制，听取市场主体意见，为市场主体提供政策信息等服务。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CN"/>
        </w:rPr>
      </w:pPr>
      <w:r>
        <w:rPr>
          <w:rFonts w:hint="eastAsia" w:ascii="宋体" w:hAnsi="宋体" w:eastAsia="仿宋_GB2312" w:cs="仿宋_GB2312"/>
          <w:b w:val="0"/>
          <w:bCs w:val="0"/>
          <w:color w:val="000000"/>
          <w:spacing w:val="0"/>
          <w:kern w:val="0"/>
          <w:sz w:val="32"/>
          <w:szCs w:val="32"/>
          <w:highlight w:val="none"/>
          <w:lang w:val="en-US" w:eastAsia="zh-CN"/>
        </w:rPr>
        <w:t>管委会应当制定促进政策，推动在增城开发区设立金融、法律、知识产权、人力资源等各类专业服务机构，为增城开发区的生产经营和创新创业活动提供服务。</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u w:val="none"/>
          <w:lang w:val="en-US" w:eastAsia="zh-CN" w:bidi="ar-SA"/>
        </w:rPr>
      </w:pPr>
      <w:r>
        <w:rPr>
          <w:rFonts w:hint="eastAsia" w:ascii="宋体" w:hAnsi="宋体" w:eastAsia="黑体" w:cs="黑体"/>
          <w:color w:val="000000"/>
          <w:spacing w:val="0"/>
          <w:kern w:val="0"/>
          <w:sz w:val="32"/>
          <w:szCs w:val="32"/>
          <w:highlight w:val="none"/>
          <w:lang w:val="en-US" w:eastAsia="zh-Hans"/>
        </w:rPr>
        <w:t>第</w:t>
      </w:r>
      <w:r>
        <w:rPr>
          <w:rFonts w:hint="eastAsia" w:ascii="宋体" w:hAnsi="宋体" w:eastAsia="黑体" w:cs="黑体"/>
          <w:color w:val="000000"/>
          <w:spacing w:val="0"/>
          <w:kern w:val="0"/>
          <w:sz w:val="32"/>
          <w:szCs w:val="32"/>
          <w:highlight w:val="none"/>
          <w:lang w:val="en-US" w:eastAsia="zh-CN"/>
        </w:rPr>
        <w:t>三</w:t>
      </w:r>
      <w:r>
        <w:rPr>
          <w:rFonts w:hint="eastAsia" w:ascii="宋体" w:hAnsi="宋体" w:eastAsia="黑体" w:cs="黑体"/>
          <w:color w:val="000000"/>
          <w:spacing w:val="0"/>
          <w:kern w:val="0"/>
          <w:sz w:val="32"/>
          <w:szCs w:val="32"/>
          <w:highlight w:val="none"/>
          <w:lang w:val="en-US" w:eastAsia="zh-Hans"/>
        </w:rPr>
        <w:t>十</w:t>
      </w:r>
      <w:r>
        <w:rPr>
          <w:rFonts w:hint="eastAsia" w:ascii="宋体" w:hAnsi="宋体" w:eastAsia="黑体" w:cs="黑体"/>
          <w:color w:val="000000"/>
          <w:spacing w:val="0"/>
          <w:kern w:val="0"/>
          <w:sz w:val="32"/>
          <w:szCs w:val="32"/>
          <w:highlight w:val="none"/>
          <w:lang w:val="en-US" w:eastAsia="zh-CN"/>
        </w:rPr>
        <w:t>三</w:t>
      </w:r>
      <w:r>
        <w:rPr>
          <w:rFonts w:hint="eastAsia" w:ascii="宋体" w:hAnsi="宋体" w:eastAsia="黑体" w:cs="黑体"/>
          <w:color w:val="000000"/>
          <w:spacing w:val="0"/>
          <w:kern w:val="0"/>
          <w:sz w:val="32"/>
          <w:szCs w:val="32"/>
          <w:highlight w:val="none"/>
          <w:lang w:val="en-US" w:eastAsia="zh-Hans"/>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u w:val="none"/>
          <w:lang w:val="en-US" w:eastAsia="zh-CN" w:bidi="ar-SA"/>
        </w:rPr>
        <w:t>增城开发区应当营造开放包容、崇尚创新的环境，鼓励创新创业，激发市场活力，对新技术、新产业、新业态、新模式等实行包容审慎监管。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Lines="0" w:afterAutospacing="0" w:line="590" w:lineRule="exact"/>
        <w:ind w:right="0" w:rightChars="0" w:firstLine="632" w:firstLineChars="200"/>
        <w:jc w:val="both"/>
        <w:outlineLvl w:val="9"/>
        <w:rPr>
          <w:rFonts w:hint="eastAsia" w:ascii="宋体" w:hAnsi="宋体" w:eastAsia="仿宋_GB2312" w:cs="仿宋_GB2312"/>
          <w:b w:val="0"/>
          <w:bCs w:val="0"/>
          <w:color w:val="000000"/>
          <w:spacing w:val="0"/>
          <w:kern w:val="0"/>
          <w:sz w:val="32"/>
          <w:szCs w:val="32"/>
          <w:highlight w:val="none"/>
          <w:u w:val="none"/>
          <w:lang w:val="en-US" w:eastAsia="zh-CN" w:bidi="ar-SA"/>
        </w:rPr>
      </w:pPr>
      <w:r>
        <w:rPr>
          <w:rFonts w:hint="eastAsia" w:ascii="宋体" w:hAnsi="宋体" w:eastAsia="仿宋_GB2312" w:cs="仿宋_GB2312"/>
          <w:b w:val="0"/>
          <w:bCs w:val="0"/>
          <w:color w:val="000000"/>
          <w:spacing w:val="0"/>
          <w:kern w:val="0"/>
          <w:sz w:val="32"/>
          <w:szCs w:val="32"/>
          <w:highlight w:val="none"/>
          <w:u w:val="none"/>
          <w:lang w:val="en-US" w:eastAsia="zh-CN" w:bidi="ar-SA"/>
        </w:rPr>
        <w:t>增城开发区建立容错免责机制，支持先行先试，宽容失败，在法治框架内积极探索原创性、差异化的优化营商环境改革措施。对探索中出现失误或者偏差，符合规定条件的，可以予以免责或者减轻责任。</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u w:val="none"/>
          <w:lang w:val="en-US" w:eastAsia="zh-Hans" w:bidi="ar-SA"/>
        </w:rPr>
      </w:pPr>
      <w:r>
        <w:rPr>
          <w:rFonts w:hint="eastAsia" w:ascii="宋体" w:hAnsi="宋体" w:eastAsia="黑体" w:cs="黑体"/>
          <w:color w:val="000000"/>
          <w:spacing w:val="0"/>
          <w:kern w:val="0"/>
          <w:sz w:val="32"/>
          <w:szCs w:val="32"/>
          <w:highlight w:val="none"/>
          <w:lang w:val="en-US" w:eastAsia="zh-Hans"/>
        </w:rPr>
        <w:t>第</w:t>
      </w:r>
      <w:r>
        <w:rPr>
          <w:rFonts w:hint="eastAsia" w:ascii="宋体" w:hAnsi="宋体" w:eastAsia="黑体" w:cs="黑体"/>
          <w:color w:val="000000"/>
          <w:spacing w:val="0"/>
          <w:kern w:val="0"/>
          <w:sz w:val="32"/>
          <w:szCs w:val="32"/>
          <w:highlight w:val="none"/>
          <w:lang w:val="en-US" w:eastAsia="zh-CN"/>
        </w:rPr>
        <w:t>三</w:t>
      </w:r>
      <w:r>
        <w:rPr>
          <w:rFonts w:hint="eastAsia" w:ascii="宋体" w:hAnsi="宋体" w:eastAsia="黑体" w:cs="黑体"/>
          <w:color w:val="000000"/>
          <w:spacing w:val="0"/>
          <w:kern w:val="0"/>
          <w:sz w:val="32"/>
          <w:szCs w:val="32"/>
          <w:highlight w:val="none"/>
          <w:lang w:val="en-US" w:eastAsia="zh-Hans"/>
        </w:rPr>
        <w:t>十</w:t>
      </w:r>
      <w:r>
        <w:rPr>
          <w:rFonts w:hint="eastAsia" w:ascii="宋体" w:hAnsi="宋体" w:eastAsia="黑体" w:cs="黑体"/>
          <w:color w:val="000000"/>
          <w:spacing w:val="0"/>
          <w:kern w:val="0"/>
          <w:sz w:val="32"/>
          <w:szCs w:val="32"/>
          <w:highlight w:val="none"/>
          <w:lang w:val="en-US" w:eastAsia="zh-CN"/>
        </w:rPr>
        <w:t>四</w:t>
      </w:r>
      <w:r>
        <w:rPr>
          <w:rFonts w:hint="eastAsia" w:ascii="宋体" w:hAnsi="宋体" w:eastAsia="黑体" w:cs="黑体"/>
          <w:color w:val="000000"/>
          <w:spacing w:val="0"/>
          <w:kern w:val="0"/>
          <w:sz w:val="32"/>
          <w:szCs w:val="32"/>
          <w:highlight w:val="none"/>
          <w:lang w:val="en-US" w:eastAsia="zh-Hans"/>
        </w:rPr>
        <w:t>条</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u w:val="none"/>
          <w:lang w:val="en-US" w:eastAsia="zh-CN" w:bidi="ar-SA"/>
        </w:rPr>
        <w:t>市、区人民政府有关部门及其工作人员和管委会及其工作人员违反本条例规定，不依法履行职责的，由有权机关责令改正，对部门、管委会给予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val="en-US" w:eastAsia="zh-Hans"/>
        </w:rPr>
      </w:pPr>
    </w:p>
    <w:p>
      <w:pPr>
        <w:keepNext w:val="0"/>
        <w:keepLines w:val="0"/>
        <w:pageBreakBefore w:val="0"/>
        <w:widowControl w:val="0"/>
        <w:kinsoku/>
        <w:wordWrap/>
        <w:overflowPunct/>
        <w:topLinePunct w:val="0"/>
        <w:autoSpaceDE/>
        <w:autoSpaceDN/>
        <w:bidi w:val="0"/>
        <w:adjustRightInd w:val="0"/>
        <w:snapToGrid w:val="0"/>
        <w:spacing w:beforeLines="0" w:beforeAutospacing="0" w:afterLines="0" w:afterAutospacing="0" w:line="590" w:lineRule="exact"/>
        <w:ind w:left="0" w:leftChars="0" w:right="0" w:rightChars="0" w:firstLine="0" w:firstLineChars="0"/>
        <w:jc w:val="center"/>
        <w:textAlignment w:val="baseline"/>
        <w:outlineLvl w:val="9"/>
        <w:rPr>
          <w:rFonts w:hint="eastAsia" w:ascii="宋体" w:hAnsi="宋体" w:eastAsia="黑体" w:cs="黑体"/>
          <w:b w:val="0"/>
          <w:bCs w:val="0"/>
          <w:color w:val="000000"/>
          <w:spacing w:val="0"/>
          <w:kern w:val="0"/>
          <w:sz w:val="32"/>
          <w:szCs w:val="32"/>
          <w:highlight w:val="none"/>
        </w:rPr>
      </w:pPr>
      <w:r>
        <w:rPr>
          <w:rFonts w:hint="eastAsia" w:ascii="宋体" w:hAnsi="宋体" w:eastAsia="黑体" w:cs="黑体"/>
          <w:b w:val="0"/>
          <w:bCs w:val="0"/>
          <w:color w:val="000000"/>
          <w:spacing w:val="0"/>
          <w:kern w:val="0"/>
          <w:sz w:val="32"/>
          <w:szCs w:val="32"/>
          <w:highlight w:val="none"/>
          <w:lang w:val="en-US" w:eastAsia="zh-Hans"/>
        </w:rPr>
        <w:t xml:space="preserve">第六章 </w:t>
      </w:r>
      <w:r>
        <w:rPr>
          <w:rFonts w:hint="eastAsia" w:ascii="宋体" w:hAnsi="宋体" w:eastAsia="黑体" w:cs="黑体"/>
          <w:b w:val="0"/>
          <w:bCs w:val="0"/>
          <w:color w:val="000000"/>
          <w:spacing w:val="0"/>
          <w:kern w:val="0"/>
          <w:sz w:val="32"/>
          <w:szCs w:val="32"/>
          <w:highlight w:val="none"/>
          <w:lang w:eastAsia="zh-Hans"/>
        </w:rPr>
        <w:t xml:space="preserve"> </w:t>
      </w:r>
      <w:r>
        <w:rPr>
          <w:rFonts w:hint="eastAsia" w:ascii="宋体" w:hAnsi="宋体" w:eastAsia="黑体" w:cs="黑体"/>
          <w:b w:val="0"/>
          <w:bCs w:val="0"/>
          <w:color w:val="000000"/>
          <w:spacing w:val="0"/>
          <w:kern w:val="0"/>
          <w:sz w:val="32"/>
          <w:szCs w:val="32"/>
          <w:highlight w:val="none"/>
          <w:lang w:val="en-US" w:eastAsia="zh-Hans"/>
        </w:rPr>
        <w:t>附  则</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afterAutospacing="0" w:line="590" w:lineRule="exact"/>
        <w:ind w:right="0" w:rightChars="0" w:firstLine="632" w:firstLineChars="200"/>
        <w:jc w:val="both"/>
        <w:textAlignment w:val="baseline"/>
        <w:outlineLvl w:val="9"/>
        <w:rPr>
          <w:rFonts w:hint="eastAsia" w:ascii="宋体" w:hAnsi="宋体" w:eastAsia="仿宋_GB2312" w:cs="仿宋_GB2312"/>
          <w:b w:val="0"/>
          <w:bCs w:val="0"/>
          <w:color w:val="000000"/>
          <w:spacing w:val="0"/>
          <w:kern w:val="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afterAutospacing="0" w:line="590" w:lineRule="exact"/>
        <w:ind w:right="0" w:rightChars="0" w:firstLine="632" w:firstLineChars="200"/>
        <w:jc w:val="both"/>
        <w:textAlignment w:val="baseline"/>
        <w:outlineLvl w:val="9"/>
        <w:rPr>
          <w:rFonts w:hint="eastAsia" w:ascii="宋体" w:hAnsi="宋体" w:eastAsia="仿宋_GB2312" w:cs="仿宋_GB2312"/>
          <w:color w:val="000000"/>
          <w:spacing w:val="0"/>
          <w:kern w:val="0"/>
          <w:sz w:val="32"/>
          <w:szCs w:val="32"/>
          <w:highlight w:val="none"/>
          <w:lang w:eastAsia="zh-CN"/>
        </w:rPr>
      </w:pPr>
      <w:r>
        <w:rPr>
          <w:rFonts w:hint="eastAsia" w:ascii="宋体" w:hAnsi="宋体" w:eastAsia="黑体" w:cs="黑体"/>
          <w:color w:val="000000"/>
          <w:spacing w:val="0"/>
          <w:kern w:val="0"/>
          <w:sz w:val="32"/>
          <w:szCs w:val="32"/>
          <w:highlight w:val="none"/>
          <w:lang w:val="zh-CN" w:eastAsia="zh-CN"/>
        </w:rPr>
        <w:t>第三十</w:t>
      </w:r>
      <w:r>
        <w:rPr>
          <w:rFonts w:hint="eastAsia" w:ascii="宋体" w:hAnsi="宋体" w:eastAsia="黑体" w:cs="黑体"/>
          <w:color w:val="000000"/>
          <w:spacing w:val="0"/>
          <w:kern w:val="0"/>
          <w:sz w:val="32"/>
          <w:szCs w:val="32"/>
          <w:highlight w:val="none"/>
          <w:lang w:val="en-US" w:eastAsia="zh-CN"/>
        </w:rPr>
        <w:t>五</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
        </w:rPr>
        <w:t xml:space="preserve"> </w:t>
      </w:r>
      <w:r>
        <w:rPr>
          <w:rFonts w:hint="eastAsia" w:ascii="宋体" w:hAnsi="宋体" w:eastAsia="仿宋_GB2312" w:cs="仿宋_GB2312"/>
          <w:b w:val="0"/>
          <w:bCs w:val="0"/>
          <w:color w:val="000000"/>
          <w:spacing w:val="0"/>
          <w:kern w:val="0"/>
          <w:sz w:val="32"/>
          <w:szCs w:val="32"/>
          <w:highlight w:val="none"/>
          <w:lang w:val="en-US" w:eastAsia="zh-CN"/>
        </w:rPr>
        <w:t xml:space="preserve"> 市人民政府委托</w:t>
      </w:r>
      <w:r>
        <w:rPr>
          <w:rFonts w:hint="eastAsia" w:ascii="宋体" w:hAnsi="宋体" w:eastAsia="仿宋_GB2312" w:cs="仿宋_GB2312"/>
          <w:b w:val="0"/>
          <w:bCs w:val="0"/>
          <w:color w:val="000000"/>
          <w:spacing w:val="0"/>
          <w:kern w:val="0"/>
          <w:sz w:val="32"/>
          <w:szCs w:val="32"/>
          <w:highlight w:val="none"/>
          <w:lang w:eastAsia="zh-CN"/>
        </w:rPr>
        <w:t>增城开发区管委会</w:t>
      </w:r>
      <w:r>
        <w:rPr>
          <w:rFonts w:hint="eastAsia" w:ascii="宋体" w:hAnsi="宋体" w:eastAsia="仿宋_GB2312" w:cs="仿宋_GB2312"/>
          <w:b w:val="0"/>
          <w:bCs w:val="0"/>
          <w:color w:val="000000"/>
          <w:spacing w:val="0"/>
          <w:kern w:val="0"/>
          <w:sz w:val="32"/>
          <w:szCs w:val="32"/>
          <w:highlight w:val="none"/>
          <w:lang w:val="en-US" w:eastAsia="zh-CN"/>
        </w:rPr>
        <w:t>管理</w:t>
      </w:r>
      <w:r>
        <w:rPr>
          <w:rFonts w:hint="eastAsia" w:ascii="宋体" w:hAnsi="宋体" w:eastAsia="仿宋_GB2312" w:cs="仿宋_GB2312"/>
          <w:b w:val="0"/>
          <w:bCs w:val="0"/>
          <w:color w:val="000000"/>
          <w:spacing w:val="0"/>
          <w:kern w:val="0"/>
          <w:sz w:val="32"/>
          <w:szCs w:val="32"/>
          <w:highlight w:val="none"/>
          <w:lang w:eastAsia="zh-Hans"/>
        </w:rPr>
        <w:t>的示范辐射带动区域</w:t>
      </w:r>
      <w:r>
        <w:rPr>
          <w:rFonts w:hint="eastAsia" w:ascii="宋体" w:hAnsi="宋体" w:eastAsia="仿宋_GB2312" w:cs="仿宋_GB2312"/>
          <w:b w:val="0"/>
          <w:bCs w:val="0"/>
          <w:color w:val="000000"/>
          <w:spacing w:val="0"/>
          <w:kern w:val="0"/>
          <w:sz w:val="32"/>
          <w:szCs w:val="32"/>
          <w:highlight w:val="none"/>
          <w:lang w:eastAsia="zh-CN"/>
        </w:rPr>
        <w:t>，</w:t>
      </w:r>
      <w:r>
        <w:rPr>
          <w:rFonts w:hint="eastAsia" w:ascii="宋体" w:hAnsi="宋体" w:eastAsia="仿宋_GB2312" w:cs="仿宋_GB2312"/>
          <w:b w:val="0"/>
          <w:bCs w:val="0"/>
          <w:color w:val="000000"/>
          <w:spacing w:val="0"/>
          <w:kern w:val="0"/>
          <w:sz w:val="32"/>
          <w:szCs w:val="32"/>
          <w:highlight w:val="none"/>
          <w:lang w:val="en-US" w:eastAsia="zh-CN"/>
        </w:rPr>
        <w:t>参照本条例规定执行</w:t>
      </w:r>
      <w:r>
        <w:rPr>
          <w:rFonts w:hint="eastAsia" w:ascii="宋体" w:hAnsi="宋体" w:eastAsia="仿宋_GB2312" w:cs="仿宋_GB2312"/>
          <w:b w:val="0"/>
          <w:bCs w:val="0"/>
          <w:color w:val="000000"/>
          <w:spacing w:val="0"/>
          <w:kern w:val="0"/>
          <w:sz w:val="32"/>
          <w:szCs w:val="32"/>
          <w:highlight w:val="none"/>
          <w:lang w:eastAsia="zh-Hans"/>
        </w:rPr>
        <w:t>。</w:t>
      </w:r>
    </w:p>
    <w:p>
      <w:pPr>
        <w:numPr>
          <w:ilvl w:val="0"/>
          <w:numId w:val="0"/>
        </w:numPr>
        <w:adjustRightInd w:val="0"/>
        <w:snapToGrid w:val="0"/>
        <w:spacing w:beforeLines="0" w:afterLines="0" w:line="590" w:lineRule="exact"/>
        <w:ind w:firstLine="632" w:firstLineChars="200"/>
        <w:outlineLvl w:val="9"/>
        <w:rPr>
          <w:rFonts w:hint="eastAsia" w:ascii="宋体" w:hAnsi="宋体" w:eastAsia="仿宋_GB2312" w:cs="仿宋_GB2312"/>
          <w:bCs w:val="0"/>
          <w:color w:val="000000"/>
          <w:kern w:val="0"/>
          <w:sz w:val="32"/>
          <w:szCs w:val="32"/>
          <w:lang w:val="zh-CN"/>
        </w:rPr>
      </w:pPr>
      <w:r>
        <w:rPr>
          <w:rFonts w:hint="eastAsia" w:ascii="宋体" w:hAnsi="宋体" w:eastAsia="黑体" w:cs="黑体"/>
          <w:color w:val="000000"/>
          <w:spacing w:val="0"/>
          <w:kern w:val="0"/>
          <w:sz w:val="32"/>
          <w:szCs w:val="32"/>
          <w:highlight w:val="none"/>
          <w:lang w:val="zh-CN" w:eastAsia="zh-CN"/>
        </w:rPr>
        <w:t>第三十</w:t>
      </w:r>
      <w:r>
        <w:rPr>
          <w:rFonts w:hint="eastAsia" w:ascii="宋体" w:hAnsi="宋体" w:eastAsia="黑体" w:cs="黑体"/>
          <w:color w:val="000000"/>
          <w:spacing w:val="0"/>
          <w:kern w:val="0"/>
          <w:sz w:val="32"/>
          <w:szCs w:val="32"/>
          <w:highlight w:val="none"/>
          <w:lang w:val="en-US" w:eastAsia="zh-CN"/>
        </w:rPr>
        <w:t>六</w:t>
      </w:r>
      <w:r>
        <w:rPr>
          <w:rFonts w:hint="eastAsia" w:ascii="宋体" w:hAnsi="宋体" w:eastAsia="黑体" w:cs="黑体"/>
          <w:color w:val="000000"/>
          <w:spacing w:val="0"/>
          <w:kern w:val="0"/>
          <w:sz w:val="32"/>
          <w:szCs w:val="32"/>
          <w:highlight w:val="none"/>
          <w:lang w:val="zh-CN" w:eastAsia="zh-CN"/>
        </w:rPr>
        <w:t>条</w:t>
      </w:r>
      <w:r>
        <w:rPr>
          <w:rFonts w:hint="eastAsia" w:ascii="宋体" w:hAnsi="宋体" w:eastAsia="仿宋_GB2312" w:cs="仿宋_GB2312"/>
          <w:b w:val="0"/>
          <w:bCs w:val="0"/>
          <w:color w:val="000000"/>
          <w:spacing w:val="0"/>
          <w:kern w:val="0"/>
          <w:sz w:val="32"/>
          <w:szCs w:val="32"/>
          <w:highlight w:val="none"/>
          <w:lang w:val="en-US" w:eastAsia="zh"/>
        </w:rPr>
        <w:t xml:space="preserve"> </w:t>
      </w:r>
      <w:r>
        <w:rPr>
          <w:rFonts w:hint="eastAsia" w:ascii="宋体" w:hAnsi="宋体" w:eastAsia="仿宋_GB2312" w:cs="仿宋_GB2312"/>
          <w:b w:val="0"/>
          <w:bCs w:val="0"/>
          <w:color w:val="000000"/>
          <w:spacing w:val="0"/>
          <w:kern w:val="0"/>
          <w:sz w:val="32"/>
          <w:szCs w:val="32"/>
          <w:highlight w:val="none"/>
          <w:lang w:val="en-US" w:eastAsia="zh-CN"/>
        </w:rPr>
        <w:t xml:space="preserve"> </w:t>
      </w:r>
      <w:r>
        <w:rPr>
          <w:rFonts w:hint="eastAsia" w:ascii="宋体" w:hAnsi="宋体" w:eastAsia="仿宋_GB2312" w:cs="仿宋_GB2312"/>
          <w:b w:val="0"/>
          <w:bCs w:val="0"/>
          <w:color w:val="000000"/>
          <w:spacing w:val="0"/>
          <w:kern w:val="0"/>
          <w:sz w:val="32"/>
          <w:szCs w:val="32"/>
          <w:highlight w:val="none"/>
        </w:rPr>
        <w:t>本条例自</w:t>
      </w:r>
      <w:r>
        <w:rPr>
          <w:rFonts w:hint="eastAsia" w:ascii="宋体" w:hAnsi="宋体" w:eastAsia="仿宋_GB2312" w:cs="仿宋_GB2312"/>
          <w:b w:val="0"/>
          <w:bCs w:val="0"/>
          <w:color w:val="000000"/>
          <w:spacing w:val="0"/>
          <w:kern w:val="0"/>
          <w:sz w:val="32"/>
          <w:szCs w:val="32"/>
          <w:highlight w:val="none"/>
          <w:lang w:val="en-US" w:eastAsia="zh-CN"/>
        </w:rPr>
        <w:t>2023</w:t>
      </w:r>
      <w:r>
        <w:rPr>
          <w:rFonts w:hint="eastAsia" w:ascii="宋体" w:hAnsi="宋体" w:eastAsia="仿宋_GB2312" w:cs="仿宋_GB2312"/>
          <w:b w:val="0"/>
          <w:bCs w:val="0"/>
          <w:color w:val="000000"/>
          <w:spacing w:val="0"/>
          <w:kern w:val="0"/>
          <w:sz w:val="32"/>
          <w:szCs w:val="32"/>
          <w:highlight w:val="none"/>
        </w:rPr>
        <w:t>年</w:t>
      </w:r>
      <w:r>
        <w:rPr>
          <w:rFonts w:hint="eastAsia" w:ascii="宋体" w:hAnsi="宋体" w:eastAsia="仿宋_GB2312" w:cs="仿宋_GB2312"/>
          <w:b w:val="0"/>
          <w:bCs w:val="0"/>
          <w:color w:val="000000"/>
          <w:spacing w:val="0"/>
          <w:kern w:val="0"/>
          <w:sz w:val="32"/>
          <w:szCs w:val="32"/>
          <w:highlight w:val="none"/>
          <w:lang w:val="en-US" w:eastAsia="zh-CN"/>
        </w:rPr>
        <w:t>5</w:t>
      </w:r>
      <w:r>
        <w:rPr>
          <w:rFonts w:hint="eastAsia" w:ascii="宋体" w:hAnsi="宋体" w:eastAsia="仿宋_GB2312" w:cs="仿宋_GB2312"/>
          <w:b w:val="0"/>
          <w:bCs w:val="0"/>
          <w:color w:val="000000"/>
          <w:spacing w:val="0"/>
          <w:kern w:val="0"/>
          <w:sz w:val="32"/>
          <w:szCs w:val="32"/>
          <w:highlight w:val="none"/>
        </w:rPr>
        <w:t>月</w:t>
      </w:r>
      <w:r>
        <w:rPr>
          <w:rFonts w:hint="eastAsia" w:ascii="宋体" w:hAnsi="宋体" w:eastAsia="仿宋_GB2312" w:cs="仿宋_GB2312"/>
          <w:b w:val="0"/>
          <w:bCs w:val="0"/>
          <w:color w:val="000000"/>
          <w:spacing w:val="0"/>
          <w:kern w:val="0"/>
          <w:sz w:val="32"/>
          <w:szCs w:val="32"/>
          <w:highlight w:val="none"/>
          <w:lang w:val="en-US" w:eastAsia="zh-CN"/>
        </w:rPr>
        <w:t>1</w:t>
      </w:r>
      <w:r>
        <w:rPr>
          <w:rFonts w:hint="eastAsia" w:ascii="宋体" w:hAnsi="宋体" w:eastAsia="仿宋_GB2312" w:cs="仿宋_GB2312"/>
          <w:b w:val="0"/>
          <w:bCs w:val="0"/>
          <w:color w:val="000000"/>
          <w:spacing w:val="0"/>
          <w:kern w:val="0"/>
          <w:sz w:val="32"/>
          <w:szCs w:val="32"/>
          <w:highlight w:val="none"/>
        </w:rPr>
        <w:t>日起施行。</w:t>
      </w:r>
    </w:p>
    <w:bookmarkEnd w:id="2"/>
    <w:p>
      <w:pPr>
        <w:jc w:val="center"/>
        <w:rPr>
          <w:rFonts w:hint="eastAsia"/>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FCDE85"/>
    <w:multiLevelType w:val="singleLevel"/>
    <w:tmpl w:val="C1FCDE85"/>
    <w:lvl w:ilvl="0" w:tentative="0">
      <w:start w:val="1"/>
      <w:numFmt w:val="chineseCounting"/>
      <w:suff w:val="nothing"/>
      <w:lvlText w:val="（%1）"/>
      <w:lvlJc w:val="left"/>
      <w:rPr>
        <w:rFonts w:hint="eastAsia"/>
      </w:rPr>
    </w:lvl>
  </w:abstractNum>
  <w:abstractNum w:abstractNumId="1">
    <w:nsid w:val="625D9EE7"/>
    <w:multiLevelType w:val="singleLevel"/>
    <w:tmpl w:val="625D9EE7"/>
    <w:lvl w:ilvl="0" w:tentative="0">
      <w:start w:val="2"/>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253C0A"/>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ED00A2"/>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5F1D2A4"/>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1BBCBF"/>
    <w:rsid w:val="5E4F5514"/>
    <w:rsid w:val="5E775930"/>
    <w:rsid w:val="5E79B7F2"/>
    <w:rsid w:val="5EC02618"/>
    <w:rsid w:val="5ED6AE9D"/>
    <w:rsid w:val="5F3CDF87"/>
    <w:rsid w:val="5F9DC4B1"/>
    <w:rsid w:val="5FB64A7C"/>
    <w:rsid w:val="5FCF3B48"/>
    <w:rsid w:val="5FE25D6F"/>
    <w:rsid w:val="5FF66CB3"/>
    <w:rsid w:val="605116D0"/>
    <w:rsid w:val="609C69F9"/>
    <w:rsid w:val="61C76098"/>
    <w:rsid w:val="62262055"/>
    <w:rsid w:val="627A56AE"/>
    <w:rsid w:val="62C25B4C"/>
    <w:rsid w:val="62C72FD7"/>
    <w:rsid w:val="63481BD2"/>
    <w:rsid w:val="63905841"/>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8B8F80"/>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3B4B93"/>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B230205"/>
    <w:rsid w:val="7B5D50F2"/>
    <w:rsid w:val="7B9B0C5E"/>
    <w:rsid w:val="7B9D31A5"/>
    <w:rsid w:val="7BA7EDD9"/>
    <w:rsid w:val="7BBFD119"/>
    <w:rsid w:val="7BEFBC6E"/>
    <w:rsid w:val="7BFFEACB"/>
    <w:rsid w:val="7C66702E"/>
    <w:rsid w:val="7C670F72"/>
    <w:rsid w:val="7D95C137"/>
    <w:rsid w:val="7DDB1DC7"/>
    <w:rsid w:val="7DE6D0B1"/>
    <w:rsid w:val="7DEF81CA"/>
    <w:rsid w:val="7DF58795"/>
    <w:rsid w:val="7DF5DBF7"/>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C7BAD6"/>
    <w:rsid w:val="7FCA520E"/>
    <w:rsid w:val="7FD5063E"/>
    <w:rsid w:val="7FDF5502"/>
    <w:rsid w:val="7FE62822"/>
    <w:rsid w:val="7FED3FAE"/>
    <w:rsid w:val="7FFA83D7"/>
    <w:rsid w:val="7FFEC5CF"/>
    <w:rsid w:val="7FFF4248"/>
    <w:rsid w:val="8B771C73"/>
    <w:rsid w:val="8EF5F3D3"/>
    <w:rsid w:val="8FED7ED3"/>
    <w:rsid w:val="955E888C"/>
    <w:rsid w:val="9A6F23F1"/>
    <w:rsid w:val="9FAD8552"/>
    <w:rsid w:val="9FFF5A93"/>
    <w:rsid w:val="A65F34D6"/>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D3FAC39"/>
    <w:rsid w:val="BDFE904E"/>
    <w:rsid w:val="BEFF347A"/>
    <w:rsid w:val="BF2E1579"/>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78CBD95"/>
    <w:rsid w:val="D8FE8244"/>
    <w:rsid w:val="D9FF51C1"/>
    <w:rsid w:val="DB9F1109"/>
    <w:rsid w:val="DBBD6E0F"/>
    <w:rsid w:val="DC6E6923"/>
    <w:rsid w:val="DD7FF4C3"/>
    <w:rsid w:val="DDBFD77F"/>
    <w:rsid w:val="DE7FF82A"/>
    <w:rsid w:val="DEBE7C5E"/>
    <w:rsid w:val="DEBFDCF6"/>
    <w:rsid w:val="DFFF559C"/>
    <w:rsid w:val="DFFFCD14"/>
    <w:rsid w:val="E4F31C4B"/>
    <w:rsid w:val="E70E2A9C"/>
    <w:rsid w:val="E7FFB675"/>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76ADF"/>
    <w:rsid w:val="FBFCA076"/>
    <w:rsid w:val="FBFEC792"/>
    <w:rsid w:val="FC97E6BD"/>
    <w:rsid w:val="FCCF00A1"/>
    <w:rsid w:val="FD6E37F6"/>
    <w:rsid w:val="FD6E7F96"/>
    <w:rsid w:val="FD7675E2"/>
    <w:rsid w:val="FD7FB339"/>
    <w:rsid w:val="FDAF10C6"/>
    <w:rsid w:val="FDEB1B47"/>
    <w:rsid w:val="FDEBEA62"/>
    <w:rsid w:val="FDEFB570"/>
    <w:rsid w:val="FDF5B881"/>
    <w:rsid w:val="FDFB1DCD"/>
    <w:rsid w:val="FE39BE61"/>
    <w:rsid w:val="FE7F8D39"/>
    <w:rsid w:val="FEE9E3A2"/>
    <w:rsid w:val="FEFF1D47"/>
    <w:rsid w:val="FF30A740"/>
    <w:rsid w:val="FFBE04F1"/>
    <w:rsid w:val="FFBEA4F6"/>
    <w:rsid w:val="FFD92C14"/>
    <w:rsid w:val="FFDB5166"/>
    <w:rsid w:val="FFE6AF81"/>
    <w:rsid w:val="FFEFCF76"/>
    <w:rsid w:val="FFF24993"/>
    <w:rsid w:val="FFF4D766"/>
    <w:rsid w:val="FFF60E99"/>
    <w:rsid w:val="FFF7EAC7"/>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4">
    <w:name w:val="heading 1"/>
    <w:basedOn w:val="1"/>
    <w:next w:val="1"/>
    <w:link w:val="79"/>
    <w:qFormat/>
    <w:uiPriority w:val="0"/>
    <w:pPr>
      <w:keepNext/>
      <w:keepLines/>
      <w:spacing w:line="576" w:lineRule="auto"/>
      <w:outlineLvl w:val="0"/>
    </w:pPr>
    <w:rPr>
      <w:rFonts w:eastAsia="仿宋" w:cs="Times New Roman"/>
      <w:i/>
      <w:kern w:val="44"/>
      <w:sz w:val="32"/>
      <w:u w:val="single"/>
    </w:rPr>
  </w:style>
  <w:style w:type="paragraph" w:styleId="5">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6">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3">
    <w:name w:val="Default Paragraph Font"/>
    <w:link w:val="24"/>
    <w:semiHidden/>
    <w:qFormat/>
    <w:uiPriority w:val="0"/>
    <w:rPr>
      <w:rFonts w:ascii="等线" w:hAnsi="等线"/>
      <w:sz w:val="30"/>
      <w:szCs w:val="20"/>
    </w:rPr>
  </w:style>
  <w:style w:type="table" w:default="1" w:styleId="22">
    <w:name w:val="Normal Table"/>
    <w:semiHidden/>
    <w:qFormat/>
    <w:uiPriority w:val="0"/>
    <w:tblPr>
      <w:tblCellMar>
        <w:top w:w="0" w:type="dxa"/>
        <w:left w:w="108" w:type="dxa"/>
        <w:bottom w:w="0" w:type="dxa"/>
        <w:right w:w="108" w:type="dxa"/>
      </w:tblCellMar>
    </w:tblPr>
  </w:style>
  <w:style w:type="paragraph" w:customStyle="1" w:styleId="2">
    <w:name w:val="Normal Indent1"/>
    <w:next w:val="3"/>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 w:type="paragraph" w:styleId="3">
    <w:name w:val="toc 4"/>
    <w:basedOn w:val="1"/>
    <w:next w:val="1"/>
    <w:qFormat/>
    <w:uiPriority w:val="0"/>
    <w:pPr>
      <w:ind w:left="1260" w:leftChars="600"/>
    </w:pPr>
  </w:style>
  <w:style w:type="paragraph" w:styleId="7">
    <w:name w:val="index 8"/>
    <w:basedOn w:val="1"/>
    <w:next w:val="1"/>
    <w:qFormat/>
    <w:uiPriority w:val="0"/>
    <w:pPr>
      <w:ind w:left="1400" w:leftChars="1400"/>
    </w:pPr>
    <w:rPr>
      <w:rFonts w:ascii="Times New Roman" w:hAnsi="Times New Roman" w:eastAsia="宋体" w:cs="Times New Roman"/>
    </w:rPr>
  </w:style>
  <w:style w:type="paragraph" w:styleId="8">
    <w:name w:val="Normal Indent"/>
    <w:basedOn w:val="1"/>
    <w:next w:val="3"/>
    <w:qFormat/>
    <w:uiPriority w:val="0"/>
    <w:pPr>
      <w:ind w:firstLine="420" w:firstLineChars="200"/>
    </w:pPr>
    <w:rPr>
      <w:rFonts w:ascii="Calibri" w:hAnsi="Calibri" w:eastAsia="宋体" w:cs="Times New Roman"/>
    </w:rPr>
  </w:style>
  <w:style w:type="paragraph" w:styleId="9">
    <w:name w:val="annotation text"/>
    <w:basedOn w:val="1"/>
    <w:qFormat/>
    <w:uiPriority w:val="0"/>
    <w:pPr>
      <w:jc w:val="left"/>
    </w:pPr>
  </w:style>
  <w:style w:type="paragraph" w:styleId="10">
    <w:name w:val="Body Text"/>
    <w:basedOn w:val="1"/>
    <w:next w:val="11"/>
    <w:qFormat/>
    <w:uiPriority w:val="0"/>
    <w:rPr>
      <w:rFonts w:eastAsia="宋体"/>
      <w:sz w:val="44"/>
      <w:szCs w:val="24"/>
    </w:rPr>
  </w:style>
  <w:style w:type="paragraph" w:styleId="11">
    <w:name w:val="Title"/>
    <w:basedOn w:val="1"/>
    <w:next w:val="1"/>
    <w:qFormat/>
    <w:uiPriority w:val="0"/>
    <w:pPr>
      <w:spacing w:before="240" w:after="60"/>
      <w:jc w:val="center"/>
      <w:outlineLvl w:val="0"/>
    </w:pPr>
    <w:rPr>
      <w:rFonts w:ascii="Cambria" w:hAnsi="Cambria" w:eastAsia="Times New Roman"/>
      <w:b/>
      <w:bCs/>
      <w:kern w:val="0"/>
    </w:rPr>
  </w:style>
  <w:style w:type="paragraph" w:styleId="12">
    <w:name w:val="Body Text Indent"/>
    <w:basedOn w:val="1"/>
    <w:qFormat/>
    <w:uiPriority w:val="0"/>
    <w:pPr>
      <w:spacing w:line="590" w:lineRule="exact"/>
      <w:ind w:firstLine="632" w:firstLineChars="200"/>
    </w:pPr>
    <w:rPr>
      <w:rFonts w:eastAsia="楷体_GB2312"/>
    </w:rPr>
  </w:style>
  <w:style w:type="paragraph" w:styleId="13">
    <w:name w:val="Plain Text"/>
    <w:basedOn w:val="1"/>
    <w:qFormat/>
    <w:uiPriority w:val="0"/>
    <w:rPr>
      <w:rFonts w:ascii="宋体" w:hAnsi="Courier New" w:cs="Courier New"/>
      <w:szCs w:val="21"/>
    </w:r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6">
    <w:name w:val="Subtitle"/>
    <w:basedOn w:val="1"/>
    <w:next w:val="1"/>
    <w:qFormat/>
    <w:uiPriority w:val="11"/>
    <w:pPr>
      <w:ind w:firstLine="0" w:firstLineChars="0"/>
      <w:jc w:val="center"/>
      <w:outlineLvl w:val="1"/>
    </w:pPr>
    <w:rPr>
      <w:rFonts w:eastAsia="楷体_GB2312"/>
      <w:bCs/>
      <w:kern w:val="28"/>
      <w:sz w:val="32"/>
      <w:szCs w:val="32"/>
    </w:rPr>
  </w:style>
  <w:style w:type="paragraph" w:styleId="17">
    <w:name w:val="toc 2"/>
    <w:basedOn w:val="1"/>
    <w:next w:val="1"/>
    <w:qFormat/>
    <w:uiPriority w:val="0"/>
    <w:pPr>
      <w:ind w:left="210"/>
    </w:pPr>
    <w:rPr>
      <w:smallCaps/>
      <w:szCs w:val="20"/>
    </w:rPr>
  </w:style>
  <w:style w:type="paragraph" w:styleId="1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9">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20">
    <w:name w:val="Body Text First Indent"/>
    <w:basedOn w:val="10"/>
    <w:qFormat/>
    <w:uiPriority w:val="0"/>
    <w:pPr>
      <w:ind w:firstLine="200" w:firstLineChars="200"/>
    </w:pPr>
    <w:rPr>
      <w:rFonts w:ascii="Calibri" w:hAnsi="Calibri" w:cs="Calibri"/>
      <w:lang w:bidi="ar-SA"/>
    </w:rPr>
  </w:style>
  <w:style w:type="paragraph" w:styleId="21">
    <w:name w:val="Body Text First Indent 2"/>
    <w:basedOn w:val="12"/>
    <w:next w:val="1"/>
    <w:qFormat/>
    <w:uiPriority w:val="0"/>
    <w:pPr>
      <w:spacing w:after="0" w:line="620" w:lineRule="exact"/>
      <w:ind w:left="0" w:leftChars="0" w:firstLine="420" w:firstLineChars="200"/>
    </w:pPr>
    <w:rPr>
      <w:rFonts w:ascii="仿宋_GB2312" w:eastAsia="仿宋_GB2312"/>
      <w:sz w:val="32"/>
    </w:rPr>
  </w:style>
  <w:style w:type="paragraph" w:customStyle="1" w:styleId="24">
    <w:name w:val="Char Char Char Char Char Char Char Char Char Char Char Char Char Char Char Char Char Char Char Char Char Char Char Char Char Char Char Char Char Char Char Char Char"/>
    <w:basedOn w:val="1"/>
    <w:link w:val="23"/>
    <w:qFormat/>
    <w:uiPriority w:val="0"/>
    <w:pPr>
      <w:widowControl/>
      <w:spacing w:after="160" w:line="240" w:lineRule="exact"/>
      <w:jc w:val="left"/>
    </w:pPr>
    <w:rPr>
      <w:rFonts w:ascii="等线" w:hAnsi="等线"/>
      <w:sz w:val="30"/>
      <w:szCs w:val="20"/>
    </w:rPr>
  </w:style>
  <w:style w:type="character" w:styleId="25">
    <w:name w:val="Strong"/>
    <w:basedOn w:val="23"/>
    <w:qFormat/>
    <w:uiPriority w:val="22"/>
    <w:rPr>
      <w:b/>
      <w:bCs/>
    </w:rPr>
  </w:style>
  <w:style w:type="character" w:styleId="26">
    <w:name w:val="page number"/>
    <w:basedOn w:val="23"/>
    <w:qFormat/>
    <w:uiPriority w:val="0"/>
  </w:style>
  <w:style w:type="character" w:styleId="27">
    <w:name w:val="Hyperlink"/>
    <w:basedOn w:val="23"/>
    <w:qFormat/>
    <w:uiPriority w:val="0"/>
    <w:rPr>
      <w:color w:val="0000FF"/>
      <w:u w:val="single"/>
    </w:rPr>
  </w:style>
  <w:style w:type="paragraph" w:customStyle="1" w:styleId="28">
    <w:name w:val="样式1"/>
    <w:basedOn w:val="1"/>
    <w:next w:val="7"/>
    <w:qFormat/>
    <w:uiPriority w:val="0"/>
    <w:rPr>
      <w:rFonts w:ascii="Calibri" w:hAnsi="Calibri" w:eastAsia="黑体"/>
      <w:sz w:val="36"/>
      <w:szCs w:val="22"/>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1"/>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80"/>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2"/>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7">
    <w:name w:val="法规公告：发布机关"/>
    <w:basedOn w:val="1"/>
    <w:qFormat/>
    <w:uiPriority w:val="0"/>
    <w:pPr>
      <w:ind w:right="632" w:rightChars="200"/>
      <w:jc w:val="right"/>
    </w:pPr>
    <w:rPr>
      <w:rFonts w:ascii="仿宋_GB2312" w:hAnsi="宋体" w:eastAsia="仿宋_GB2312"/>
    </w:rPr>
  </w:style>
  <w:style w:type="paragraph" w:customStyle="1" w:styleId="48">
    <w:name w:val="p0"/>
    <w:basedOn w:val="34"/>
    <w:qFormat/>
    <w:uiPriority w:val="0"/>
    <w:pPr>
      <w:widowControl/>
    </w:pPr>
    <w:rPr>
      <w:rFonts w:hint="eastAsia" w:ascii="宋体" w:hAnsi="宋体"/>
      <w:sz w:val="3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1">
    <w:name w:val="法规修改情况汇报：题注"/>
    <w:basedOn w:val="1"/>
    <w:qFormat/>
    <w:uiPriority w:val="0"/>
    <w:pPr>
      <w:jc w:val="center"/>
    </w:pPr>
    <w:rPr>
      <w:rFonts w:ascii="楷体_GB2312" w:hAnsi="宋体" w:eastAsia="楷体_GB2312"/>
    </w:rPr>
  </w:style>
  <w:style w:type="paragraph" w:customStyle="1" w:styleId="5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3">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4">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列出段落1"/>
    <w:basedOn w:val="1"/>
    <w:qFormat/>
    <w:uiPriority w:val="34"/>
    <w:pPr>
      <w:ind w:firstLine="420" w:firstLineChars="200"/>
    </w:pPr>
  </w:style>
  <w:style w:type="paragraph" w:customStyle="1" w:styleId="5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7">
    <w:name w:val="法规公告：发布日期"/>
    <w:basedOn w:val="47"/>
    <w:qFormat/>
    <w:uiPriority w:val="0"/>
    <w:pPr>
      <w:ind w:right="1579" w:rightChars="500"/>
    </w:pPr>
    <w:rPr>
      <w:rFonts w:cs="宋体"/>
      <w:szCs w:val="20"/>
    </w:rPr>
  </w:style>
  <w:style w:type="paragraph" w:customStyle="1" w:styleId="58">
    <w:name w:val="正文 New New New New New New New New New New New New New New New New New New New New New New New New New New New New New"/>
    <w:basedOn w:val="1"/>
    <w:qFormat/>
    <w:uiPriority w:val="0"/>
  </w:style>
  <w:style w:type="paragraph" w:customStyle="1" w:styleId="59">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60">
    <w:name w:val="样式 标题 1 +"/>
    <w:basedOn w:val="4"/>
    <w:qFormat/>
    <w:uiPriority w:val="0"/>
    <w:pPr>
      <w:adjustRightInd w:val="0"/>
      <w:spacing w:before="0" w:beforeAutospacing="0" w:after="0" w:afterAutospacing="0" w:line="560" w:lineRule="exact"/>
    </w:pPr>
    <w:rPr>
      <w:kern w:val="0"/>
    </w:rPr>
  </w:style>
  <w:style w:type="paragraph" w:customStyle="1" w:styleId="61">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2">
    <w:name w:val=" Char Char Char"/>
    <w:basedOn w:val="30"/>
    <w:qFormat/>
    <w:uiPriority w:val="0"/>
  </w:style>
  <w:style w:type="paragraph" w:customStyle="1" w:styleId="63">
    <w:name w:val="法规说明：正文前称呼"/>
    <w:basedOn w:val="1"/>
    <w:qFormat/>
    <w:uiPriority w:val="0"/>
    <w:rPr>
      <w:rFonts w:ascii="黑体" w:hAnsi="黑体" w:eastAsia="黑体"/>
    </w:rPr>
  </w:style>
  <w:style w:type="paragraph" w:customStyle="1" w:styleId="64">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5">
    <w:name w:val="正文 New New New New New New New New New New New"/>
    <w:basedOn w:val="1"/>
    <w:qFormat/>
    <w:uiPriority w:val="0"/>
  </w:style>
  <w:style w:type="paragraph" w:customStyle="1" w:styleId="66">
    <w:name w:val="列表段落1"/>
    <w:basedOn w:val="1"/>
    <w:qFormat/>
    <w:uiPriority w:val="0"/>
    <w:pPr>
      <w:ind w:firstLine="420" w:firstLineChars="200"/>
    </w:pPr>
  </w:style>
  <w:style w:type="paragraph" w:customStyle="1" w:styleId="67">
    <w:name w:val="p17"/>
    <w:basedOn w:val="1"/>
    <w:qFormat/>
    <w:uiPriority w:val="0"/>
    <w:pPr>
      <w:widowControl/>
    </w:pPr>
    <w:rPr>
      <w:rFonts w:ascii="仿宋_GB2312" w:hAnsi="宋体" w:eastAsia="仿宋_GB2312" w:cs="宋体"/>
      <w:kern w:val="0"/>
      <w:sz w:val="32"/>
      <w:szCs w:val="32"/>
    </w:rPr>
  </w:style>
  <w:style w:type="paragraph" w:customStyle="1" w:styleId="6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 New New New New New New New New New"/>
    <w:basedOn w:val="1"/>
    <w:qFormat/>
    <w:uiPriority w:val="0"/>
  </w:style>
  <w:style w:type="paragraph" w:customStyle="1" w:styleId="70">
    <w:name w:val="正文 New New New New New New New New New New New New New New New New New New New New New"/>
    <w:basedOn w:val="1"/>
    <w:qFormat/>
    <w:uiPriority w:val="0"/>
  </w:style>
  <w:style w:type="paragraph" w:customStyle="1" w:styleId="71">
    <w:name w:val="正文 New New New New New New New New New New New New New New New New New New New New New New New"/>
    <w:basedOn w:val="1"/>
    <w:qFormat/>
    <w:uiPriority w:val="0"/>
  </w:style>
  <w:style w:type="paragraph" w:customStyle="1" w:styleId="72">
    <w:name w:val="Normal"/>
    <w:qFormat/>
    <w:uiPriority w:val="0"/>
    <w:pPr>
      <w:jc w:val="both"/>
    </w:pPr>
    <w:rPr>
      <w:rFonts w:ascii="Calibri" w:hAnsi="Calibri" w:eastAsia="宋体" w:cs="Times New Roman"/>
      <w:kern w:val="2"/>
      <w:sz w:val="21"/>
    </w:rPr>
  </w:style>
  <w:style w:type="paragraph" w:customStyle="1" w:styleId="73">
    <w:name w:val="Normal New"/>
    <w:qFormat/>
    <w:uiPriority w:val="0"/>
    <w:pPr>
      <w:jc w:val="both"/>
    </w:pPr>
    <w:rPr>
      <w:rFonts w:ascii="Calibri" w:hAnsi="Calibri" w:eastAsia="宋体" w:cs="Times New Roman"/>
      <w:kern w:val="2"/>
      <w:sz w:val="21"/>
    </w:rPr>
  </w:style>
  <w:style w:type="paragraph" w:customStyle="1" w:styleId="74">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5">
    <w:name w:val="Char Char Char Char Char Char Char"/>
    <w:basedOn w:val="53"/>
    <w:qFormat/>
    <w:uiPriority w:val="0"/>
    <w:pPr>
      <w:widowControl/>
      <w:spacing w:after="160" w:afterLines="0" w:line="240" w:lineRule="exact"/>
      <w:jc w:val="left"/>
    </w:pPr>
  </w:style>
  <w:style w:type="paragraph" w:customStyle="1" w:styleId="76">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 Char"/>
    <w:basedOn w:val="1"/>
    <w:qFormat/>
    <w:uiPriority w:val="0"/>
    <w:pPr>
      <w:widowControl/>
      <w:spacing w:after="160" w:afterLines="0" w:line="240" w:lineRule="exact"/>
      <w:jc w:val="left"/>
    </w:pPr>
  </w:style>
  <w:style w:type="paragraph" w:customStyle="1" w:styleId="78">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9">
    <w:name w:val="标题 1 字符"/>
    <w:link w:val="4"/>
    <w:qFormat/>
    <w:uiPriority w:val="0"/>
    <w:rPr>
      <w:rFonts w:eastAsia="仿宋" w:cs="Times New Roman"/>
      <w:i/>
      <w:kern w:val="44"/>
      <w:sz w:val="32"/>
      <w:u w:val="single"/>
    </w:rPr>
  </w:style>
  <w:style w:type="character" w:customStyle="1" w:styleId="80">
    <w:name w:val="第二层标题：三号楷体 Char"/>
    <w:link w:val="35"/>
    <w:qFormat/>
    <w:uiPriority w:val="0"/>
    <w:rPr>
      <w:rFonts w:hint="eastAsia" w:ascii="楷体_GB2312" w:hAnsi="仿宋_GB2312" w:eastAsia="楷体_GB2312"/>
      <w:sz w:val="32"/>
    </w:rPr>
  </w:style>
  <w:style w:type="character" w:customStyle="1" w:styleId="81">
    <w:name w:val="正文：三号仿宋 Char"/>
    <w:basedOn w:val="23"/>
    <w:link w:val="33"/>
    <w:qFormat/>
    <w:uiPriority w:val="0"/>
    <w:rPr>
      <w:rFonts w:eastAsia="仿宋_GB2312"/>
      <w:sz w:val="32"/>
    </w:rPr>
  </w:style>
  <w:style w:type="character" w:customStyle="1" w:styleId="82">
    <w:name w:val="第一层标题：三号黑体 Char"/>
    <w:link w:val="38"/>
    <w:qFormat/>
    <w:uiPriority w:val="0"/>
    <w:rPr>
      <w:rFonts w:ascii="黑体" w:eastAsia="黑体"/>
    </w:rPr>
  </w:style>
  <w:style w:type="character" w:customStyle="1" w:styleId="83">
    <w:name w:val="条序号"/>
    <w:basedOn w:val="23"/>
    <w:qFormat/>
    <w:uiPriority w:val="0"/>
    <w:rPr>
      <w:rFonts w:ascii="黑体" w:hAnsi="黑体" w:eastAsia="黑体" w:cs="黑体"/>
    </w:rPr>
  </w:style>
  <w:style w:type="character" w:customStyle="1" w:styleId="84">
    <w:name w:val="15"/>
    <w:basedOn w:val="23"/>
    <w:qFormat/>
    <w:uiPriority w:val="0"/>
    <w:rPr>
      <w:rFonts w:hint="default" w:ascii="Arial" w:hAnsi="Arial" w:eastAsia="黑体" w:cs="Arial"/>
      <w:sz w:val="32"/>
      <w:szCs w:val="32"/>
    </w:rPr>
  </w:style>
  <w:style w:type="character" w:customStyle="1" w:styleId="85">
    <w:name w:val="条要点"/>
    <w:basedOn w:val="23"/>
    <w:qFormat/>
    <w:uiPriority w:val="0"/>
    <w:rPr>
      <w:rFonts w:ascii="黑体" w:hAnsi="黑体" w:eastAsia="黑体" w:cs="黑体"/>
    </w:rPr>
  </w:style>
  <w:style w:type="character" w:customStyle="1" w:styleId="86">
    <w:name w:val="NormalCharacter"/>
    <w:semiHidden/>
    <w:qFormat/>
    <w:uiPriority w:val="0"/>
  </w:style>
  <w:style w:type="character" w:customStyle="1" w:styleId="87">
    <w:name w:val="fontstyle01"/>
    <w:basedOn w:val="23"/>
    <w:qFormat/>
    <w:uiPriority w:val="0"/>
    <w:rPr>
      <w:rFonts w:ascii="仿宋_GB2312" w:hAnsi="仿宋_GB2312" w:eastAsia="仿宋_GB2312" w:cs="仿宋_GB2312"/>
      <w:color w:val="000000"/>
      <w:sz w:val="32"/>
      <w:szCs w:val="32"/>
    </w:rPr>
  </w:style>
  <w:style w:type="paragraph" w:customStyle="1" w:styleId="88">
    <w:name w:val="方正仿宋简体正文"/>
    <w:basedOn w:val="1"/>
    <w:qFormat/>
    <w:uiPriority w:val="0"/>
    <w:rPr>
      <w:rFonts w:cs="Times New Roman"/>
      <w:sz w:val="32"/>
      <w:szCs w:val="32"/>
    </w:rPr>
  </w:style>
  <w:style w:type="paragraph" w:customStyle="1" w:styleId="89">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90">
    <w:name w:val="_Style 3"/>
    <w:qFormat/>
    <w:uiPriority w:val="0"/>
    <w:pPr>
      <w:widowControl w:val="0"/>
      <w:jc w:val="both"/>
    </w:pPr>
    <w:rPr>
      <w:rFonts w:ascii="Times New Roman" w:hAnsi="Times New Roman" w:eastAsia="宋体" w:cs="Times New Roman"/>
      <w:lang w:val="en-US" w:eastAsia="zh-CN" w:bidi="ar-SA"/>
    </w:rPr>
  </w:style>
  <w:style w:type="paragraph" w:customStyle="1" w:styleId="91">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character" w:customStyle="1" w:styleId="93">
    <w:name w:val="font61"/>
    <w:basedOn w:val="23"/>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14</Pages>
  <Words>6313</Words>
  <Characters>6325</Characters>
  <Lines>0</Lines>
  <Paragraphs>0</Paragraphs>
  <TotalTime>1</TotalTime>
  <ScaleCrop>false</ScaleCrop>
  <LinksUpToDate>false</LinksUpToDate>
  <CharactersWithSpaces>6434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2020-06-23T16:37:00Z</dcterms:created>
  <dc:creator>谢浩然</dc:creator>
  <cp:lastModifiedBy>諳語</cp:lastModifiedBy>
  <cp:lastPrinted>2022-11-17T23:30:00Z</cp:lastPrinted>
  <dcterms:modified xsi:type="dcterms:W3CDTF">2023-05-18T09:21:25Z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F0FCC5B88D424751BB4C6849FA5BFA74_12</vt:lpwstr>
  </property>
</Properties>
</file>