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86" w:rsidRDefault="00F20886">
      <w:pPr>
        <w:rPr>
          <w:rFonts w:eastAsia="宋体" w:cs="宋体"/>
        </w:rPr>
      </w:pPr>
    </w:p>
    <w:p w:rsidR="00F20886" w:rsidRDefault="00D0530E">
      <w:r>
        <w:rPr>
          <w:rFonts w:eastAsia="宋体"/>
        </w:rPr>
        <w:t>​</w:t>
      </w:r>
    </w:p>
    <w:p w:rsidR="00F20886" w:rsidRDefault="00D0530E">
      <w:pPr>
        <w:jc w:val="center"/>
        <w:rPr>
          <w:rFonts w:eastAsia="宋体" w:cs="宋体"/>
          <w:sz w:val="44"/>
          <w:szCs w:val="44"/>
        </w:rPr>
      </w:pPr>
      <w:r>
        <w:rPr>
          <w:rFonts w:eastAsia="宋体" w:cs="宋体" w:hint="eastAsia"/>
          <w:sz w:val="44"/>
          <w:szCs w:val="44"/>
        </w:rPr>
        <w:t>汕头市人民代表大会常务委员会关于废止</w:t>
      </w:r>
    </w:p>
    <w:p w:rsidR="00F20886" w:rsidRDefault="00D0530E">
      <w:pPr>
        <w:ind w:left="640" w:right="640"/>
        <w:jc w:val="center"/>
        <w:rPr>
          <w:rFonts w:eastAsia="宋体" w:cs="宋体"/>
          <w:sz w:val="44"/>
          <w:szCs w:val="44"/>
        </w:rPr>
      </w:pPr>
      <w:r>
        <w:rPr>
          <w:rFonts w:eastAsia="宋体" w:cs="宋体" w:hint="eastAsia"/>
          <w:sz w:val="44"/>
          <w:szCs w:val="44"/>
        </w:rPr>
        <w:t>《汕头市港口条例》的决定</w:t>
      </w:r>
    </w:p>
    <w:p w:rsidR="00F20886" w:rsidRDefault="00D0530E">
      <w:pPr>
        <w:ind w:leftChars="200" w:left="632" w:rightChars="200" w:right="632"/>
        <w:jc w:val="left"/>
      </w:pPr>
      <w:r>
        <w:rPr>
          <w:rFonts w:ascii="Times New Roman" w:eastAsia="楷体_GB2312" w:hAnsi="Times New Roman"/>
        </w:rPr>
        <w:t>（</w:t>
      </w:r>
      <w:r>
        <w:rPr>
          <w:rFonts w:ascii="Times New Roman" w:eastAsia="楷体_GB2312" w:hAnsi="Times New Roman"/>
        </w:rPr>
        <w:t>2023</w:t>
      </w:r>
      <w:r>
        <w:rPr>
          <w:rFonts w:ascii="Times New Roman" w:eastAsia="楷体_GB2312" w:hAnsi="Times New Roman"/>
        </w:rPr>
        <w:t>年</w:t>
      </w:r>
      <w:r>
        <w:rPr>
          <w:rFonts w:ascii="Times New Roman" w:eastAsia="楷体_GB2312" w:hAnsi="Times New Roman"/>
        </w:rPr>
        <w:t>4</w:t>
      </w:r>
      <w:r>
        <w:rPr>
          <w:rFonts w:ascii="Times New Roman" w:eastAsia="楷体_GB2312" w:hAnsi="Times New Roman"/>
        </w:rPr>
        <w:t>月</w:t>
      </w:r>
      <w:r>
        <w:rPr>
          <w:rFonts w:ascii="Times New Roman" w:eastAsia="楷体_GB2312" w:hAnsi="Times New Roman"/>
        </w:rPr>
        <w:t>24</w:t>
      </w:r>
      <w:r>
        <w:rPr>
          <w:rFonts w:ascii="Times New Roman" w:eastAsia="楷体_GB2312" w:hAnsi="Times New Roman"/>
        </w:rPr>
        <w:t xml:space="preserve">日汕头市第十五届人民代表大会常务委员会第十四次会议通过　</w:t>
      </w:r>
      <w:r>
        <w:rPr>
          <w:rFonts w:ascii="Times New Roman" w:eastAsia="楷体_GB2312" w:hAnsi="Times New Roman"/>
        </w:rPr>
        <w:t>2023</w:t>
      </w:r>
      <w:r>
        <w:rPr>
          <w:rFonts w:ascii="Times New Roman" w:eastAsia="楷体_GB2312" w:hAnsi="Times New Roman"/>
        </w:rPr>
        <w:t>年</w:t>
      </w:r>
      <w:r>
        <w:rPr>
          <w:rFonts w:ascii="Times New Roman" w:eastAsia="楷体_GB2312" w:hAnsi="Times New Roman"/>
        </w:rPr>
        <w:t>5</w:t>
      </w:r>
      <w:r>
        <w:rPr>
          <w:rFonts w:ascii="Times New Roman" w:eastAsia="楷体_GB2312" w:hAnsi="Times New Roman"/>
        </w:rPr>
        <w:t>月</w:t>
      </w:r>
      <w:r>
        <w:rPr>
          <w:rFonts w:ascii="Times New Roman" w:eastAsia="楷体_GB2312" w:hAnsi="Times New Roman"/>
        </w:rPr>
        <w:t>31</w:t>
      </w:r>
      <w:r>
        <w:rPr>
          <w:rFonts w:ascii="Times New Roman" w:eastAsia="楷体_GB2312" w:hAnsi="Times New Roman"/>
        </w:rPr>
        <w:t>日广东省第十四届人民代表大会常务委员会第三次会议批准）</w:t>
      </w:r>
    </w:p>
    <w:p w:rsidR="00F20886" w:rsidRDefault="00D0530E">
      <w:r>
        <w:rPr>
          <w:rFonts w:eastAsia="宋体"/>
        </w:rPr>
        <w:t>​</w:t>
      </w:r>
    </w:p>
    <w:p w:rsidR="00F20886" w:rsidRDefault="00D0530E">
      <w:pPr>
        <w:ind w:firstLineChars="200" w:firstLine="632"/>
      </w:pPr>
      <w:bookmarkStart w:id="0" w:name="_GoBack"/>
      <w:r>
        <w:t>汕头市第十五届人民代表大会常务委员会第十四次会议决定：</w:t>
      </w:r>
    </w:p>
    <w:p w:rsidR="00F20886" w:rsidRDefault="00D0530E">
      <w:pPr>
        <w:ind w:firstLineChars="200" w:firstLine="632"/>
      </w:pPr>
      <w:r>
        <w:rPr>
          <w:rFonts w:ascii="Times New Roman" w:hAnsi="Times New Roman"/>
        </w:rPr>
        <w:t>废止《汕头市港口条例》</w:t>
      </w:r>
      <w:r w:rsidRPr="008D487D">
        <w:t>（</w:t>
      </w:r>
      <w:r w:rsidRPr="008D487D">
        <w:rPr>
          <w:rFonts w:ascii="Times New Roman" w:eastAsia="楷体_GB2312" w:hAnsi="Times New Roman"/>
        </w:rPr>
        <w:t>2011</w:t>
      </w:r>
      <w:r w:rsidRPr="008D487D">
        <w:t>年</w:t>
      </w:r>
      <w:r w:rsidRPr="008D487D">
        <w:rPr>
          <w:rFonts w:ascii="Times New Roman" w:eastAsia="楷体_GB2312" w:hAnsi="Times New Roman"/>
        </w:rPr>
        <w:t>2</w:t>
      </w:r>
      <w:r w:rsidRPr="008D487D">
        <w:t>月</w:t>
      </w:r>
      <w:r w:rsidRPr="008D487D">
        <w:rPr>
          <w:rFonts w:ascii="Times New Roman" w:eastAsia="楷体_GB2312" w:hAnsi="Times New Roman"/>
        </w:rPr>
        <w:t>14</w:t>
      </w:r>
      <w:r w:rsidRPr="008D487D">
        <w:t xml:space="preserve">日汕头市第十二届人民代表大会常务委员会第三十二次会议通过　</w:t>
      </w:r>
      <w:r w:rsidRPr="008D487D">
        <w:rPr>
          <w:rFonts w:ascii="Times New Roman" w:eastAsia="楷体_GB2312" w:hAnsi="Times New Roman"/>
        </w:rPr>
        <w:t>2011</w:t>
      </w:r>
      <w:r w:rsidRPr="008D487D">
        <w:t>年</w:t>
      </w:r>
      <w:r w:rsidRPr="008D487D">
        <w:rPr>
          <w:rFonts w:ascii="Times New Roman" w:eastAsia="楷体_GB2312" w:hAnsi="Times New Roman"/>
        </w:rPr>
        <w:t>5</w:t>
      </w:r>
      <w:r w:rsidRPr="008D487D">
        <w:t>月</w:t>
      </w:r>
      <w:r w:rsidRPr="008D487D">
        <w:rPr>
          <w:rFonts w:ascii="Times New Roman" w:eastAsia="楷体_GB2312" w:hAnsi="Times New Roman"/>
        </w:rPr>
        <w:t>31</w:t>
      </w:r>
      <w:r w:rsidRPr="008D487D">
        <w:t>日广东省第十一届人民代表大会常务委员会第二十六次会议批准</w:t>
      </w:r>
      <w:r w:rsidRPr="008D487D">
        <w:t>）。</w:t>
      </w:r>
    </w:p>
    <w:p w:rsidR="00F20886" w:rsidRDefault="00D0530E">
      <w:pPr>
        <w:ind w:firstLineChars="200" w:firstLine="632"/>
      </w:pPr>
      <w:r>
        <w:t>本决定经广东省人民代表大会常务委员会批准后，自公布之日起施行。</w:t>
      </w:r>
      <w:bookmarkEnd w:id="0"/>
    </w:p>
    <w:sectPr w:rsidR="00F20886" w:rsidSect="00F20886">
      <w:footerReference w:type="even" r:id="rId6"/>
      <w:footerReference w:type="default" r:id="rId7"/>
      <w:pgSz w:w="11906" w:h="16838"/>
      <w:pgMar w:top="2098" w:right="1474" w:bottom="1984" w:left="1588" w:header="851" w:footer="397" w:gutter="0"/>
      <w:cols w:space="0"/>
      <w:docGrid w:type="linesAndChars"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30E" w:rsidRDefault="00D0530E" w:rsidP="00F20886">
      <w:r>
        <w:separator/>
      </w:r>
    </w:p>
  </w:endnote>
  <w:endnote w:type="continuationSeparator" w:id="0">
    <w:p w:rsidR="00D0530E" w:rsidRDefault="00D0530E" w:rsidP="00F20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宋体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86" w:rsidRDefault="00D0530E">
    <w:pPr>
      <w:pStyle w:val="a3"/>
      <w:rPr>
        <w:sz w:val="28"/>
        <w:szCs w:val="28"/>
      </w:rPr>
    </w:pPr>
    <w:r>
      <w:rPr>
        <w:rFonts w:ascii="宋体" w:hAnsi="宋体" w:hint="eastAsia"/>
        <w:sz w:val="28"/>
        <w:szCs w:val="28"/>
      </w:rPr>
      <w:t xml:space="preserve">　－</w:t>
    </w:r>
    <w:r w:rsidR="00F20886">
      <w:rPr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 w:rsidR="00F20886">
      <w:rPr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2</w:t>
    </w:r>
    <w:r w:rsidR="00F20886">
      <w:rPr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>－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886" w:rsidRDefault="00D0530E">
    <w:pPr>
      <w:pStyle w:val="a3"/>
      <w:wordWrap w:val="0"/>
      <w:jc w:val="right"/>
    </w:pPr>
    <w:r>
      <w:rPr>
        <w:rFonts w:ascii="宋体" w:hAnsi="宋体" w:hint="eastAsia"/>
        <w:sz w:val="28"/>
        <w:szCs w:val="28"/>
      </w:rPr>
      <w:t>－</w:t>
    </w:r>
    <w:r w:rsidR="00F20886">
      <w:rPr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 w:rsidR="00F20886">
      <w:rPr>
        <w:sz w:val="28"/>
        <w:szCs w:val="28"/>
      </w:rPr>
      <w:fldChar w:fldCharType="separate"/>
    </w:r>
    <w:r w:rsidR="008D487D" w:rsidRPr="008D487D">
      <w:rPr>
        <w:noProof/>
        <w:sz w:val="28"/>
        <w:szCs w:val="28"/>
        <w:lang w:val="zh-CN"/>
      </w:rPr>
      <w:t>1</w:t>
    </w:r>
    <w:r w:rsidR="00F20886">
      <w:rPr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－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30E" w:rsidRDefault="00D0530E" w:rsidP="00F20886">
      <w:r>
        <w:separator/>
      </w:r>
    </w:p>
  </w:footnote>
  <w:footnote w:type="continuationSeparator" w:id="0">
    <w:p w:rsidR="00D0530E" w:rsidRDefault="00D0530E" w:rsidP="00F208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oNotTrackMoves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8D487D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0530E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20886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70C44B0"/>
    <w:rsid w:val="33AA51C1"/>
    <w:rsid w:val="344634A2"/>
    <w:rsid w:val="3DE63740"/>
    <w:rsid w:val="47430630"/>
    <w:rsid w:val="47FE17F4"/>
    <w:rsid w:val="481351D2"/>
    <w:rsid w:val="53543565"/>
    <w:rsid w:val="558A062C"/>
    <w:rsid w:val="5BE60FBB"/>
    <w:rsid w:val="622F12CF"/>
    <w:rsid w:val="653E08AD"/>
    <w:rsid w:val="71B9247E"/>
    <w:rsid w:val="7F47D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886"/>
    <w:pPr>
      <w:widowControl w:val="0"/>
      <w:jc w:val="both"/>
    </w:pPr>
    <w:rPr>
      <w:rFonts w:ascii="宋体" w:eastAsia="仿宋_GB2312" w:hAnsi="宋体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208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  <w:lang/>
    </w:rPr>
  </w:style>
  <w:style w:type="paragraph" w:styleId="a4">
    <w:name w:val="header"/>
    <w:basedOn w:val="a"/>
    <w:link w:val="Char0"/>
    <w:uiPriority w:val="99"/>
    <w:unhideWhenUsed/>
    <w:qFormat/>
    <w:rsid w:val="00F20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  <w:lang/>
    </w:rPr>
  </w:style>
  <w:style w:type="character" w:styleId="a5">
    <w:name w:val="FollowedHyperlink"/>
    <w:uiPriority w:val="99"/>
    <w:unhideWhenUsed/>
    <w:qFormat/>
    <w:rsid w:val="00F20886"/>
    <w:rPr>
      <w:color w:val="954F72"/>
      <w:u w:val="single"/>
    </w:rPr>
  </w:style>
  <w:style w:type="character" w:styleId="a6">
    <w:name w:val="Hyperlink"/>
    <w:uiPriority w:val="99"/>
    <w:qFormat/>
    <w:rsid w:val="00F20886"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a3"/>
    <w:uiPriority w:val="99"/>
    <w:qFormat/>
    <w:rsid w:val="00F20886"/>
    <w:rPr>
      <w:sz w:val="18"/>
      <w:szCs w:val="18"/>
    </w:rPr>
  </w:style>
  <w:style w:type="character" w:customStyle="1" w:styleId="Char0">
    <w:name w:val="页眉 Char"/>
    <w:link w:val="a4"/>
    <w:uiPriority w:val="99"/>
    <w:qFormat/>
    <w:rsid w:val="00F208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lenovo</cp:lastModifiedBy>
  <cp:revision>16</cp:revision>
  <dcterms:created xsi:type="dcterms:W3CDTF">2017-11-15T10:33:00Z</dcterms:created>
  <dcterms:modified xsi:type="dcterms:W3CDTF">2023-10-31T04:47:00Z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2052-12.1.0.15712</vt:lpwstr>
  </property>
</Properties>
</file>