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rPr>
          <w:rFonts w:hint="eastAsia" w:ascii="宋体" w:hAnsi="宋体"/>
          <w:spacing w:val="-2"/>
          <w:szCs w:val="32"/>
        </w:rPr>
      </w:pPr>
    </w:p>
    <w:p>
      <w:pPr>
        <w:spacing w:line="590" w:lineRule="exact"/>
        <w:rPr>
          <w:rFonts w:hint="eastAsia" w:ascii="宋体" w:hAnsi="宋体"/>
          <w:spacing w:val="-2"/>
          <w:szCs w:val="32"/>
        </w:rPr>
      </w:pPr>
    </w:p>
    <w:p>
      <w:pPr>
        <w:spacing w:line="590" w:lineRule="exact"/>
        <w:jc w:val="center"/>
        <w:rPr>
          <w:rFonts w:hint="eastAsia" w:ascii="宋体" w:hAnsi="宋体" w:eastAsia="宋体" w:cs="宋体"/>
          <w:b/>
          <w:bCs/>
          <w:sz w:val="44"/>
        </w:rPr>
      </w:pPr>
      <w:r>
        <w:rPr>
          <w:rFonts w:hint="eastAsia" w:ascii="宋体" w:hAnsi="宋体" w:eastAsia="宋体" w:cs="宋体"/>
          <w:b w:val="0"/>
          <w:bCs w:val="0"/>
          <w:sz w:val="44"/>
        </w:rPr>
        <w:t>深圳市养犬管理条例</w:t>
      </w:r>
    </w:p>
    <w:p>
      <w:pPr>
        <w:spacing w:line="590" w:lineRule="exact"/>
        <w:rPr>
          <w:rFonts w:hint="eastAsia" w:ascii="宋体" w:hAnsi="宋体" w:eastAsia="宋体"/>
          <w:b/>
          <w:bCs/>
          <w:sz w:val="32"/>
          <w:szCs w:val="32"/>
        </w:rPr>
      </w:pPr>
    </w:p>
    <w:p>
      <w:pPr>
        <w:spacing w:beforeLines="0" w:afterLines="0" w:line="590" w:lineRule="exact"/>
        <w:ind w:left="632" w:leftChars="200" w:right="632" w:rightChars="200" w:firstLine="0" w:firstLineChars="0"/>
        <w:rPr>
          <w:rFonts w:hint="eastAsia" w:ascii="宋体" w:hAnsi="宋体" w:eastAsia="楷体_GB2312" w:cs="楷体_GB2312"/>
          <w:bCs/>
          <w:sz w:val="32"/>
          <w:szCs w:val="32"/>
        </w:rPr>
      </w:pPr>
      <w:r>
        <w:rPr>
          <w:rFonts w:hint="eastAsia" w:ascii="宋体" w:hAnsi="宋体" w:eastAsia="楷体_GB2312" w:cs="楷体_GB2312"/>
          <w:bCs/>
          <w:sz w:val="32"/>
          <w:szCs w:val="32"/>
        </w:rPr>
        <w:t xml:space="preserve">（2006年1月20日深圳市第四届人民代表大会常务委员会第四次会议通过  2006年3月30日广东省第十届人民代表大会常务委员会第二十四次会议批准  </w:t>
      </w:r>
      <w:r>
        <w:rPr>
          <w:rFonts w:hint="eastAsia" w:ascii="宋体" w:hAnsi="宋体" w:eastAsia="楷体_GB2312"/>
          <w:color w:val="000000"/>
          <w:sz w:val="32"/>
          <w:szCs w:val="32"/>
        </w:rPr>
        <w:t>根据2018年6月27日</w:t>
      </w:r>
      <w:r>
        <w:rPr>
          <w:rFonts w:hint="eastAsia" w:ascii="宋体" w:hAnsi="宋体" w:eastAsia="楷体_GB2312"/>
          <w:color w:val="000000"/>
          <w:w w:val="105"/>
          <w:sz w:val="32"/>
          <w:szCs w:val="32"/>
        </w:rPr>
        <w:t>深圳市第六届人民代表大会常务委员会</w:t>
      </w:r>
      <w:r>
        <w:rPr>
          <w:rFonts w:hint="eastAsia" w:ascii="宋体" w:hAnsi="宋体" w:eastAsia="楷体_GB2312"/>
          <w:color w:val="000000"/>
          <w:spacing w:val="-6"/>
          <w:w w:val="105"/>
          <w:sz w:val="32"/>
          <w:szCs w:val="32"/>
        </w:rPr>
        <w:t>第二十六次会议</w:t>
      </w:r>
      <w:r>
        <w:rPr>
          <w:rFonts w:hint="eastAsia" w:ascii="宋体" w:hAnsi="宋体" w:eastAsia="楷体_GB2312"/>
          <w:color w:val="000000"/>
          <w:spacing w:val="-6"/>
          <w:sz w:val="32"/>
          <w:szCs w:val="32"/>
        </w:rPr>
        <w:t>《关于修改〈深圳市养犬管理条例〉的决定》</w:t>
      </w:r>
      <w:r>
        <w:rPr>
          <w:rFonts w:hint="eastAsia" w:ascii="宋体" w:hAnsi="宋体" w:eastAsia="楷体_GB2312"/>
          <w:spacing w:val="-6"/>
          <w:sz w:val="32"/>
          <w:szCs w:val="32"/>
        </w:rPr>
        <w:t>修正</w:t>
      </w:r>
      <w:r>
        <w:rPr>
          <w:rFonts w:hint="eastAsia" w:ascii="宋体" w:hAnsi="宋体" w:eastAsia="楷体_GB2312" w:cs="楷体_GB2312"/>
          <w:bCs/>
          <w:sz w:val="32"/>
          <w:szCs w:val="32"/>
        </w:rPr>
        <w:t xml:space="preserve">  </w:t>
      </w:r>
      <w:r>
        <w:rPr>
          <w:rFonts w:hint="eastAsia" w:ascii="宋体" w:hAnsi="宋体" w:eastAsia="楷体_GB2312"/>
          <w:color w:val="000000"/>
          <w:sz w:val="32"/>
          <w:szCs w:val="32"/>
        </w:rPr>
        <w:t>2018年9月30日广东省第十三届人民代表大会常务委员会第五次会议批</w:t>
      </w:r>
      <w:r>
        <w:rPr>
          <w:rFonts w:hint="eastAsia" w:ascii="宋体" w:hAnsi="宋体" w:eastAsia="楷体_GB2312" w:cs="楷体_GB2312"/>
          <w:bCs/>
          <w:sz w:val="32"/>
          <w:szCs w:val="32"/>
        </w:rPr>
        <w:t>准）</w:t>
      </w:r>
    </w:p>
    <w:p>
      <w:pPr>
        <w:spacing w:line="590" w:lineRule="exact"/>
        <w:jc w:val="center"/>
        <w:rPr>
          <w:rFonts w:hint="eastAsia" w:ascii="宋体" w:hAnsi="宋体"/>
          <w:bCs/>
          <w:sz w:val="28"/>
        </w:rPr>
      </w:pPr>
    </w:p>
    <w:p>
      <w:pPr>
        <w:numPr>
          <w:ilvl w:val="0"/>
          <w:numId w:val="1"/>
        </w:numPr>
        <w:spacing w:line="590" w:lineRule="exact"/>
        <w:jc w:val="center"/>
        <w:rPr>
          <w:rFonts w:hint="eastAsia" w:ascii="宋体" w:hAnsi="宋体" w:eastAsia="黑体"/>
        </w:rPr>
      </w:pPr>
      <w:r>
        <w:rPr>
          <w:rFonts w:hint="eastAsia" w:ascii="宋体" w:hAnsi="宋体" w:eastAsia="黑体"/>
        </w:rPr>
        <w:t>总则</w:t>
      </w:r>
    </w:p>
    <w:p>
      <w:pPr>
        <w:spacing w:line="590" w:lineRule="exact"/>
        <w:rPr>
          <w:rFonts w:hint="eastAsia" w:ascii="宋体" w:hAnsi="宋体"/>
        </w:rPr>
      </w:pPr>
    </w:p>
    <w:p>
      <w:pPr>
        <w:spacing w:line="590" w:lineRule="exact"/>
        <w:ind w:firstLine="632" w:firstLineChars="200"/>
        <w:rPr>
          <w:rFonts w:hint="eastAsia" w:ascii="宋体" w:hAnsi="宋体"/>
        </w:rPr>
      </w:pPr>
      <w:r>
        <w:rPr>
          <w:rFonts w:hint="eastAsia" w:ascii="宋体" w:hAnsi="宋体" w:eastAsia="黑体"/>
        </w:rPr>
        <w:t>第一条</w:t>
      </w:r>
      <w:r>
        <w:rPr>
          <w:rFonts w:hint="eastAsia" w:ascii="宋体" w:hAnsi="宋体" w:eastAsia="黑体"/>
          <w:lang w:val="en-US" w:eastAsia="zh-CN"/>
        </w:rPr>
        <w:t xml:space="preserve"> </w:t>
      </w:r>
      <w:r>
        <w:rPr>
          <w:rFonts w:hint="eastAsia" w:ascii="宋体" w:hAnsi="宋体"/>
        </w:rPr>
        <w:t xml:space="preserve"> 为了规范养犬行为，保障人体健康和人身安全，维护市容环境和社会秩序，制定本条例。</w:t>
      </w:r>
    </w:p>
    <w:p>
      <w:pPr>
        <w:spacing w:line="590" w:lineRule="exact"/>
        <w:ind w:firstLine="632" w:firstLineChars="200"/>
        <w:rPr>
          <w:rFonts w:hint="eastAsia" w:ascii="宋体" w:hAnsi="宋体"/>
        </w:rPr>
      </w:pPr>
      <w:r>
        <w:rPr>
          <w:rFonts w:hint="eastAsia" w:ascii="宋体" w:hAnsi="宋体" w:eastAsia="黑体"/>
        </w:rPr>
        <w:t>第二条</w:t>
      </w:r>
      <w:r>
        <w:rPr>
          <w:rFonts w:hint="eastAsia" w:ascii="宋体" w:hAnsi="宋体" w:eastAsia="黑体"/>
          <w:lang w:val="en-US" w:eastAsia="zh-CN"/>
        </w:rPr>
        <w:t xml:space="preserve"> </w:t>
      </w:r>
      <w:r>
        <w:rPr>
          <w:rFonts w:hint="eastAsia" w:ascii="宋体" w:hAnsi="宋体"/>
        </w:rPr>
        <w:t xml:space="preserve"> 本市行政区域内养犬登记、免疫检疫、户外活动及其他管理，适用本条例。</w:t>
      </w:r>
    </w:p>
    <w:p>
      <w:pPr>
        <w:spacing w:line="590" w:lineRule="exact"/>
        <w:ind w:firstLine="632" w:firstLineChars="200"/>
        <w:rPr>
          <w:rFonts w:hint="eastAsia" w:ascii="宋体" w:hAnsi="宋体"/>
        </w:rPr>
      </w:pPr>
      <w:r>
        <w:rPr>
          <w:rFonts w:hint="eastAsia" w:ascii="宋体" w:hAnsi="宋体"/>
        </w:rPr>
        <w:t>军用、警用犬只以及动物园、专业表演团体、科研机构等单位因工作需要饲养犬只的管理不适用本条例。</w:t>
      </w:r>
    </w:p>
    <w:p>
      <w:pPr>
        <w:spacing w:line="590" w:lineRule="exact"/>
        <w:ind w:firstLine="632" w:firstLineChars="200"/>
        <w:rPr>
          <w:rFonts w:hint="eastAsia" w:ascii="宋体" w:hAnsi="宋体"/>
        </w:rPr>
      </w:pPr>
      <w:r>
        <w:rPr>
          <w:rFonts w:hint="eastAsia" w:ascii="宋体" w:hAnsi="宋体" w:eastAsia="黑体"/>
        </w:rPr>
        <w:t>第三条</w:t>
      </w:r>
      <w:r>
        <w:rPr>
          <w:rFonts w:hint="eastAsia" w:ascii="宋体" w:hAnsi="宋体" w:eastAsia="黑体"/>
          <w:lang w:val="en-US" w:eastAsia="zh-CN"/>
        </w:rPr>
        <w:t xml:space="preserve"> </w:t>
      </w:r>
      <w:r>
        <w:rPr>
          <w:rFonts w:hint="eastAsia" w:ascii="宋体" w:hAnsi="宋体"/>
        </w:rPr>
        <w:t xml:space="preserve"> 养犬管理实行养犬人自律、政府监管与公众监督相结合的原则。</w:t>
      </w:r>
    </w:p>
    <w:p>
      <w:pPr>
        <w:spacing w:line="590" w:lineRule="exact"/>
        <w:ind w:firstLine="632" w:firstLineChars="200"/>
        <w:rPr>
          <w:rFonts w:hint="eastAsia" w:ascii="宋体" w:hAnsi="宋体"/>
        </w:rPr>
      </w:pPr>
      <w:r>
        <w:rPr>
          <w:rFonts w:hint="eastAsia" w:ascii="宋体" w:hAnsi="宋体" w:eastAsia="黑体"/>
        </w:rPr>
        <w:t>第四条</w:t>
      </w:r>
      <w:r>
        <w:rPr>
          <w:rFonts w:hint="eastAsia" w:ascii="宋体" w:hAnsi="宋体"/>
        </w:rPr>
        <w:t xml:space="preserve"> </w:t>
      </w:r>
      <w:r>
        <w:rPr>
          <w:rFonts w:hint="eastAsia" w:ascii="宋体" w:hAnsi="宋体"/>
          <w:lang w:val="en-US" w:eastAsia="zh-CN"/>
        </w:rPr>
        <w:t xml:space="preserve"> </w:t>
      </w:r>
      <w:r>
        <w:rPr>
          <w:rFonts w:hint="eastAsia" w:ascii="宋体" w:hAnsi="宋体"/>
        </w:rPr>
        <w:t>市城市管理行政主管部门（以下简称市主管部门）负责组织、协调本条例实施的有关工作;区城市管理行政主管部门（以下简称区主管部门）负责养犬管理工作。</w:t>
      </w:r>
    </w:p>
    <w:p>
      <w:pPr>
        <w:spacing w:line="590" w:lineRule="exact"/>
        <w:ind w:firstLine="632" w:firstLineChars="200"/>
        <w:rPr>
          <w:rFonts w:hint="eastAsia" w:ascii="宋体" w:hAnsi="宋体"/>
        </w:rPr>
      </w:pPr>
      <w:r>
        <w:rPr>
          <w:rFonts w:hint="eastAsia" w:ascii="宋体" w:hAnsi="宋体"/>
        </w:rPr>
        <w:t>畜牧兽医、公安、工商、卫生等有关行政管理部门按照职责分工，协助做好养犬管理工作。</w:t>
      </w:r>
    </w:p>
    <w:p>
      <w:pPr>
        <w:spacing w:line="590" w:lineRule="exact"/>
        <w:ind w:firstLine="632" w:firstLineChars="200"/>
        <w:rPr>
          <w:rFonts w:hint="eastAsia" w:ascii="宋体" w:hAnsi="宋体"/>
        </w:rPr>
      </w:pPr>
      <w:r>
        <w:rPr>
          <w:rFonts w:hint="eastAsia" w:ascii="宋体" w:hAnsi="宋体" w:eastAsia="黑体"/>
        </w:rPr>
        <w:t>第五条</w:t>
      </w:r>
      <w:r>
        <w:rPr>
          <w:rFonts w:hint="eastAsia" w:ascii="宋体" w:hAnsi="宋体" w:eastAsia="黑体"/>
          <w:lang w:val="en-US" w:eastAsia="zh-CN"/>
        </w:rPr>
        <w:t xml:space="preserve"> </w:t>
      </w:r>
      <w:r>
        <w:rPr>
          <w:rFonts w:hint="eastAsia" w:ascii="宋体" w:hAnsi="宋体"/>
        </w:rPr>
        <w:t xml:space="preserve"> 社区居民委员会、住宅区业主委员会可以召集居民会议、业主大会就养犬的有关事项依法制订公约，并监督实施。</w:t>
      </w:r>
    </w:p>
    <w:p>
      <w:pPr>
        <w:spacing w:line="590" w:lineRule="exact"/>
        <w:ind w:firstLine="632" w:firstLineChars="200"/>
        <w:rPr>
          <w:rFonts w:hint="eastAsia" w:ascii="宋体" w:hAnsi="宋体"/>
        </w:rPr>
      </w:pPr>
      <w:r>
        <w:rPr>
          <w:rFonts w:hint="eastAsia" w:ascii="宋体" w:hAnsi="宋体" w:eastAsia="黑体"/>
        </w:rPr>
        <w:t>第六条</w:t>
      </w:r>
      <w:r>
        <w:rPr>
          <w:rFonts w:hint="eastAsia" w:ascii="宋体" w:hAnsi="宋体"/>
        </w:rPr>
        <w:t xml:space="preserve"> </w:t>
      </w:r>
      <w:r>
        <w:rPr>
          <w:rFonts w:hint="eastAsia" w:ascii="宋体" w:hAnsi="宋体"/>
          <w:lang w:val="en-US" w:eastAsia="zh-CN"/>
        </w:rPr>
        <w:t xml:space="preserve"> </w:t>
      </w:r>
      <w:r>
        <w:rPr>
          <w:rFonts w:hint="eastAsia" w:ascii="宋体" w:hAnsi="宋体"/>
        </w:rPr>
        <w:t>市、区主管部门应当开展依法养犬、文明养犬的宣传教育工作，为居民养犬提供相关咨询服务。</w:t>
      </w:r>
    </w:p>
    <w:p>
      <w:pPr>
        <w:spacing w:line="590" w:lineRule="exact"/>
        <w:ind w:firstLine="632" w:firstLineChars="200"/>
        <w:rPr>
          <w:rFonts w:hint="eastAsia" w:ascii="宋体" w:hAnsi="宋体"/>
        </w:rPr>
      </w:pPr>
    </w:p>
    <w:p>
      <w:pPr>
        <w:numPr>
          <w:ilvl w:val="0"/>
          <w:numId w:val="1"/>
        </w:numPr>
        <w:spacing w:line="590" w:lineRule="exact"/>
        <w:jc w:val="center"/>
        <w:rPr>
          <w:rFonts w:hint="eastAsia" w:ascii="宋体" w:hAnsi="宋体" w:eastAsia="黑体"/>
        </w:rPr>
      </w:pPr>
      <w:r>
        <w:rPr>
          <w:rFonts w:hint="eastAsia" w:ascii="宋体" w:hAnsi="宋体" w:eastAsia="黑体"/>
        </w:rPr>
        <w:t>养犬登记</w:t>
      </w:r>
    </w:p>
    <w:p>
      <w:pPr>
        <w:spacing w:line="590" w:lineRule="exact"/>
        <w:jc w:val="center"/>
        <w:rPr>
          <w:rFonts w:hint="eastAsia" w:ascii="宋体" w:hAnsi="宋体" w:eastAsia="黑体"/>
        </w:rPr>
      </w:pPr>
    </w:p>
    <w:p>
      <w:pPr>
        <w:spacing w:line="590" w:lineRule="exact"/>
        <w:ind w:firstLine="632" w:firstLineChars="200"/>
        <w:rPr>
          <w:rFonts w:hint="eastAsia" w:ascii="宋体" w:hAnsi="宋体"/>
        </w:rPr>
      </w:pPr>
      <w:r>
        <w:rPr>
          <w:rFonts w:hint="eastAsia" w:ascii="宋体" w:hAnsi="宋体" w:eastAsia="黑体"/>
        </w:rPr>
        <w:t>第七条</w:t>
      </w:r>
      <w:r>
        <w:rPr>
          <w:rFonts w:hint="eastAsia" w:ascii="宋体" w:hAnsi="宋体"/>
        </w:rPr>
        <w:t xml:space="preserve"> </w:t>
      </w:r>
      <w:r>
        <w:rPr>
          <w:rFonts w:hint="eastAsia" w:ascii="宋体" w:hAnsi="宋体"/>
          <w:lang w:val="en-US" w:eastAsia="zh-CN"/>
        </w:rPr>
        <w:t xml:space="preserve"> </w:t>
      </w:r>
      <w:r>
        <w:rPr>
          <w:rFonts w:hint="eastAsia" w:ascii="宋体" w:hAnsi="宋体"/>
        </w:rPr>
        <w:t>有完全民事行为能力和固定住所，且独户居住的居民，可以养犬。</w:t>
      </w:r>
    </w:p>
    <w:p>
      <w:pPr>
        <w:pStyle w:val="3"/>
        <w:spacing w:line="590" w:lineRule="exact"/>
        <w:rPr>
          <w:rFonts w:hint="eastAsia" w:ascii="宋体" w:hAnsi="宋体"/>
        </w:rPr>
      </w:pPr>
      <w:r>
        <w:rPr>
          <w:rFonts w:hint="eastAsia" w:ascii="宋体" w:hAnsi="宋体"/>
        </w:rPr>
        <w:t>单位养犬的，应当有专门场所和安全防护设施，并确定专人负责犬只管理。</w:t>
      </w:r>
    </w:p>
    <w:p>
      <w:pPr>
        <w:spacing w:line="590" w:lineRule="exact"/>
        <w:ind w:firstLine="632" w:firstLineChars="200"/>
        <w:rPr>
          <w:rFonts w:hint="eastAsia" w:ascii="宋体" w:hAnsi="宋体"/>
        </w:rPr>
      </w:pPr>
      <w:r>
        <w:rPr>
          <w:rFonts w:hint="eastAsia" w:ascii="宋体" w:hAnsi="宋体" w:eastAsia="黑体"/>
        </w:rPr>
        <w:t>第八条</w:t>
      </w:r>
      <w:r>
        <w:rPr>
          <w:rFonts w:hint="eastAsia" w:ascii="宋体" w:hAnsi="宋体"/>
        </w:rPr>
        <w:t xml:space="preserve"> </w:t>
      </w:r>
      <w:r>
        <w:rPr>
          <w:rFonts w:hint="eastAsia" w:ascii="宋体" w:hAnsi="宋体"/>
          <w:lang w:val="en-US" w:eastAsia="zh-CN"/>
        </w:rPr>
        <w:t xml:space="preserve"> </w:t>
      </w:r>
      <w:r>
        <w:rPr>
          <w:rFonts w:hint="eastAsia" w:ascii="宋体" w:hAnsi="宋体"/>
        </w:rPr>
        <w:t>实行养犬登记制度。养犬人应当到住所所在地的区主管部门申请养犬登记。</w:t>
      </w:r>
    </w:p>
    <w:p>
      <w:pPr>
        <w:spacing w:line="590" w:lineRule="exact"/>
        <w:ind w:firstLine="632" w:firstLineChars="200"/>
        <w:rPr>
          <w:rFonts w:hint="eastAsia" w:ascii="宋体" w:hAnsi="宋体"/>
        </w:rPr>
      </w:pPr>
      <w:r>
        <w:rPr>
          <w:rFonts w:hint="eastAsia" w:ascii="宋体" w:hAnsi="宋体"/>
        </w:rPr>
        <w:t>未经登记，任何单位和个人不得饲养犬只。</w:t>
      </w:r>
    </w:p>
    <w:p>
      <w:pPr>
        <w:spacing w:line="590" w:lineRule="exact"/>
        <w:ind w:firstLine="632" w:firstLineChars="200"/>
        <w:rPr>
          <w:rFonts w:hint="eastAsia" w:ascii="宋体" w:hAnsi="宋体"/>
        </w:rPr>
      </w:pPr>
      <w:r>
        <w:rPr>
          <w:rFonts w:hint="eastAsia" w:ascii="宋体" w:hAnsi="宋体" w:eastAsia="黑体"/>
        </w:rPr>
        <w:t>第九条</w:t>
      </w:r>
      <w:r>
        <w:rPr>
          <w:rFonts w:hint="eastAsia" w:ascii="宋体" w:hAnsi="宋体"/>
        </w:rPr>
        <w:t xml:space="preserve"> </w:t>
      </w:r>
      <w:r>
        <w:rPr>
          <w:rFonts w:hint="eastAsia" w:ascii="宋体" w:hAnsi="宋体"/>
          <w:lang w:val="en-US" w:eastAsia="zh-CN"/>
        </w:rPr>
        <w:t xml:space="preserve"> </w:t>
      </w:r>
      <w:r>
        <w:rPr>
          <w:rFonts w:hint="eastAsia" w:ascii="宋体" w:hAnsi="宋体"/>
        </w:rPr>
        <w:t>禁止在居民住宅区、商业区、工业区以及市主管部门划定的其他禁止饲养烈性犬的区域内饲养烈性犬。</w:t>
      </w:r>
    </w:p>
    <w:p>
      <w:pPr>
        <w:spacing w:line="590" w:lineRule="exact"/>
        <w:ind w:firstLine="632" w:firstLineChars="200"/>
        <w:rPr>
          <w:rFonts w:hint="eastAsia" w:ascii="宋体" w:hAnsi="宋体"/>
        </w:rPr>
      </w:pPr>
      <w:r>
        <w:rPr>
          <w:rFonts w:hint="eastAsia" w:ascii="宋体" w:hAnsi="宋体"/>
        </w:rPr>
        <w:t>烈性犬的具体品种，由畜牧兽医行政管理部门确定，并向社会公布。</w:t>
      </w:r>
    </w:p>
    <w:p>
      <w:pPr>
        <w:spacing w:line="590" w:lineRule="exact"/>
        <w:ind w:firstLine="632" w:firstLineChars="200"/>
        <w:rPr>
          <w:rFonts w:hint="eastAsia" w:ascii="宋体" w:hAnsi="宋体"/>
        </w:rPr>
      </w:pPr>
      <w:r>
        <w:rPr>
          <w:rFonts w:hint="eastAsia" w:ascii="宋体" w:hAnsi="宋体" w:eastAsia="黑体"/>
        </w:rPr>
        <w:t>第十条</w:t>
      </w:r>
      <w:r>
        <w:rPr>
          <w:rFonts w:hint="eastAsia" w:ascii="宋体" w:hAnsi="宋体"/>
        </w:rPr>
        <w:t xml:space="preserve"> </w:t>
      </w:r>
      <w:r>
        <w:rPr>
          <w:rFonts w:hint="eastAsia" w:ascii="宋体" w:hAnsi="宋体"/>
          <w:lang w:val="en-US" w:eastAsia="zh-CN"/>
        </w:rPr>
        <w:t xml:space="preserve"> </w:t>
      </w:r>
      <w:r>
        <w:rPr>
          <w:rFonts w:hint="eastAsia" w:ascii="宋体" w:hAnsi="宋体"/>
        </w:rPr>
        <w:t>饲养两只以上犬只的，应当符合所在社区或者住宅区相关公约，并出具居民委员会或者业主委员会同意饲养的证明。</w:t>
      </w:r>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第十一条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对符合条件的居民和单位，区主管部门应当即时办理登记手续，发放养犬登记证及号牌，并为犬只植入电子标签。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区主管部门可以根据便民原则委托街道办事处或者其派出机构办理养犬登记。</w:t>
      </w:r>
    </w:p>
    <w:p>
      <w:pPr>
        <w:spacing w:line="590" w:lineRule="exact"/>
        <w:ind w:firstLine="632" w:firstLineChars="200"/>
        <w:rPr>
          <w:rFonts w:hint="eastAsia" w:ascii="宋体" w:hAnsi="宋体"/>
        </w:rPr>
      </w:pPr>
      <w:r>
        <w:rPr>
          <w:rFonts w:hint="eastAsia" w:ascii="宋体" w:hAnsi="宋体" w:eastAsia="黑体"/>
        </w:rPr>
        <w:t>第十二条</w:t>
      </w:r>
      <w:r>
        <w:rPr>
          <w:rFonts w:hint="eastAsia" w:ascii="宋体" w:hAnsi="宋体" w:eastAsia="黑体"/>
          <w:lang w:val="en-US" w:eastAsia="zh-CN"/>
        </w:rPr>
        <w:t xml:space="preserve"> </w:t>
      </w:r>
      <w:r>
        <w:rPr>
          <w:rFonts w:hint="eastAsia" w:ascii="宋体" w:hAnsi="宋体"/>
        </w:rPr>
        <w:t xml:space="preserve"> 区主管部门应当建立登记犬只的电子档案，记载下列事项：</w:t>
      </w:r>
    </w:p>
    <w:p>
      <w:pPr>
        <w:spacing w:line="590" w:lineRule="exact"/>
        <w:ind w:left="640"/>
        <w:rPr>
          <w:rFonts w:hint="eastAsia" w:ascii="宋体" w:hAnsi="宋体"/>
        </w:rPr>
      </w:pPr>
      <w:r>
        <w:rPr>
          <w:rFonts w:hint="eastAsia" w:ascii="宋体" w:hAnsi="宋体"/>
        </w:rPr>
        <w:t>（一）养犬人的姓名、地址及联系方式；</w:t>
      </w:r>
    </w:p>
    <w:p>
      <w:pPr>
        <w:spacing w:line="590" w:lineRule="exact"/>
        <w:ind w:left="640"/>
        <w:rPr>
          <w:rFonts w:hint="eastAsia" w:ascii="宋体" w:hAnsi="宋体"/>
        </w:rPr>
      </w:pPr>
      <w:r>
        <w:rPr>
          <w:rFonts w:hint="eastAsia" w:ascii="宋体" w:hAnsi="宋体"/>
        </w:rPr>
        <w:t>（二）犬只的品种、年龄、主要体貌特征；</w:t>
      </w:r>
    </w:p>
    <w:p>
      <w:pPr>
        <w:spacing w:line="590" w:lineRule="exact"/>
        <w:ind w:firstLine="632" w:firstLineChars="200"/>
        <w:rPr>
          <w:rFonts w:hint="eastAsia" w:ascii="宋体" w:hAnsi="宋体"/>
          <w:i/>
          <w:iCs/>
          <w:u w:val="single"/>
        </w:rPr>
      </w:pPr>
      <w:r>
        <w:rPr>
          <w:rFonts w:hint="eastAsia" w:ascii="宋体" w:hAnsi="宋体"/>
        </w:rPr>
        <w:t>（三）养犬登记证号码、发放时间；</w:t>
      </w:r>
    </w:p>
    <w:p>
      <w:pPr>
        <w:spacing w:line="590" w:lineRule="exact"/>
        <w:ind w:firstLine="632" w:firstLineChars="200"/>
        <w:rPr>
          <w:rFonts w:hint="eastAsia" w:ascii="宋体" w:hAnsi="宋体"/>
        </w:rPr>
      </w:pPr>
      <w:r>
        <w:rPr>
          <w:rFonts w:hint="eastAsia" w:ascii="宋体" w:hAnsi="宋体"/>
        </w:rPr>
        <w:t>（四）注射预防狂犬病疫苗的时间；</w:t>
      </w:r>
    </w:p>
    <w:p>
      <w:pPr>
        <w:spacing w:line="590" w:lineRule="exact"/>
        <w:ind w:firstLine="632" w:firstLineChars="200"/>
        <w:rPr>
          <w:rFonts w:hint="eastAsia" w:ascii="宋体" w:hAnsi="宋体"/>
        </w:rPr>
      </w:pPr>
      <w:r>
        <w:rPr>
          <w:rFonts w:hint="eastAsia" w:ascii="宋体" w:hAnsi="宋体"/>
        </w:rPr>
        <w:t>（五）市主管部门规定应当记载的其他事项。</w:t>
      </w:r>
    </w:p>
    <w:p>
      <w:pPr>
        <w:spacing w:line="590" w:lineRule="exact"/>
        <w:ind w:firstLine="632" w:firstLineChars="200"/>
        <w:rPr>
          <w:rFonts w:hint="eastAsia" w:ascii="宋体" w:hAnsi="宋体"/>
        </w:rPr>
      </w:pPr>
      <w:r>
        <w:rPr>
          <w:rFonts w:hint="eastAsia" w:ascii="宋体" w:hAnsi="宋体" w:eastAsia="黑体"/>
        </w:rPr>
        <w:t>第十三条</w:t>
      </w:r>
      <w:r>
        <w:rPr>
          <w:rFonts w:hint="eastAsia" w:ascii="宋体" w:hAnsi="宋体"/>
        </w:rPr>
        <w:t xml:space="preserve"> </w:t>
      </w:r>
      <w:r>
        <w:rPr>
          <w:rFonts w:hint="eastAsia" w:ascii="宋体" w:hAnsi="宋体"/>
          <w:lang w:val="en-US" w:eastAsia="zh-CN"/>
        </w:rPr>
        <w:t xml:space="preserve"> </w:t>
      </w:r>
      <w:r>
        <w:rPr>
          <w:rFonts w:hint="eastAsia" w:ascii="宋体" w:hAnsi="宋体"/>
        </w:rPr>
        <w:t>养犬人的姓名、地址、联系方式变更的，应当自变更之日起三十日内，持养犬登记证到住所所在地的区主管部门办理变更登记。</w:t>
      </w:r>
    </w:p>
    <w:p>
      <w:pPr>
        <w:spacing w:line="590" w:lineRule="exact"/>
        <w:ind w:firstLine="632" w:firstLineChars="200"/>
        <w:rPr>
          <w:rFonts w:hint="eastAsia" w:ascii="宋体" w:hAnsi="宋体"/>
        </w:rPr>
      </w:pPr>
      <w:r>
        <w:rPr>
          <w:rFonts w:hint="eastAsia" w:ascii="宋体" w:hAnsi="宋体" w:eastAsia="黑体"/>
        </w:rPr>
        <w:t>第十四条</w:t>
      </w:r>
      <w:r>
        <w:rPr>
          <w:rFonts w:hint="eastAsia" w:ascii="宋体" w:hAnsi="宋体"/>
        </w:rPr>
        <w:t xml:space="preserve"> </w:t>
      </w:r>
      <w:r>
        <w:rPr>
          <w:rFonts w:hint="eastAsia" w:ascii="宋体" w:hAnsi="宋体"/>
          <w:lang w:val="en-US" w:eastAsia="zh-CN"/>
        </w:rPr>
        <w:t xml:space="preserve"> </w:t>
      </w:r>
      <w:r>
        <w:rPr>
          <w:rFonts w:hint="eastAsia" w:ascii="宋体" w:hAnsi="宋体"/>
        </w:rPr>
        <w:t>将登记犬只出售或者赠与他人的，原养犬人、购犬人或者受赠人应当在三十日内到区主管部门办理过户登记。</w:t>
      </w:r>
    </w:p>
    <w:p>
      <w:pPr>
        <w:spacing w:line="590" w:lineRule="exact"/>
        <w:ind w:firstLine="632" w:firstLineChars="200"/>
        <w:rPr>
          <w:rFonts w:hint="eastAsia" w:ascii="宋体" w:hAnsi="宋体"/>
        </w:rPr>
      </w:pPr>
      <w:r>
        <w:rPr>
          <w:rFonts w:hint="eastAsia" w:ascii="宋体" w:hAnsi="宋体" w:eastAsia="黑体"/>
        </w:rPr>
        <w:t>第十五条</w:t>
      </w:r>
      <w:r>
        <w:rPr>
          <w:rFonts w:hint="eastAsia" w:ascii="宋体" w:hAnsi="宋体"/>
        </w:rPr>
        <w:t xml:space="preserve"> </w:t>
      </w:r>
      <w:r>
        <w:rPr>
          <w:rFonts w:hint="eastAsia" w:ascii="宋体" w:hAnsi="宋体"/>
          <w:lang w:val="en-US" w:eastAsia="zh-CN"/>
        </w:rPr>
        <w:t xml:space="preserve"> </w:t>
      </w:r>
      <w:r>
        <w:rPr>
          <w:rFonts w:hint="eastAsia" w:ascii="宋体" w:hAnsi="宋体"/>
        </w:rPr>
        <w:t>养犬人遗失养犬登记证的，应当自遗失之日起三十日内，到原登记机构补办养犬登记证。</w:t>
      </w:r>
    </w:p>
    <w:p>
      <w:pPr>
        <w:spacing w:line="590" w:lineRule="exact"/>
        <w:ind w:firstLine="632" w:firstLineChars="200"/>
        <w:rPr>
          <w:rFonts w:hint="eastAsia" w:ascii="宋体" w:hAnsi="宋体"/>
        </w:rPr>
      </w:pPr>
      <w:r>
        <w:rPr>
          <w:rFonts w:hint="eastAsia" w:ascii="宋体" w:hAnsi="宋体" w:eastAsia="黑体"/>
        </w:rPr>
        <w:t>第十六条</w:t>
      </w:r>
      <w:r>
        <w:rPr>
          <w:rFonts w:hint="eastAsia" w:ascii="宋体" w:hAnsi="宋体"/>
        </w:rPr>
        <w:t xml:space="preserve"> </w:t>
      </w:r>
      <w:r>
        <w:rPr>
          <w:rFonts w:hint="eastAsia" w:ascii="宋体" w:hAnsi="宋体"/>
          <w:lang w:val="en-US" w:eastAsia="zh-CN"/>
        </w:rPr>
        <w:t xml:space="preserve"> </w:t>
      </w:r>
      <w:r>
        <w:rPr>
          <w:rFonts w:hint="eastAsia" w:ascii="宋体" w:hAnsi="宋体"/>
        </w:rPr>
        <w:t>犬只死亡或者丢失的，养犬人应当自犬只死亡或者丢失之日起三十日内到原登记机构办理注销登记。</w:t>
      </w:r>
    </w:p>
    <w:p>
      <w:pPr>
        <w:spacing w:line="590" w:lineRule="exact"/>
        <w:ind w:firstLine="632" w:firstLineChars="200"/>
        <w:rPr>
          <w:rFonts w:hint="eastAsia" w:ascii="宋体" w:hAnsi="宋体"/>
        </w:rPr>
      </w:pPr>
      <w:r>
        <w:rPr>
          <w:rFonts w:hint="eastAsia" w:ascii="宋体" w:hAnsi="宋体"/>
        </w:rPr>
        <w:t>养犬人放弃所饲养犬只且无法自行安置的，应当将犬只送交犬只收容场所，并到原登记机构办理注销登记。</w:t>
      </w:r>
    </w:p>
    <w:p>
      <w:pPr>
        <w:spacing w:line="590" w:lineRule="exact"/>
        <w:ind w:firstLine="632" w:firstLineChars="200"/>
        <w:rPr>
          <w:rFonts w:hint="eastAsia" w:ascii="宋体" w:hAnsi="宋体"/>
        </w:rPr>
      </w:pPr>
      <w:r>
        <w:rPr>
          <w:rFonts w:hint="eastAsia" w:ascii="宋体" w:hAnsi="宋体" w:eastAsia="黑体"/>
        </w:rPr>
        <w:t>第十七条</w:t>
      </w:r>
      <w:r>
        <w:rPr>
          <w:rFonts w:hint="eastAsia" w:ascii="宋体" w:hAnsi="宋体"/>
        </w:rPr>
        <w:t xml:space="preserve"> </w:t>
      </w:r>
      <w:r>
        <w:rPr>
          <w:rFonts w:hint="eastAsia" w:ascii="宋体" w:hAnsi="宋体"/>
          <w:lang w:val="en-US" w:eastAsia="zh-CN"/>
        </w:rPr>
        <w:t xml:space="preserve"> </w:t>
      </w:r>
      <w:r>
        <w:rPr>
          <w:rFonts w:hint="eastAsia" w:ascii="宋体" w:hAnsi="宋体"/>
        </w:rPr>
        <w:t>市、区主管部门和畜牧兽医行政管理部门应当建立犬只管理和服务的电子信息系统，为公众提供相关信息和服务。</w:t>
      </w:r>
    </w:p>
    <w:p>
      <w:pPr>
        <w:pStyle w:val="3"/>
        <w:spacing w:line="590" w:lineRule="exact"/>
        <w:rPr>
          <w:rFonts w:hint="eastAsia" w:ascii="宋体" w:hAnsi="宋体"/>
        </w:rPr>
      </w:pPr>
      <w:r>
        <w:rPr>
          <w:rFonts w:hint="eastAsia" w:ascii="宋体" w:hAnsi="宋体"/>
        </w:rPr>
        <w:t>街道办事处或者其派出机构应当将本社区居民和单位的养犬登记管理等事项向居民公开。</w:t>
      </w:r>
    </w:p>
    <w:p>
      <w:pPr>
        <w:spacing w:line="590" w:lineRule="exact"/>
        <w:rPr>
          <w:rFonts w:ascii="宋体" w:hAnsi="宋体"/>
        </w:rPr>
      </w:pPr>
    </w:p>
    <w:p>
      <w:pPr>
        <w:numPr>
          <w:ilvl w:val="0"/>
          <w:numId w:val="1"/>
        </w:numPr>
        <w:spacing w:line="590" w:lineRule="exact"/>
        <w:jc w:val="center"/>
        <w:rPr>
          <w:rFonts w:hint="eastAsia" w:ascii="宋体" w:hAnsi="宋体" w:eastAsia="黑体"/>
        </w:rPr>
      </w:pPr>
      <w:r>
        <w:rPr>
          <w:rFonts w:hint="eastAsia" w:ascii="宋体" w:hAnsi="宋体" w:eastAsia="黑体"/>
        </w:rPr>
        <w:t>免疫检疫</w:t>
      </w:r>
    </w:p>
    <w:p>
      <w:pPr>
        <w:spacing w:line="590" w:lineRule="exact"/>
        <w:jc w:val="center"/>
        <w:rPr>
          <w:rFonts w:hint="eastAsia" w:ascii="宋体" w:hAnsi="宋体" w:eastAsia="黑体"/>
        </w:rPr>
      </w:pPr>
    </w:p>
    <w:p>
      <w:pPr>
        <w:spacing w:line="590" w:lineRule="exact"/>
        <w:ind w:firstLine="632" w:firstLineChars="200"/>
        <w:rPr>
          <w:rFonts w:hint="eastAsia" w:ascii="宋体" w:hAnsi="宋体"/>
        </w:rPr>
      </w:pPr>
      <w:r>
        <w:rPr>
          <w:rFonts w:hint="eastAsia" w:ascii="宋体" w:hAnsi="宋体" w:eastAsia="黑体"/>
        </w:rPr>
        <w:t>第十八条</w:t>
      </w:r>
      <w:r>
        <w:rPr>
          <w:rFonts w:hint="eastAsia" w:ascii="宋体" w:hAnsi="宋体" w:eastAsia="黑体"/>
          <w:lang w:val="en-US" w:eastAsia="zh-CN"/>
        </w:rPr>
        <w:t xml:space="preserve"> </w:t>
      </w:r>
      <w:r>
        <w:rPr>
          <w:rFonts w:hint="eastAsia" w:ascii="宋体" w:hAnsi="宋体"/>
        </w:rPr>
        <w:t xml:space="preserve"> 实行狂犬病免费强制免疫制度。养犬人应当按照有关规定，将其饲养的犬只送动物防疫机构注射狂犬病疫苗，取得犬只免疫证明。</w:t>
      </w:r>
    </w:p>
    <w:p>
      <w:pPr>
        <w:spacing w:line="590" w:lineRule="exact"/>
        <w:ind w:firstLine="632" w:firstLineChars="200"/>
        <w:rPr>
          <w:rFonts w:hint="eastAsia" w:ascii="宋体" w:hAnsi="宋体"/>
        </w:rPr>
      </w:pPr>
      <w:r>
        <w:rPr>
          <w:rFonts w:hint="eastAsia" w:ascii="宋体" w:hAnsi="宋体" w:eastAsia="黑体"/>
        </w:rPr>
        <w:t>第十九条</w:t>
      </w:r>
      <w:r>
        <w:rPr>
          <w:rFonts w:hint="eastAsia" w:ascii="宋体" w:hAnsi="宋体" w:eastAsia="黑体"/>
          <w:lang w:val="en-US" w:eastAsia="zh-CN"/>
        </w:rPr>
        <w:t xml:space="preserve"> </w:t>
      </w:r>
      <w:r>
        <w:rPr>
          <w:rFonts w:hint="eastAsia" w:ascii="宋体" w:hAnsi="宋体"/>
        </w:rPr>
        <w:t xml:space="preserve"> 市、区主管部门、养犬人、物业管理单位、犬只诊疗机构发现犬只患有、疑似患有狂犬病或者其他严重人畜共患传染性疫病的，应当立即向畜牧兽医行政管理部门报告。</w:t>
      </w:r>
    </w:p>
    <w:p>
      <w:pPr>
        <w:spacing w:line="590" w:lineRule="exact"/>
        <w:ind w:firstLine="632" w:firstLineChars="200"/>
        <w:rPr>
          <w:rFonts w:hint="eastAsia" w:ascii="宋体" w:hAnsi="宋体"/>
        </w:rPr>
      </w:pPr>
      <w:r>
        <w:rPr>
          <w:rFonts w:hint="eastAsia" w:ascii="宋体" w:hAnsi="宋体"/>
        </w:rPr>
        <w:t>畜牧兽医行政管理部门对疑似患有狂犬病的犬只应当立即委托专业机构进行诊断；对确认患有狂犬病的犬只，应当依法采取无害化处理措施。</w:t>
      </w:r>
    </w:p>
    <w:p>
      <w:pPr>
        <w:spacing w:line="590" w:lineRule="exact"/>
        <w:ind w:firstLine="632" w:firstLineChars="200"/>
        <w:rPr>
          <w:rFonts w:hint="eastAsia" w:ascii="宋体" w:hAnsi="宋体"/>
        </w:rPr>
      </w:pPr>
      <w:r>
        <w:rPr>
          <w:rFonts w:hint="eastAsia" w:ascii="宋体" w:hAnsi="宋体"/>
        </w:rPr>
        <w:t>患病犬只经无害化处理的，由区主管部门注销养犬登记。</w:t>
      </w:r>
    </w:p>
    <w:p>
      <w:pPr>
        <w:spacing w:line="590" w:lineRule="exact"/>
        <w:ind w:firstLine="632" w:firstLineChars="200"/>
        <w:rPr>
          <w:rFonts w:hint="eastAsia" w:ascii="宋体" w:hAnsi="宋体"/>
        </w:rPr>
      </w:pPr>
      <w:r>
        <w:rPr>
          <w:rFonts w:hint="eastAsia" w:ascii="宋体" w:hAnsi="宋体" w:eastAsia="黑体"/>
        </w:rPr>
        <w:t>第二十条</w:t>
      </w:r>
      <w:r>
        <w:rPr>
          <w:rFonts w:hint="eastAsia" w:ascii="宋体" w:hAnsi="宋体"/>
        </w:rPr>
        <w:t xml:space="preserve"> </w:t>
      </w:r>
      <w:r>
        <w:rPr>
          <w:rFonts w:hint="eastAsia" w:ascii="宋体" w:hAnsi="宋体"/>
          <w:lang w:val="en-US" w:eastAsia="zh-CN"/>
        </w:rPr>
        <w:t xml:space="preserve"> </w:t>
      </w:r>
      <w:r>
        <w:rPr>
          <w:rFonts w:hint="eastAsia" w:ascii="宋体" w:hAnsi="宋体"/>
        </w:rPr>
        <w:t>从事犬只经营活动的，应当符合国家规定的动物防疫条件，并接受动物防疫监督机构的监督检查。</w:t>
      </w:r>
    </w:p>
    <w:p>
      <w:pPr>
        <w:spacing w:line="590" w:lineRule="exact"/>
        <w:ind w:firstLine="632" w:firstLineChars="200"/>
        <w:rPr>
          <w:rFonts w:hint="eastAsia" w:ascii="宋体" w:hAnsi="宋体"/>
        </w:rPr>
      </w:pPr>
      <w:r>
        <w:rPr>
          <w:rFonts w:hint="eastAsia" w:ascii="宋体" w:hAnsi="宋体"/>
        </w:rPr>
        <w:t>参加展览、演出和比赛的犬只，应当按规定取得畜牧兽医行政管理部门出具的检疫证明。</w:t>
      </w:r>
    </w:p>
    <w:p>
      <w:pPr>
        <w:spacing w:line="590" w:lineRule="exact"/>
        <w:ind w:firstLine="632" w:firstLineChars="200"/>
        <w:rPr>
          <w:rFonts w:hint="eastAsia" w:ascii="宋体" w:hAnsi="宋体"/>
        </w:rPr>
      </w:pPr>
      <w:r>
        <w:rPr>
          <w:rFonts w:hint="eastAsia" w:ascii="宋体" w:hAnsi="宋体" w:eastAsia="黑体"/>
        </w:rPr>
        <w:t>第二十一条</w:t>
      </w:r>
      <w:r>
        <w:rPr>
          <w:rFonts w:hint="eastAsia" w:ascii="宋体" w:hAnsi="宋体" w:eastAsia="黑体"/>
          <w:lang w:val="en-US" w:eastAsia="zh-CN"/>
        </w:rPr>
        <w:t xml:space="preserve"> </w:t>
      </w:r>
      <w:r>
        <w:rPr>
          <w:rFonts w:hint="eastAsia" w:ascii="宋体" w:hAnsi="宋体"/>
        </w:rPr>
        <w:t xml:space="preserve"> 犬只伤人的，由区主管部门对伤人犬只实施暂扣，连续进行医学观察七日，以确认是否患有狂犬病。有关费用由养犬人承担。</w:t>
      </w:r>
    </w:p>
    <w:p>
      <w:pPr>
        <w:spacing w:line="590" w:lineRule="exact"/>
        <w:ind w:firstLine="632" w:firstLineChars="200"/>
        <w:rPr>
          <w:rFonts w:hint="eastAsia" w:ascii="宋体" w:hAnsi="宋体"/>
        </w:rPr>
      </w:pPr>
      <w:r>
        <w:rPr>
          <w:rFonts w:hint="eastAsia" w:ascii="宋体" w:hAnsi="宋体" w:eastAsia="黑体"/>
        </w:rPr>
        <w:t>第二十二条</w:t>
      </w:r>
      <w:r>
        <w:rPr>
          <w:rFonts w:hint="eastAsia" w:ascii="宋体" w:hAnsi="宋体" w:eastAsia="黑体"/>
          <w:lang w:val="en-US" w:eastAsia="zh-CN"/>
        </w:rPr>
        <w:t xml:space="preserve"> </w:t>
      </w:r>
      <w:r>
        <w:rPr>
          <w:rFonts w:hint="eastAsia" w:ascii="宋体" w:hAnsi="宋体" w:eastAsia="黑体"/>
        </w:rPr>
        <w:t xml:space="preserve"> </w:t>
      </w:r>
      <w:r>
        <w:rPr>
          <w:rFonts w:hint="eastAsia" w:ascii="宋体" w:hAnsi="宋体"/>
        </w:rPr>
        <w:t>发生狂犬病疫情的，市、区人民政府应当根据疫情划定疫点、疫区，并依法采取紧急灭犬等防治措施，养犬人应当予以配合。</w:t>
      </w:r>
    </w:p>
    <w:p>
      <w:pPr>
        <w:spacing w:line="590" w:lineRule="exact"/>
        <w:rPr>
          <w:rFonts w:ascii="宋体" w:hAnsi="宋体"/>
        </w:rPr>
      </w:pPr>
    </w:p>
    <w:p>
      <w:pPr>
        <w:numPr>
          <w:ilvl w:val="0"/>
          <w:numId w:val="1"/>
        </w:numPr>
        <w:spacing w:line="590" w:lineRule="exact"/>
        <w:jc w:val="center"/>
        <w:rPr>
          <w:rFonts w:hint="eastAsia" w:ascii="宋体" w:hAnsi="宋体" w:eastAsia="黑体"/>
        </w:rPr>
      </w:pPr>
      <w:r>
        <w:rPr>
          <w:rFonts w:hint="eastAsia" w:ascii="宋体" w:hAnsi="宋体" w:eastAsia="黑体"/>
        </w:rPr>
        <w:t>户外活动及其他管理</w:t>
      </w:r>
    </w:p>
    <w:p>
      <w:pPr>
        <w:spacing w:line="590" w:lineRule="exact"/>
        <w:jc w:val="center"/>
        <w:rPr>
          <w:rFonts w:hint="eastAsia" w:ascii="宋体" w:hAnsi="宋体" w:eastAsia="黑体"/>
        </w:rPr>
      </w:pPr>
    </w:p>
    <w:p>
      <w:pPr>
        <w:spacing w:line="590" w:lineRule="exact"/>
        <w:ind w:firstLine="632" w:firstLineChars="200"/>
        <w:rPr>
          <w:rFonts w:hint="eastAsia" w:ascii="宋体" w:hAnsi="宋体"/>
        </w:rPr>
      </w:pPr>
      <w:r>
        <w:rPr>
          <w:rFonts w:hint="eastAsia" w:ascii="宋体" w:hAnsi="宋体" w:eastAsia="黑体"/>
        </w:rPr>
        <w:t>第二十三条</w:t>
      </w:r>
      <w:r>
        <w:rPr>
          <w:rFonts w:hint="eastAsia" w:ascii="宋体" w:hAnsi="宋体" w:eastAsia="黑体"/>
          <w:lang w:val="en-US" w:eastAsia="zh-CN"/>
        </w:rPr>
        <w:t xml:space="preserve"> </w:t>
      </w:r>
      <w:r>
        <w:rPr>
          <w:rFonts w:hint="eastAsia" w:ascii="宋体" w:hAnsi="宋体"/>
        </w:rPr>
        <w:t xml:space="preserve"> 犬只进行户外活动时，应当由成年人牵领，为犬只携带号牌、束犬链。携犬人应当携带养犬登记证，并遵守下列规定：</w:t>
      </w:r>
    </w:p>
    <w:p>
      <w:pPr>
        <w:spacing w:line="590" w:lineRule="exact"/>
        <w:ind w:firstLine="632" w:firstLineChars="200"/>
        <w:rPr>
          <w:rFonts w:hint="eastAsia" w:ascii="宋体" w:hAnsi="宋体"/>
        </w:rPr>
      </w:pPr>
      <w:r>
        <w:rPr>
          <w:rFonts w:hint="eastAsia" w:ascii="宋体" w:hAnsi="宋体"/>
        </w:rPr>
        <w:t>（一）避让老年人、残疾人、孕妇和儿童；</w:t>
      </w:r>
    </w:p>
    <w:p>
      <w:pPr>
        <w:spacing w:line="590" w:lineRule="exact"/>
        <w:ind w:firstLine="632" w:firstLineChars="200"/>
        <w:rPr>
          <w:rFonts w:hint="eastAsia" w:ascii="宋体" w:hAnsi="宋体"/>
        </w:rPr>
      </w:pPr>
      <w:r>
        <w:rPr>
          <w:rFonts w:hint="eastAsia" w:ascii="宋体" w:hAnsi="宋体"/>
        </w:rPr>
        <w:t>（二）犬只在户外排泄的粪便，携犬人应当立即清除；</w:t>
      </w:r>
    </w:p>
    <w:p>
      <w:pPr>
        <w:spacing w:line="590" w:lineRule="exact"/>
        <w:ind w:firstLine="632" w:firstLineChars="200"/>
        <w:rPr>
          <w:rFonts w:hint="eastAsia" w:ascii="宋体" w:hAnsi="宋体"/>
        </w:rPr>
      </w:pPr>
      <w:r>
        <w:rPr>
          <w:rFonts w:hint="eastAsia" w:ascii="宋体" w:hAnsi="宋体"/>
        </w:rPr>
        <w:t>（三）携带犬只乘坐出租小汽车的，应当征得驾驶员同意；</w:t>
      </w:r>
    </w:p>
    <w:p>
      <w:pPr>
        <w:pStyle w:val="3"/>
        <w:spacing w:line="590" w:lineRule="exact"/>
        <w:rPr>
          <w:rFonts w:hint="eastAsia" w:ascii="宋体" w:hAnsi="宋体"/>
        </w:rPr>
      </w:pPr>
      <w:r>
        <w:rPr>
          <w:rFonts w:hint="eastAsia" w:ascii="宋体" w:hAnsi="宋体"/>
        </w:rPr>
        <w:t>（四）携带犬只乘坐电梯的，应当采取有效措施防止犬只伤人。</w:t>
      </w:r>
    </w:p>
    <w:p>
      <w:pPr>
        <w:spacing w:line="590" w:lineRule="exact"/>
        <w:ind w:firstLine="632" w:firstLineChars="200"/>
        <w:rPr>
          <w:rFonts w:hint="eastAsia" w:ascii="宋体" w:hAnsi="宋体"/>
        </w:rPr>
      </w:pPr>
      <w:r>
        <w:rPr>
          <w:rFonts w:hint="eastAsia" w:ascii="宋体" w:hAnsi="宋体" w:eastAsia="黑体"/>
        </w:rPr>
        <w:t>第二十四条</w:t>
      </w:r>
      <w:r>
        <w:rPr>
          <w:rFonts w:hint="eastAsia" w:ascii="宋体" w:hAnsi="宋体"/>
        </w:rPr>
        <w:t xml:space="preserve"> </w:t>
      </w:r>
      <w:r>
        <w:rPr>
          <w:rFonts w:hint="eastAsia" w:ascii="宋体" w:hAnsi="宋体"/>
          <w:lang w:val="en-US" w:eastAsia="zh-CN"/>
        </w:rPr>
        <w:t xml:space="preserve"> </w:t>
      </w:r>
      <w:r>
        <w:rPr>
          <w:rFonts w:hint="eastAsia" w:ascii="宋体" w:hAnsi="宋体"/>
        </w:rPr>
        <w:t>禁止携带犬只进入下列场所，但盲人携带导盲犬和肢体重残人携带扶助犬的除外：</w:t>
      </w:r>
    </w:p>
    <w:p>
      <w:pPr>
        <w:spacing w:line="590" w:lineRule="exact"/>
        <w:ind w:firstLine="632" w:firstLineChars="200"/>
        <w:rPr>
          <w:rFonts w:hint="eastAsia" w:ascii="宋体" w:hAnsi="宋体"/>
        </w:rPr>
      </w:pPr>
      <w:r>
        <w:rPr>
          <w:rFonts w:hint="eastAsia" w:ascii="宋体" w:hAnsi="宋体"/>
        </w:rPr>
        <w:t>（一）除出租小汽车以外的其他公共交通工具；</w:t>
      </w:r>
    </w:p>
    <w:p>
      <w:pPr>
        <w:spacing w:line="590" w:lineRule="exact"/>
        <w:ind w:firstLine="632" w:firstLineChars="200"/>
        <w:rPr>
          <w:rFonts w:hint="eastAsia" w:ascii="宋体" w:hAnsi="宋体"/>
        </w:rPr>
      </w:pPr>
      <w:r>
        <w:rPr>
          <w:rFonts w:hint="eastAsia" w:ascii="宋体" w:hAnsi="宋体"/>
        </w:rPr>
        <w:t>（二）党政机关、医院、学校、幼儿园及其他少年儿童活动场所；</w:t>
      </w:r>
    </w:p>
    <w:p>
      <w:pPr>
        <w:spacing w:line="590" w:lineRule="exact"/>
        <w:ind w:firstLine="632" w:firstLineChars="200"/>
        <w:rPr>
          <w:rFonts w:hint="eastAsia" w:ascii="宋体" w:hAnsi="宋体"/>
        </w:rPr>
      </w:pPr>
      <w:r>
        <w:rPr>
          <w:rFonts w:hint="eastAsia" w:ascii="宋体" w:hAnsi="宋体"/>
        </w:rPr>
        <w:t>（三）影剧院、博物馆、展览馆、歌舞厅、体育馆、游乐场等公众文化娱乐场所；</w:t>
      </w:r>
    </w:p>
    <w:p>
      <w:pPr>
        <w:spacing w:line="590" w:lineRule="exact"/>
        <w:ind w:firstLine="632" w:firstLineChars="200"/>
        <w:rPr>
          <w:rFonts w:hint="eastAsia" w:ascii="宋体" w:hAnsi="宋体"/>
        </w:rPr>
      </w:pPr>
      <w:r>
        <w:rPr>
          <w:rFonts w:hint="eastAsia" w:ascii="宋体" w:hAnsi="宋体"/>
        </w:rPr>
        <w:t>（四）公园、社区公共健身场所、候车厅、候机室等公共场所；</w:t>
      </w:r>
    </w:p>
    <w:p>
      <w:pPr>
        <w:spacing w:line="590" w:lineRule="exact"/>
        <w:ind w:firstLine="632" w:firstLineChars="200"/>
        <w:rPr>
          <w:rFonts w:hint="eastAsia" w:ascii="宋体" w:hAnsi="宋体"/>
        </w:rPr>
      </w:pPr>
      <w:r>
        <w:rPr>
          <w:rFonts w:hint="eastAsia" w:ascii="宋体" w:hAnsi="宋体"/>
        </w:rPr>
        <w:t>（五）区主管部门根据需要划定的其他公共场所。</w:t>
      </w:r>
    </w:p>
    <w:p>
      <w:pPr>
        <w:spacing w:line="590" w:lineRule="exact"/>
        <w:ind w:firstLine="632" w:firstLineChars="200"/>
        <w:rPr>
          <w:rFonts w:hint="eastAsia" w:ascii="宋体" w:hAnsi="宋体"/>
        </w:rPr>
      </w:pPr>
      <w:r>
        <w:rPr>
          <w:rFonts w:hint="eastAsia" w:ascii="宋体" w:hAnsi="宋体"/>
        </w:rPr>
        <w:t>上述公共场所应当以适当的方式显著标明禁止犬只进入，管理机构和工作人员有责任禁止犬只进入其管理的公共场所。</w:t>
      </w:r>
    </w:p>
    <w:p>
      <w:pPr>
        <w:spacing w:line="590" w:lineRule="exact"/>
        <w:ind w:firstLine="632" w:firstLineChars="200"/>
        <w:rPr>
          <w:rFonts w:hint="eastAsia" w:ascii="宋体" w:hAnsi="宋体"/>
        </w:rPr>
      </w:pPr>
      <w:r>
        <w:rPr>
          <w:rFonts w:hint="eastAsia" w:ascii="宋体" w:hAnsi="宋体" w:eastAsia="黑体"/>
        </w:rPr>
        <w:t>第二十五条</w:t>
      </w:r>
      <w:r>
        <w:rPr>
          <w:rFonts w:hint="eastAsia" w:ascii="宋体" w:hAnsi="宋体" w:eastAsia="黑体"/>
          <w:lang w:val="en-US" w:eastAsia="zh-CN"/>
        </w:rPr>
        <w:t xml:space="preserve"> </w:t>
      </w:r>
      <w:r>
        <w:rPr>
          <w:rFonts w:hint="eastAsia" w:ascii="宋体" w:hAnsi="宋体" w:eastAsia="黑体"/>
        </w:rPr>
        <w:t xml:space="preserve"> </w:t>
      </w:r>
      <w:r>
        <w:rPr>
          <w:rFonts w:hint="eastAsia" w:ascii="宋体" w:hAnsi="宋体"/>
        </w:rPr>
        <w:t>餐厅、商店、市场等经营单位可以限制犬只进入其经营场所。</w:t>
      </w:r>
    </w:p>
    <w:p>
      <w:pPr>
        <w:spacing w:line="590" w:lineRule="exact"/>
        <w:ind w:firstLine="632" w:firstLineChars="200"/>
        <w:rPr>
          <w:rFonts w:hint="eastAsia" w:ascii="宋体" w:hAnsi="宋体"/>
        </w:rPr>
      </w:pPr>
      <w:r>
        <w:rPr>
          <w:rFonts w:hint="eastAsia" w:ascii="宋体" w:hAnsi="宋体"/>
        </w:rPr>
        <w:t>社区居民委员会、住宅区业主委员会可以根据相关公约划定本居住地区内禁止遛犬的区域。</w:t>
      </w:r>
    </w:p>
    <w:p>
      <w:pPr>
        <w:spacing w:line="590" w:lineRule="exact"/>
        <w:ind w:firstLine="632" w:firstLineChars="200"/>
        <w:rPr>
          <w:rFonts w:hint="eastAsia" w:ascii="宋体" w:hAnsi="宋体"/>
        </w:rPr>
      </w:pPr>
      <w:r>
        <w:rPr>
          <w:rFonts w:hint="eastAsia" w:ascii="宋体" w:hAnsi="宋体" w:eastAsia="黑体"/>
        </w:rPr>
        <w:t>第二十六条</w:t>
      </w:r>
      <w:r>
        <w:rPr>
          <w:rFonts w:hint="eastAsia" w:ascii="宋体" w:hAnsi="宋体" w:eastAsia="黑体"/>
          <w:lang w:val="en-US" w:eastAsia="zh-CN"/>
        </w:rPr>
        <w:t xml:space="preserve"> </w:t>
      </w:r>
      <w:r>
        <w:rPr>
          <w:rFonts w:hint="eastAsia" w:ascii="宋体" w:hAnsi="宋体"/>
        </w:rPr>
        <w:t xml:space="preserve"> 下列犬只，应当拴养或者圈养：</w:t>
      </w:r>
    </w:p>
    <w:p>
      <w:pPr>
        <w:spacing w:line="590" w:lineRule="exact"/>
        <w:ind w:firstLine="632" w:firstLineChars="200"/>
        <w:rPr>
          <w:rFonts w:hint="eastAsia" w:ascii="宋体" w:hAnsi="宋体"/>
        </w:rPr>
      </w:pPr>
      <w:r>
        <w:rPr>
          <w:rFonts w:hint="eastAsia" w:ascii="宋体" w:hAnsi="宋体"/>
        </w:rPr>
        <w:t>（一）烈性犬；</w:t>
      </w:r>
    </w:p>
    <w:p>
      <w:pPr>
        <w:spacing w:line="590" w:lineRule="exact"/>
        <w:ind w:firstLine="632" w:firstLineChars="200"/>
        <w:rPr>
          <w:rFonts w:hint="eastAsia" w:ascii="宋体" w:hAnsi="宋体"/>
        </w:rPr>
      </w:pPr>
      <w:r>
        <w:rPr>
          <w:rFonts w:hint="eastAsia" w:ascii="宋体" w:hAnsi="宋体"/>
        </w:rPr>
        <w:t>（二）单位饲养的犬只；</w:t>
      </w:r>
    </w:p>
    <w:p>
      <w:pPr>
        <w:spacing w:line="590" w:lineRule="exact"/>
        <w:ind w:firstLine="632" w:firstLineChars="200"/>
        <w:rPr>
          <w:rFonts w:hint="eastAsia" w:ascii="宋体" w:hAnsi="宋体"/>
        </w:rPr>
      </w:pPr>
      <w:r>
        <w:rPr>
          <w:rFonts w:hint="eastAsia" w:ascii="宋体" w:hAnsi="宋体"/>
        </w:rPr>
        <w:t>（三）待销售的犬只。</w:t>
      </w:r>
    </w:p>
    <w:p>
      <w:pPr>
        <w:spacing w:line="590" w:lineRule="exact"/>
        <w:ind w:firstLine="632" w:firstLineChars="200"/>
        <w:rPr>
          <w:rFonts w:hint="eastAsia" w:ascii="宋体" w:hAnsi="宋体"/>
        </w:rPr>
      </w:pPr>
      <w:r>
        <w:rPr>
          <w:rFonts w:hint="eastAsia" w:ascii="宋体" w:hAnsi="宋体"/>
        </w:rPr>
        <w:t>因登记、免疫、诊疗等携带烈性犬出户的，应当将犬只装入犬笼或者为犬只戴嘴套、束犬链。</w:t>
      </w:r>
    </w:p>
    <w:p>
      <w:pPr>
        <w:spacing w:line="590" w:lineRule="exact"/>
        <w:ind w:firstLine="632" w:firstLineChars="200"/>
        <w:rPr>
          <w:rFonts w:hint="eastAsia" w:ascii="宋体" w:hAnsi="宋体"/>
        </w:rPr>
      </w:pPr>
      <w:r>
        <w:rPr>
          <w:rFonts w:hint="eastAsia" w:ascii="宋体" w:hAnsi="宋体" w:eastAsia="黑体"/>
        </w:rPr>
        <w:t>第二十七条</w:t>
      </w:r>
      <w:r>
        <w:rPr>
          <w:rFonts w:hint="eastAsia" w:ascii="宋体" w:hAnsi="宋体" w:eastAsia="黑体"/>
          <w:lang w:val="en-US" w:eastAsia="zh-CN"/>
        </w:rPr>
        <w:t xml:space="preserve"> </w:t>
      </w:r>
      <w:r>
        <w:rPr>
          <w:rFonts w:hint="eastAsia" w:ascii="宋体" w:hAnsi="宋体"/>
        </w:rPr>
        <w:t xml:space="preserve"> 犬吠影响他人正常工作和休息的，养犬人应当采取有效措施予以制止。</w:t>
      </w:r>
    </w:p>
    <w:p>
      <w:pPr>
        <w:spacing w:line="590" w:lineRule="exact"/>
        <w:ind w:firstLine="632" w:firstLineChars="200"/>
        <w:rPr>
          <w:rFonts w:hint="eastAsia" w:ascii="宋体" w:hAnsi="宋体"/>
        </w:rPr>
      </w:pPr>
      <w:r>
        <w:rPr>
          <w:rFonts w:hint="eastAsia" w:ascii="宋体" w:hAnsi="宋体"/>
        </w:rPr>
        <w:t>区主管部门应当建立养犬违法记录档案，养犬人被多次举报或者处罚，以及所养犬只伤人的，应当对其养犬活动进行重点监管。</w:t>
      </w:r>
    </w:p>
    <w:p>
      <w:pPr>
        <w:spacing w:line="590" w:lineRule="exact"/>
        <w:ind w:firstLine="632" w:firstLineChars="200"/>
        <w:rPr>
          <w:rFonts w:hint="eastAsia" w:ascii="宋体" w:hAnsi="宋体"/>
        </w:rPr>
      </w:pPr>
      <w:r>
        <w:rPr>
          <w:rFonts w:hint="eastAsia" w:ascii="宋体" w:hAnsi="宋体" w:eastAsia="黑体"/>
        </w:rPr>
        <w:t>第二十八条</w:t>
      </w:r>
      <w:r>
        <w:rPr>
          <w:rFonts w:hint="eastAsia" w:ascii="宋体" w:hAnsi="宋体" w:eastAsia="黑体"/>
          <w:lang w:val="en-US" w:eastAsia="zh-CN"/>
        </w:rPr>
        <w:t xml:space="preserve"> </w:t>
      </w:r>
      <w:r>
        <w:rPr>
          <w:rFonts w:hint="eastAsia" w:ascii="宋体" w:hAnsi="宋体" w:eastAsia="黑体"/>
        </w:rPr>
        <w:t xml:space="preserve"> </w:t>
      </w:r>
      <w:r>
        <w:rPr>
          <w:rFonts w:hint="eastAsia" w:ascii="宋体" w:hAnsi="宋体"/>
        </w:rPr>
        <w:t>区主管部门设立犬只收容场所，负责收容流浪、遗弃、丢失的犬只。</w:t>
      </w:r>
    </w:p>
    <w:p>
      <w:pPr>
        <w:pStyle w:val="3"/>
        <w:spacing w:line="590" w:lineRule="exact"/>
        <w:rPr>
          <w:rFonts w:hint="eastAsia" w:ascii="宋体" w:hAnsi="宋体"/>
        </w:rPr>
      </w:pPr>
      <w:r>
        <w:rPr>
          <w:rFonts w:hint="eastAsia" w:ascii="宋体" w:hAnsi="宋体"/>
        </w:rPr>
        <w:t>对收容的犬只，七日内能查明养犬人的，应当立即通知养犬人认领；不能查明或者逾期无人认领的，按无主犬只处理。</w:t>
      </w:r>
    </w:p>
    <w:p>
      <w:pPr>
        <w:spacing w:line="590" w:lineRule="exact"/>
        <w:ind w:firstLine="632" w:firstLineChars="200"/>
        <w:rPr>
          <w:rFonts w:hint="eastAsia" w:ascii="宋体" w:hAnsi="宋体"/>
        </w:rPr>
      </w:pPr>
      <w:r>
        <w:rPr>
          <w:rFonts w:hint="eastAsia" w:ascii="宋体" w:hAnsi="宋体" w:eastAsia="黑体"/>
        </w:rPr>
        <w:t>第二十九条</w:t>
      </w:r>
      <w:r>
        <w:rPr>
          <w:rFonts w:hint="eastAsia" w:ascii="宋体" w:hAnsi="宋体"/>
        </w:rPr>
        <w:t xml:space="preserve"> </w:t>
      </w:r>
      <w:r>
        <w:rPr>
          <w:rFonts w:hint="eastAsia" w:ascii="宋体" w:hAnsi="宋体"/>
          <w:lang w:val="en-US" w:eastAsia="zh-CN"/>
        </w:rPr>
        <w:t xml:space="preserve"> </w:t>
      </w:r>
      <w:r>
        <w:rPr>
          <w:rFonts w:hint="eastAsia" w:ascii="宋体" w:hAnsi="宋体"/>
        </w:rPr>
        <w:t xml:space="preserve">举办犬只展览活动的，组织者应当在活动开始七日前向活动所在地的区主管部门备案。 </w:t>
      </w:r>
    </w:p>
    <w:p>
      <w:pPr>
        <w:spacing w:line="590" w:lineRule="exact"/>
        <w:ind w:firstLine="632" w:firstLineChars="200"/>
        <w:rPr>
          <w:rFonts w:hint="eastAsia" w:ascii="宋体" w:hAnsi="宋体"/>
        </w:rPr>
      </w:pPr>
      <w:r>
        <w:rPr>
          <w:rFonts w:hint="eastAsia" w:ascii="宋体" w:hAnsi="宋体" w:eastAsia="黑体"/>
        </w:rPr>
        <w:t>第三十条</w:t>
      </w:r>
      <w:r>
        <w:rPr>
          <w:rFonts w:hint="eastAsia" w:ascii="宋体" w:hAnsi="宋体" w:eastAsia="黑体"/>
          <w:lang w:val="en-US" w:eastAsia="zh-CN"/>
        </w:rPr>
        <w:t xml:space="preserve"> </w:t>
      </w:r>
      <w:r>
        <w:rPr>
          <w:rFonts w:hint="eastAsia" w:ascii="宋体" w:hAnsi="宋体"/>
        </w:rPr>
        <w:t xml:space="preserve"> 禁止在住宅区、写字楼设立犬只养殖、销售场所。 </w:t>
      </w:r>
    </w:p>
    <w:p>
      <w:pPr>
        <w:spacing w:line="590" w:lineRule="exact"/>
        <w:ind w:firstLine="632" w:firstLineChars="200"/>
        <w:rPr>
          <w:rFonts w:hint="eastAsia" w:ascii="宋体" w:hAnsi="宋体"/>
        </w:rPr>
      </w:pPr>
      <w:r>
        <w:rPr>
          <w:rFonts w:hint="eastAsia" w:ascii="宋体" w:hAnsi="宋体" w:eastAsia="黑体"/>
        </w:rPr>
        <w:t>第三十一条</w:t>
      </w:r>
      <w:r>
        <w:rPr>
          <w:rFonts w:hint="eastAsia" w:ascii="宋体" w:hAnsi="宋体" w:eastAsia="黑体"/>
          <w:lang w:val="en-US" w:eastAsia="zh-CN"/>
        </w:rPr>
        <w:t xml:space="preserve"> </w:t>
      </w:r>
      <w:r>
        <w:rPr>
          <w:rFonts w:hint="eastAsia" w:ascii="宋体" w:hAnsi="宋体"/>
        </w:rPr>
        <w:t xml:space="preserve"> 禁止冒用、涂改、伪造、买卖与养犬和从事犬只经营活动相关的证件、证明。</w:t>
      </w:r>
    </w:p>
    <w:p>
      <w:pPr>
        <w:spacing w:line="590" w:lineRule="exact"/>
        <w:ind w:firstLine="632" w:firstLineChars="200"/>
        <w:rPr>
          <w:rFonts w:hint="eastAsia" w:ascii="宋体" w:hAnsi="宋体"/>
        </w:rPr>
      </w:pPr>
      <w:r>
        <w:rPr>
          <w:rFonts w:hint="eastAsia" w:ascii="宋体" w:hAnsi="宋体" w:eastAsia="黑体"/>
        </w:rPr>
        <w:t>第三十二条</w:t>
      </w:r>
      <w:r>
        <w:rPr>
          <w:rFonts w:hint="eastAsia" w:ascii="宋体" w:hAnsi="宋体"/>
        </w:rPr>
        <w:t xml:space="preserve"> </w:t>
      </w:r>
      <w:r>
        <w:rPr>
          <w:rFonts w:hint="eastAsia" w:ascii="宋体" w:hAnsi="宋体"/>
          <w:lang w:val="en-US" w:eastAsia="zh-CN"/>
        </w:rPr>
        <w:t xml:space="preserve"> </w:t>
      </w:r>
      <w:r>
        <w:rPr>
          <w:rFonts w:hint="eastAsia" w:ascii="宋体" w:hAnsi="宋体"/>
        </w:rPr>
        <w:t>市主管部门应当建立举报、投诉制度。任何单位和个人对违反本条例规定的行为，有权向市、区主管部门投诉或者举报。</w:t>
      </w:r>
    </w:p>
    <w:p>
      <w:pPr>
        <w:spacing w:line="590" w:lineRule="exact"/>
        <w:rPr>
          <w:rFonts w:ascii="宋体" w:hAnsi="宋体"/>
        </w:rPr>
      </w:pPr>
    </w:p>
    <w:p>
      <w:pPr>
        <w:numPr>
          <w:ilvl w:val="0"/>
          <w:numId w:val="1"/>
        </w:numPr>
        <w:spacing w:line="590" w:lineRule="exact"/>
        <w:jc w:val="center"/>
        <w:rPr>
          <w:rFonts w:hint="eastAsia" w:ascii="宋体" w:hAnsi="宋体" w:eastAsia="黑体"/>
        </w:rPr>
      </w:pPr>
      <w:r>
        <w:rPr>
          <w:rFonts w:hint="eastAsia" w:ascii="宋体" w:hAnsi="宋体" w:eastAsia="黑体"/>
        </w:rPr>
        <w:t>法律责任</w:t>
      </w:r>
    </w:p>
    <w:p>
      <w:pPr>
        <w:spacing w:line="590" w:lineRule="exact"/>
        <w:jc w:val="center"/>
        <w:rPr>
          <w:rFonts w:hint="eastAsia" w:ascii="宋体" w:hAnsi="宋体" w:eastAsia="黑体"/>
        </w:rPr>
      </w:pPr>
    </w:p>
    <w:p>
      <w:pPr>
        <w:spacing w:line="590" w:lineRule="exact"/>
        <w:ind w:firstLine="632" w:firstLineChars="200"/>
        <w:rPr>
          <w:rFonts w:hint="eastAsia" w:ascii="宋体" w:hAnsi="宋体"/>
        </w:rPr>
      </w:pPr>
      <w:r>
        <w:rPr>
          <w:rFonts w:hint="eastAsia" w:ascii="宋体" w:hAnsi="宋体" w:eastAsia="黑体"/>
        </w:rPr>
        <w:t>第三十三条</w:t>
      </w:r>
      <w:r>
        <w:rPr>
          <w:rFonts w:hint="eastAsia" w:ascii="宋体" w:hAnsi="宋体" w:eastAsia="黑体"/>
          <w:lang w:val="en-US" w:eastAsia="zh-CN"/>
        </w:rPr>
        <w:t xml:space="preserve"> </w:t>
      </w:r>
      <w:r>
        <w:rPr>
          <w:rFonts w:hint="eastAsia" w:ascii="宋体" w:hAnsi="宋体"/>
        </w:rPr>
        <w:t xml:space="preserve"> 违反本条例第八条规定，未经登记擅自养犬的，由区主管部门责令限期办理登记，每只处以五百元罚款；逾期未补办登记的，每只处以二千元罚款，并可没收犬只。</w:t>
      </w:r>
    </w:p>
    <w:p>
      <w:pPr>
        <w:spacing w:line="590" w:lineRule="exact"/>
        <w:ind w:firstLine="632" w:firstLineChars="200"/>
        <w:rPr>
          <w:rFonts w:hint="eastAsia" w:ascii="宋体" w:hAnsi="宋体"/>
        </w:rPr>
      </w:pPr>
      <w:r>
        <w:rPr>
          <w:rFonts w:hint="eastAsia" w:ascii="宋体" w:hAnsi="宋体" w:eastAsia="黑体"/>
        </w:rPr>
        <w:t>第三十四条</w:t>
      </w:r>
      <w:r>
        <w:rPr>
          <w:rFonts w:hint="eastAsia" w:ascii="宋体" w:hAnsi="宋体"/>
        </w:rPr>
        <w:t xml:space="preserve">  违反本条例第九条规定，饲养烈性犬的，由区主管部门处以五千元罚款，并没收犬只。</w:t>
      </w:r>
    </w:p>
    <w:p>
      <w:pPr>
        <w:spacing w:line="590" w:lineRule="exact"/>
        <w:ind w:firstLine="632" w:firstLineChars="200"/>
        <w:rPr>
          <w:rFonts w:hint="eastAsia" w:ascii="宋体" w:hAnsi="宋体"/>
        </w:rPr>
      </w:pPr>
      <w:r>
        <w:rPr>
          <w:rFonts w:hint="eastAsia" w:ascii="宋体" w:hAnsi="宋体" w:eastAsia="黑体"/>
        </w:rPr>
        <w:t>第三十五条</w:t>
      </w:r>
      <w:r>
        <w:rPr>
          <w:rFonts w:hint="eastAsia" w:ascii="宋体" w:hAnsi="宋体"/>
        </w:rPr>
        <w:t xml:space="preserve"> </w:t>
      </w:r>
      <w:r>
        <w:rPr>
          <w:rFonts w:hint="eastAsia" w:ascii="宋体" w:hAnsi="宋体"/>
          <w:lang w:val="en-US" w:eastAsia="zh-CN"/>
        </w:rPr>
        <w:t xml:space="preserve"> </w:t>
      </w:r>
      <w:r>
        <w:rPr>
          <w:rFonts w:hint="eastAsia" w:ascii="宋体" w:hAnsi="宋体"/>
        </w:rPr>
        <w:t>违反本条例第十三条、第十四条、第十五条规定，逾期未办理变更、转让登记或者补办登记的，由区主管部门限期改正，并处以二百元罚款；逾期未改正的，处以五百元罚款。</w:t>
      </w:r>
    </w:p>
    <w:p>
      <w:pPr>
        <w:spacing w:line="590" w:lineRule="exact"/>
        <w:ind w:firstLine="632" w:firstLineChars="200"/>
        <w:rPr>
          <w:rFonts w:hint="eastAsia" w:ascii="宋体" w:hAnsi="宋体"/>
        </w:rPr>
      </w:pPr>
      <w:r>
        <w:rPr>
          <w:rFonts w:hint="eastAsia" w:ascii="宋体" w:hAnsi="宋体" w:eastAsia="黑体"/>
        </w:rPr>
        <w:t>第三十六条</w:t>
      </w:r>
      <w:r>
        <w:rPr>
          <w:rFonts w:hint="eastAsia" w:ascii="宋体" w:hAnsi="宋体"/>
        </w:rPr>
        <w:t xml:space="preserve"> </w:t>
      </w:r>
      <w:r>
        <w:rPr>
          <w:rFonts w:hint="eastAsia" w:ascii="宋体" w:hAnsi="宋体"/>
          <w:lang w:val="en-US" w:eastAsia="zh-CN"/>
        </w:rPr>
        <w:t xml:space="preserve"> </w:t>
      </w:r>
      <w:r>
        <w:rPr>
          <w:rFonts w:hint="eastAsia" w:ascii="宋体" w:hAnsi="宋体"/>
        </w:rPr>
        <w:t>违反本条例第十八条规定，未将其饲养的犬只送动物防疫机构注射狂犬病疫苗，取得犬只免疫证明的，由区主管部门责令限期改正，并处以五百元罚款；逾期不改正的，可以没收犬只。</w:t>
      </w:r>
    </w:p>
    <w:p>
      <w:pPr>
        <w:spacing w:line="590" w:lineRule="exact"/>
        <w:ind w:firstLine="632" w:firstLineChars="200"/>
        <w:rPr>
          <w:rFonts w:hint="eastAsia" w:ascii="宋体" w:hAnsi="宋体"/>
        </w:rPr>
      </w:pPr>
      <w:r>
        <w:rPr>
          <w:rFonts w:hint="eastAsia" w:ascii="宋体" w:hAnsi="宋体" w:eastAsia="黑体"/>
        </w:rPr>
        <w:t>第三十七条</w:t>
      </w:r>
      <w:r>
        <w:rPr>
          <w:rFonts w:hint="eastAsia" w:ascii="宋体" w:hAnsi="宋体"/>
        </w:rPr>
        <w:t xml:space="preserve"> </w:t>
      </w:r>
      <w:r>
        <w:rPr>
          <w:rFonts w:hint="eastAsia" w:ascii="宋体" w:hAnsi="宋体"/>
          <w:lang w:val="en-US" w:eastAsia="zh-CN"/>
        </w:rPr>
        <w:t xml:space="preserve"> </w:t>
      </w:r>
      <w:r>
        <w:rPr>
          <w:rFonts w:hint="eastAsia" w:ascii="宋体" w:hAnsi="宋体"/>
        </w:rPr>
        <w:t>违反本条例第十九条、二十条规定，有下列情形之一的，依照有关法律、法规的规定予以处罚：</w:t>
      </w:r>
    </w:p>
    <w:p>
      <w:pPr>
        <w:spacing w:line="590" w:lineRule="exact"/>
        <w:ind w:firstLine="632" w:firstLineChars="200"/>
        <w:rPr>
          <w:rFonts w:hint="eastAsia" w:ascii="宋体" w:hAnsi="宋体"/>
        </w:rPr>
      </w:pPr>
      <w:r>
        <w:rPr>
          <w:rFonts w:hint="eastAsia" w:ascii="宋体" w:hAnsi="宋体"/>
        </w:rPr>
        <w:t>（一）发现犬只患有、疑似患有狂犬病或者其他严重人畜共患传染性疫病，未立即向畜牧兽医行政管理部门报告的；</w:t>
      </w:r>
    </w:p>
    <w:p>
      <w:pPr>
        <w:spacing w:line="590" w:lineRule="exact"/>
        <w:ind w:firstLine="632" w:firstLineChars="200"/>
        <w:rPr>
          <w:rFonts w:hint="eastAsia" w:ascii="宋体" w:hAnsi="宋体"/>
        </w:rPr>
      </w:pPr>
      <w:r>
        <w:rPr>
          <w:rFonts w:hint="eastAsia" w:ascii="宋体" w:hAnsi="宋体"/>
        </w:rPr>
        <w:t>（二）从事犬只经营活动，不符合国家规定的动物防疫条件的；</w:t>
      </w:r>
    </w:p>
    <w:p>
      <w:pPr>
        <w:spacing w:line="590" w:lineRule="exact"/>
        <w:ind w:firstLine="632" w:firstLineChars="200"/>
        <w:rPr>
          <w:rFonts w:hint="eastAsia" w:ascii="宋体" w:hAnsi="宋体"/>
        </w:rPr>
      </w:pPr>
      <w:r>
        <w:rPr>
          <w:rFonts w:hint="eastAsia" w:ascii="宋体" w:hAnsi="宋体"/>
        </w:rPr>
        <w:t>（三）参加展览、演出和比赛的犬只，未按规定取得畜牧兽医行政管理部门出具的检疫证明的。</w:t>
      </w:r>
    </w:p>
    <w:p>
      <w:pPr>
        <w:spacing w:line="590" w:lineRule="exact"/>
        <w:ind w:firstLine="632" w:firstLineChars="200"/>
        <w:rPr>
          <w:rFonts w:hint="eastAsia" w:ascii="宋体" w:hAnsi="宋体"/>
        </w:rPr>
      </w:pPr>
      <w:r>
        <w:rPr>
          <w:rFonts w:hint="eastAsia" w:ascii="宋体" w:hAnsi="宋体" w:eastAsia="黑体"/>
        </w:rPr>
        <w:t>第三十八条</w:t>
      </w:r>
      <w:r>
        <w:rPr>
          <w:rFonts w:hint="eastAsia" w:ascii="宋体" w:hAnsi="宋体"/>
        </w:rPr>
        <w:t xml:space="preserve"> </w:t>
      </w:r>
      <w:r>
        <w:rPr>
          <w:rFonts w:hint="eastAsia" w:ascii="宋体" w:hAnsi="宋体"/>
          <w:lang w:val="en-US" w:eastAsia="zh-CN"/>
        </w:rPr>
        <w:t xml:space="preserve"> </w:t>
      </w:r>
      <w:r>
        <w:rPr>
          <w:rFonts w:hint="eastAsia" w:ascii="宋体" w:hAnsi="宋体"/>
        </w:rPr>
        <w:t>犬只伤人的，养犬人应当立即将伤者送至医疗机构诊治，支付医疗费用，并依法承担相应的民事责任。区主管部门对养犬人处以一千元罚款。养犬人拒绝立即将伤者送至医疗机构诊治的，区主管部门对养犬人加处一千元罚款。</w:t>
      </w:r>
    </w:p>
    <w:p>
      <w:pPr>
        <w:spacing w:line="590" w:lineRule="exact"/>
        <w:ind w:firstLine="632" w:firstLineChars="200"/>
        <w:rPr>
          <w:rFonts w:hint="eastAsia" w:ascii="宋体" w:hAnsi="宋体"/>
        </w:rPr>
      </w:pPr>
      <w:r>
        <w:rPr>
          <w:rFonts w:hint="eastAsia" w:ascii="宋体" w:hAnsi="宋体" w:eastAsia="黑体"/>
        </w:rPr>
        <w:t>第三十九条</w:t>
      </w:r>
      <w:r>
        <w:rPr>
          <w:rFonts w:hint="eastAsia" w:ascii="宋体" w:hAnsi="宋体" w:eastAsia="黑体"/>
          <w:lang w:val="en-US" w:eastAsia="zh-CN"/>
        </w:rPr>
        <w:t xml:space="preserve"> </w:t>
      </w:r>
      <w:r>
        <w:rPr>
          <w:rFonts w:hint="eastAsia" w:ascii="宋体" w:hAnsi="宋体"/>
        </w:rPr>
        <w:t xml:space="preserve"> 违反本条例第二十三条、第二十四条、第二十五条规定，携带犬只进行户外活动、携带犬只</w:t>
      </w:r>
      <w:r>
        <w:rPr>
          <w:rFonts w:hint="eastAsia" w:ascii="宋体" w:hAnsi="宋体"/>
          <w:spacing w:val="-4"/>
        </w:rPr>
        <w:t>进入禁止进入的公共场所或者限制犬只进入的场所的，管理单位可以暂扣其犬只，由区主管部门</w:t>
      </w:r>
      <w:r>
        <w:rPr>
          <w:rFonts w:hint="eastAsia" w:ascii="宋体" w:hAnsi="宋体"/>
        </w:rPr>
        <w:t>给予警告</w:t>
      </w:r>
      <w:r>
        <w:rPr>
          <w:rFonts w:hint="eastAsia" w:ascii="宋体" w:hAnsi="宋体"/>
          <w:spacing w:val="-4"/>
        </w:rPr>
        <w:t>，并处以五百元罚款。</w:t>
      </w:r>
    </w:p>
    <w:p>
      <w:pPr>
        <w:spacing w:line="590" w:lineRule="exact"/>
        <w:ind w:firstLine="632" w:firstLineChars="200"/>
        <w:rPr>
          <w:rFonts w:hint="eastAsia" w:ascii="宋体" w:hAnsi="宋体"/>
        </w:rPr>
      </w:pPr>
      <w:r>
        <w:rPr>
          <w:rFonts w:hint="eastAsia" w:ascii="宋体" w:hAnsi="宋体" w:eastAsia="黑体"/>
        </w:rPr>
        <w:t>第四十条</w:t>
      </w:r>
      <w:r>
        <w:rPr>
          <w:rFonts w:hint="eastAsia" w:ascii="宋体" w:hAnsi="宋体" w:eastAsia="黑体"/>
          <w:lang w:val="en-US" w:eastAsia="zh-CN"/>
        </w:rPr>
        <w:t xml:space="preserve"> </w:t>
      </w:r>
      <w:r>
        <w:rPr>
          <w:rFonts w:hint="eastAsia" w:ascii="宋体" w:hAnsi="宋体"/>
        </w:rPr>
        <w:t xml:space="preserve"> 违反本条例第二十六条规定，未对犬只实行拴养或者圈养的，由区主管部门</w:t>
      </w:r>
      <w:r>
        <w:rPr>
          <w:rFonts w:hint="eastAsia" w:ascii="宋体" w:hAnsi="宋体"/>
          <w:spacing w:val="-4"/>
        </w:rPr>
        <w:t>责令改正</w:t>
      </w:r>
      <w:r>
        <w:rPr>
          <w:rFonts w:hint="eastAsia" w:ascii="宋体" w:hAnsi="宋体"/>
        </w:rPr>
        <w:t>，并处以五千元以上一万元以下罚款；携带烈性犬出户未按规定采取约束措施的，由区主管部门责令改正，并处以一千元以上五千元以下罚款。</w:t>
      </w:r>
    </w:p>
    <w:p>
      <w:pPr>
        <w:spacing w:line="590" w:lineRule="exact"/>
        <w:ind w:firstLine="632" w:firstLineChars="200"/>
        <w:rPr>
          <w:rFonts w:hint="eastAsia" w:ascii="宋体" w:hAnsi="宋体"/>
        </w:rPr>
      </w:pPr>
      <w:r>
        <w:rPr>
          <w:rFonts w:hint="eastAsia" w:ascii="宋体" w:hAnsi="宋体" w:eastAsia="黑体"/>
        </w:rPr>
        <w:t>第四十一条</w:t>
      </w:r>
      <w:r>
        <w:rPr>
          <w:rFonts w:hint="eastAsia" w:ascii="宋体" w:hAnsi="宋体" w:eastAsia="黑体"/>
          <w:lang w:val="en-US" w:eastAsia="zh-CN"/>
        </w:rPr>
        <w:t xml:space="preserve"> </w:t>
      </w:r>
      <w:r>
        <w:rPr>
          <w:rFonts w:hint="eastAsia" w:ascii="宋体" w:hAnsi="宋体"/>
        </w:rPr>
        <w:t xml:space="preserve"> 违反本条例第二十七条规定，未采取有效措施制止犬吠，被投诉三次以上的，由区主管部门责令改正，并处以五百元罚款；情节严重的，区主管部门可以暂扣其犬只十日以下。</w:t>
      </w:r>
    </w:p>
    <w:p>
      <w:pPr>
        <w:spacing w:line="590" w:lineRule="exact"/>
        <w:ind w:firstLine="632" w:firstLineChars="200"/>
        <w:rPr>
          <w:rFonts w:hint="eastAsia" w:ascii="宋体" w:hAnsi="宋体"/>
        </w:rPr>
      </w:pPr>
      <w:r>
        <w:rPr>
          <w:rFonts w:hint="eastAsia" w:ascii="宋体" w:hAnsi="宋体" w:eastAsia="黑体"/>
        </w:rPr>
        <w:t>第四十二条</w:t>
      </w:r>
      <w:r>
        <w:rPr>
          <w:rFonts w:hint="eastAsia" w:ascii="宋体" w:hAnsi="宋体" w:eastAsia="黑体"/>
          <w:lang w:val="en-US" w:eastAsia="zh-CN"/>
        </w:rPr>
        <w:t xml:space="preserve"> </w:t>
      </w:r>
      <w:r>
        <w:rPr>
          <w:rFonts w:hint="eastAsia" w:ascii="宋体" w:hAnsi="宋体"/>
        </w:rPr>
        <w:t xml:space="preserve"> 违反本条例第二十九条规定，举办犬只展览活动未向活动所在地的区主管部门备案的，由区主管部门对组织者处以二千元以上五千元以下罚款。</w:t>
      </w:r>
    </w:p>
    <w:p>
      <w:pPr>
        <w:spacing w:line="590" w:lineRule="exact"/>
        <w:ind w:firstLine="632" w:firstLineChars="200"/>
        <w:rPr>
          <w:rFonts w:hint="eastAsia" w:ascii="宋体" w:hAnsi="宋体"/>
        </w:rPr>
      </w:pPr>
      <w:r>
        <w:rPr>
          <w:rFonts w:hint="eastAsia" w:ascii="宋体" w:hAnsi="宋体" w:eastAsia="黑体"/>
        </w:rPr>
        <w:t>第四十三条</w:t>
      </w:r>
      <w:r>
        <w:rPr>
          <w:rFonts w:hint="eastAsia" w:ascii="宋体" w:hAnsi="宋体"/>
        </w:rPr>
        <w:t xml:space="preserve"> </w:t>
      </w:r>
      <w:r>
        <w:rPr>
          <w:rFonts w:hint="eastAsia" w:ascii="宋体" w:hAnsi="宋体"/>
          <w:lang w:val="en-US" w:eastAsia="zh-CN"/>
        </w:rPr>
        <w:t xml:space="preserve"> </w:t>
      </w:r>
      <w:r>
        <w:rPr>
          <w:rFonts w:hint="eastAsia" w:ascii="宋体" w:hAnsi="宋体"/>
        </w:rPr>
        <w:t>违反本条例第三十条规定，在住宅区、写字楼设立犬只养殖、销售场所的，由区主管部门予以取缔，并处以五千元以上一万元以下罚款。</w:t>
      </w:r>
    </w:p>
    <w:p>
      <w:pPr>
        <w:spacing w:line="590" w:lineRule="exact"/>
        <w:ind w:firstLine="632" w:firstLineChars="200"/>
        <w:rPr>
          <w:rFonts w:hint="eastAsia" w:ascii="宋体" w:hAnsi="宋体"/>
        </w:rPr>
      </w:pPr>
      <w:r>
        <w:rPr>
          <w:rFonts w:hint="eastAsia" w:ascii="宋体" w:hAnsi="宋体" w:eastAsia="黑体"/>
        </w:rPr>
        <w:t>第四十四条</w:t>
      </w:r>
      <w:r>
        <w:rPr>
          <w:rFonts w:hint="eastAsia" w:ascii="宋体" w:hAnsi="宋体" w:eastAsia="黑体"/>
          <w:lang w:val="en-US" w:eastAsia="zh-CN"/>
        </w:rPr>
        <w:t xml:space="preserve"> </w:t>
      </w:r>
      <w:r>
        <w:rPr>
          <w:rFonts w:hint="eastAsia" w:ascii="宋体" w:hAnsi="宋体"/>
        </w:rPr>
        <w:t xml:space="preserve"> 违反本条例第三十一条规定，冒用、涂改、伪造、买卖养犬登记证明的，由区主管部门予以没收，并处以二千元罚款；冒用、涂改、伪造、买卖犬只免疫证明或者其他从事犬只经营活动相关证件、证明的，由畜牧兽医行政管理部门、工商行政管理部门依法处理。</w:t>
      </w:r>
    </w:p>
    <w:p>
      <w:pPr>
        <w:spacing w:line="590" w:lineRule="exact"/>
        <w:ind w:firstLine="632" w:firstLineChars="200"/>
        <w:rPr>
          <w:rFonts w:hint="eastAsia" w:ascii="宋体" w:hAnsi="宋体"/>
        </w:rPr>
      </w:pPr>
      <w:r>
        <w:rPr>
          <w:rFonts w:hint="eastAsia" w:ascii="宋体" w:hAnsi="宋体" w:eastAsia="黑体"/>
        </w:rPr>
        <w:t>第四十五条</w:t>
      </w:r>
      <w:r>
        <w:rPr>
          <w:rFonts w:hint="eastAsia" w:ascii="宋体" w:hAnsi="宋体" w:eastAsia="黑体"/>
          <w:lang w:val="en-US" w:eastAsia="zh-CN"/>
        </w:rPr>
        <w:t xml:space="preserve"> </w:t>
      </w:r>
      <w:r>
        <w:rPr>
          <w:rFonts w:hint="eastAsia" w:ascii="宋体" w:hAnsi="宋体"/>
        </w:rPr>
        <w:t xml:space="preserve"> 主管部门及其他相关管理部门依照本条例查处违法行为时，应当向当事人出示执法证件，并告知其法定权利。</w:t>
      </w:r>
    </w:p>
    <w:p>
      <w:pPr>
        <w:spacing w:line="590" w:lineRule="exact"/>
        <w:ind w:firstLine="632" w:firstLineChars="200"/>
        <w:rPr>
          <w:rFonts w:hint="eastAsia" w:ascii="宋体" w:hAnsi="宋体"/>
        </w:rPr>
      </w:pPr>
      <w:r>
        <w:rPr>
          <w:rFonts w:hint="eastAsia" w:ascii="宋体" w:hAnsi="宋体"/>
        </w:rPr>
        <w:t>以暴力或者以暴力相威胁阻挠执法人员执行公务的，由公安机关依法查处；构成犯罪的，依法追究刑事责任。</w:t>
      </w:r>
    </w:p>
    <w:p>
      <w:pPr>
        <w:spacing w:line="590" w:lineRule="exact"/>
        <w:ind w:firstLine="632" w:firstLineChars="200"/>
        <w:rPr>
          <w:rFonts w:hint="eastAsia" w:ascii="宋体" w:hAnsi="宋体"/>
        </w:rPr>
      </w:pPr>
      <w:r>
        <w:rPr>
          <w:rFonts w:hint="eastAsia" w:ascii="宋体" w:hAnsi="宋体" w:eastAsia="黑体"/>
        </w:rPr>
        <w:t>第四十六条</w:t>
      </w:r>
      <w:r>
        <w:rPr>
          <w:rFonts w:hint="eastAsia" w:ascii="宋体" w:hAnsi="宋体" w:eastAsia="黑体"/>
          <w:lang w:val="en-US" w:eastAsia="zh-CN"/>
        </w:rPr>
        <w:t xml:space="preserve"> </w:t>
      </w:r>
      <w:r>
        <w:rPr>
          <w:rFonts w:hint="eastAsia" w:ascii="宋体" w:hAnsi="宋体"/>
        </w:rPr>
        <w:t xml:space="preserve"> 主管部门工作人员未按照本条例规定履行职责或者滥用职权、徇私舞弊、玩忽职守的，由其所在单位或者行政监察部门给予行政处分；构成犯罪的，依法追究刑事责任。</w:t>
      </w:r>
    </w:p>
    <w:p>
      <w:pPr>
        <w:spacing w:line="590" w:lineRule="exact"/>
        <w:ind w:firstLine="632" w:firstLineChars="200"/>
        <w:rPr>
          <w:rFonts w:hint="eastAsia" w:ascii="宋体" w:hAnsi="宋体"/>
        </w:rPr>
      </w:pPr>
      <w:r>
        <w:rPr>
          <w:rFonts w:hint="eastAsia" w:ascii="宋体" w:hAnsi="宋体" w:eastAsia="黑体"/>
        </w:rPr>
        <w:t>第四十七条</w:t>
      </w:r>
      <w:r>
        <w:rPr>
          <w:rFonts w:hint="eastAsia" w:ascii="宋体" w:hAnsi="宋体"/>
        </w:rPr>
        <w:t xml:space="preserve"> </w:t>
      </w:r>
      <w:r>
        <w:rPr>
          <w:rFonts w:hint="eastAsia" w:ascii="宋体" w:hAnsi="宋体"/>
          <w:lang w:val="en-US" w:eastAsia="zh-CN"/>
        </w:rPr>
        <w:t xml:space="preserve"> </w:t>
      </w:r>
      <w:r>
        <w:rPr>
          <w:rFonts w:hint="eastAsia" w:ascii="宋体" w:hAnsi="宋体"/>
        </w:rPr>
        <w:t>当事人对行政处罚决定不服的，可以依法申请行政复议或者提起行政诉讼；逾期不申请行政复议或者不提起行政诉讼，又不履行处罚决定的，由处罚机关申请人民法院强制执行。</w:t>
      </w:r>
    </w:p>
    <w:p>
      <w:pPr>
        <w:spacing w:line="590" w:lineRule="exact"/>
        <w:jc w:val="center"/>
        <w:rPr>
          <w:rFonts w:hint="eastAsia" w:ascii="宋体" w:hAnsi="宋体" w:eastAsia="黑体"/>
        </w:rPr>
      </w:pPr>
    </w:p>
    <w:p>
      <w:pPr>
        <w:numPr>
          <w:ilvl w:val="0"/>
          <w:numId w:val="1"/>
        </w:numPr>
        <w:spacing w:line="590" w:lineRule="exact"/>
        <w:jc w:val="center"/>
        <w:rPr>
          <w:rFonts w:hint="eastAsia" w:ascii="宋体" w:hAnsi="宋体" w:eastAsia="黑体"/>
        </w:rPr>
      </w:pPr>
      <w:r>
        <w:rPr>
          <w:rFonts w:hint="eastAsia" w:ascii="宋体" w:hAnsi="宋体" w:eastAsia="黑体"/>
        </w:rPr>
        <w:t>附则</w:t>
      </w:r>
    </w:p>
    <w:p>
      <w:pPr>
        <w:spacing w:line="590" w:lineRule="exact"/>
        <w:jc w:val="center"/>
        <w:rPr>
          <w:rFonts w:hint="eastAsia" w:ascii="宋体" w:hAnsi="宋体" w:eastAsia="黑体"/>
        </w:rPr>
      </w:pPr>
    </w:p>
    <w:p>
      <w:pPr>
        <w:spacing w:line="590" w:lineRule="exact"/>
        <w:ind w:firstLine="632" w:firstLineChars="200"/>
        <w:rPr>
          <w:rFonts w:ascii="宋体" w:hAnsi="宋体"/>
        </w:rPr>
      </w:pPr>
      <w:r>
        <w:rPr>
          <w:rFonts w:hint="eastAsia" w:ascii="宋体" w:hAnsi="宋体" w:eastAsia="黑体"/>
        </w:rPr>
        <w:t>第四十八条</w:t>
      </w:r>
      <w:r>
        <w:rPr>
          <w:rFonts w:hint="eastAsia" w:ascii="宋体" w:hAnsi="宋体"/>
        </w:rPr>
        <w:t xml:space="preserve"> </w:t>
      </w:r>
      <w:r>
        <w:rPr>
          <w:rFonts w:hint="eastAsia" w:ascii="宋体" w:hAnsi="宋体"/>
          <w:lang w:val="en-US" w:eastAsia="zh-CN"/>
        </w:rPr>
        <w:t xml:space="preserve"> </w:t>
      </w:r>
      <w:r>
        <w:rPr>
          <w:rFonts w:hint="eastAsia" w:ascii="宋体" w:hAnsi="宋体"/>
        </w:rPr>
        <w:t>本条例自2006年7月1日起施行。</w:t>
      </w:r>
    </w:p>
    <w:p>
      <w:pPr>
        <w:keepNext w:val="0"/>
        <w:keepLines w:val="0"/>
        <w:widowControl w:val="0"/>
        <w:suppressLineNumbers w:val="0"/>
        <w:spacing w:before="0" w:beforeAutospacing="0" w:after="0" w:afterAutospacing="0" w:line="590" w:lineRule="exact"/>
        <w:ind w:left="0" w:right="0"/>
        <w:jc w:val="center"/>
        <w:rPr>
          <w:rFonts w:hint="eastAsia" w:ascii="宋体" w:hAnsi="宋体" w:eastAsia="宋体" w:cs="宋体"/>
          <w:b/>
          <w:bCs w:val="0"/>
          <w:sz w:val="32"/>
          <w:szCs w:val="32"/>
          <w:lang w:val="en-US" w:eastAsia="zh-CN"/>
        </w:rPr>
      </w:pPr>
    </w:p>
    <w:p>
      <w:pPr>
        <w:keepNext w:val="0"/>
        <w:keepLines w:val="0"/>
        <w:widowControl w:val="0"/>
        <w:suppressLineNumbers w:val="0"/>
        <w:spacing w:before="0" w:beforeAutospacing="0" w:after="0" w:afterAutospacing="0" w:line="590" w:lineRule="exact"/>
        <w:ind w:left="0" w:right="0"/>
        <w:jc w:val="both"/>
        <w:rPr>
          <w:rFonts w:ascii="宋体" w:hAnsi="宋体"/>
          <w:sz w:val="32"/>
          <w:szCs w:val="32"/>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4"/>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9547C"/>
    <w:multiLevelType w:val="multilevel"/>
    <w:tmpl w:val="52A9547C"/>
    <w:lvl w:ilvl="0" w:tentative="0">
      <w:start w:val="1"/>
      <w:numFmt w:val="japaneseCounting"/>
      <w:lvlText w:val="第%1章"/>
      <w:lvlJc w:val="left"/>
      <w:pPr>
        <w:tabs>
          <w:tab w:val="left" w:pos="1260"/>
        </w:tabs>
        <w:ind w:left="1260" w:hanging="12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8B13F2"/>
    <w:rsid w:val="01E36B33"/>
    <w:rsid w:val="1A717F51"/>
    <w:rsid w:val="206C1D59"/>
    <w:rsid w:val="2B3B2FB4"/>
    <w:rsid w:val="3D8B13F2"/>
    <w:rsid w:val="4CE772E6"/>
    <w:rsid w:val="4F8E4CDA"/>
    <w:rsid w:val="53FA2A4A"/>
    <w:rsid w:val="56863F5E"/>
    <w:rsid w:val="5A547187"/>
    <w:rsid w:val="5AA57732"/>
    <w:rsid w:val="5BEE6F28"/>
    <w:rsid w:val="5E2307C4"/>
    <w:rsid w:val="5E516AE3"/>
    <w:rsid w:val="603A5ADA"/>
    <w:rsid w:val="71C472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w:basedOn w:val="1"/>
    <w:qFormat/>
    <w:uiPriority w:val="0"/>
    <w:rPr>
      <w:rFonts w:eastAsia="宋体"/>
      <w:sz w:val="44"/>
      <w:szCs w:val="24"/>
    </w:rPr>
  </w:style>
  <w:style w:type="paragraph" w:styleId="3">
    <w:name w:val="Body Text Indent"/>
    <w:basedOn w:val="1"/>
    <w:qFormat/>
    <w:uiPriority w:val="0"/>
    <w:pPr>
      <w:spacing w:line="560" w:lineRule="exact"/>
      <w:ind w:firstLine="640" w:firstLineChars="2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
    <w:name w:val="正文 New New New New New New New New New New"/>
    <w:qFormat/>
    <w:uiPriority w:val="0"/>
    <w:pPr>
      <w:widowControl w:val="0"/>
      <w:jc w:val="both"/>
    </w:pPr>
    <w:rPr>
      <w:rFonts w:ascii="仿宋_GB2312" w:hAnsi="仿宋_GB2312" w:eastAsia="仿宋_GB2312" w:cs="Times New Roman"/>
      <w:kern w:val="2"/>
      <w:sz w:val="32"/>
      <w:szCs w:val="22"/>
      <w:lang w:val="en-US" w:eastAsia="zh-CN"/>
    </w:rPr>
  </w:style>
  <w:style w:type="paragraph" w:customStyle="1" w:styleId="10">
    <w:name w:val="正文文本缩进 New New"/>
    <w:basedOn w:val="9"/>
    <w:qFormat/>
    <w:uiPriority w:val="0"/>
    <w:pPr>
      <w:spacing w:after="120" w:afterLines="0"/>
      <w:ind w:left="420" w:left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2018-12-04T02:15:00Z</dcterms:created>
  <dc:creator>谢浩然</dc:creator>
  <cp:lastModifiedBy>欧阳颖戈</cp:lastModifiedBy>
  <cp:lastPrinted>2018-12-11T03:14:00Z</cp:lastPrinted>
  <dcterms:modified xsi:type="dcterms:W3CDTF">2018-12-17T01:24:21Z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