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5A3" w:rsidRDefault="007C25A3" w:rsidP="007C25A3">
      <w:pPr>
        <w:pStyle w:val="a5"/>
        <w:spacing w:before="0" w:beforeAutospacing="0" w:after="0" w:afterAutospacing="0" w:line="540" w:lineRule="exact"/>
        <w:jc w:val="center"/>
        <w:rPr>
          <w:rFonts w:hint="eastAsia"/>
          <w:bCs/>
          <w:sz w:val="44"/>
          <w:szCs w:val="44"/>
        </w:rPr>
      </w:pPr>
      <w:r>
        <w:rPr>
          <w:rFonts w:hint="eastAsia"/>
          <w:bCs/>
          <w:sz w:val="44"/>
          <w:szCs w:val="44"/>
        </w:rPr>
        <w:t>深圳经济特区实施《印刷业管理条例》</w:t>
      </w:r>
    </w:p>
    <w:p w:rsidR="007C25A3" w:rsidRDefault="007C25A3" w:rsidP="007C25A3">
      <w:pPr>
        <w:pStyle w:val="a5"/>
        <w:spacing w:before="0" w:beforeAutospacing="0" w:after="0" w:afterAutospacing="0" w:line="540" w:lineRule="exact"/>
        <w:jc w:val="center"/>
        <w:rPr>
          <w:rFonts w:hint="eastAsia"/>
          <w:bCs/>
          <w:sz w:val="44"/>
          <w:szCs w:val="44"/>
        </w:rPr>
      </w:pPr>
      <w:r>
        <w:rPr>
          <w:rFonts w:hint="eastAsia"/>
          <w:bCs/>
          <w:sz w:val="44"/>
          <w:szCs w:val="44"/>
        </w:rPr>
        <w:t>若干规定</w:t>
      </w:r>
    </w:p>
    <w:p w:rsidR="007C25A3" w:rsidRDefault="007C25A3" w:rsidP="007C25A3">
      <w:pPr>
        <w:pStyle w:val="a5"/>
        <w:spacing w:before="0" w:beforeAutospacing="0" w:after="0" w:afterAutospacing="0" w:line="540" w:lineRule="exact"/>
        <w:jc w:val="center"/>
        <w:rPr>
          <w:rFonts w:ascii="楷体_GB2312" w:eastAsia="楷体_GB2312" w:hAnsi="楷体_GB2312" w:cs="楷体_GB2312" w:hint="eastAsia"/>
          <w:bCs/>
          <w:sz w:val="32"/>
          <w:szCs w:val="32"/>
        </w:rPr>
      </w:pPr>
    </w:p>
    <w:p w:rsidR="007C25A3" w:rsidRDefault="007C25A3" w:rsidP="007C25A3">
      <w:pPr>
        <w:pStyle w:val="a5"/>
        <w:spacing w:before="0" w:beforeAutospacing="0" w:after="0" w:afterAutospacing="0" w:line="540" w:lineRule="exact"/>
        <w:jc w:val="center"/>
        <w:rPr>
          <w:rFonts w:ascii="楷体_GB2312" w:eastAsia="楷体_GB2312" w:hAnsi="楷体_GB2312" w:cs="楷体_GB2312" w:hint="eastAsia"/>
          <w:bCs/>
          <w:sz w:val="30"/>
          <w:szCs w:val="30"/>
        </w:rPr>
      </w:pPr>
    </w:p>
    <w:p w:rsidR="007C25A3" w:rsidRDefault="007C25A3" w:rsidP="007C25A3">
      <w:pPr>
        <w:pStyle w:val="a5"/>
        <w:spacing w:before="0" w:beforeAutospacing="0" w:after="0" w:afterAutospacing="0" w:line="540" w:lineRule="exact"/>
        <w:jc w:val="center"/>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（1999年8月24日深圳市第二届人民代表大会</w:t>
      </w:r>
    </w:p>
    <w:p w:rsidR="007C25A3" w:rsidRDefault="007C25A3" w:rsidP="007C25A3">
      <w:pPr>
        <w:pStyle w:val="a5"/>
        <w:spacing w:before="0" w:beforeAutospacing="0" w:after="0" w:afterAutospacing="0" w:line="540" w:lineRule="exact"/>
        <w:jc w:val="center"/>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常务委员会第三十四次会议通过</w:t>
      </w:r>
    </w:p>
    <w:p w:rsidR="007C25A3" w:rsidRDefault="007C25A3" w:rsidP="007C25A3">
      <w:pPr>
        <w:pStyle w:val="a5"/>
        <w:spacing w:before="0" w:beforeAutospacing="0" w:after="0" w:afterAutospacing="0" w:line="540" w:lineRule="exact"/>
        <w:jc w:val="center"/>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2004年6月25日深圳市第三届人民代表大会</w:t>
      </w:r>
    </w:p>
    <w:p w:rsidR="007C25A3" w:rsidRDefault="007C25A3" w:rsidP="007C25A3">
      <w:pPr>
        <w:pStyle w:val="a5"/>
        <w:spacing w:before="0" w:beforeAutospacing="0" w:after="0" w:afterAutospacing="0" w:line="540" w:lineRule="exact"/>
        <w:jc w:val="center"/>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常务委员会第三十二次会议修订</w:t>
      </w:r>
    </w:p>
    <w:p w:rsidR="007C25A3" w:rsidRDefault="007C25A3" w:rsidP="007C25A3">
      <w:pPr>
        <w:spacing w:line="540" w:lineRule="exact"/>
        <w:ind w:left="170" w:right="17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根据 2018年6月27日深圳市第六届人民代表大会</w:t>
      </w:r>
    </w:p>
    <w:p w:rsidR="007C25A3" w:rsidRDefault="007C25A3" w:rsidP="007C25A3">
      <w:pPr>
        <w:pStyle w:val="a5"/>
        <w:spacing w:before="0" w:beforeAutospacing="0" w:after="0" w:afterAutospacing="0" w:line="540" w:lineRule="exact"/>
        <w:jc w:val="center"/>
        <w:rPr>
          <w:rFonts w:ascii="楷体_GB2312" w:eastAsia="楷体_GB2312" w:hAnsi="楷体_GB2312" w:cs="楷体_GB2312" w:hint="eastAsia"/>
          <w:b/>
          <w:sz w:val="32"/>
          <w:szCs w:val="32"/>
        </w:rPr>
      </w:pPr>
      <w:r>
        <w:rPr>
          <w:rFonts w:ascii="楷体_GB2312" w:eastAsia="楷体_GB2312" w:hAnsi="楷体_GB2312" w:cs="楷体_GB2312" w:hint="eastAsia"/>
          <w:sz w:val="32"/>
          <w:szCs w:val="32"/>
        </w:rPr>
        <w:t>常务委员会第二十六次会议《关于修改深圳经济特区实施&lt;印刷业管理条例&gt;若干规定的决定》修正</w:t>
      </w:r>
      <w:r>
        <w:rPr>
          <w:rFonts w:ascii="楷体_GB2312" w:eastAsia="楷体_GB2312" w:hAnsi="楷体_GB2312" w:cs="楷体_GB2312" w:hint="eastAsia"/>
          <w:bCs/>
          <w:sz w:val="32"/>
          <w:szCs w:val="32"/>
        </w:rPr>
        <w:t>）</w:t>
      </w:r>
    </w:p>
    <w:p w:rsidR="007C25A3" w:rsidRDefault="007C25A3" w:rsidP="007C25A3">
      <w:pPr>
        <w:pStyle w:val="a5"/>
        <w:spacing w:before="0" w:beforeAutospacing="0" w:after="0" w:afterAutospacing="0" w:line="540" w:lineRule="exact"/>
        <w:ind w:firstLine="602"/>
        <w:rPr>
          <w:rFonts w:ascii="黑体" w:eastAsia="黑体" w:hint="eastAsia"/>
          <w:bCs/>
          <w:sz w:val="32"/>
        </w:rPr>
      </w:pP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第一条</w:t>
      </w:r>
      <w:r>
        <w:rPr>
          <w:rFonts w:ascii="仿宋_GB2312" w:eastAsia="仿宋_GB2312"/>
          <w:b/>
          <w:sz w:val="32"/>
        </w:rPr>
        <w:t xml:space="preserve"> </w:t>
      </w:r>
      <w:r>
        <w:rPr>
          <w:rFonts w:ascii="仿宋_GB2312" w:eastAsia="仿宋_GB2312" w:hint="eastAsia"/>
          <w:b/>
          <w:sz w:val="32"/>
        </w:rPr>
        <w:t xml:space="preserve"> </w:t>
      </w:r>
      <w:r>
        <w:rPr>
          <w:rFonts w:ascii="仿宋_GB2312" w:eastAsia="仿宋_GB2312"/>
          <w:sz w:val="32"/>
        </w:rPr>
        <w:t>为</w:t>
      </w:r>
      <w:r>
        <w:rPr>
          <w:rFonts w:ascii="仿宋_GB2312" w:eastAsia="仿宋_GB2312" w:hint="eastAsia"/>
          <w:sz w:val="32"/>
        </w:rPr>
        <w:t>了</w:t>
      </w:r>
      <w:r>
        <w:rPr>
          <w:rFonts w:ascii="仿宋_GB2312" w:eastAsia="仿宋_GB2312"/>
          <w:sz w:val="32"/>
        </w:rPr>
        <w:t xml:space="preserve">加强印刷业管理，促进印刷业发展，维护印刷业经营者的合法权益，根据国务院《印刷业管理条例》和其它有关法律、法规，结合深圳经济特区实际情况，制定本规定。 </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第二条</w:t>
      </w:r>
      <w:r>
        <w:rPr>
          <w:rFonts w:ascii="仿宋_GB2312" w:eastAsia="仿宋_GB2312"/>
          <w:b/>
          <w:sz w:val="32"/>
        </w:rPr>
        <w:t xml:space="preserve"> </w:t>
      </w:r>
      <w:r>
        <w:rPr>
          <w:rFonts w:ascii="仿宋_GB2312" w:eastAsia="仿宋_GB2312" w:hint="eastAsia"/>
          <w:b/>
          <w:sz w:val="32"/>
        </w:rPr>
        <w:t xml:space="preserve"> </w:t>
      </w:r>
      <w:r>
        <w:rPr>
          <w:rFonts w:ascii="仿宋_GB2312" w:eastAsia="仿宋_GB2312"/>
          <w:sz w:val="32"/>
        </w:rPr>
        <w:t xml:space="preserve">凡设立印刷企业及从事出版物、包装装潢印刷品及其他印刷品的印刷经营活动，应当遵守国家有关法律、法规和本规定。 </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第三条</w:t>
      </w:r>
      <w:r>
        <w:rPr>
          <w:rFonts w:ascii="仿宋_GB2312" w:eastAsia="仿宋_GB2312"/>
          <w:b/>
          <w:sz w:val="32"/>
        </w:rPr>
        <w:t xml:space="preserve"> </w:t>
      </w:r>
      <w:r>
        <w:rPr>
          <w:rFonts w:ascii="仿宋_GB2312" w:eastAsia="仿宋_GB2312" w:hint="eastAsia"/>
          <w:b/>
          <w:sz w:val="32"/>
        </w:rPr>
        <w:t xml:space="preserve"> </w:t>
      </w:r>
      <w:r>
        <w:rPr>
          <w:rFonts w:ascii="仿宋_GB2312" w:eastAsia="仿宋_GB2312"/>
          <w:sz w:val="32"/>
        </w:rPr>
        <w:t>任何印刷企业或者个人不得印制有违反宪法、法律内容的印刷品；不得印制</w:t>
      </w:r>
      <w:r>
        <w:rPr>
          <w:rFonts w:ascii="仿宋_GB2312" w:eastAsia="仿宋_GB2312" w:hint="eastAsia"/>
          <w:sz w:val="32"/>
        </w:rPr>
        <w:t>含</w:t>
      </w:r>
      <w:r>
        <w:rPr>
          <w:rFonts w:ascii="仿宋_GB2312" w:eastAsia="仿宋_GB2312"/>
          <w:sz w:val="32"/>
        </w:rPr>
        <w:t>有淫秽</w:t>
      </w:r>
      <w:r>
        <w:rPr>
          <w:rFonts w:ascii="仿宋_GB2312" w:eastAsia="仿宋_GB2312" w:hint="eastAsia"/>
          <w:sz w:val="32"/>
        </w:rPr>
        <w:t>、</w:t>
      </w:r>
      <w:r>
        <w:rPr>
          <w:rFonts w:ascii="仿宋_GB2312" w:eastAsia="仿宋_GB2312"/>
          <w:sz w:val="32"/>
        </w:rPr>
        <w:t>迷信内容或者国家明令禁止的其他内容的印刷品；不得印制</w:t>
      </w:r>
      <w:r>
        <w:rPr>
          <w:rFonts w:ascii="仿宋_GB2312" w:eastAsia="仿宋_GB2312" w:hint="eastAsia"/>
          <w:sz w:val="32"/>
        </w:rPr>
        <w:t>侵犯知识产权的</w:t>
      </w:r>
      <w:r>
        <w:rPr>
          <w:rFonts w:ascii="仿宋_GB2312" w:eastAsia="仿宋_GB2312"/>
          <w:sz w:val="32"/>
        </w:rPr>
        <w:t xml:space="preserve">印刷品；不得非法印制证件、文件、有价证券、商标标识等。 </w:t>
      </w:r>
    </w:p>
    <w:p w:rsidR="007C25A3" w:rsidRDefault="007C25A3" w:rsidP="007C25A3">
      <w:pPr>
        <w:pStyle w:val="a5"/>
        <w:spacing w:before="0" w:beforeAutospacing="0" w:after="0" w:afterAutospacing="0" w:line="540" w:lineRule="exact"/>
        <w:ind w:firstLine="602"/>
        <w:rPr>
          <w:rFonts w:ascii="仿宋_GB2312" w:eastAsia="仿宋_GB2312" w:hint="eastAsia"/>
          <w:b/>
          <w:sz w:val="32"/>
        </w:rPr>
      </w:pPr>
      <w:r>
        <w:rPr>
          <w:rFonts w:ascii="黑体" w:eastAsia="黑体"/>
          <w:bCs/>
          <w:sz w:val="32"/>
        </w:rPr>
        <w:lastRenderedPageBreak/>
        <w:t>第四条</w:t>
      </w:r>
      <w:r>
        <w:rPr>
          <w:rFonts w:ascii="仿宋_GB2312" w:eastAsia="仿宋_GB2312"/>
          <w:sz w:val="32"/>
        </w:rPr>
        <w:t xml:space="preserve"> </w:t>
      </w:r>
      <w:r>
        <w:rPr>
          <w:rFonts w:ascii="仿宋_GB2312" w:eastAsia="仿宋_GB2312" w:hint="eastAsia"/>
          <w:sz w:val="32"/>
        </w:rPr>
        <w:t xml:space="preserve"> </w:t>
      </w:r>
      <w:r>
        <w:rPr>
          <w:rFonts w:ascii="仿宋_GB2312" w:eastAsia="仿宋_GB2312" w:hint="eastAsia"/>
          <w:spacing w:val="-2"/>
          <w:sz w:val="32"/>
          <w:szCs w:val="32"/>
        </w:rPr>
        <w:t>深圳市出版行政管理部门（以下简称市出版行政部门）是深圳市印刷业的主管部门，依法负责印刷业的监督管理工作。区出版行政部门负责本行政区域内的印刷业监督管理工作</w:t>
      </w:r>
      <w:r>
        <w:rPr>
          <w:rFonts w:ascii="仿宋_GB2312" w:eastAsia="仿宋_GB2312"/>
          <w:sz w:val="32"/>
        </w:rPr>
        <w:t>。</w:t>
      </w:r>
    </w:p>
    <w:p w:rsidR="007C25A3" w:rsidRDefault="007C25A3" w:rsidP="007C25A3">
      <w:pPr>
        <w:pStyle w:val="a5"/>
        <w:spacing w:before="0" w:beforeAutospacing="0" w:after="0" w:afterAutospacing="0" w:line="540" w:lineRule="exact"/>
        <w:ind w:firstLine="600"/>
        <w:rPr>
          <w:rFonts w:ascii="仿宋_GB2312" w:eastAsia="仿宋_GB2312" w:hint="eastAsia"/>
          <w:sz w:val="32"/>
        </w:rPr>
      </w:pPr>
      <w:r>
        <w:rPr>
          <w:rFonts w:ascii="仿宋_GB2312" w:eastAsia="仿宋_GB2312" w:hint="eastAsia"/>
          <w:spacing w:val="-2"/>
          <w:sz w:val="32"/>
          <w:szCs w:val="32"/>
        </w:rPr>
        <w:t>市出版行政部门负责牵头协调跨区案件、重大案件、敏感案件的查处工作。各区出版行政管理部门负责日常执法工作</w:t>
      </w:r>
      <w:r>
        <w:rPr>
          <w:rFonts w:ascii="仿宋_GB2312" w:eastAsia="仿宋_GB2312" w:hint="eastAsia"/>
          <w:sz w:val="32"/>
        </w:rPr>
        <w:t>。</w:t>
      </w:r>
    </w:p>
    <w:p w:rsidR="007C25A3" w:rsidRDefault="007C25A3" w:rsidP="007C25A3">
      <w:pPr>
        <w:pStyle w:val="a5"/>
        <w:spacing w:before="0" w:beforeAutospacing="0" w:after="0" w:afterAutospacing="0" w:line="540" w:lineRule="exact"/>
        <w:ind w:firstLineChars="200" w:firstLine="640"/>
        <w:rPr>
          <w:rFonts w:ascii="仿宋_GB2312" w:eastAsia="仿宋_GB2312"/>
          <w:sz w:val="32"/>
        </w:rPr>
      </w:pPr>
      <w:r>
        <w:rPr>
          <w:rFonts w:ascii="仿宋_GB2312" w:eastAsia="仿宋_GB2312"/>
          <w:sz w:val="32"/>
        </w:rPr>
        <w:t>公安部门、工商行政管理部门</w:t>
      </w:r>
      <w:r>
        <w:rPr>
          <w:rFonts w:ascii="仿宋_GB2312" w:eastAsia="仿宋_GB2312" w:hint="eastAsia"/>
          <w:sz w:val="32"/>
        </w:rPr>
        <w:t>及其他有关部门</w:t>
      </w:r>
      <w:r>
        <w:rPr>
          <w:rFonts w:ascii="仿宋_GB2312" w:eastAsia="仿宋_GB2312"/>
          <w:sz w:val="32"/>
        </w:rPr>
        <w:t>在各自的职责范围内负责对印刷业</w:t>
      </w:r>
      <w:r>
        <w:rPr>
          <w:rFonts w:ascii="仿宋_GB2312" w:eastAsia="仿宋_GB2312" w:hint="eastAsia"/>
          <w:sz w:val="32"/>
        </w:rPr>
        <w:t>的</w:t>
      </w:r>
      <w:r>
        <w:rPr>
          <w:rFonts w:ascii="仿宋_GB2312" w:eastAsia="仿宋_GB2312"/>
          <w:sz w:val="32"/>
        </w:rPr>
        <w:t xml:space="preserve">监督管理。 </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第五条</w:t>
      </w:r>
      <w:r>
        <w:rPr>
          <w:rFonts w:ascii="仿宋_GB2312" w:eastAsia="仿宋_GB2312"/>
          <w:b/>
          <w:sz w:val="32"/>
        </w:rPr>
        <w:t xml:space="preserve"> </w:t>
      </w:r>
      <w:r>
        <w:rPr>
          <w:rFonts w:ascii="仿宋_GB2312" w:eastAsia="仿宋_GB2312" w:hint="eastAsia"/>
          <w:b/>
          <w:sz w:val="32"/>
        </w:rPr>
        <w:t xml:space="preserve"> </w:t>
      </w:r>
      <w:r>
        <w:rPr>
          <w:rFonts w:ascii="仿宋_GB2312" w:eastAsia="仿宋_GB2312"/>
          <w:sz w:val="32"/>
        </w:rPr>
        <w:t>深圳市印刷行业协会在市出版</w:t>
      </w:r>
      <w:r>
        <w:rPr>
          <w:rFonts w:ascii="仿宋_GB2312" w:eastAsia="仿宋_GB2312" w:hint="eastAsia"/>
          <w:sz w:val="32"/>
        </w:rPr>
        <w:t>行政</w:t>
      </w:r>
      <w:r>
        <w:rPr>
          <w:rFonts w:ascii="仿宋_GB2312" w:eastAsia="仿宋_GB2312"/>
          <w:sz w:val="32"/>
        </w:rPr>
        <w:t xml:space="preserve">部门的指导下，按照其章程实行自律管理。 </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w:t>
      </w:r>
      <w:r>
        <w:rPr>
          <w:rFonts w:ascii="黑体" w:eastAsia="黑体" w:hint="eastAsia"/>
          <w:bCs/>
          <w:sz w:val="32"/>
        </w:rPr>
        <w:t>六</w:t>
      </w:r>
      <w:r>
        <w:rPr>
          <w:rFonts w:ascii="黑体" w:eastAsia="黑体"/>
          <w:bCs/>
          <w:sz w:val="32"/>
        </w:rPr>
        <w:t>条</w:t>
      </w:r>
      <w:r>
        <w:rPr>
          <w:rFonts w:ascii="仿宋_GB2312" w:eastAsia="仿宋_GB2312"/>
          <w:sz w:val="32"/>
        </w:rPr>
        <w:t xml:space="preserve"> </w:t>
      </w:r>
      <w:r>
        <w:rPr>
          <w:rFonts w:ascii="仿宋_GB2312" w:eastAsia="仿宋_GB2312" w:hint="eastAsia"/>
          <w:sz w:val="32"/>
        </w:rPr>
        <w:t xml:space="preserve"> </w:t>
      </w:r>
      <w:r>
        <w:rPr>
          <w:rFonts w:ascii="仿宋_GB2312" w:eastAsia="仿宋_GB2312"/>
          <w:sz w:val="32"/>
        </w:rPr>
        <w:t>申请</w:t>
      </w:r>
      <w:r>
        <w:rPr>
          <w:rFonts w:ascii="仿宋_GB2312" w:eastAsia="仿宋_GB2312" w:hint="eastAsia"/>
          <w:sz w:val="32"/>
        </w:rPr>
        <w:t>设立印刷企业</w:t>
      </w:r>
      <w:r>
        <w:rPr>
          <w:rFonts w:ascii="仿宋_GB2312" w:eastAsia="仿宋_GB2312"/>
          <w:sz w:val="32"/>
        </w:rPr>
        <w:t xml:space="preserve">，应当具备以下基本条件： </w:t>
      </w:r>
    </w:p>
    <w:p w:rsidR="007C25A3" w:rsidRDefault="007C25A3" w:rsidP="007C25A3">
      <w:pPr>
        <w:pStyle w:val="a5"/>
        <w:spacing w:before="0" w:beforeAutospacing="0" w:after="0" w:afterAutospacing="0" w:line="540" w:lineRule="exact"/>
        <w:ind w:firstLine="600"/>
        <w:rPr>
          <w:rFonts w:ascii="仿宋_GB2312" w:eastAsia="仿宋_GB2312"/>
          <w:sz w:val="32"/>
        </w:rPr>
      </w:pPr>
      <w:r>
        <w:rPr>
          <w:rFonts w:ascii="仿宋_GB2312" w:eastAsia="仿宋_GB2312"/>
          <w:sz w:val="32"/>
        </w:rPr>
        <w:t xml:space="preserve">（一）有企业的名称、章程； </w:t>
      </w:r>
    </w:p>
    <w:p w:rsidR="007C25A3" w:rsidRDefault="007C25A3" w:rsidP="007C25A3">
      <w:pPr>
        <w:pStyle w:val="a5"/>
        <w:spacing w:before="0" w:beforeAutospacing="0" w:after="0" w:afterAutospacing="0" w:line="540" w:lineRule="exact"/>
        <w:ind w:firstLine="600"/>
        <w:rPr>
          <w:rFonts w:ascii="仿宋_GB2312" w:eastAsia="仿宋_GB2312"/>
          <w:sz w:val="32"/>
        </w:rPr>
      </w:pPr>
      <w:r>
        <w:rPr>
          <w:rFonts w:ascii="仿宋_GB2312" w:eastAsia="仿宋_GB2312"/>
          <w:sz w:val="32"/>
        </w:rPr>
        <w:t xml:space="preserve">（二）有确定的业务范围； </w:t>
      </w:r>
    </w:p>
    <w:p w:rsidR="007C25A3" w:rsidRDefault="007C25A3" w:rsidP="007C25A3">
      <w:pPr>
        <w:pStyle w:val="a5"/>
        <w:spacing w:before="0" w:beforeAutospacing="0" w:after="0" w:afterAutospacing="0" w:line="540" w:lineRule="exact"/>
        <w:ind w:firstLine="600"/>
        <w:rPr>
          <w:rFonts w:ascii="仿宋_GB2312" w:eastAsia="仿宋_GB2312" w:hint="eastAsia"/>
          <w:sz w:val="32"/>
          <w:u w:val="single"/>
        </w:rPr>
      </w:pPr>
      <w:r>
        <w:rPr>
          <w:rFonts w:ascii="仿宋_GB2312" w:eastAsia="仿宋_GB2312"/>
          <w:sz w:val="32"/>
        </w:rPr>
        <w:t>（三）有</w:t>
      </w:r>
      <w:r>
        <w:rPr>
          <w:rFonts w:ascii="仿宋_GB2312" w:eastAsia="仿宋_GB2312" w:hint="eastAsia"/>
          <w:sz w:val="32"/>
        </w:rPr>
        <w:t>必要的资金、</w:t>
      </w:r>
      <w:r>
        <w:rPr>
          <w:rFonts w:ascii="仿宋_GB2312" w:eastAsia="仿宋_GB2312"/>
          <w:sz w:val="32"/>
        </w:rPr>
        <w:t>固定的生产场地和必要的</w:t>
      </w:r>
      <w:r>
        <w:rPr>
          <w:rFonts w:ascii="仿宋_GB2312" w:eastAsia="仿宋_GB2312" w:hint="eastAsia"/>
          <w:sz w:val="32"/>
        </w:rPr>
        <w:t>生产设备</w:t>
      </w:r>
      <w:r>
        <w:rPr>
          <w:rFonts w:ascii="仿宋_GB2312" w:eastAsia="仿宋_GB2312"/>
          <w:sz w:val="32"/>
        </w:rPr>
        <w:t>；</w:t>
      </w:r>
    </w:p>
    <w:p w:rsidR="007C25A3" w:rsidRDefault="007C25A3" w:rsidP="007C25A3">
      <w:pPr>
        <w:pStyle w:val="a5"/>
        <w:spacing w:before="0" w:beforeAutospacing="0" w:after="0" w:afterAutospacing="0" w:line="540" w:lineRule="exact"/>
        <w:ind w:firstLine="600"/>
        <w:rPr>
          <w:rFonts w:ascii="仿宋_GB2312" w:eastAsia="仿宋_GB2312" w:hint="eastAsia"/>
          <w:b/>
          <w:sz w:val="32"/>
        </w:rPr>
      </w:pPr>
      <w:r>
        <w:rPr>
          <w:rFonts w:ascii="仿宋_GB2312" w:eastAsia="仿宋_GB2312" w:hint="eastAsia"/>
          <w:sz w:val="32"/>
        </w:rPr>
        <w:t>（四）有关法律、行政法规规定的其他条件</w:t>
      </w:r>
      <w:r>
        <w:rPr>
          <w:rFonts w:ascii="仿宋_GB2312" w:eastAsia="仿宋_GB2312" w:hint="eastAsia"/>
          <w:b/>
          <w:sz w:val="32"/>
        </w:rPr>
        <w:t>。</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w:t>
      </w:r>
      <w:r>
        <w:rPr>
          <w:rFonts w:ascii="黑体" w:eastAsia="黑体" w:hint="eastAsia"/>
          <w:bCs/>
          <w:sz w:val="32"/>
        </w:rPr>
        <w:t>七</w:t>
      </w:r>
      <w:r>
        <w:rPr>
          <w:rFonts w:ascii="黑体" w:eastAsia="黑体"/>
          <w:bCs/>
          <w:sz w:val="32"/>
        </w:rPr>
        <w:t>条</w:t>
      </w:r>
      <w:r>
        <w:rPr>
          <w:rFonts w:ascii="仿宋_GB2312" w:eastAsia="仿宋_GB2312"/>
          <w:b/>
          <w:sz w:val="32"/>
        </w:rPr>
        <w:t xml:space="preserve"> </w:t>
      </w:r>
      <w:r>
        <w:rPr>
          <w:rFonts w:ascii="仿宋_GB2312" w:eastAsia="仿宋_GB2312" w:hint="eastAsia"/>
          <w:b/>
          <w:sz w:val="32"/>
        </w:rPr>
        <w:t xml:space="preserve"> </w:t>
      </w:r>
      <w:r>
        <w:rPr>
          <w:rFonts w:ascii="仿宋_GB2312" w:eastAsia="仿宋_GB2312" w:hint="eastAsia"/>
          <w:spacing w:val="-2"/>
          <w:sz w:val="32"/>
          <w:szCs w:val="32"/>
        </w:rPr>
        <w:t>企业申请从事出版物印刷经营活动，应当向广东省出版行政部门提出申请，经审核批准的，由广东省出版行政部门发给《印刷经营许可证》</w:t>
      </w:r>
      <w:r>
        <w:rPr>
          <w:rFonts w:ascii="仿宋_GB2312" w:eastAsia="仿宋_GB2312"/>
          <w:sz w:val="32"/>
        </w:rPr>
        <w:t xml:space="preserve">。 </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w:t>
      </w:r>
      <w:r>
        <w:rPr>
          <w:rFonts w:ascii="黑体" w:eastAsia="黑体" w:hint="eastAsia"/>
          <w:bCs/>
          <w:sz w:val="32"/>
        </w:rPr>
        <w:t>八</w:t>
      </w:r>
      <w:r>
        <w:rPr>
          <w:rFonts w:ascii="黑体" w:eastAsia="黑体"/>
          <w:bCs/>
          <w:sz w:val="32"/>
        </w:rPr>
        <w:t>条</w:t>
      </w:r>
      <w:r>
        <w:rPr>
          <w:rFonts w:ascii="黑体" w:eastAsia="黑体" w:hint="eastAsia"/>
          <w:bCs/>
          <w:sz w:val="32"/>
        </w:rPr>
        <w:t xml:space="preserve"> </w:t>
      </w:r>
      <w:r>
        <w:rPr>
          <w:rFonts w:ascii="仿宋_GB2312" w:eastAsia="仿宋_GB2312"/>
          <w:sz w:val="32"/>
        </w:rPr>
        <w:t xml:space="preserve"> </w:t>
      </w:r>
      <w:r>
        <w:rPr>
          <w:rFonts w:ascii="仿宋_GB2312" w:eastAsia="仿宋_GB2312" w:hint="eastAsia"/>
          <w:spacing w:val="-2"/>
          <w:sz w:val="32"/>
          <w:szCs w:val="32"/>
        </w:rPr>
        <w:t>内资企业申请从事包装装潢印刷品和其他印刷品印刷经营活动，应当向所在区出版行政部门提出申请，经审核批准的，由所在区出版行政部门发给《印刷经营许可证》</w:t>
      </w:r>
      <w:r>
        <w:rPr>
          <w:rFonts w:ascii="仿宋_GB2312" w:eastAsia="仿宋_GB2312"/>
          <w:sz w:val="32"/>
        </w:rPr>
        <w:t xml:space="preserve">。 </w:t>
      </w:r>
    </w:p>
    <w:p w:rsidR="007C25A3" w:rsidRDefault="007C25A3" w:rsidP="007C25A3">
      <w:pPr>
        <w:pStyle w:val="a5"/>
        <w:tabs>
          <w:tab w:val="left" w:pos="1800"/>
        </w:tabs>
        <w:spacing w:before="0" w:beforeAutospacing="0" w:after="0" w:afterAutospacing="0" w:line="540" w:lineRule="exact"/>
        <w:ind w:firstLine="602"/>
        <w:rPr>
          <w:rFonts w:ascii="仿宋_GB2312" w:eastAsia="仿宋_GB2312" w:hint="eastAsia"/>
          <w:sz w:val="32"/>
        </w:rPr>
      </w:pPr>
      <w:r>
        <w:rPr>
          <w:rFonts w:ascii="黑体" w:eastAsia="黑体"/>
          <w:bCs/>
          <w:sz w:val="32"/>
        </w:rPr>
        <w:t>第</w:t>
      </w:r>
      <w:r>
        <w:rPr>
          <w:rFonts w:ascii="黑体" w:eastAsia="黑体" w:hint="eastAsia"/>
          <w:bCs/>
          <w:sz w:val="32"/>
        </w:rPr>
        <w:t>九</w:t>
      </w:r>
      <w:r>
        <w:rPr>
          <w:rFonts w:ascii="黑体" w:eastAsia="黑体"/>
          <w:bCs/>
          <w:sz w:val="32"/>
        </w:rPr>
        <w:t>条</w:t>
      </w:r>
      <w:r>
        <w:rPr>
          <w:rFonts w:ascii="黑体" w:eastAsia="黑体" w:hint="eastAsia"/>
          <w:bCs/>
          <w:sz w:val="32"/>
        </w:rPr>
        <w:t xml:space="preserve"> </w:t>
      </w:r>
      <w:r>
        <w:rPr>
          <w:rFonts w:ascii="仿宋_GB2312" w:eastAsia="仿宋_GB2312"/>
          <w:sz w:val="32"/>
        </w:rPr>
        <w:t xml:space="preserve"> </w:t>
      </w:r>
      <w:r>
        <w:rPr>
          <w:rFonts w:ascii="仿宋_GB2312" w:eastAsia="仿宋_GB2312" w:hint="eastAsia"/>
          <w:spacing w:val="-2"/>
          <w:sz w:val="32"/>
          <w:szCs w:val="32"/>
        </w:rPr>
        <w:t>除出版物企业外，设立中外合资、合作印刷企业和外资包装装潢印刷品印刷企业，应当向市出版行政部门提出申请，</w:t>
      </w:r>
      <w:r>
        <w:rPr>
          <w:rFonts w:ascii="仿宋_GB2312" w:eastAsia="仿宋_GB2312" w:hint="eastAsia"/>
          <w:spacing w:val="-2"/>
          <w:sz w:val="32"/>
          <w:szCs w:val="32"/>
        </w:rPr>
        <w:lastRenderedPageBreak/>
        <w:t>经审核批准的，再报有关外经贸部门批准后，由市出版行政部门发给《印刷经营许可证》</w:t>
      </w:r>
      <w:r>
        <w:rPr>
          <w:rFonts w:ascii="仿宋_GB2312" w:eastAsia="仿宋_GB2312"/>
          <w:sz w:val="32"/>
        </w:rPr>
        <w:t xml:space="preserve">。 </w:t>
      </w:r>
    </w:p>
    <w:p w:rsidR="007C25A3" w:rsidRDefault="007C25A3" w:rsidP="007C25A3">
      <w:pPr>
        <w:pStyle w:val="a5"/>
        <w:spacing w:before="0" w:beforeAutospacing="0" w:after="0" w:afterAutospacing="0" w:line="540" w:lineRule="exact"/>
        <w:ind w:firstLineChars="200" w:firstLine="640"/>
        <w:rPr>
          <w:rFonts w:ascii="仿宋_GB2312" w:eastAsia="仿宋_GB2312" w:hint="eastAsia"/>
          <w:sz w:val="32"/>
          <w:u w:val="single"/>
        </w:rPr>
      </w:pPr>
      <w:r>
        <w:rPr>
          <w:rFonts w:ascii="黑体" w:eastAsia="黑体"/>
          <w:bCs/>
          <w:sz w:val="32"/>
        </w:rPr>
        <w:t>第十条</w:t>
      </w:r>
      <w:r>
        <w:rPr>
          <w:rFonts w:ascii="仿宋_GB2312" w:eastAsia="仿宋_GB2312"/>
          <w:b/>
          <w:sz w:val="32"/>
        </w:rPr>
        <w:t xml:space="preserve"> </w:t>
      </w:r>
      <w:r>
        <w:rPr>
          <w:rFonts w:ascii="仿宋_GB2312" w:eastAsia="仿宋_GB2312" w:hint="eastAsia"/>
          <w:b/>
          <w:sz w:val="32"/>
        </w:rPr>
        <w:t xml:space="preserve"> </w:t>
      </w:r>
      <w:r>
        <w:rPr>
          <w:rFonts w:ascii="仿宋_GB2312" w:eastAsia="仿宋_GB2312" w:hint="eastAsia"/>
          <w:spacing w:val="-2"/>
          <w:sz w:val="32"/>
          <w:szCs w:val="32"/>
        </w:rPr>
        <w:t>企业在领取营业执照并取得《印刷经营许可证》后，可以从事许可范围内的印刷经营活动</w:t>
      </w:r>
      <w:r>
        <w:rPr>
          <w:rFonts w:ascii="仿宋_GB2312" w:eastAsia="仿宋_GB2312"/>
          <w:sz w:val="32"/>
        </w:rPr>
        <w:t xml:space="preserve">。 </w:t>
      </w:r>
    </w:p>
    <w:p w:rsidR="007C25A3" w:rsidRDefault="007C25A3" w:rsidP="007C25A3">
      <w:pPr>
        <w:pStyle w:val="a5"/>
        <w:spacing w:before="0" w:beforeAutospacing="0" w:after="0" w:afterAutospacing="0" w:line="540" w:lineRule="exact"/>
        <w:ind w:firstLine="602"/>
        <w:rPr>
          <w:rFonts w:ascii="仿宋_GB2312" w:eastAsia="仿宋_GB2312" w:hint="eastAsia"/>
          <w:i/>
          <w:sz w:val="32"/>
          <w:u w:val="single"/>
        </w:rPr>
      </w:pPr>
      <w:r>
        <w:rPr>
          <w:rFonts w:ascii="黑体" w:eastAsia="黑体"/>
          <w:bCs/>
          <w:sz w:val="32"/>
        </w:rPr>
        <w:t>第十</w:t>
      </w:r>
      <w:r>
        <w:rPr>
          <w:rFonts w:ascii="黑体" w:eastAsia="黑体" w:hint="eastAsia"/>
          <w:bCs/>
          <w:sz w:val="32"/>
        </w:rPr>
        <w:t>一</w:t>
      </w:r>
      <w:r>
        <w:rPr>
          <w:rFonts w:ascii="黑体" w:eastAsia="黑体"/>
          <w:bCs/>
          <w:sz w:val="32"/>
        </w:rPr>
        <w:t>条</w:t>
      </w:r>
      <w:r>
        <w:rPr>
          <w:rFonts w:ascii="黑体" w:eastAsia="黑体" w:hint="eastAsia"/>
          <w:bCs/>
          <w:sz w:val="32"/>
        </w:rPr>
        <w:t xml:space="preserve"> </w:t>
      </w:r>
      <w:r>
        <w:rPr>
          <w:rFonts w:ascii="仿宋_GB2312" w:eastAsia="仿宋_GB2312"/>
          <w:b/>
          <w:sz w:val="32"/>
        </w:rPr>
        <w:t xml:space="preserve"> </w:t>
      </w:r>
      <w:r>
        <w:rPr>
          <w:rFonts w:ascii="仿宋_GB2312" w:eastAsia="仿宋_GB2312" w:hint="eastAsia"/>
          <w:sz w:val="32"/>
        </w:rPr>
        <w:t>出版物印刷</w:t>
      </w:r>
      <w:r>
        <w:rPr>
          <w:rFonts w:ascii="仿宋_GB2312" w:eastAsia="仿宋_GB2312"/>
          <w:sz w:val="32"/>
        </w:rPr>
        <w:t>企业印制省外出版物的，</w:t>
      </w:r>
      <w:r>
        <w:rPr>
          <w:rFonts w:ascii="仿宋_GB2312" w:eastAsia="仿宋_GB2312" w:hint="eastAsia"/>
          <w:sz w:val="32"/>
        </w:rPr>
        <w:t>应当事先</w:t>
      </w:r>
      <w:r>
        <w:rPr>
          <w:rFonts w:ascii="仿宋_GB2312" w:eastAsia="仿宋_GB2312"/>
          <w:sz w:val="32"/>
        </w:rPr>
        <w:t>报市出版</w:t>
      </w:r>
      <w:r>
        <w:rPr>
          <w:rFonts w:ascii="仿宋_GB2312" w:eastAsia="仿宋_GB2312" w:hint="eastAsia"/>
          <w:sz w:val="32"/>
        </w:rPr>
        <w:t>行政</w:t>
      </w:r>
      <w:r>
        <w:rPr>
          <w:rFonts w:ascii="仿宋_GB2312" w:eastAsia="仿宋_GB2312"/>
          <w:sz w:val="32"/>
        </w:rPr>
        <w:t>部门</w:t>
      </w:r>
      <w:r>
        <w:rPr>
          <w:rFonts w:ascii="仿宋_GB2312" w:eastAsia="仿宋_GB2312" w:hint="eastAsia"/>
          <w:sz w:val="32"/>
        </w:rPr>
        <w:t>备案</w:t>
      </w:r>
      <w:r>
        <w:rPr>
          <w:rFonts w:ascii="仿宋_GB2312" w:eastAsia="仿宋_GB2312"/>
          <w:sz w:val="32"/>
        </w:rPr>
        <w:t xml:space="preserve">。 </w:t>
      </w:r>
    </w:p>
    <w:p w:rsidR="007C25A3" w:rsidRDefault="007C25A3" w:rsidP="007C25A3">
      <w:pPr>
        <w:pStyle w:val="a5"/>
        <w:spacing w:before="0" w:beforeAutospacing="0" w:after="0" w:afterAutospacing="0" w:line="540" w:lineRule="exact"/>
        <w:ind w:firstLine="602"/>
        <w:rPr>
          <w:rFonts w:ascii="仿宋_GB2312" w:eastAsia="仿宋_GB2312" w:hint="eastAsia"/>
          <w:sz w:val="32"/>
        </w:rPr>
      </w:pPr>
      <w:r>
        <w:rPr>
          <w:rFonts w:ascii="黑体" w:eastAsia="黑体"/>
          <w:bCs/>
          <w:sz w:val="32"/>
        </w:rPr>
        <w:t>第十</w:t>
      </w:r>
      <w:r>
        <w:rPr>
          <w:rFonts w:ascii="黑体" w:eastAsia="黑体" w:hint="eastAsia"/>
          <w:bCs/>
          <w:sz w:val="32"/>
        </w:rPr>
        <w:t>二</w:t>
      </w:r>
      <w:r>
        <w:rPr>
          <w:rFonts w:ascii="黑体" w:eastAsia="黑体"/>
          <w:bCs/>
          <w:sz w:val="32"/>
        </w:rPr>
        <w:t>条</w:t>
      </w:r>
      <w:r>
        <w:rPr>
          <w:rFonts w:ascii="仿宋_GB2312" w:eastAsia="仿宋_GB2312"/>
          <w:sz w:val="32"/>
        </w:rPr>
        <w:t xml:space="preserve"> </w:t>
      </w:r>
      <w:r>
        <w:rPr>
          <w:rFonts w:ascii="仿宋_GB2312" w:eastAsia="仿宋_GB2312" w:hint="eastAsia"/>
          <w:sz w:val="32"/>
        </w:rPr>
        <w:t xml:space="preserve"> 申请</w:t>
      </w:r>
      <w:r>
        <w:rPr>
          <w:rFonts w:ascii="仿宋_GB2312" w:eastAsia="仿宋_GB2312"/>
          <w:sz w:val="32"/>
        </w:rPr>
        <w:t>印制境外</w:t>
      </w:r>
      <w:r>
        <w:rPr>
          <w:rFonts w:ascii="仿宋_GB2312" w:eastAsia="仿宋_GB2312" w:hint="eastAsia"/>
          <w:sz w:val="32"/>
        </w:rPr>
        <w:t>出版物</w:t>
      </w:r>
      <w:r>
        <w:rPr>
          <w:rFonts w:ascii="仿宋_GB2312" w:eastAsia="仿宋_GB2312"/>
          <w:sz w:val="32"/>
        </w:rPr>
        <w:t>的，</w:t>
      </w:r>
      <w:r>
        <w:rPr>
          <w:rFonts w:ascii="仿宋_GB2312" w:eastAsia="仿宋_GB2312" w:hint="eastAsia"/>
          <w:sz w:val="32"/>
        </w:rPr>
        <w:t>应当持有关出版物著作权的真实合法证明文件，</w:t>
      </w:r>
      <w:r>
        <w:rPr>
          <w:rFonts w:ascii="仿宋_GB2312" w:eastAsia="仿宋_GB2312"/>
          <w:sz w:val="32"/>
        </w:rPr>
        <w:t>向市出版</w:t>
      </w:r>
      <w:r>
        <w:rPr>
          <w:rFonts w:ascii="仿宋_GB2312" w:eastAsia="仿宋_GB2312" w:hint="eastAsia"/>
          <w:sz w:val="32"/>
        </w:rPr>
        <w:t>行政</w:t>
      </w:r>
      <w:r>
        <w:rPr>
          <w:rFonts w:ascii="仿宋_GB2312" w:eastAsia="仿宋_GB2312"/>
          <w:sz w:val="32"/>
        </w:rPr>
        <w:t>部门提出申请，市出版</w:t>
      </w:r>
      <w:r>
        <w:rPr>
          <w:rFonts w:ascii="仿宋_GB2312" w:eastAsia="仿宋_GB2312" w:hint="eastAsia"/>
          <w:sz w:val="32"/>
        </w:rPr>
        <w:t>行政</w:t>
      </w:r>
      <w:r>
        <w:rPr>
          <w:rFonts w:ascii="仿宋_GB2312" w:eastAsia="仿宋_GB2312"/>
          <w:sz w:val="32"/>
        </w:rPr>
        <w:t>部门应当自收到申请材料之日起五个工作日内作出决定。</w:t>
      </w:r>
    </w:p>
    <w:p w:rsidR="007C25A3" w:rsidRDefault="007C25A3" w:rsidP="007C25A3">
      <w:pPr>
        <w:pStyle w:val="a5"/>
        <w:spacing w:before="0" w:beforeAutospacing="0" w:after="0" w:afterAutospacing="0" w:line="540" w:lineRule="exact"/>
        <w:ind w:firstLine="600"/>
        <w:rPr>
          <w:rFonts w:ascii="仿宋_GB2312" w:eastAsia="仿宋_GB2312" w:hint="eastAsia"/>
          <w:i/>
          <w:sz w:val="32"/>
          <w:u w:val="single"/>
        </w:rPr>
      </w:pPr>
      <w:r>
        <w:rPr>
          <w:rFonts w:ascii="仿宋_GB2312" w:eastAsia="仿宋_GB2312" w:hint="eastAsia"/>
          <w:sz w:val="32"/>
        </w:rPr>
        <w:t>申请印制境外包装装潢和其他印刷品的，应当事先向市出版行政部门备案。</w:t>
      </w:r>
    </w:p>
    <w:p w:rsidR="007C25A3" w:rsidRDefault="007C25A3" w:rsidP="007C25A3">
      <w:pPr>
        <w:pStyle w:val="a5"/>
        <w:spacing w:before="0" w:beforeAutospacing="0" w:after="0" w:afterAutospacing="0" w:line="540" w:lineRule="exact"/>
        <w:ind w:firstLine="600"/>
        <w:rPr>
          <w:rFonts w:ascii="仿宋_GB2312" w:eastAsia="仿宋_GB2312" w:hint="eastAsia"/>
          <w:sz w:val="32"/>
        </w:rPr>
      </w:pPr>
      <w:r>
        <w:rPr>
          <w:rFonts w:ascii="黑体" w:eastAsia="黑体" w:hint="eastAsia"/>
          <w:bCs/>
          <w:sz w:val="32"/>
        </w:rPr>
        <w:t>第十三条</w:t>
      </w:r>
      <w:r>
        <w:rPr>
          <w:rFonts w:ascii="仿宋_GB2312" w:eastAsia="仿宋_GB2312" w:hint="eastAsia"/>
          <w:sz w:val="32"/>
        </w:rPr>
        <w:t xml:space="preserve">  </w:t>
      </w:r>
      <w:r>
        <w:rPr>
          <w:rFonts w:ascii="仿宋_GB2312" w:eastAsia="仿宋_GB2312" w:hAnsi="Arial" w:cs="Arial" w:hint="eastAsia"/>
          <w:color w:val="333333"/>
          <w:sz w:val="32"/>
          <w:szCs w:val="32"/>
        </w:rPr>
        <w:t>对第八条、</w:t>
      </w:r>
      <w:r>
        <w:rPr>
          <w:rFonts w:ascii="仿宋_GB2312" w:eastAsia="仿宋_GB2312" w:hint="eastAsia"/>
          <w:spacing w:val="-2"/>
          <w:sz w:val="32"/>
          <w:szCs w:val="32"/>
        </w:rPr>
        <w:t>第九条</w:t>
      </w:r>
      <w:r>
        <w:rPr>
          <w:rFonts w:ascii="仿宋_GB2312" w:eastAsia="仿宋_GB2312" w:hAnsi="Arial" w:cs="Arial" w:hint="eastAsia"/>
          <w:color w:val="333333"/>
          <w:sz w:val="32"/>
          <w:szCs w:val="32"/>
        </w:rPr>
        <w:t>、第十二条第一款规定的申请不予批准的，市、区出版行政部门应当说明理由，并告之申请人享有依法申请行政复议或者提起行政诉讼的权利</w:t>
      </w:r>
      <w:r>
        <w:rPr>
          <w:rFonts w:ascii="仿宋_GB2312" w:eastAsia="仿宋_GB2312" w:hint="eastAsia"/>
          <w:sz w:val="32"/>
        </w:rPr>
        <w:t>。</w:t>
      </w:r>
    </w:p>
    <w:p w:rsidR="007C25A3" w:rsidRDefault="007C25A3" w:rsidP="007C25A3">
      <w:pPr>
        <w:pStyle w:val="a5"/>
        <w:spacing w:before="0" w:beforeAutospacing="0" w:after="0" w:afterAutospacing="0" w:line="540" w:lineRule="exact"/>
        <w:ind w:firstLine="602"/>
        <w:rPr>
          <w:rFonts w:ascii="仿宋_GB2312" w:eastAsia="仿宋_GB2312" w:hint="eastAsia"/>
          <w:sz w:val="32"/>
          <w:bdr w:val="single" w:sz="4" w:space="0" w:color="auto"/>
        </w:rPr>
      </w:pPr>
      <w:r>
        <w:rPr>
          <w:rFonts w:ascii="黑体" w:eastAsia="黑体"/>
          <w:bCs/>
          <w:sz w:val="32"/>
        </w:rPr>
        <w:t>第十</w:t>
      </w:r>
      <w:r>
        <w:rPr>
          <w:rFonts w:ascii="黑体" w:eastAsia="黑体" w:hint="eastAsia"/>
          <w:bCs/>
          <w:sz w:val="32"/>
        </w:rPr>
        <w:t>四</w:t>
      </w:r>
      <w:r>
        <w:rPr>
          <w:rFonts w:ascii="黑体" w:eastAsia="黑体"/>
          <w:bCs/>
          <w:sz w:val="32"/>
        </w:rPr>
        <w:t>条</w:t>
      </w:r>
      <w:r>
        <w:rPr>
          <w:rFonts w:ascii="仿宋_GB2312" w:eastAsia="仿宋_GB2312"/>
          <w:sz w:val="32"/>
        </w:rPr>
        <w:t xml:space="preserve"> </w:t>
      </w:r>
      <w:r>
        <w:rPr>
          <w:rFonts w:ascii="仿宋_GB2312" w:eastAsia="仿宋_GB2312" w:hint="eastAsia"/>
          <w:sz w:val="32"/>
        </w:rPr>
        <w:t xml:space="preserve"> </w:t>
      </w:r>
      <w:r>
        <w:rPr>
          <w:rFonts w:ascii="仿宋_GB2312" w:eastAsia="仿宋_GB2312"/>
          <w:sz w:val="32"/>
        </w:rPr>
        <w:t>印刷企业</w:t>
      </w:r>
      <w:r>
        <w:rPr>
          <w:rFonts w:ascii="仿宋_GB2312" w:eastAsia="仿宋_GB2312" w:hint="eastAsia"/>
          <w:sz w:val="32"/>
        </w:rPr>
        <w:t>应当</w:t>
      </w:r>
      <w:r>
        <w:rPr>
          <w:rFonts w:ascii="仿宋_GB2312" w:eastAsia="仿宋_GB2312"/>
          <w:sz w:val="32"/>
        </w:rPr>
        <w:t>按照合同</w:t>
      </w:r>
      <w:r>
        <w:rPr>
          <w:rFonts w:ascii="仿宋_GB2312" w:eastAsia="仿宋_GB2312" w:hint="eastAsia"/>
          <w:sz w:val="32"/>
        </w:rPr>
        <w:t>的约定</w:t>
      </w:r>
      <w:r>
        <w:rPr>
          <w:rFonts w:ascii="仿宋_GB2312" w:eastAsia="仿宋_GB2312"/>
          <w:sz w:val="32"/>
        </w:rPr>
        <w:t>保证印刷品的质量。</w:t>
      </w:r>
      <w:r>
        <w:rPr>
          <w:rFonts w:ascii="仿宋_GB2312" w:eastAsia="仿宋_GB2312" w:hint="eastAsia"/>
          <w:sz w:val="32"/>
        </w:rPr>
        <w:t>市</w:t>
      </w:r>
      <w:r>
        <w:rPr>
          <w:rFonts w:ascii="仿宋_GB2312" w:eastAsia="仿宋_GB2312"/>
          <w:sz w:val="32"/>
        </w:rPr>
        <w:t>出版</w:t>
      </w:r>
      <w:r>
        <w:rPr>
          <w:rFonts w:ascii="仿宋_GB2312" w:eastAsia="仿宋_GB2312" w:hint="eastAsia"/>
          <w:sz w:val="32"/>
        </w:rPr>
        <w:t>行政</w:t>
      </w:r>
      <w:r>
        <w:rPr>
          <w:rFonts w:ascii="仿宋_GB2312" w:eastAsia="仿宋_GB2312"/>
          <w:sz w:val="32"/>
        </w:rPr>
        <w:t>部门应当加强对印刷质量的监控，</w:t>
      </w:r>
      <w:r>
        <w:rPr>
          <w:rFonts w:ascii="仿宋_GB2312" w:eastAsia="仿宋_GB2312" w:hint="eastAsia"/>
          <w:sz w:val="32"/>
        </w:rPr>
        <w:t>鼓励</w:t>
      </w:r>
      <w:r>
        <w:rPr>
          <w:rFonts w:ascii="仿宋_GB2312" w:eastAsia="仿宋_GB2312"/>
          <w:sz w:val="32"/>
        </w:rPr>
        <w:t>印刷新技术的</w:t>
      </w:r>
      <w:r>
        <w:rPr>
          <w:rFonts w:ascii="仿宋_GB2312" w:eastAsia="仿宋_GB2312" w:hint="eastAsia"/>
          <w:sz w:val="32"/>
        </w:rPr>
        <w:t>引进</w:t>
      </w:r>
      <w:r>
        <w:rPr>
          <w:rFonts w:ascii="仿宋_GB2312" w:eastAsia="仿宋_GB2312"/>
          <w:sz w:val="32"/>
        </w:rPr>
        <w:t>和推广。</w:t>
      </w:r>
      <w:r>
        <w:rPr>
          <w:rFonts w:ascii="仿宋_GB2312" w:eastAsia="仿宋_GB2312"/>
          <w:sz w:val="32"/>
          <w:bdr w:val="single" w:sz="4" w:space="0" w:color="auto"/>
        </w:rPr>
        <w:t xml:space="preserve"> </w:t>
      </w:r>
    </w:p>
    <w:p w:rsidR="007C25A3" w:rsidRDefault="007C25A3" w:rsidP="007C25A3">
      <w:pPr>
        <w:pStyle w:val="a5"/>
        <w:spacing w:before="0" w:beforeAutospacing="0" w:after="0" w:afterAutospacing="0" w:line="540" w:lineRule="exact"/>
        <w:ind w:firstLine="602"/>
        <w:rPr>
          <w:rFonts w:ascii="仿宋_GB2312" w:eastAsia="仿宋_GB2312" w:hint="eastAsia"/>
          <w:sz w:val="32"/>
        </w:rPr>
      </w:pPr>
      <w:r>
        <w:rPr>
          <w:rFonts w:ascii="黑体" w:eastAsia="黑体"/>
          <w:bCs/>
          <w:sz w:val="32"/>
        </w:rPr>
        <w:t>第十</w:t>
      </w:r>
      <w:r>
        <w:rPr>
          <w:rFonts w:ascii="黑体" w:eastAsia="黑体" w:hint="eastAsia"/>
          <w:bCs/>
          <w:sz w:val="32"/>
        </w:rPr>
        <w:t>五</w:t>
      </w:r>
      <w:r>
        <w:rPr>
          <w:rFonts w:ascii="黑体" w:eastAsia="黑体"/>
          <w:bCs/>
          <w:sz w:val="32"/>
        </w:rPr>
        <w:t>条</w:t>
      </w:r>
      <w:r>
        <w:rPr>
          <w:rFonts w:ascii="黑体" w:eastAsia="黑体" w:hint="eastAsia"/>
          <w:bCs/>
          <w:sz w:val="32"/>
        </w:rPr>
        <w:t xml:space="preserve"> </w:t>
      </w:r>
      <w:r>
        <w:rPr>
          <w:rFonts w:ascii="仿宋_GB2312" w:eastAsia="仿宋_GB2312"/>
          <w:sz w:val="32"/>
        </w:rPr>
        <w:t xml:space="preserve"> 印刷企业承印出版物的，应当每季度将每一种出版物的样本一套送交市出版</w:t>
      </w:r>
      <w:r>
        <w:rPr>
          <w:rFonts w:ascii="仿宋_GB2312" w:eastAsia="仿宋_GB2312" w:hint="eastAsia"/>
          <w:sz w:val="32"/>
        </w:rPr>
        <w:t>行政</w:t>
      </w:r>
      <w:r>
        <w:rPr>
          <w:rFonts w:ascii="仿宋_GB2312" w:eastAsia="仿宋_GB2312"/>
          <w:sz w:val="32"/>
        </w:rPr>
        <w:t>部门备案。</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w:t>
      </w:r>
      <w:r>
        <w:rPr>
          <w:rFonts w:ascii="黑体" w:eastAsia="黑体" w:hint="eastAsia"/>
          <w:bCs/>
          <w:sz w:val="32"/>
        </w:rPr>
        <w:t>十六</w:t>
      </w:r>
      <w:r>
        <w:rPr>
          <w:rFonts w:ascii="黑体" w:eastAsia="黑体"/>
          <w:bCs/>
          <w:sz w:val="32"/>
        </w:rPr>
        <w:t>条</w:t>
      </w:r>
      <w:r>
        <w:rPr>
          <w:rFonts w:ascii="仿宋_GB2312" w:eastAsia="仿宋_GB2312"/>
          <w:sz w:val="32"/>
        </w:rPr>
        <w:t xml:space="preserve"> </w:t>
      </w:r>
      <w:r>
        <w:rPr>
          <w:rFonts w:ascii="仿宋_GB2312" w:eastAsia="仿宋_GB2312" w:hint="eastAsia"/>
          <w:sz w:val="32"/>
        </w:rPr>
        <w:t xml:space="preserve"> </w:t>
      </w:r>
      <w:r>
        <w:rPr>
          <w:rFonts w:ascii="仿宋_GB2312" w:eastAsia="仿宋_GB2312"/>
          <w:sz w:val="32"/>
        </w:rPr>
        <w:t>印刷企业</w:t>
      </w:r>
      <w:r>
        <w:rPr>
          <w:rFonts w:ascii="仿宋_GB2312" w:eastAsia="仿宋_GB2312" w:hint="eastAsia"/>
          <w:sz w:val="32"/>
        </w:rPr>
        <w:t>应当</w:t>
      </w:r>
      <w:r>
        <w:rPr>
          <w:rFonts w:ascii="仿宋_GB2312" w:eastAsia="仿宋_GB2312"/>
          <w:sz w:val="32"/>
        </w:rPr>
        <w:t>建立凭证登记、验证承印、成品保管、</w:t>
      </w:r>
      <w:r>
        <w:rPr>
          <w:rFonts w:ascii="仿宋_GB2312" w:eastAsia="仿宋_GB2312" w:hint="eastAsia"/>
          <w:sz w:val="32"/>
        </w:rPr>
        <w:t>成品交付、印刷残次品销毁、</w:t>
      </w:r>
      <w:r>
        <w:rPr>
          <w:rFonts w:ascii="仿宋_GB2312" w:eastAsia="仿宋_GB2312"/>
          <w:sz w:val="32"/>
        </w:rPr>
        <w:t xml:space="preserve">从业人员培训等管理制度。 </w:t>
      </w:r>
    </w:p>
    <w:p w:rsidR="007C25A3" w:rsidRDefault="007C25A3" w:rsidP="007C25A3">
      <w:pPr>
        <w:pStyle w:val="a5"/>
        <w:spacing w:before="0" w:beforeAutospacing="0" w:after="0" w:afterAutospacing="0" w:line="540" w:lineRule="exact"/>
        <w:ind w:firstLine="600"/>
        <w:rPr>
          <w:rFonts w:ascii="仿宋_GB2312" w:eastAsia="仿宋_GB2312" w:hint="eastAsia"/>
          <w:sz w:val="32"/>
        </w:rPr>
      </w:pPr>
      <w:r>
        <w:rPr>
          <w:rFonts w:ascii="仿宋_GB2312" w:eastAsia="仿宋_GB2312"/>
          <w:sz w:val="32"/>
        </w:rPr>
        <w:t>承接印刷出版物的印刷企业，</w:t>
      </w:r>
      <w:r>
        <w:rPr>
          <w:rFonts w:ascii="仿宋_GB2312" w:eastAsia="仿宋_GB2312" w:hint="eastAsia"/>
          <w:sz w:val="32"/>
        </w:rPr>
        <w:t>应当</w:t>
      </w:r>
      <w:r>
        <w:rPr>
          <w:rFonts w:ascii="仿宋_GB2312" w:eastAsia="仿宋_GB2312"/>
          <w:sz w:val="32"/>
        </w:rPr>
        <w:t>保留印制委托书、出版物样本和合同文本</w:t>
      </w:r>
      <w:r>
        <w:rPr>
          <w:rFonts w:ascii="仿宋_GB2312" w:eastAsia="仿宋_GB2312" w:hint="eastAsia"/>
          <w:sz w:val="32"/>
        </w:rPr>
        <w:t>两年</w:t>
      </w:r>
      <w:r>
        <w:rPr>
          <w:rFonts w:ascii="仿宋_GB2312" w:eastAsia="仿宋_GB2312"/>
          <w:sz w:val="32"/>
        </w:rPr>
        <w:t>，以备查验。</w:t>
      </w:r>
    </w:p>
    <w:p w:rsidR="007C25A3" w:rsidRDefault="007C25A3" w:rsidP="007C25A3">
      <w:pPr>
        <w:pStyle w:val="a5"/>
        <w:spacing w:before="0" w:beforeAutospacing="0" w:after="0" w:afterAutospacing="0" w:line="540" w:lineRule="exact"/>
        <w:ind w:firstLine="602"/>
        <w:rPr>
          <w:rFonts w:ascii="仿宋_GB2312" w:eastAsia="仿宋_GB2312" w:hint="eastAsia"/>
          <w:sz w:val="32"/>
        </w:rPr>
      </w:pPr>
      <w:r>
        <w:rPr>
          <w:rFonts w:ascii="黑体" w:eastAsia="黑体" w:hint="eastAsia"/>
          <w:bCs/>
          <w:sz w:val="32"/>
        </w:rPr>
        <w:lastRenderedPageBreak/>
        <w:t xml:space="preserve">第十七条 </w:t>
      </w:r>
      <w:r>
        <w:rPr>
          <w:rFonts w:ascii="仿宋_GB2312" w:eastAsia="仿宋_GB2312" w:hint="eastAsia"/>
          <w:sz w:val="32"/>
        </w:rPr>
        <w:t xml:space="preserve"> 任何</w:t>
      </w:r>
      <w:r>
        <w:rPr>
          <w:rFonts w:ascii="仿宋_GB2312" w:eastAsia="仿宋_GB2312"/>
          <w:sz w:val="32"/>
        </w:rPr>
        <w:t>单位和个人有权向公安</w:t>
      </w:r>
      <w:r>
        <w:rPr>
          <w:rFonts w:ascii="仿宋_GB2312" w:eastAsia="仿宋_GB2312" w:hint="eastAsia"/>
          <w:sz w:val="32"/>
        </w:rPr>
        <w:t>部门</w:t>
      </w:r>
      <w:r>
        <w:rPr>
          <w:rFonts w:ascii="仿宋_GB2312" w:eastAsia="仿宋_GB2312"/>
          <w:sz w:val="32"/>
        </w:rPr>
        <w:t>、出版</w:t>
      </w:r>
      <w:r>
        <w:rPr>
          <w:rFonts w:ascii="仿宋_GB2312" w:eastAsia="仿宋_GB2312" w:hint="eastAsia"/>
          <w:sz w:val="32"/>
        </w:rPr>
        <w:t>行政</w:t>
      </w:r>
      <w:r>
        <w:rPr>
          <w:rFonts w:ascii="仿宋_GB2312" w:eastAsia="仿宋_GB2312"/>
          <w:sz w:val="32"/>
        </w:rPr>
        <w:t>部门举报符合本规定第三条规定的</w:t>
      </w:r>
      <w:r>
        <w:rPr>
          <w:rFonts w:ascii="仿宋_GB2312" w:eastAsia="仿宋_GB2312" w:hint="eastAsia"/>
          <w:sz w:val="32"/>
        </w:rPr>
        <w:t>违</w:t>
      </w:r>
      <w:r>
        <w:rPr>
          <w:rFonts w:ascii="仿宋_GB2312" w:eastAsia="仿宋_GB2312"/>
          <w:sz w:val="32"/>
        </w:rPr>
        <w:t>法印刷行为。</w:t>
      </w:r>
    </w:p>
    <w:p w:rsidR="007C25A3" w:rsidRDefault="007C25A3" w:rsidP="007C25A3">
      <w:pPr>
        <w:pStyle w:val="a5"/>
        <w:spacing w:before="0" w:beforeAutospacing="0" w:after="0" w:afterAutospacing="0" w:line="540" w:lineRule="exact"/>
        <w:ind w:firstLine="600"/>
        <w:rPr>
          <w:rFonts w:ascii="仿宋_GB2312" w:eastAsia="仿宋_GB2312" w:hint="eastAsia"/>
          <w:sz w:val="32"/>
        </w:rPr>
      </w:pPr>
      <w:r>
        <w:rPr>
          <w:rFonts w:ascii="仿宋_GB2312" w:eastAsia="仿宋_GB2312"/>
          <w:sz w:val="32"/>
        </w:rPr>
        <w:t>公安</w:t>
      </w:r>
      <w:r>
        <w:rPr>
          <w:rFonts w:ascii="仿宋_GB2312" w:eastAsia="仿宋_GB2312" w:hint="eastAsia"/>
          <w:sz w:val="32"/>
        </w:rPr>
        <w:t>部门</w:t>
      </w:r>
      <w:r>
        <w:rPr>
          <w:rFonts w:ascii="仿宋_GB2312" w:eastAsia="仿宋_GB2312"/>
          <w:sz w:val="32"/>
        </w:rPr>
        <w:t>、出版行政部门对举报应当及时处理，并为举报人保密。举报一经查实，可以对举报有功人员给予奖励，奖励</w:t>
      </w:r>
      <w:r>
        <w:rPr>
          <w:rFonts w:ascii="仿宋_GB2312" w:eastAsia="仿宋_GB2312" w:hint="eastAsia"/>
          <w:sz w:val="32"/>
        </w:rPr>
        <w:t>金</w:t>
      </w:r>
      <w:r>
        <w:rPr>
          <w:rFonts w:ascii="仿宋_GB2312" w:eastAsia="仿宋_GB2312"/>
          <w:sz w:val="32"/>
        </w:rPr>
        <w:t>为罚没金的百分之五至百分之十，最高奖励不超过三十万元。</w:t>
      </w:r>
    </w:p>
    <w:p w:rsidR="007C25A3" w:rsidRDefault="007C25A3" w:rsidP="007C25A3">
      <w:pPr>
        <w:pStyle w:val="a5"/>
        <w:spacing w:before="0" w:beforeAutospacing="0" w:after="0" w:afterAutospacing="0" w:line="540" w:lineRule="exact"/>
        <w:ind w:firstLine="600"/>
        <w:rPr>
          <w:rFonts w:ascii="仿宋_GB2312" w:eastAsia="仿宋_GB2312" w:hint="eastAsia"/>
          <w:sz w:val="32"/>
        </w:rPr>
      </w:pPr>
      <w:r>
        <w:rPr>
          <w:rFonts w:ascii="黑体" w:eastAsia="黑体" w:hint="eastAsia"/>
          <w:bCs/>
          <w:sz w:val="32"/>
        </w:rPr>
        <w:t>第十八条</w:t>
      </w:r>
      <w:r>
        <w:rPr>
          <w:rFonts w:ascii="仿宋_GB2312" w:eastAsia="仿宋_GB2312" w:hint="eastAsia"/>
          <w:sz w:val="32"/>
        </w:rPr>
        <w:t xml:space="preserve">  出版行政部门或者其他行政管理部门不按本规定履行监督管理职责的，对负有直接责任的主管人员和其他直接责任人员依法给予行政处分。</w:t>
      </w:r>
    </w:p>
    <w:p w:rsidR="007C25A3" w:rsidRDefault="007C25A3" w:rsidP="007C25A3">
      <w:pPr>
        <w:pStyle w:val="a5"/>
        <w:spacing w:before="0" w:beforeAutospacing="0" w:after="0" w:afterAutospacing="0" w:line="540" w:lineRule="exact"/>
        <w:ind w:firstLineChars="200" w:firstLine="640"/>
        <w:rPr>
          <w:rFonts w:ascii="仿宋_GB2312" w:eastAsia="仿宋_GB2312"/>
          <w:sz w:val="32"/>
        </w:rPr>
      </w:pPr>
      <w:r>
        <w:rPr>
          <w:rFonts w:ascii="黑体" w:eastAsia="黑体"/>
          <w:bCs/>
          <w:sz w:val="32"/>
        </w:rPr>
        <w:t>第十</w:t>
      </w:r>
      <w:r>
        <w:rPr>
          <w:rFonts w:ascii="黑体" w:eastAsia="黑体" w:hint="eastAsia"/>
          <w:bCs/>
          <w:sz w:val="32"/>
        </w:rPr>
        <w:t>九</w:t>
      </w:r>
      <w:r>
        <w:rPr>
          <w:rFonts w:ascii="黑体" w:eastAsia="黑体"/>
          <w:bCs/>
          <w:sz w:val="32"/>
        </w:rPr>
        <w:t>条</w:t>
      </w:r>
      <w:r>
        <w:rPr>
          <w:rFonts w:ascii="仿宋_GB2312" w:eastAsia="仿宋_GB2312"/>
          <w:sz w:val="32"/>
        </w:rPr>
        <w:t xml:space="preserve"> </w:t>
      </w:r>
      <w:r>
        <w:rPr>
          <w:rFonts w:ascii="仿宋_GB2312" w:eastAsia="仿宋_GB2312" w:hint="eastAsia"/>
          <w:sz w:val="32"/>
        </w:rPr>
        <w:t xml:space="preserve"> </w:t>
      </w:r>
      <w:r>
        <w:rPr>
          <w:rFonts w:ascii="仿宋_GB2312" w:eastAsia="仿宋_GB2312"/>
          <w:sz w:val="32"/>
        </w:rPr>
        <w:t>出版行政部门</w:t>
      </w:r>
      <w:r>
        <w:rPr>
          <w:rFonts w:ascii="仿宋_GB2312" w:eastAsia="仿宋_GB2312" w:hint="eastAsia"/>
          <w:sz w:val="32"/>
        </w:rPr>
        <w:t>或者其他行政管理部门的工作人员</w:t>
      </w:r>
      <w:r>
        <w:rPr>
          <w:rFonts w:ascii="仿宋_GB2312" w:eastAsia="仿宋_GB2312"/>
          <w:sz w:val="32"/>
        </w:rPr>
        <w:t>滥用职权、</w:t>
      </w:r>
      <w:r>
        <w:rPr>
          <w:rFonts w:ascii="仿宋_GB2312" w:eastAsia="仿宋_GB2312" w:hint="eastAsia"/>
          <w:sz w:val="32"/>
        </w:rPr>
        <w:t>玩忽职守、徇</w:t>
      </w:r>
      <w:r>
        <w:rPr>
          <w:rFonts w:ascii="仿宋_GB2312" w:eastAsia="仿宋_GB2312"/>
          <w:sz w:val="32"/>
        </w:rPr>
        <w:t>私</w:t>
      </w:r>
      <w:r>
        <w:rPr>
          <w:rFonts w:ascii="仿宋_GB2312" w:eastAsia="仿宋_GB2312" w:hint="eastAsia"/>
          <w:sz w:val="32"/>
        </w:rPr>
        <w:t>舞弊的，依法给</w:t>
      </w:r>
      <w:r>
        <w:rPr>
          <w:rFonts w:ascii="仿宋_GB2312" w:eastAsia="仿宋_GB2312"/>
          <w:sz w:val="32"/>
        </w:rPr>
        <w:t xml:space="preserve">予行政处分；构成犯罪的，依法追究刑事责任。 </w:t>
      </w:r>
    </w:p>
    <w:p w:rsidR="007C25A3" w:rsidRDefault="007C25A3" w:rsidP="007C25A3">
      <w:pPr>
        <w:pStyle w:val="a5"/>
        <w:spacing w:before="0" w:beforeAutospacing="0" w:after="0" w:afterAutospacing="0" w:line="540" w:lineRule="exact"/>
        <w:ind w:firstLine="602"/>
        <w:rPr>
          <w:rFonts w:ascii="仿宋_GB2312" w:eastAsia="仿宋_GB2312"/>
          <w:sz w:val="32"/>
        </w:rPr>
      </w:pPr>
      <w:r>
        <w:rPr>
          <w:rFonts w:ascii="黑体" w:eastAsia="黑体"/>
          <w:bCs/>
          <w:sz w:val="32"/>
        </w:rPr>
        <w:t>第</w:t>
      </w:r>
      <w:r>
        <w:rPr>
          <w:rFonts w:ascii="黑体" w:eastAsia="黑体" w:hint="eastAsia"/>
          <w:bCs/>
          <w:sz w:val="32"/>
        </w:rPr>
        <w:t>二</w:t>
      </w:r>
      <w:r>
        <w:rPr>
          <w:rFonts w:ascii="黑体" w:eastAsia="黑体"/>
          <w:bCs/>
          <w:sz w:val="32"/>
        </w:rPr>
        <w:t>十条</w:t>
      </w:r>
      <w:r>
        <w:rPr>
          <w:rFonts w:ascii="黑体" w:eastAsia="黑体" w:hint="eastAsia"/>
          <w:bCs/>
          <w:sz w:val="32"/>
        </w:rPr>
        <w:t xml:space="preserve"> </w:t>
      </w:r>
      <w:r>
        <w:rPr>
          <w:rFonts w:ascii="仿宋_GB2312" w:eastAsia="仿宋_GB2312"/>
          <w:b/>
          <w:sz w:val="32"/>
        </w:rPr>
        <w:t xml:space="preserve"> </w:t>
      </w:r>
      <w:r>
        <w:rPr>
          <w:rFonts w:ascii="仿宋_GB2312" w:eastAsia="仿宋_GB2312"/>
          <w:sz w:val="32"/>
        </w:rPr>
        <w:t>违反第三条规定的，由市出版</w:t>
      </w:r>
      <w:r>
        <w:rPr>
          <w:rFonts w:ascii="仿宋_GB2312" w:eastAsia="仿宋_GB2312" w:hint="eastAsia"/>
          <w:sz w:val="32"/>
        </w:rPr>
        <w:t>行政</w:t>
      </w:r>
      <w:r>
        <w:rPr>
          <w:rFonts w:ascii="仿宋_GB2312" w:eastAsia="仿宋_GB2312"/>
          <w:sz w:val="32"/>
        </w:rPr>
        <w:t>部门和公安部门</w:t>
      </w:r>
      <w:r>
        <w:rPr>
          <w:rFonts w:ascii="仿宋_GB2312" w:eastAsia="仿宋_GB2312" w:hint="eastAsia"/>
          <w:sz w:val="32"/>
        </w:rPr>
        <w:t>依法予以处罚</w:t>
      </w:r>
      <w:r>
        <w:rPr>
          <w:rFonts w:ascii="仿宋_GB2312" w:eastAsia="仿宋_GB2312"/>
          <w:sz w:val="32"/>
        </w:rPr>
        <w:t xml:space="preserve">；构成犯罪的，依法追究刑事责任。  </w:t>
      </w:r>
    </w:p>
    <w:p w:rsidR="007C25A3" w:rsidRDefault="007C25A3" w:rsidP="007C25A3">
      <w:pPr>
        <w:pStyle w:val="a5"/>
        <w:spacing w:before="0" w:beforeAutospacing="0" w:after="0" w:afterAutospacing="0" w:line="540" w:lineRule="exact"/>
        <w:ind w:firstLine="602"/>
        <w:rPr>
          <w:rFonts w:ascii="仿宋_GB2312" w:eastAsia="仿宋_GB2312" w:hint="eastAsia"/>
          <w:sz w:val="32"/>
        </w:rPr>
      </w:pPr>
      <w:r>
        <w:rPr>
          <w:rFonts w:ascii="黑体" w:eastAsia="黑体"/>
          <w:bCs/>
          <w:sz w:val="32"/>
        </w:rPr>
        <w:t>第二十</w:t>
      </w:r>
      <w:r>
        <w:rPr>
          <w:rFonts w:ascii="黑体" w:eastAsia="黑体" w:hint="eastAsia"/>
          <w:bCs/>
          <w:sz w:val="32"/>
        </w:rPr>
        <w:t>一</w:t>
      </w:r>
      <w:r>
        <w:rPr>
          <w:rFonts w:ascii="黑体" w:eastAsia="黑体"/>
          <w:bCs/>
          <w:sz w:val="32"/>
        </w:rPr>
        <w:t>条</w:t>
      </w:r>
      <w:r>
        <w:rPr>
          <w:rFonts w:ascii="黑体" w:eastAsia="黑体" w:hint="eastAsia"/>
          <w:bCs/>
          <w:sz w:val="32"/>
        </w:rPr>
        <w:t xml:space="preserve"> </w:t>
      </w:r>
      <w:r>
        <w:rPr>
          <w:rFonts w:ascii="仿宋_GB2312" w:eastAsia="仿宋_GB2312"/>
          <w:b/>
          <w:sz w:val="32"/>
        </w:rPr>
        <w:t xml:space="preserve"> </w:t>
      </w:r>
      <w:r>
        <w:rPr>
          <w:rFonts w:ascii="仿宋_GB2312" w:eastAsia="仿宋_GB2312"/>
          <w:sz w:val="32"/>
        </w:rPr>
        <w:t>违反第</w:t>
      </w:r>
      <w:r>
        <w:rPr>
          <w:rFonts w:ascii="仿宋_GB2312" w:eastAsia="仿宋_GB2312" w:hint="eastAsia"/>
          <w:sz w:val="32"/>
        </w:rPr>
        <w:t>十六</w:t>
      </w:r>
      <w:r>
        <w:rPr>
          <w:rFonts w:ascii="仿宋_GB2312" w:eastAsia="仿宋_GB2312"/>
          <w:sz w:val="32"/>
        </w:rPr>
        <w:t>条第二款规定的，由市出版</w:t>
      </w:r>
      <w:r>
        <w:rPr>
          <w:rFonts w:ascii="仿宋_GB2312" w:eastAsia="仿宋_GB2312" w:hint="eastAsia"/>
          <w:sz w:val="32"/>
        </w:rPr>
        <w:t>行政</w:t>
      </w:r>
      <w:r>
        <w:rPr>
          <w:rFonts w:ascii="仿宋_GB2312" w:eastAsia="仿宋_GB2312"/>
          <w:sz w:val="32"/>
        </w:rPr>
        <w:t>部门责令</w:t>
      </w:r>
      <w:r>
        <w:rPr>
          <w:rFonts w:ascii="仿宋_GB2312" w:eastAsia="仿宋_GB2312" w:hint="eastAsia"/>
          <w:sz w:val="32"/>
        </w:rPr>
        <w:t>限期</w:t>
      </w:r>
      <w:r>
        <w:rPr>
          <w:rFonts w:ascii="仿宋_GB2312" w:eastAsia="仿宋_GB2312"/>
          <w:sz w:val="32"/>
        </w:rPr>
        <w:t>改正；拒不改正的，处</w:t>
      </w:r>
      <w:r>
        <w:rPr>
          <w:rFonts w:ascii="仿宋_GB2312" w:eastAsia="仿宋_GB2312" w:hint="eastAsia"/>
          <w:sz w:val="32"/>
        </w:rPr>
        <w:t>以</w:t>
      </w:r>
      <w:r>
        <w:rPr>
          <w:rFonts w:ascii="仿宋_GB2312" w:eastAsia="仿宋_GB2312"/>
          <w:sz w:val="32"/>
        </w:rPr>
        <w:t xml:space="preserve">二千元以上五千元以下罚款。 </w:t>
      </w:r>
    </w:p>
    <w:p w:rsidR="007C25A3" w:rsidRDefault="007C25A3" w:rsidP="007C25A3">
      <w:pPr>
        <w:pStyle w:val="a5"/>
        <w:spacing w:before="0" w:beforeAutospacing="0" w:after="0" w:afterAutospacing="0" w:line="540" w:lineRule="exact"/>
        <w:ind w:firstLine="602"/>
        <w:rPr>
          <w:rFonts w:ascii="仿宋_GB2312" w:eastAsia="仿宋_GB2312" w:hint="eastAsia"/>
          <w:sz w:val="32"/>
        </w:rPr>
      </w:pPr>
      <w:r>
        <w:rPr>
          <w:rFonts w:ascii="黑体" w:eastAsia="黑体"/>
          <w:bCs/>
          <w:sz w:val="32"/>
        </w:rPr>
        <w:t>第</w:t>
      </w:r>
      <w:r>
        <w:rPr>
          <w:rFonts w:ascii="黑体" w:eastAsia="黑体" w:hint="eastAsia"/>
          <w:bCs/>
          <w:sz w:val="32"/>
        </w:rPr>
        <w:t>二</w:t>
      </w:r>
      <w:r>
        <w:rPr>
          <w:rFonts w:ascii="黑体" w:eastAsia="黑体"/>
          <w:bCs/>
          <w:sz w:val="32"/>
        </w:rPr>
        <w:t>十</w:t>
      </w:r>
      <w:r>
        <w:rPr>
          <w:rFonts w:ascii="黑体" w:eastAsia="黑体" w:hint="eastAsia"/>
          <w:bCs/>
          <w:sz w:val="32"/>
        </w:rPr>
        <w:t>二</w:t>
      </w:r>
      <w:r>
        <w:rPr>
          <w:rFonts w:ascii="黑体" w:eastAsia="黑体"/>
          <w:bCs/>
          <w:sz w:val="32"/>
        </w:rPr>
        <w:t>条</w:t>
      </w:r>
      <w:r>
        <w:rPr>
          <w:rFonts w:ascii="黑体" w:eastAsia="黑体" w:hint="eastAsia"/>
          <w:bCs/>
          <w:sz w:val="32"/>
        </w:rPr>
        <w:t xml:space="preserve"> </w:t>
      </w:r>
      <w:r>
        <w:rPr>
          <w:rFonts w:ascii="仿宋_GB2312" w:eastAsia="仿宋_GB2312"/>
          <w:sz w:val="32"/>
        </w:rPr>
        <w:t xml:space="preserve"> 当事人对</w:t>
      </w:r>
      <w:r>
        <w:rPr>
          <w:rFonts w:ascii="仿宋_GB2312" w:eastAsia="仿宋_GB2312" w:hint="eastAsia"/>
          <w:sz w:val="32"/>
        </w:rPr>
        <w:t>行政</w:t>
      </w:r>
      <w:r>
        <w:rPr>
          <w:rFonts w:ascii="仿宋_GB2312" w:eastAsia="仿宋_GB2312"/>
          <w:sz w:val="32"/>
        </w:rPr>
        <w:t>处罚决定不服的，可以</w:t>
      </w:r>
      <w:r>
        <w:rPr>
          <w:rFonts w:ascii="仿宋_GB2312" w:eastAsia="仿宋_GB2312" w:hint="eastAsia"/>
          <w:sz w:val="32"/>
        </w:rPr>
        <w:t>依法申请行政复议或者提起行政诉讼。</w:t>
      </w:r>
    </w:p>
    <w:p w:rsidR="007C25A3" w:rsidRDefault="007C25A3" w:rsidP="007C25A3">
      <w:pPr>
        <w:pStyle w:val="a5"/>
        <w:spacing w:before="0" w:beforeAutospacing="0" w:after="0" w:afterAutospacing="0" w:line="540" w:lineRule="exact"/>
        <w:ind w:firstLine="602"/>
        <w:rPr>
          <w:rFonts w:ascii="黑体" w:eastAsia="黑体"/>
          <w:bCs/>
          <w:sz w:val="32"/>
        </w:rPr>
      </w:pPr>
      <w:r>
        <w:rPr>
          <w:rFonts w:ascii="黑体" w:eastAsia="黑体"/>
          <w:bCs/>
          <w:sz w:val="32"/>
        </w:rPr>
        <w:t>第</w:t>
      </w:r>
      <w:r>
        <w:rPr>
          <w:rFonts w:ascii="黑体" w:eastAsia="黑体" w:hint="eastAsia"/>
          <w:bCs/>
          <w:sz w:val="32"/>
        </w:rPr>
        <w:t>二</w:t>
      </w:r>
      <w:r>
        <w:rPr>
          <w:rFonts w:ascii="黑体" w:eastAsia="黑体"/>
          <w:bCs/>
          <w:sz w:val="32"/>
        </w:rPr>
        <w:t>十</w:t>
      </w:r>
      <w:r>
        <w:rPr>
          <w:rFonts w:ascii="黑体" w:eastAsia="黑体" w:hint="eastAsia"/>
          <w:bCs/>
          <w:sz w:val="32"/>
        </w:rPr>
        <w:t>三</w:t>
      </w:r>
      <w:r>
        <w:rPr>
          <w:rFonts w:ascii="黑体" w:eastAsia="黑体"/>
          <w:bCs/>
          <w:sz w:val="32"/>
        </w:rPr>
        <w:t xml:space="preserve">条 </w:t>
      </w:r>
      <w:r>
        <w:rPr>
          <w:rFonts w:ascii="黑体" w:eastAsia="黑体" w:hint="eastAsia"/>
          <w:bCs/>
          <w:sz w:val="32"/>
        </w:rPr>
        <w:t xml:space="preserve"> </w:t>
      </w:r>
      <w:r>
        <w:rPr>
          <w:rFonts w:ascii="仿宋_GB2312" w:eastAsia="仿宋_GB2312"/>
          <w:bCs/>
          <w:sz w:val="32"/>
        </w:rPr>
        <w:t>本</w:t>
      </w:r>
      <w:r>
        <w:rPr>
          <w:rFonts w:ascii="仿宋_GB2312" w:eastAsia="仿宋_GB2312" w:hint="eastAsia"/>
          <w:bCs/>
          <w:sz w:val="32"/>
        </w:rPr>
        <w:t>规定</w:t>
      </w:r>
      <w:r>
        <w:rPr>
          <w:rFonts w:ascii="仿宋_GB2312" w:eastAsia="仿宋_GB2312"/>
          <w:bCs/>
          <w:sz w:val="32"/>
        </w:rPr>
        <w:t>自</w:t>
      </w:r>
      <w:r>
        <w:rPr>
          <w:rFonts w:ascii="仿宋_GB2312" w:eastAsia="仿宋_GB2312" w:hint="eastAsia"/>
          <w:bCs/>
          <w:sz w:val="32"/>
        </w:rPr>
        <w:t>2004年7月1</w:t>
      </w:r>
      <w:r>
        <w:rPr>
          <w:rFonts w:ascii="仿宋_GB2312" w:eastAsia="仿宋_GB2312"/>
          <w:bCs/>
          <w:sz w:val="32"/>
        </w:rPr>
        <w:t>日起施行</w:t>
      </w:r>
      <w:r>
        <w:rPr>
          <w:rFonts w:ascii="仿宋_GB2312" w:eastAsia="仿宋_GB2312" w:hint="eastAsia"/>
          <w:bCs/>
          <w:sz w:val="32"/>
        </w:rPr>
        <w:t>。</w:t>
      </w:r>
    </w:p>
    <w:p w:rsidR="007C25A3" w:rsidRDefault="007C25A3" w:rsidP="007C25A3">
      <w:pPr>
        <w:spacing w:line="540" w:lineRule="exact"/>
        <w:rPr>
          <w:rFonts w:eastAsia="仿宋_GB2312"/>
          <w:sz w:val="32"/>
        </w:rPr>
      </w:pPr>
    </w:p>
    <w:p w:rsidR="007C25A3" w:rsidRDefault="007C25A3" w:rsidP="007C25A3">
      <w:pPr>
        <w:spacing w:line="540" w:lineRule="exact"/>
        <w:rPr>
          <w:rFonts w:ascii="仿宋_GB2312" w:eastAsia="仿宋_GB2312" w:hint="eastAsia"/>
          <w:sz w:val="32"/>
          <w:szCs w:val="24"/>
        </w:rPr>
      </w:pPr>
    </w:p>
    <w:p w:rsidR="007C25A3" w:rsidRDefault="007C25A3" w:rsidP="007C25A3">
      <w:pPr>
        <w:spacing w:line="540" w:lineRule="exact"/>
      </w:pPr>
    </w:p>
    <w:p w:rsidR="00131821" w:rsidRPr="007C25A3" w:rsidRDefault="00131821"/>
    <w:sectPr w:rsidR="00131821" w:rsidRPr="007C25A3">
      <w:footerReference w:type="default" r:id="rId6"/>
      <w:pgSz w:w="11906" w:h="16838"/>
      <w:pgMar w:top="2098" w:right="1531" w:bottom="1814" w:left="153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821" w:rsidRDefault="00131821" w:rsidP="007C25A3">
      <w:r>
        <w:separator/>
      </w:r>
    </w:p>
  </w:endnote>
  <w:endnote w:type="continuationSeparator" w:id="1">
    <w:p w:rsidR="00131821" w:rsidRDefault="00131821" w:rsidP="007C25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31821">
    <w:pPr>
      <w:pStyle w:val="a4"/>
      <w:jc w:val="center"/>
    </w:pPr>
    <w:r>
      <w:pict>
        <v:shapetype id="_x0000_t202" coordsize="21600,21600" o:spt="202" path="m,l,21600r21600,l21600,xe">
          <v:stroke joinstyle="miter"/>
          <v:path gradientshapeok="t" o:connecttype="rect"/>
        </v:shapetype>
        <v:shape id="文本框 1025" o:spid="_x0000_s1025" type="#_x0000_t202" style="position:absolute;left:0;text-align:left;margin-left:104pt;margin-top:0;width:2in;height:2in;z-index:251660288;mso-wrap-style:none;mso-position-horizontal:outside;mso-position-horizontal-relative:margin" filled="f" stroked="f">
          <v:fill o:detectmouseclick="t"/>
          <v:textbox style="mso-fit-shape-to-text:t" inset="0,0,0,0">
            <w:txbxContent>
              <w:p w:rsidR="00000000" w:rsidRDefault="00131821">
                <w:pPr>
                  <w:pStyle w:val="a4"/>
                  <w:jc w:val="center"/>
                </w:pPr>
                <w:r>
                  <w:fldChar w:fldCharType="begin"/>
                </w:r>
                <w:r>
                  <w:instrText xml:space="preserve"> PAGE   \* MERGEFORMAT </w:instrText>
                </w:r>
                <w:r>
                  <w:fldChar w:fldCharType="separate"/>
                </w:r>
                <w:r w:rsidR="007C25A3" w:rsidRPr="007C25A3">
                  <w:rPr>
                    <w:noProof/>
                    <w:lang w:val="zh-CN"/>
                  </w:rPr>
                  <w:t>-</w:t>
                </w:r>
                <w:r w:rsidR="007C25A3">
                  <w:rPr>
                    <w:noProof/>
                  </w:rPr>
                  <w:t xml:space="preserve"> 4 -</w:t>
                </w:r>
                <w:r>
                  <w:fldChar w:fldCharType="end"/>
                </w:r>
              </w:p>
            </w:txbxContent>
          </v:textbox>
          <w10:wrap anchorx="margin"/>
        </v:shape>
      </w:pict>
    </w:r>
  </w:p>
  <w:p w:rsidR="00000000" w:rsidRDefault="0013182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821" w:rsidRDefault="00131821" w:rsidP="007C25A3">
      <w:r>
        <w:separator/>
      </w:r>
    </w:p>
  </w:footnote>
  <w:footnote w:type="continuationSeparator" w:id="1">
    <w:p w:rsidR="00131821" w:rsidRDefault="00131821" w:rsidP="007C25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25A3"/>
    <w:rsid w:val="00131821"/>
    <w:rsid w:val="007C25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5A3"/>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25A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C25A3"/>
    <w:rPr>
      <w:sz w:val="18"/>
      <w:szCs w:val="18"/>
    </w:rPr>
  </w:style>
  <w:style w:type="paragraph" w:styleId="a4">
    <w:name w:val="footer"/>
    <w:basedOn w:val="a"/>
    <w:link w:val="Char0"/>
    <w:uiPriority w:val="99"/>
    <w:unhideWhenUsed/>
    <w:rsid w:val="007C25A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C25A3"/>
    <w:rPr>
      <w:sz w:val="18"/>
      <w:szCs w:val="18"/>
    </w:rPr>
  </w:style>
  <w:style w:type="paragraph" w:styleId="a5">
    <w:name w:val="Normal (Web)"/>
    <w:basedOn w:val="a"/>
    <w:rsid w:val="007C25A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1644</Characters>
  <Application>Microsoft Office Word</Application>
  <DocSecurity>0</DocSecurity>
  <Lines>13</Lines>
  <Paragraphs>3</Paragraphs>
  <ScaleCrop>false</ScaleCrop>
  <Company>Chinese ORG</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Chinese User</dc:creator>
  <cp:keywords/>
  <dc:description/>
  <cp:lastModifiedBy>Chinese User</cp:lastModifiedBy>
  <cp:revision>2</cp:revision>
  <dcterms:created xsi:type="dcterms:W3CDTF">2018-08-16T09:04:00Z</dcterms:created>
  <dcterms:modified xsi:type="dcterms:W3CDTF">2018-08-16T09:04:00Z</dcterms:modified>
</cp:coreProperties>
</file>