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Theme="majorEastAsia" w:hAnsiTheme="majorEastAsia" w:eastAsiaTheme="majorEastAsia" w:cstheme="majorEastAsia"/>
          <w:b/>
          <w:bCs/>
          <w:color w:val="auto"/>
          <w:spacing w:val="-4"/>
          <w:sz w:val="44"/>
          <w:szCs w:val="44"/>
          <w:highlight w:val="none"/>
          <w:shd w:val="clear" w:color="auto" w:fill="FFFFFF"/>
          <w:lang w:eastAsia="zh-CN"/>
        </w:rPr>
      </w:pPr>
      <w:bookmarkStart w:id="0" w:name="_GoBack"/>
      <w:r>
        <w:rPr>
          <w:rFonts w:hint="eastAsia" w:asciiTheme="majorEastAsia" w:hAnsiTheme="majorEastAsia" w:eastAsiaTheme="majorEastAsia" w:cstheme="majorEastAsia"/>
          <w:b/>
          <w:bCs/>
          <w:color w:val="auto"/>
          <w:sz w:val="44"/>
          <w:szCs w:val="44"/>
          <w:highlight w:val="none"/>
          <w:lang w:val="en-US"/>
        </w:rPr>
        <w:t>深圳经济特区</w:t>
      </w:r>
      <w:r>
        <w:rPr>
          <w:rFonts w:hint="eastAsia" w:asciiTheme="majorEastAsia" w:hAnsiTheme="majorEastAsia" w:eastAsiaTheme="majorEastAsia" w:cstheme="majorEastAsia"/>
          <w:b/>
          <w:bCs/>
          <w:color w:val="auto"/>
          <w:sz w:val="44"/>
          <w:szCs w:val="44"/>
          <w:highlight w:val="none"/>
          <w:lang w:val="en-US" w:eastAsia="zh-CN"/>
        </w:rPr>
        <w:t>排水条例</w:t>
      </w:r>
    </w:p>
    <w:bookmarkEnd w:id="0"/>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color w:val="auto"/>
          <w:spacing w:val="-4"/>
          <w:sz w:val="32"/>
          <w:szCs w:val="32"/>
          <w:highlight w:val="none"/>
          <w:shd w:val="clear" w:color="auto" w:fill="FFFFFF"/>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color w:val="auto"/>
          <w:spacing w:val="0"/>
          <w:kern w:val="0"/>
          <w:sz w:val="32"/>
          <w:szCs w:val="32"/>
          <w:highlight w:val="none"/>
        </w:rPr>
      </w:pPr>
      <w:r>
        <w:rPr>
          <w:rFonts w:hint="eastAsia" w:ascii="楷体_GB2312" w:hAnsi="楷体_GB2312" w:eastAsia="楷体_GB2312" w:cs="楷体_GB2312"/>
          <w:color w:val="auto"/>
          <w:spacing w:val="0"/>
          <w:kern w:val="0"/>
          <w:sz w:val="32"/>
          <w:szCs w:val="32"/>
          <w:highlight w:val="none"/>
          <w:shd w:val="clear" w:color="auto" w:fill="FFFFFF"/>
          <w:lang w:eastAsia="zh-CN"/>
        </w:rPr>
        <w:t>（</w:t>
      </w:r>
      <w:r>
        <w:rPr>
          <w:rFonts w:hint="eastAsia" w:ascii="楷体_GB2312" w:hAnsi="楷体_GB2312" w:eastAsia="楷体_GB2312" w:cs="楷体_GB2312"/>
          <w:color w:val="auto"/>
          <w:spacing w:val="0"/>
          <w:kern w:val="0"/>
          <w:sz w:val="32"/>
          <w:szCs w:val="32"/>
          <w:highlight w:val="none"/>
          <w:shd w:val="clear" w:color="auto" w:fill="FFFFFF"/>
        </w:rPr>
        <w:t>20</w:t>
      </w:r>
      <w:r>
        <w:rPr>
          <w:rFonts w:hint="eastAsia" w:ascii="楷体_GB2312" w:hAnsi="楷体_GB2312" w:eastAsia="楷体_GB2312" w:cs="楷体_GB2312"/>
          <w:color w:val="auto"/>
          <w:spacing w:val="0"/>
          <w:kern w:val="0"/>
          <w:sz w:val="32"/>
          <w:szCs w:val="32"/>
          <w:highlight w:val="none"/>
          <w:shd w:val="clear" w:color="auto" w:fill="FFFFFF"/>
          <w:lang w:val="en-US" w:eastAsia="zh-CN"/>
        </w:rPr>
        <w:t>20</w:t>
      </w:r>
      <w:r>
        <w:rPr>
          <w:rFonts w:hint="eastAsia" w:ascii="楷体_GB2312" w:hAnsi="楷体_GB2312" w:eastAsia="楷体_GB2312" w:cs="楷体_GB2312"/>
          <w:color w:val="auto"/>
          <w:spacing w:val="0"/>
          <w:kern w:val="0"/>
          <w:sz w:val="32"/>
          <w:szCs w:val="32"/>
          <w:highlight w:val="none"/>
          <w:shd w:val="clear" w:color="auto" w:fill="FFFFFF"/>
        </w:rPr>
        <w:t>年10月</w:t>
      </w:r>
      <w:r>
        <w:rPr>
          <w:rFonts w:hint="eastAsia" w:ascii="楷体_GB2312" w:hAnsi="楷体_GB2312" w:eastAsia="楷体_GB2312" w:cs="楷体_GB2312"/>
          <w:color w:val="auto"/>
          <w:spacing w:val="0"/>
          <w:kern w:val="0"/>
          <w:sz w:val="32"/>
          <w:szCs w:val="32"/>
          <w:highlight w:val="none"/>
          <w:shd w:val="clear" w:color="auto" w:fill="FFFFFF"/>
          <w:lang w:val="en-US" w:eastAsia="zh-CN"/>
        </w:rPr>
        <w:t>29</w:t>
      </w:r>
      <w:r>
        <w:rPr>
          <w:rFonts w:hint="eastAsia" w:ascii="楷体_GB2312" w:hAnsi="楷体_GB2312" w:eastAsia="楷体_GB2312" w:cs="楷体_GB2312"/>
          <w:color w:val="auto"/>
          <w:spacing w:val="0"/>
          <w:kern w:val="0"/>
          <w:sz w:val="32"/>
          <w:szCs w:val="32"/>
          <w:highlight w:val="none"/>
          <w:shd w:val="clear" w:color="auto" w:fill="FFFFFF"/>
        </w:rPr>
        <w:t>日深圳市第</w:t>
      </w:r>
      <w:r>
        <w:rPr>
          <w:rFonts w:hint="eastAsia" w:ascii="楷体_GB2312" w:hAnsi="楷体_GB2312" w:eastAsia="楷体_GB2312" w:cs="楷体_GB2312"/>
          <w:color w:val="auto"/>
          <w:spacing w:val="0"/>
          <w:kern w:val="0"/>
          <w:sz w:val="32"/>
          <w:szCs w:val="32"/>
          <w:highlight w:val="none"/>
          <w:shd w:val="clear" w:color="auto" w:fill="FFFFFF"/>
          <w:lang w:eastAsia="zh-CN"/>
        </w:rPr>
        <w:t>六</w:t>
      </w:r>
      <w:r>
        <w:rPr>
          <w:rFonts w:hint="eastAsia" w:ascii="楷体_GB2312" w:hAnsi="楷体_GB2312" w:eastAsia="楷体_GB2312" w:cs="楷体_GB2312"/>
          <w:color w:val="auto"/>
          <w:spacing w:val="0"/>
          <w:kern w:val="0"/>
          <w:sz w:val="32"/>
          <w:szCs w:val="32"/>
          <w:highlight w:val="none"/>
          <w:shd w:val="clear" w:color="auto" w:fill="FFFFFF"/>
        </w:rPr>
        <w:t>届人民代表大会常务委员会第</w:t>
      </w:r>
      <w:r>
        <w:rPr>
          <w:rFonts w:hint="eastAsia" w:ascii="楷体_GB2312" w:hAnsi="楷体_GB2312" w:eastAsia="楷体_GB2312" w:cs="楷体_GB2312"/>
          <w:color w:val="auto"/>
          <w:spacing w:val="0"/>
          <w:kern w:val="0"/>
          <w:sz w:val="32"/>
          <w:szCs w:val="32"/>
          <w:highlight w:val="none"/>
          <w:shd w:val="clear" w:color="auto" w:fill="FFFFFF"/>
          <w:lang w:eastAsia="zh-CN"/>
        </w:rPr>
        <w:t>四十五</w:t>
      </w:r>
      <w:r>
        <w:rPr>
          <w:rFonts w:hint="eastAsia" w:ascii="楷体_GB2312" w:hAnsi="楷体_GB2312" w:eastAsia="楷体_GB2312" w:cs="楷体_GB2312"/>
          <w:color w:val="auto"/>
          <w:spacing w:val="0"/>
          <w:kern w:val="0"/>
          <w:sz w:val="32"/>
          <w:szCs w:val="32"/>
          <w:highlight w:val="none"/>
          <w:shd w:val="clear" w:color="auto" w:fill="FFFFFF"/>
        </w:rPr>
        <w:t>次会议通过</w:t>
      </w:r>
      <w:r>
        <w:rPr>
          <w:rFonts w:hint="eastAsia" w:ascii="楷体_GB2312" w:hAnsi="楷体_GB2312" w:eastAsia="楷体_GB2312" w:cs="楷体_GB2312"/>
          <w:color w:val="auto"/>
          <w:spacing w:val="0"/>
          <w:kern w:val="0"/>
          <w:sz w:val="32"/>
          <w:szCs w:val="32"/>
          <w:highlight w:val="none"/>
        </w:rPr>
        <w:t>）</w:t>
      </w:r>
    </w:p>
    <w:p>
      <w:pPr>
        <w:pageBreakBefore w:val="0"/>
        <w:widowControl w:val="0"/>
        <w:kinsoku/>
        <w:wordWrap/>
        <w:overflowPunct/>
        <w:topLinePunct w:val="0"/>
        <w:autoSpaceDE/>
        <w:autoSpaceDN/>
        <w:bidi w:val="0"/>
        <w:adjustRightInd w:val="0"/>
        <w:snapToGrid w:val="0"/>
        <w:spacing w:line="560" w:lineRule="exact"/>
        <w:jc w:val="both"/>
        <w:textAlignment w:val="auto"/>
        <w:rPr>
          <w:rFonts w:ascii="楷体_GB2312" w:hAnsi="楷体_GB2312" w:eastAsia="楷体_GB2312" w:cs="楷体_GB2312"/>
          <w:bCs/>
          <w:color w:val="auto"/>
          <w:sz w:val="32"/>
          <w:szCs w:val="32"/>
          <w:highlight w:val="none"/>
        </w:rPr>
      </w:pPr>
    </w:p>
    <w:p>
      <w:pPr>
        <w:pageBreakBefore w:val="0"/>
        <w:widowControl w:val="0"/>
        <w:kinsoku/>
        <w:wordWrap/>
        <w:overflowPunct/>
        <w:topLinePunct w:val="0"/>
        <w:autoSpaceDE/>
        <w:autoSpaceDN/>
        <w:bidi w:val="0"/>
        <w:adjustRightInd w:val="0"/>
        <w:snapToGrid w:val="0"/>
        <w:spacing w:line="560" w:lineRule="exact"/>
        <w:jc w:val="center"/>
        <w:textAlignment w:val="auto"/>
        <w:rPr>
          <w:rFonts w:ascii="楷体_GB2312" w:hAnsi="楷体_GB2312" w:eastAsia="楷体_GB2312" w:cs="楷体_GB2312"/>
          <w:bCs/>
          <w:color w:val="auto"/>
          <w:sz w:val="32"/>
          <w:szCs w:val="32"/>
          <w:highlight w:val="none"/>
        </w:rPr>
      </w:pPr>
      <w:r>
        <w:rPr>
          <w:rFonts w:hint="eastAsia" w:ascii="楷体_GB2312" w:hAnsi="楷体_GB2312" w:eastAsia="楷体_GB2312" w:cs="楷体_GB2312"/>
          <w:bCs/>
          <w:color w:val="auto"/>
          <w:sz w:val="32"/>
          <w:szCs w:val="32"/>
          <w:highlight w:val="none"/>
        </w:rPr>
        <w:t>目</w:t>
      </w:r>
      <w:r>
        <w:rPr>
          <w:rFonts w:ascii="楷体_GB2312" w:hAnsi="楷体_GB2312" w:eastAsia="楷体_GB2312" w:cs="楷体_GB2312"/>
          <w:bCs/>
          <w:color w:val="auto"/>
          <w:sz w:val="32"/>
          <w:szCs w:val="32"/>
          <w:highlight w:val="none"/>
        </w:rPr>
        <w:t xml:space="preserve">  </w:t>
      </w:r>
      <w:r>
        <w:rPr>
          <w:rFonts w:hint="eastAsia" w:ascii="楷体_GB2312" w:hAnsi="楷体_GB2312" w:eastAsia="楷体_GB2312" w:cs="楷体_GB2312"/>
          <w:bCs/>
          <w:color w:val="auto"/>
          <w:sz w:val="32"/>
          <w:szCs w:val="32"/>
          <w:highlight w:val="none"/>
        </w:rPr>
        <w:t>录</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楷体_GB2312" w:hAnsi="楷体_GB2312" w:eastAsia="楷体_GB2312" w:cs="楷体_GB2312"/>
          <w:bCs/>
          <w:color w:val="auto"/>
          <w:sz w:val="32"/>
          <w:szCs w:val="32"/>
          <w:highlight w:val="none"/>
        </w:rPr>
      </w:pPr>
      <w:r>
        <w:rPr>
          <w:rFonts w:hint="eastAsia" w:ascii="楷体_GB2312" w:hAnsi="楷体_GB2312" w:eastAsia="楷体_GB2312" w:cs="楷体_GB2312"/>
          <w:bCs/>
          <w:color w:val="auto"/>
          <w:sz w:val="32"/>
          <w:szCs w:val="32"/>
          <w:highlight w:val="none"/>
        </w:rPr>
        <w:t>第一章</w:t>
      </w:r>
      <w:r>
        <w:rPr>
          <w:rFonts w:hint="eastAsia" w:ascii="楷体_GB2312" w:hAnsi="楷体_GB2312" w:eastAsia="楷体_GB2312" w:cs="楷体_GB2312"/>
          <w:bCs/>
          <w:color w:val="auto"/>
          <w:sz w:val="32"/>
          <w:szCs w:val="32"/>
          <w:highlight w:val="none"/>
          <w:lang w:val="en-US" w:eastAsia="zh-CN"/>
        </w:rPr>
        <w:t xml:space="preserve">  </w:t>
      </w:r>
      <w:r>
        <w:rPr>
          <w:rFonts w:hint="eastAsia" w:ascii="楷体_GB2312" w:hAnsi="楷体_GB2312" w:eastAsia="楷体_GB2312" w:cs="楷体_GB2312"/>
          <w:bCs/>
          <w:color w:val="auto"/>
          <w:sz w:val="32"/>
          <w:szCs w:val="32"/>
          <w:highlight w:val="none"/>
        </w:rPr>
        <w:t>总则</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楷体_GB2312" w:hAnsi="楷体_GB2312" w:eastAsia="楷体_GB2312" w:cs="楷体_GB2312"/>
          <w:bCs/>
          <w:color w:val="auto"/>
          <w:sz w:val="32"/>
          <w:szCs w:val="32"/>
          <w:highlight w:val="none"/>
        </w:rPr>
      </w:pPr>
      <w:r>
        <w:rPr>
          <w:rFonts w:hint="eastAsia" w:ascii="楷体_GB2312" w:hAnsi="楷体_GB2312" w:eastAsia="楷体_GB2312" w:cs="楷体_GB2312"/>
          <w:bCs/>
          <w:color w:val="auto"/>
          <w:sz w:val="32"/>
          <w:szCs w:val="32"/>
          <w:highlight w:val="none"/>
        </w:rPr>
        <w:t>第二章</w:t>
      </w:r>
      <w:r>
        <w:rPr>
          <w:rFonts w:ascii="楷体_GB2312" w:hAnsi="楷体_GB2312" w:eastAsia="楷体_GB2312" w:cs="楷体_GB2312"/>
          <w:bCs/>
          <w:color w:val="auto"/>
          <w:sz w:val="32"/>
          <w:szCs w:val="32"/>
          <w:highlight w:val="none"/>
        </w:rPr>
        <w:t xml:space="preserve"> </w:t>
      </w:r>
      <w:r>
        <w:rPr>
          <w:rFonts w:hint="eastAsia" w:ascii="楷体_GB2312" w:hAnsi="楷体_GB2312" w:eastAsia="楷体_GB2312" w:cs="楷体_GB2312"/>
          <w:bCs/>
          <w:color w:val="auto"/>
          <w:sz w:val="32"/>
          <w:szCs w:val="32"/>
          <w:highlight w:val="none"/>
          <w:lang w:val="en-US" w:eastAsia="zh-CN"/>
        </w:rPr>
        <w:t xml:space="preserve"> </w:t>
      </w:r>
      <w:r>
        <w:rPr>
          <w:rFonts w:hint="eastAsia" w:ascii="楷体_GB2312" w:hAnsi="楷体_GB2312" w:eastAsia="楷体_GB2312" w:cs="楷体_GB2312"/>
          <w:bCs/>
          <w:color w:val="auto"/>
          <w:sz w:val="32"/>
          <w:szCs w:val="32"/>
          <w:highlight w:val="none"/>
        </w:rPr>
        <w:t>规划与建设</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楷体_GB2312" w:hAnsi="楷体_GB2312" w:eastAsia="楷体_GB2312" w:cs="楷体_GB2312"/>
          <w:color w:val="auto"/>
          <w:sz w:val="32"/>
          <w:szCs w:val="32"/>
          <w:highlight w:val="none"/>
        </w:rPr>
      </w:pPr>
      <w:r>
        <w:rPr>
          <w:rFonts w:hint="eastAsia" w:ascii="楷体_GB2312" w:hAnsi="楷体_GB2312" w:eastAsia="楷体_GB2312" w:cs="楷体_GB2312"/>
          <w:color w:val="auto"/>
          <w:sz w:val="32"/>
          <w:szCs w:val="32"/>
          <w:highlight w:val="none"/>
        </w:rPr>
        <w:t>第三章</w:t>
      </w:r>
      <w:r>
        <w:rPr>
          <w:rFonts w:ascii="楷体_GB2312" w:hAnsi="楷体_GB2312" w:eastAsia="楷体_GB2312" w:cs="楷体_GB2312"/>
          <w:color w:val="auto"/>
          <w:sz w:val="32"/>
          <w:szCs w:val="32"/>
          <w:highlight w:val="none"/>
        </w:rPr>
        <w:t xml:space="preserve"> </w:t>
      </w:r>
      <w:r>
        <w:rPr>
          <w:rFonts w:hint="eastAsia" w:ascii="楷体_GB2312" w:hAnsi="楷体_GB2312" w:eastAsia="楷体_GB2312" w:cs="楷体_GB2312"/>
          <w:color w:val="auto"/>
          <w:sz w:val="32"/>
          <w:szCs w:val="32"/>
          <w:highlight w:val="none"/>
          <w:lang w:val="en-US" w:eastAsia="zh-CN"/>
        </w:rPr>
        <w:t xml:space="preserve"> </w:t>
      </w:r>
      <w:r>
        <w:rPr>
          <w:rFonts w:hint="eastAsia" w:ascii="楷体_GB2312" w:hAnsi="楷体_GB2312" w:eastAsia="楷体_GB2312" w:cs="楷体_GB2312"/>
          <w:color w:val="auto"/>
          <w:sz w:val="32"/>
          <w:szCs w:val="32"/>
          <w:highlight w:val="none"/>
        </w:rPr>
        <w:t>排</w:t>
      </w:r>
      <w:r>
        <w:rPr>
          <w:rFonts w:hint="eastAsia" w:ascii="楷体_GB2312" w:hAnsi="楷体_GB2312" w:eastAsia="楷体_GB2312" w:cs="楷体_GB2312"/>
          <w:color w:val="auto"/>
          <w:sz w:val="32"/>
          <w:szCs w:val="32"/>
          <w:highlight w:val="none"/>
          <w:lang w:eastAsia="zh-CN"/>
        </w:rPr>
        <w:t>水</w:t>
      </w:r>
      <w:r>
        <w:rPr>
          <w:rFonts w:hint="eastAsia" w:ascii="楷体_GB2312" w:hAnsi="楷体_GB2312" w:eastAsia="楷体_GB2312" w:cs="楷体_GB2312"/>
          <w:color w:val="auto"/>
          <w:sz w:val="32"/>
          <w:szCs w:val="32"/>
          <w:highlight w:val="none"/>
        </w:rPr>
        <w:t>与监测</w:t>
      </w:r>
    </w:p>
    <w:p>
      <w:pPr>
        <w:pageBreakBefore w:val="0"/>
        <w:widowControl w:val="0"/>
        <w:kinsoku/>
        <w:wordWrap/>
        <w:overflowPunct/>
        <w:topLinePunct w:val="0"/>
        <w:autoSpaceDE/>
        <w:autoSpaceDN/>
        <w:bidi w:val="0"/>
        <w:spacing w:line="560" w:lineRule="exact"/>
        <w:ind w:firstLine="640" w:firstLineChars="200"/>
        <w:textAlignment w:val="auto"/>
        <w:rPr>
          <w:rFonts w:ascii="楷体_GB2312" w:hAnsi="楷体_GB2312" w:eastAsia="楷体_GB2312" w:cs="楷体_GB2312"/>
          <w:color w:val="auto"/>
          <w:sz w:val="32"/>
          <w:szCs w:val="32"/>
          <w:highlight w:val="none"/>
        </w:rPr>
      </w:pPr>
      <w:r>
        <w:rPr>
          <w:rFonts w:hint="eastAsia" w:ascii="楷体_GB2312" w:hAnsi="楷体_GB2312" w:eastAsia="楷体_GB2312" w:cs="楷体_GB2312"/>
          <w:color w:val="auto"/>
          <w:sz w:val="32"/>
          <w:szCs w:val="32"/>
          <w:highlight w:val="none"/>
        </w:rPr>
        <w:t>第四章</w:t>
      </w:r>
      <w:r>
        <w:rPr>
          <w:rFonts w:ascii="楷体_GB2312" w:hAnsi="楷体_GB2312" w:eastAsia="楷体_GB2312" w:cs="楷体_GB2312"/>
          <w:color w:val="auto"/>
          <w:sz w:val="32"/>
          <w:szCs w:val="32"/>
          <w:highlight w:val="none"/>
        </w:rPr>
        <w:t xml:space="preserve"> </w:t>
      </w:r>
      <w:r>
        <w:rPr>
          <w:rFonts w:hint="eastAsia" w:ascii="楷体_GB2312" w:hAnsi="楷体_GB2312" w:eastAsia="楷体_GB2312" w:cs="楷体_GB2312"/>
          <w:color w:val="auto"/>
          <w:sz w:val="32"/>
          <w:szCs w:val="32"/>
          <w:highlight w:val="none"/>
          <w:lang w:val="en-US" w:eastAsia="zh-CN"/>
        </w:rPr>
        <w:t xml:space="preserve"> </w:t>
      </w:r>
      <w:r>
        <w:rPr>
          <w:rFonts w:hint="eastAsia" w:ascii="楷体_GB2312" w:hAnsi="楷体_GB2312" w:eastAsia="楷体_GB2312" w:cs="楷体_GB2312"/>
          <w:color w:val="auto"/>
          <w:sz w:val="32"/>
          <w:szCs w:val="32"/>
          <w:highlight w:val="none"/>
        </w:rPr>
        <w:t>维护与管理</w:t>
      </w:r>
    </w:p>
    <w:p>
      <w:pPr>
        <w:pageBreakBefore w:val="0"/>
        <w:widowControl w:val="0"/>
        <w:kinsoku/>
        <w:wordWrap/>
        <w:overflowPunct/>
        <w:topLinePunct w:val="0"/>
        <w:autoSpaceDE/>
        <w:autoSpaceDN/>
        <w:bidi w:val="0"/>
        <w:spacing w:line="560" w:lineRule="exact"/>
        <w:ind w:firstLine="640" w:firstLineChars="200"/>
        <w:textAlignment w:val="auto"/>
        <w:rPr>
          <w:rFonts w:ascii="楷体_GB2312" w:hAnsi="楷体_GB2312" w:eastAsia="楷体_GB2312" w:cs="楷体_GB2312"/>
          <w:color w:val="auto"/>
          <w:sz w:val="32"/>
          <w:szCs w:val="32"/>
          <w:highlight w:val="none"/>
        </w:rPr>
      </w:pPr>
      <w:r>
        <w:rPr>
          <w:rFonts w:hint="eastAsia" w:ascii="楷体_GB2312" w:hAnsi="楷体_GB2312" w:eastAsia="楷体_GB2312" w:cs="楷体_GB2312"/>
          <w:color w:val="auto"/>
          <w:sz w:val="32"/>
          <w:szCs w:val="32"/>
          <w:highlight w:val="none"/>
        </w:rPr>
        <w:t>第五章</w:t>
      </w:r>
      <w:r>
        <w:rPr>
          <w:rFonts w:ascii="楷体_GB2312" w:hAnsi="楷体_GB2312" w:eastAsia="楷体_GB2312" w:cs="楷体_GB2312"/>
          <w:color w:val="auto"/>
          <w:sz w:val="32"/>
          <w:szCs w:val="32"/>
          <w:highlight w:val="none"/>
        </w:rPr>
        <w:t xml:space="preserve"> </w:t>
      </w:r>
      <w:r>
        <w:rPr>
          <w:rFonts w:hint="eastAsia" w:ascii="楷体_GB2312" w:hAnsi="楷体_GB2312" w:eastAsia="楷体_GB2312" w:cs="楷体_GB2312"/>
          <w:color w:val="auto"/>
          <w:sz w:val="32"/>
          <w:szCs w:val="32"/>
          <w:highlight w:val="none"/>
          <w:lang w:val="en-US" w:eastAsia="zh-CN"/>
        </w:rPr>
        <w:t xml:space="preserve"> </w:t>
      </w:r>
      <w:r>
        <w:rPr>
          <w:rFonts w:hint="eastAsia" w:ascii="楷体_GB2312" w:hAnsi="楷体_GB2312" w:eastAsia="楷体_GB2312" w:cs="楷体_GB2312"/>
          <w:color w:val="auto"/>
          <w:sz w:val="32"/>
          <w:szCs w:val="32"/>
          <w:highlight w:val="none"/>
        </w:rPr>
        <w:t>法律责任</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楷体_GB2312" w:hAnsi="楷体_GB2312" w:eastAsia="楷体_GB2312" w:cs="楷体_GB2312"/>
          <w:color w:val="auto"/>
          <w:sz w:val="32"/>
          <w:szCs w:val="32"/>
          <w:highlight w:val="none"/>
        </w:rPr>
      </w:pPr>
      <w:r>
        <w:rPr>
          <w:rFonts w:hint="eastAsia" w:ascii="楷体_GB2312" w:hAnsi="楷体_GB2312" w:eastAsia="楷体_GB2312" w:cs="楷体_GB2312"/>
          <w:color w:val="auto"/>
          <w:sz w:val="32"/>
          <w:szCs w:val="32"/>
          <w:highlight w:val="none"/>
        </w:rPr>
        <w:t>第六章</w:t>
      </w:r>
      <w:r>
        <w:rPr>
          <w:rFonts w:ascii="楷体_GB2312" w:hAnsi="楷体_GB2312" w:eastAsia="楷体_GB2312" w:cs="楷体_GB2312"/>
          <w:color w:val="auto"/>
          <w:sz w:val="32"/>
          <w:szCs w:val="32"/>
          <w:highlight w:val="none"/>
        </w:rPr>
        <w:t xml:space="preserve"> </w:t>
      </w:r>
      <w:r>
        <w:rPr>
          <w:rFonts w:hint="eastAsia" w:ascii="楷体_GB2312" w:hAnsi="楷体_GB2312" w:eastAsia="楷体_GB2312" w:cs="楷体_GB2312"/>
          <w:color w:val="auto"/>
          <w:sz w:val="32"/>
          <w:szCs w:val="32"/>
          <w:highlight w:val="none"/>
          <w:lang w:val="en-US" w:eastAsia="zh-CN"/>
        </w:rPr>
        <w:t xml:space="preserve"> </w:t>
      </w:r>
      <w:r>
        <w:rPr>
          <w:rFonts w:hint="eastAsia" w:ascii="楷体_GB2312" w:hAnsi="楷体_GB2312" w:eastAsia="楷体_GB2312" w:cs="楷体_GB2312"/>
          <w:color w:val="auto"/>
          <w:sz w:val="32"/>
          <w:szCs w:val="32"/>
          <w:highlight w:val="none"/>
        </w:rPr>
        <w:t>附则</w:t>
      </w:r>
    </w:p>
    <w:p>
      <w:pPr>
        <w:pageBreakBefore w:val="0"/>
        <w:widowControl w:val="0"/>
        <w:kinsoku/>
        <w:wordWrap/>
        <w:overflowPunct/>
        <w:topLinePunct w:val="0"/>
        <w:autoSpaceDE/>
        <w:autoSpaceDN/>
        <w:bidi w:val="0"/>
        <w:adjustRightInd w:val="0"/>
        <w:snapToGrid w:val="0"/>
        <w:spacing w:line="560" w:lineRule="exact"/>
        <w:jc w:val="center"/>
        <w:textAlignment w:val="auto"/>
        <w:rPr>
          <w:rFonts w:ascii="黑体" w:hAnsi="Calibri" w:eastAsia="黑体"/>
          <w:color w:val="auto"/>
          <w:spacing w:val="-2"/>
          <w:sz w:val="32"/>
          <w:szCs w:val="32"/>
          <w:highlight w:val="none"/>
        </w:rPr>
      </w:pPr>
    </w:p>
    <w:p>
      <w:pPr>
        <w:pageBreakBefore w:val="0"/>
        <w:widowControl w:val="0"/>
        <w:kinsoku/>
        <w:wordWrap/>
        <w:overflowPunct/>
        <w:topLinePunct w:val="0"/>
        <w:autoSpaceDE/>
        <w:autoSpaceDN/>
        <w:bidi w:val="0"/>
        <w:adjustRightInd w:val="0"/>
        <w:snapToGrid w:val="0"/>
        <w:spacing w:line="560" w:lineRule="exact"/>
        <w:jc w:val="center"/>
        <w:textAlignment w:val="auto"/>
        <w:rPr>
          <w:rFonts w:ascii="黑体" w:hAnsi="黑体" w:eastAsia="黑体" w:cs="黑体"/>
          <w:bCs/>
          <w:color w:val="auto"/>
          <w:sz w:val="32"/>
          <w:szCs w:val="32"/>
          <w:highlight w:val="none"/>
        </w:rPr>
      </w:pPr>
      <w:r>
        <w:rPr>
          <w:rFonts w:hint="eastAsia" w:ascii="黑体" w:hAnsi="黑体" w:eastAsia="黑体" w:cs="黑体"/>
          <w:bCs/>
          <w:color w:val="auto"/>
          <w:sz w:val="32"/>
          <w:szCs w:val="32"/>
          <w:highlight w:val="none"/>
        </w:rPr>
        <w:t>第一章</w:t>
      </w:r>
      <w:r>
        <w:rPr>
          <w:rFonts w:hint="eastAsia" w:ascii="黑体" w:hAnsi="黑体" w:eastAsia="黑体" w:cs="黑体"/>
          <w:bCs/>
          <w:color w:val="auto"/>
          <w:sz w:val="32"/>
          <w:szCs w:val="32"/>
          <w:highlight w:val="none"/>
          <w:lang w:val="en-US" w:eastAsia="zh-CN"/>
        </w:rPr>
        <w:t xml:space="preserve">  </w:t>
      </w:r>
      <w:r>
        <w:rPr>
          <w:rFonts w:hint="eastAsia" w:ascii="黑体" w:hAnsi="黑体" w:eastAsia="黑体" w:cs="黑体"/>
          <w:bCs/>
          <w:color w:val="auto"/>
          <w:sz w:val="32"/>
          <w:szCs w:val="32"/>
          <w:highlight w:val="none"/>
        </w:rPr>
        <w:t>总</w:t>
      </w:r>
      <w:r>
        <w:rPr>
          <w:rFonts w:hint="eastAsia" w:ascii="黑体" w:hAnsi="黑体" w:eastAsia="黑体" w:cs="黑体"/>
          <w:bCs/>
          <w:color w:val="auto"/>
          <w:sz w:val="32"/>
          <w:szCs w:val="32"/>
          <w:highlight w:val="none"/>
          <w:lang w:val="en-US" w:eastAsia="zh-CN"/>
        </w:rPr>
        <w:t xml:space="preserve">  </w:t>
      </w:r>
      <w:r>
        <w:rPr>
          <w:rFonts w:hint="eastAsia" w:ascii="黑体" w:hAnsi="黑体" w:eastAsia="黑体" w:cs="黑体"/>
          <w:bCs/>
          <w:color w:val="auto"/>
          <w:sz w:val="32"/>
          <w:szCs w:val="32"/>
          <w:highlight w:val="none"/>
        </w:rPr>
        <w:t>则</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黑体" w:hAnsi="黑体" w:eastAsia="黑体" w:cs="黑体"/>
          <w:color w:val="auto"/>
          <w:sz w:val="32"/>
          <w:szCs w:val="32"/>
          <w:highlight w:val="none"/>
        </w:rPr>
      </w:pP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bCs/>
          <w:color w:val="auto"/>
          <w:sz w:val="32"/>
          <w:szCs w:val="32"/>
          <w:highlight w:val="none"/>
        </w:rPr>
      </w:pPr>
      <w:r>
        <w:rPr>
          <w:rFonts w:hint="eastAsia" w:ascii="黑体" w:hAnsi="黑体" w:eastAsia="黑体" w:cs="黑体"/>
          <w:color w:val="auto"/>
          <w:sz w:val="32"/>
          <w:szCs w:val="32"/>
          <w:highlight w:val="none"/>
        </w:rPr>
        <w:t>第一条</w:t>
      </w:r>
      <w:r>
        <w:rPr>
          <w:rFonts w:ascii="黑体" w:hAnsi="黑体" w:eastAsia="黑体" w:cs="黑体"/>
          <w:color w:val="auto"/>
          <w:sz w:val="32"/>
          <w:szCs w:val="32"/>
          <w:highlight w:val="none"/>
        </w:rPr>
        <w:t xml:space="preserve">  </w:t>
      </w:r>
      <w:r>
        <w:rPr>
          <w:rFonts w:hint="eastAsia" w:ascii="仿宋_GB2312" w:hAnsi="仿宋" w:eastAsia="仿宋_GB2312" w:cs="仿宋"/>
          <w:bCs/>
          <w:color w:val="auto"/>
          <w:sz w:val="32"/>
          <w:szCs w:val="32"/>
          <w:highlight w:val="none"/>
        </w:rPr>
        <w:t>为了加强城市排水管理</w:t>
      </w:r>
      <w:r>
        <w:rPr>
          <w:rFonts w:ascii="仿宋_GB2312" w:hAnsi="仿宋" w:eastAsia="仿宋_GB2312" w:cs="仿宋"/>
          <w:bCs/>
          <w:color w:val="auto"/>
          <w:sz w:val="32"/>
          <w:szCs w:val="32"/>
          <w:highlight w:val="none"/>
        </w:rPr>
        <w:t>,保障排水设施安全运行，保障公民生命、财产安全和公共安全，</w:t>
      </w:r>
      <w:r>
        <w:rPr>
          <w:rFonts w:hint="default" w:ascii="仿宋_GB2312" w:hAnsi="仿宋" w:eastAsia="仿宋_GB2312" w:cs="仿宋"/>
          <w:bCs/>
          <w:color w:val="auto"/>
          <w:sz w:val="32"/>
          <w:szCs w:val="32"/>
          <w:highlight w:val="none"/>
          <w:lang w:eastAsia="zh-CN"/>
        </w:rPr>
        <w:t>保护水环境，</w:t>
      </w:r>
      <w:r>
        <w:rPr>
          <w:rFonts w:ascii="仿宋_GB2312" w:hAnsi="仿宋" w:eastAsia="仿宋_GB2312" w:cs="仿宋"/>
          <w:bCs/>
          <w:color w:val="auto"/>
          <w:sz w:val="32"/>
          <w:szCs w:val="32"/>
          <w:highlight w:val="none"/>
        </w:rPr>
        <w:t>根据有关法律、行政法规的基本原则，结合深圳经济特区实际，制定本条例。</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 w:eastAsia="仿宋_GB2312" w:cs="仿宋"/>
          <w:bCs/>
          <w:color w:val="auto"/>
          <w:sz w:val="32"/>
          <w:szCs w:val="32"/>
          <w:highlight w:val="none"/>
        </w:rPr>
      </w:pPr>
      <w:r>
        <w:rPr>
          <w:rFonts w:hint="eastAsia" w:ascii="黑体" w:hAnsi="黑体" w:eastAsia="黑体" w:cs="黑体"/>
          <w:color w:val="auto"/>
          <w:sz w:val="32"/>
          <w:szCs w:val="32"/>
          <w:highlight w:val="none"/>
        </w:rPr>
        <w:t>第二条</w:t>
      </w:r>
      <w:r>
        <w:rPr>
          <w:rFonts w:ascii="黑体" w:hAnsi="黑体" w:eastAsia="黑体" w:cs="黑体"/>
          <w:color w:val="auto"/>
          <w:sz w:val="32"/>
          <w:szCs w:val="32"/>
          <w:highlight w:val="none"/>
        </w:rPr>
        <w:t xml:space="preserve">  </w:t>
      </w:r>
      <w:r>
        <w:rPr>
          <w:rFonts w:hint="eastAsia" w:ascii="仿宋_GB2312" w:hAnsi="仿宋" w:eastAsia="仿宋_GB2312" w:cs="仿宋"/>
          <w:bCs/>
          <w:color w:val="auto"/>
          <w:sz w:val="32"/>
          <w:szCs w:val="32"/>
          <w:highlight w:val="none"/>
        </w:rPr>
        <w:t>深圳经济特区排水与排水设施的规划、建设、运行、维护</w:t>
      </w:r>
      <w:r>
        <w:rPr>
          <w:rFonts w:hint="eastAsia" w:ascii="仿宋_GB2312" w:hAnsi="仿宋" w:eastAsia="仿宋_GB2312" w:cs="仿宋"/>
          <w:bCs/>
          <w:color w:val="auto"/>
          <w:sz w:val="32"/>
          <w:szCs w:val="32"/>
          <w:highlight w:val="none"/>
          <w:lang w:eastAsia="zh-CN"/>
        </w:rPr>
        <w:t>，</w:t>
      </w:r>
      <w:r>
        <w:rPr>
          <w:rFonts w:hint="eastAsia" w:ascii="仿宋_GB2312" w:hAnsi="仿宋" w:eastAsia="仿宋_GB2312" w:cs="仿宋"/>
          <w:bCs/>
          <w:color w:val="auto"/>
          <w:sz w:val="32"/>
          <w:szCs w:val="32"/>
          <w:highlight w:val="none"/>
        </w:rPr>
        <w:t>以及对上述活动的监督管理适用本条例。</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bCs/>
          <w:color w:val="auto"/>
          <w:sz w:val="32"/>
          <w:szCs w:val="32"/>
          <w:highlight w:val="none"/>
        </w:rPr>
      </w:pPr>
      <w:r>
        <w:rPr>
          <w:rFonts w:hint="eastAsia" w:ascii="黑体" w:hAnsi="黑体" w:eastAsia="黑体" w:cs="黑体"/>
          <w:color w:val="auto"/>
          <w:sz w:val="32"/>
          <w:szCs w:val="32"/>
          <w:highlight w:val="none"/>
        </w:rPr>
        <w:t>第三条</w:t>
      </w:r>
      <w:r>
        <w:rPr>
          <w:rFonts w:ascii="黑体" w:hAnsi="黑体" w:eastAsia="黑体" w:cs="黑体"/>
          <w:color w:val="auto"/>
          <w:sz w:val="32"/>
          <w:szCs w:val="32"/>
          <w:highlight w:val="none"/>
        </w:rPr>
        <w:t xml:space="preserve">  </w:t>
      </w:r>
      <w:r>
        <w:rPr>
          <w:rFonts w:hint="eastAsia" w:ascii="仿宋_GB2312" w:hAnsi="仿宋" w:eastAsia="仿宋_GB2312" w:cs="仿宋"/>
          <w:bCs/>
          <w:color w:val="auto"/>
          <w:sz w:val="32"/>
          <w:szCs w:val="32"/>
          <w:highlight w:val="none"/>
        </w:rPr>
        <w:t>排水应当</w:t>
      </w:r>
      <w:r>
        <w:rPr>
          <w:rFonts w:hint="eastAsia" w:ascii="仿宋_GB2312" w:hAnsi="仿宋" w:eastAsia="仿宋_GB2312" w:cs="仿宋"/>
          <w:bCs/>
          <w:color w:val="auto"/>
          <w:sz w:val="32"/>
          <w:szCs w:val="32"/>
          <w:highlight w:val="none"/>
          <w:lang w:val="en-US" w:eastAsia="zh-CN"/>
        </w:rPr>
        <w:t>坚持</w:t>
      </w:r>
      <w:r>
        <w:rPr>
          <w:rFonts w:hint="eastAsia" w:ascii="仿宋_GB2312" w:hAnsi="仿宋" w:eastAsia="仿宋_GB2312" w:cs="仿宋"/>
          <w:bCs/>
          <w:color w:val="auto"/>
          <w:sz w:val="32"/>
          <w:szCs w:val="32"/>
          <w:highlight w:val="none"/>
        </w:rPr>
        <w:t>尊重自然、统筹规划、雨污分流、建管并重、一体管理、保障安全的原则。</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bCs/>
          <w:color w:val="auto"/>
          <w:sz w:val="32"/>
          <w:szCs w:val="32"/>
          <w:highlight w:val="none"/>
        </w:rPr>
      </w:pPr>
      <w:r>
        <w:rPr>
          <w:rFonts w:hint="eastAsia" w:ascii="黑体" w:hAnsi="黑体" w:eastAsia="黑体" w:cs="黑体"/>
          <w:color w:val="auto"/>
          <w:sz w:val="32"/>
          <w:szCs w:val="32"/>
          <w:highlight w:val="none"/>
        </w:rPr>
        <w:t>第四条</w:t>
      </w:r>
      <w:r>
        <w:rPr>
          <w:rFonts w:ascii="黑体" w:hAnsi="黑体" w:eastAsia="黑体" w:cs="黑体"/>
          <w:color w:val="auto"/>
          <w:sz w:val="32"/>
          <w:szCs w:val="32"/>
          <w:highlight w:val="none"/>
        </w:rPr>
        <w:t xml:space="preserve">  </w:t>
      </w:r>
      <w:r>
        <w:rPr>
          <w:rFonts w:hint="eastAsia" w:ascii="仿宋_GB2312" w:hAnsi="仿宋" w:eastAsia="仿宋_GB2312" w:cs="仿宋"/>
          <w:bCs/>
          <w:color w:val="auto"/>
          <w:sz w:val="32"/>
          <w:szCs w:val="32"/>
          <w:highlight w:val="none"/>
        </w:rPr>
        <w:t>市、区人民政府应当加强对排水工作的领导，将排水工作纳入国民经济和社会发展规划，并保障排水设施建设、运行、维护和管理等经费的投入。</w:t>
      </w:r>
    </w:p>
    <w:p>
      <w:pPr>
        <w:adjustRightInd w:val="0"/>
        <w:snapToGrid w:val="0"/>
        <w:spacing w:line="560" w:lineRule="exact"/>
        <w:ind w:firstLine="640" w:firstLineChars="200"/>
        <w:rPr>
          <w:rFonts w:hint="eastAsia" w:ascii="仿宋_GB2312" w:hAnsi="仿宋" w:eastAsia="仿宋_GB2312" w:cs="仿宋"/>
          <w:bCs/>
          <w:color w:val="auto"/>
          <w:sz w:val="32"/>
          <w:szCs w:val="32"/>
          <w:highlight w:val="none"/>
        </w:rPr>
      </w:pPr>
      <w:r>
        <w:rPr>
          <w:rFonts w:hint="eastAsia" w:ascii="黑体" w:hAnsi="黑体" w:eastAsia="黑体" w:cs="黑体"/>
          <w:color w:val="auto"/>
          <w:sz w:val="32"/>
          <w:szCs w:val="32"/>
          <w:highlight w:val="none"/>
        </w:rPr>
        <w:t>第五条</w:t>
      </w:r>
      <w:r>
        <w:rPr>
          <w:rFonts w:ascii="黑体" w:hAnsi="黑体" w:eastAsia="黑体" w:cs="黑体"/>
          <w:color w:val="auto"/>
          <w:sz w:val="32"/>
          <w:szCs w:val="32"/>
          <w:highlight w:val="none"/>
        </w:rPr>
        <w:t xml:space="preserve">  </w:t>
      </w:r>
      <w:r>
        <w:rPr>
          <w:rFonts w:hint="default" w:ascii="仿宋_GB2312" w:hAnsi="仿宋" w:eastAsia="仿宋_GB2312" w:cs="仿宋"/>
          <w:bCs/>
          <w:color w:val="auto"/>
          <w:sz w:val="32"/>
          <w:szCs w:val="32"/>
          <w:highlight w:val="none"/>
          <w:lang w:val="en-US" w:eastAsia="zh-CN"/>
        </w:rPr>
        <w:t>市、区</w:t>
      </w:r>
      <w:r>
        <w:rPr>
          <w:rFonts w:hint="default" w:ascii="仿宋_GB2312" w:hAnsi="仿宋" w:eastAsia="仿宋_GB2312" w:cs="仿宋"/>
          <w:bCs/>
          <w:color w:val="auto"/>
          <w:sz w:val="32"/>
          <w:szCs w:val="32"/>
          <w:highlight w:val="none"/>
        </w:rPr>
        <w:t>排水主管部门</w:t>
      </w:r>
      <w:r>
        <w:rPr>
          <w:rFonts w:ascii="仿宋_GB2312" w:hAnsi="仿宋" w:eastAsia="仿宋_GB2312" w:cs="仿宋"/>
          <w:bCs/>
          <w:color w:val="auto"/>
          <w:sz w:val="32"/>
          <w:szCs w:val="32"/>
          <w:highlight w:val="none"/>
        </w:rPr>
        <w:t>负责排水活动的监督管理，统筹组织排水设施</w:t>
      </w:r>
      <w:r>
        <w:rPr>
          <w:rFonts w:hint="eastAsia" w:ascii="仿宋_GB2312" w:hAnsi="仿宋" w:eastAsia="仿宋_GB2312" w:cs="仿宋"/>
          <w:bCs/>
          <w:color w:val="auto"/>
          <w:sz w:val="32"/>
          <w:szCs w:val="32"/>
          <w:highlight w:val="none"/>
          <w:lang w:eastAsia="zh-CN"/>
        </w:rPr>
        <w:t>的</w:t>
      </w:r>
      <w:r>
        <w:rPr>
          <w:rFonts w:ascii="仿宋_GB2312" w:hAnsi="仿宋" w:eastAsia="仿宋_GB2312" w:cs="仿宋"/>
          <w:bCs/>
          <w:color w:val="auto"/>
          <w:sz w:val="32"/>
          <w:szCs w:val="32"/>
          <w:highlight w:val="none"/>
        </w:rPr>
        <w:t>规划、建设、运行和维护。</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bCs/>
          <w:color w:val="auto"/>
          <w:sz w:val="32"/>
          <w:szCs w:val="32"/>
          <w:highlight w:val="none"/>
        </w:rPr>
      </w:pPr>
      <w:r>
        <w:rPr>
          <w:rFonts w:hint="eastAsia" w:ascii="黑体" w:hAnsi="黑体" w:eastAsia="黑体" w:cs="黑体"/>
          <w:color w:val="auto"/>
          <w:sz w:val="32"/>
          <w:szCs w:val="32"/>
          <w:highlight w:val="none"/>
        </w:rPr>
        <w:t>第六条</w:t>
      </w:r>
      <w:r>
        <w:rPr>
          <w:rFonts w:ascii="黑体" w:hAnsi="黑体" w:eastAsia="黑体" w:cs="黑体"/>
          <w:color w:val="auto"/>
          <w:sz w:val="32"/>
          <w:szCs w:val="32"/>
          <w:highlight w:val="none"/>
        </w:rPr>
        <w:t xml:space="preserve">  </w:t>
      </w:r>
      <w:r>
        <w:rPr>
          <w:rFonts w:hint="default" w:ascii="仿宋_GB2312" w:hAnsi="仿宋" w:eastAsia="仿宋_GB2312" w:cs="仿宋"/>
          <w:bCs/>
          <w:color w:val="auto"/>
          <w:sz w:val="32"/>
          <w:szCs w:val="32"/>
          <w:highlight w:val="none"/>
          <w:lang w:val="en-US" w:eastAsia="zh-CN"/>
        </w:rPr>
        <w:t>市、区</w:t>
      </w:r>
      <w:r>
        <w:rPr>
          <w:rFonts w:ascii="仿宋_GB2312" w:hAnsi="仿宋" w:eastAsia="仿宋_GB2312" w:cs="仿宋"/>
          <w:bCs/>
          <w:color w:val="auto"/>
          <w:sz w:val="32"/>
          <w:szCs w:val="32"/>
          <w:highlight w:val="none"/>
        </w:rPr>
        <w:t>发展改革</w:t>
      </w:r>
      <w:r>
        <w:rPr>
          <w:rFonts w:hint="eastAsia" w:ascii="仿宋_GB2312" w:hAnsi="仿宋" w:eastAsia="仿宋_GB2312" w:cs="仿宋"/>
          <w:bCs/>
          <w:color w:val="auto"/>
          <w:sz w:val="32"/>
          <w:szCs w:val="32"/>
          <w:highlight w:val="none"/>
        </w:rPr>
        <w:t>、公安、财政、规划和自然资源、</w:t>
      </w:r>
      <w:r>
        <w:rPr>
          <w:rFonts w:hint="eastAsia" w:ascii="仿宋_GB2312" w:hAnsi="仿宋" w:eastAsia="仿宋_GB2312" w:cs="仿宋"/>
          <w:color w:val="auto"/>
          <w:sz w:val="32"/>
          <w:szCs w:val="32"/>
          <w:highlight w:val="none"/>
        </w:rPr>
        <w:t>生态环境、</w:t>
      </w:r>
      <w:r>
        <w:rPr>
          <w:rFonts w:hint="eastAsia" w:ascii="仿宋_GB2312" w:hAnsi="仿宋" w:eastAsia="仿宋_GB2312" w:cs="仿宋"/>
          <w:bCs/>
          <w:color w:val="auto"/>
          <w:sz w:val="32"/>
          <w:szCs w:val="32"/>
          <w:highlight w:val="none"/>
        </w:rPr>
        <w:t>住房建设、交通运输、城管和综合执法、气象等部门按照各自职责做好排水管理相关工作。</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第七条</w:t>
      </w:r>
      <w:r>
        <w:rPr>
          <w:rFonts w:ascii="黑体" w:hAnsi="黑体" w:eastAsia="黑体" w:cs="黑体"/>
          <w:color w:val="auto"/>
          <w:sz w:val="32"/>
          <w:szCs w:val="32"/>
          <w:highlight w:val="none"/>
        </w:rPr>
        <w:t xml:space="preserve">  </w:t>
      </w:r>
      <w:r>
        <w:rPr>
          <w:rFonts w:hint="eastAsia" w:ascii="仿宋_GB2312" w:hAnsi="仿宋" w:eastAsia="仿宋_GB2312" w:cs="仿宋"/>
          <w:bCs/>
          <w:color w:val="auto"/>
          <w:sz w:val="32"/>
          <w:szCs w:val="32"/>
          <w:highlight w:val="none"/>
        </w:rPr>
        <w:t>任何单位和个人应当依法排水，不得损害排水设施，对违法排水和损害排水设施的行为有举报、投诉的权利。</w:t>
      </w:r>
    </w:p>
    <w:p>
      <w:pPr>
        <w:pageBreakBefore w:val="0"/>
        <w:widowControl w:val="0"/>
        <w:kinsoku/>
        <w:wordWrap/>
        <w:overflowPunct/>
        <w:topLinePunct w:val="0"/>
        <w:autoSpaceDE/>
        <w:autoSpaceDN/>
        <w:bidi w:val="0"/>
        <w:adjustRightInd w:val="0"/>
        <w:snapToGrid w:val="0"/>
        <w:spacing w:line="560" w:lineRule="exact"/>
        <w:jc w:val="left"/>
        <w:textAlignment w:val="auto"/>
        <w:rPr>
          <w:rFonts w:ascii="仿宋_GB2312" w:hAnsi="仿宋" w:eastAsia="仿宋_GB2312" w:cs="仿宋"/>
          <w:color w:val="auto"/>
          <w:sz w:val="32"/>
          <w:szCs w:val="32"/>
          <w:highlight w:val="none"/>
        </w:rPr>
      </w:pPr>
    </w:p>
    <w:p>
      <w:pPr>
        <w:pageBreakBefore w:val="0"/>
        <w:widowControl w:val="0"/>
        <w:kinsoku/>
        <w:wordWrap/>
        <w:overflowPunct/>
        <w:topLinePunct w:val="0"/>
        <w:autoSpaceDE/>
        <w:autoSpaceDN/>
        <w:bidi w:val="0"/>
        <w:adjustRightInd w:val="0"/>
        <w:snapToGrid w:val="0"/>
        <w:spacing w:line="560" w:lineRule="exact"/>
        <w:jc w:val="center"/>
        <w:textAlignment w:val="auto"/>
        <w:rPr>
          <w:rFonts w:ascii="黑体" w:hAnsi="黑体" w:eastAsia="黑体" w:cs="黑体"/>
          <w:bCs/>
          <w:color w:val="auto"/>
          <w:sz w:val="32"/>
          <w:szCs w:val="32"/>
          <w:highlight w:val="none"/>
        </w:rPr>
      </w:pPr>
      <w:r>
        <w:rPr>
          <w:rFonts w:hint="eastAsia" w:ascii="黑体" w:hAnsi="黑体" w:eastAsia="黑体" w:cs="黑体"/>
          <w:bCs/>
          <w:color w:val="auto"/>
          <w:sz w:val="32"/>
          <w:szCs w:val="32"/>
          <w:highlight w:val="none"/>
        </w:rPr>
        <w:t>第二章</w:t>
      </w:r>
      <w:r>
        <w:rPr>
          <w:rFonts w:hint="eastAsia" w:ascii="黑体" w:hAnsi="黑体" w:eastAsia="黑体" w:cs="黑体"/>
          <w:bCs/>
          <w:color w:val="auto"/>
          <w:sz w:val="32"/>
          <w:szCs w:val="32"/>
          <w:highlight w:val="none"/>
          <w:lang w:val="en-US" w:eastAsia="zh-CN"/>
        </w:rPr>
        <w:t xml:space="preserve">  </w:t>
      </w:r>
      <w:r>
        <w:rPr>
          <w:rFonts w:hint="eastAsia" w:ascii="黑体" w:hAnsi="黑体" w:eastAsia="黑体" w:cs="黑体"/>
          <w:bCs/>
          <w:color w:val="auto"/>
          <w:sz w:val="32"/>
          <w:szCs w:val="32"/>
          <w:highlight w:val="none"/>
        </w:rPr>
        <w:t>规划与建设</w:t>
      </w:r>
    </w:p>
    <w:p>
      <w:pPr>
        <w:pStyle w:val="3"/>
        <w:pageBreakBefore w:val="0"/>
        <w:widowControl w:val="0"/>
        <w:kinsoku/>
        <w:wordWrap/>
        <w:overflowPunct/>
        <w:topLinePunct w:val="0"/>
        <w:autoSpaceDE/>
        <w:autoSpaceDN/>
        <w:bidi w:val="0"/>
        <w:spacing w:line="560" w:lineRule="exact"/>
        <w:textAlignment w:val="auto"/>
        <w:rPr>
          <w:color w:val="auto"/>
          <w:highlight w:val="none"/>
        </w:rPr>
      </w:pP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八</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市人民政府应当将</w:t>
      </w:r>
      <w:r>
        <w:rPr>
          <w:rFonts w:hint="eastAsia" w:ascii="仿宋_GB2312" w:hAnsi="仿宋" w:eastAsia="仿宋_GB2312" w:cs="仿宋"/>
          <w:bCs/>
          <w:color w:val="auto"/>
          <w:sz w:val="32"/>
          <w:szCs w:val="32"/>
          <w:highlight w:val="none"/>
        </w:rPr>
        <w:t>全市市政</w:t>
      </w:r>
      <w:r>
        <w:rPr>
          <w:rFonts w:hint="eastAsia" w:ascii="仿宋_GB2312" w:hAnsi="仿宋" w:eastAsia="仿宋_GB2312" w:cs="仿宋"/>
          <w:color w:val="auto"/>
          <w:sz w:val="32"/>
          <w:szCs w:val="32"/>
          <w:highlight w:val="none"/>
        </w:rPr>
        <w:t>排水设施建设纳入国土空间规划。市排水主管部门应当会同市规划和自然资源部门依据国土总体空间规划编制市排水专项规划，</w:t>
      </w:r>
      <w:r>
        <w:rPr>
          <w:rFonts w:hint="eastAsia" w:ascii="仿宋_GB2312" w:hAnsi="仿宋" w:eastAsia="仿宋_GB2312" w:cs="仿宋"/>
          <w:bCs/>
          <w:color w:val="auto"/>
          <w:sz w:val="32"/>
          <w:szCs w:val="32"/>
          <w:highlight w:val="none"/>
        </w:rPr>
        <w:t>按照</w:t>
      </w:r>
      <w:r>
        <w:rPr>
          <w:rFonts w:hint="eastAsia" w:ascii="仿宋_GB2312" w:hAnsi="仿宋" w:eastAsia="仿宋_GB2312" w:cs="仿宋"/>
          <w:color w:val="auto"/>
          <w:sz w:val="32"/>
          <w:szCs w:val="32"/>
          <w:highlight w:val="none"/>
          <w:lang w:eastAsia="zh-CN"/>
        </w:rPr>
        <w:t>规定</w:t>
      </w:r>
      <w:r>
        <w:rPr>
          <w:rFonts w:hint="eastAsia" w:ascii="仿宋_GB2312" w:hAnsi="仿宋" w:eastAsia="仿宋_GB2312" w:cs="仿宋"/>
          <w:bCs/>
          <w:color w:val="auto"/>
          <w:sz w:val="32"/>
          <w:szCs w:val="32"/>
          <w:highlight w:val="none"/>
        </w:rPr>
        <w:t>程序</w:t>
      </w:r>
      <w:r>
        <w:rPr>
          <w:rFonts w:hint="eastAsia" w:ascii="仿宋_GB2312" w:hAnsi="仿宋" w:eastAsia="仿宋_GB2312" w:cs="仿宋"/>
          <w:color w:val="auto"/>
          <w:sz w:val="32"/>
          <w:szCs w:val="32"/>
          <w:highlight w:val="none"/>
        </w:rPr>
        <w:t>发布实施。</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区人民政府应当按照分区国土空间规划、市排水专项规划编制区排水</w:t>
      </w:r>
      <w:r>
        <w:rPr>
          <w:rFonts w:hint="eastAsia" w:ascii="仿宋_GB2312" w:hAnsi="仿宋" w:eastAsia="仿宋_GB2312" w:cs="仿宋"/>
          <w:bCs/>
          <w:color w:val="auto"/>
          <w:sz w:val="32"/>
          <w:szCs w:val="32"/>
          <w:highlight w:val="none"/>
        </w:rPr>
        <w:t>专项</w:t>
      </w:r>
      <w:r>
        <w:rPr>
          <w:rFonts w:hint="eastAsia" w:ascii="仿宋_GB2312" w:hAnsi="仿宋" w:eastAsia="仿宋_GB2312" w:cs="仿宋"/>
          <w:color w:val="auto"/>
          <w:sz w:val="32"/>
          <w:szCs w:val="32"/>
          <w:highlight w:val="none"/>
        </w:rPr>
        <w:t>规划，经市排水主管部门、市规划和自然资源部门审查同意后发布实施。</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区人民政府应当根据市、区排水专项规划组织编制区排水设施建设和改造实施计划，并组织实施。</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九</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市排水主管部门应当会同市规划和自然资源部门、区人民政府对市排水专项规划的实施情况进行评估。需要对市排水专项规划进行调整的，应当按照</w:t>
      </w:r>
      <w:r>
        <w:rPr>
          <w:rFonts w:hint="eastAsia" w:ascii="仿宋_GB2312" w:hAnsi="仿宋" w:eastAsia="仿宋_GB2312" w:cs="仿宋"/>
          <w:color w:val="auto"/>
          <w:sz w:val="32"/>
          <w:szCs w:val="32"/>
          <w:highlight w:val="none"/>
          <w:lang w:eastAsia="zh-CN"/>
        </w:rPr>
        <w:t>规定</w:t>
      </w:r>
      <w:r>
        <w:rPr>
          <w:rFonts w:hint="eastAsia" w:ascii="仿宋_GB2312" w:hAnsi="仿宋" w:eastAsia="仿宋_GB2312" w:cs="仿宋"/>
          <w:color w:val="auto"/>
          <w:sz w:val="32"/>
          <w:szCs w:val="32"/>
          <w:highlight w:val="none"/>
        </w:rPr>
        <w:t>程序及时组织修订。</w:t>
      </w:r>
    </w:p>
    <w:p>
      <w:pPr>
        <w:adjustRightInd w:val="0"/>
        <w:snapToGrid w:val="0"/>
        <w:spacing w:line="560" w:lineRule="exact"/>
        <w:ind w:firstLine="640" w:firstLineChars="200"/>
        <w:rPr>
          <w:rFonts w:hint="eastAsia" w:ascii="仿宋_GB2312" w:hAnsi="仿宋" w:eastAsia="仿宋_GB2312" w:cs="仿宋"/>
          <w:color w:val="auto"/>
          <w:sz w:val="32"/>
          <w:szCs w:val="32"/>
          <w:highlight w:val="none"/>
          <w:lang w:eastAsia="zh-CN"/>
        </w:rPr>
      </w:pPr>
      <w:r>
        <w:rPr>
          <w:rFonts w:hint="eastAsia" w:ascii="黑体" w:hAnsi="黑体" w:eastAsia="黑体" w:cs="黑体"/>
          <w:color w:val="auto"/>
          <w:sz w:val="32"/>
          <w:szCs w:val="32"/>
          <w:highlight w:val="none"/>
        </w:rPr>
        <w:t>第十条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城市开发建设和更新改造应当按照</w:t>
      </w:r>
      <w:r>
        <w:rPr>
          <w:rFonts w:hint="eastAsia" w:ascii="仿宋_GB2312" w:hAnsi="仿宋" w:eastAsia="仿宋_GB2312" w:cs="仿宋"/>
          <w:color w:val="auto"/>
          <w:sz w:val="32"/>
          <w:szCs w:val="32"/>
          <w:highlight w:val="none"/>
          <w:lang w:eastAsia="zh-CN"/>
        </w:rPr>
        <w:t>市、区</w:t>
      </w:r>
      <w:r>
        <w:rPr>
          <w:rFonts w:hint="eastAsia" w:ascii="仿宋_GB2312" w:hAnsi="仿宋" w:eastAsia="仿宋_GB2312" w:cs="仿宋"/>
          <w:color w:val="auto"/>
          <w:sz w:val="32"/>
          <w:szCs w:val="32"/>
          <w:highlight w:val="none"/>
        </w:rPr>
        <w:t>排水专项规划配套建设排水设施。</w:t>
      </w:r>
    </w:p>
    <w:p>
      <w:pPr>
        <w:adjustRightInd w:val="0"/>
        <w:snapToGrid w:val="0"/>
        <w:spacing w:line="560" w:lineRule="exact"/>
        <w:ind w:firstLine="640" w:firstLineChars="200"/>
        <w:rPr>
          <w:rFonts w:hint="eastAsia" w:ascii="仿宋_GB2312" w:hAnsi="仿宋" w:eastAsia="仿宋_GB2312" w:cs="仿宋"/>
          <w:color w:val="auto"/>
          <w:sz w:val="32"/>
          <w:szCs w:val="32"/>
          <w:highlight w:val="none"/>
          <w:lang w:eastAsia="zh-CN"/>
        </w:rPr>
      </w:pPr>
      <w:r>
        <w:rPr>
          <w:rFonts w:hint="eastAsia" w:ascii="仿宋_GB2312" w:hAnsi="仿宋" w:eastAsia="仿宋_GB2312" w:cs="仿宋"/>
          <w:color w:val="auto"/>
          <w:sz w:val="32"/>
          <w:szCs w:val="32"/>
          <w:highlight w:val="none"/>
        </w:rPr>
        <w:t>因历史原因造成配套</w:t>
      </w:r>
      <w:r>
        <w:rPr>
          <w:rFonts w:hint="eastAsia" w:ascii="仿宋_GB2312" w:hAnsi="仿宋" w:eastAsia="仿宋_GB2312" w:cs="仿宋"/>
          <w:color w:val="auto"/>
          <w:sz w:val="32"/>
          <w:szCs w:val="32"/>
          <w:highlight w:val="none"/>
          <w:lang w:eastAsia="zh-CN"/>
        </w:rPr>
        <w:t>建设的</w:t>
      </w:r>
      <w:r>
        <w:rPr>
          <w:rFonts w:hint="eastAsia" w:ascii="仿宋_GB2312" w:hAnsi="仿宋" w:eastAsia="仿宋_GB2312" w:cs="仿宋"/>
          <w:color w:val="auto"/>
          <w:sz w:val="32"/>
          <w:szCs w:val="32"/>
          <w:highlight w:val="none"/>
        </w:rPr>
        <w:t>排水设施不完善</w:t>
      </w:r>
      <w:r>
        <w:rPr>
          <w:rFonts w:hint="eastAsia" w:ascii="仿宋_GB2312" w:hAnsi="仿宋" w:eastAsia="仿宋_GB2312" w:cs="仿宋"/>
          <w:color w:val="auto"/>
          <w:sz w:val="32"/>
          <w:szCs w:val="32"/>
          <w:highlight w:val="none"/>
          <w:lang w:val="en-US" w:eastAsia="zh-CN"/>
        </w:rPr>
        <w:t>的</w:t>
      </w:r>
      <w:r>
        <w:rPr>
          <w:rFonts w:hint="eastAsia" w:ascii="仿宋_GB2312" w:hAnsi="仿宋" w:eastAsia="仿宋_GB2312" w:cs="仿宋"/>
          <w:color w:val="auto"/>
          <w:sz w:val="32"/>
          <w:szCs w:val="32"/>
          <w:highlight w:val="none"/>
        </w:rPr>
        <w:t>，</w:t>
      </w:r>
      <w:r>
        <w:rPr>
          <w:rFonts w:hint="eastAsia" w:ascii="仿宋_GB2312" w:hAnsi="仿宋" w:eastAsia="仿宋_GB2312" w:cs="仿宋"/>
          <w:color w:val="auto"/>
          <w:sz w:val="32"/>
          <w:szCs w:val="32"/>
          <w:highlight w:val="none"/>
          <w:lang w:eastAsia="zh-CN"/>
        </w:rPr>
        <w:t>可以</w:t>
      </w:r>
      <w:r>
        <w:rPr>
          <w:rFonts w:hint="eastAsia" w:ascii="仿宋_GB2312" w:hAnsi="仿宋" w:eastAsia="仿宋_GB2312" w:cs="仿宋"/>
          <w:color w:val="auto"/>
          <w:sz w:val="32"/>
          <w:szCs w:val="32"/>
          <w:highlight w:val="none"/>
        </w:rPr>
        <w:t>由区人民政府结合实际组织改造。</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第十一条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新建、改建、扩建项目应当建设雨水源头控制和利用设施，充分发挥建筑物、道路、绿地、水系、地下空间等对雨水的吸纳、蓄渗和缓释作用，削减雨水径流和面源污染，提高排水能力。</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color w:val="auto"/>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十二</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 w:eastAsia="仿宋_GB2312" w:cs="仿宋"/>
          <w:color w:val="auto"/>
          <w:sz w:val="32"/>
          <w:szCs w:val="32"/>
          <w:highlight w:val="none"/>
        </w:rPr>
        <w:t>建设项目配套建设的排水设施，应当与主体工程同时设计、同时施工、同时投入使用。主体工程进行改造的，应当将排水设施纳入主体工程改造计划，与主体工程同步进行改造。</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color w:val="auto"/>
          <w:highlight w:val="none"/>
        </w:rPr>
      </w:pPr>
      <w:r>
        <w:rPr>
          <w:rFonts w:hint="eastAsia" w:ascii="黑体" w:hAnsi="黑体" w:eastAsia="黑体" w:cs="黑体"/>
          <w:color w:val="auto"/>
          <w:sz w:val="32"/>
          <w:szCs w:val="32"/>
          <w:highlight w:val="none"/>
        </w:rPr>
        <w:t>第十</w:t>
      </w:r>
      <w:r>
        <w:rPr>
          <w:rFonts w:hint="eastAsia" w:ascii="黑体" w:hAnsi="黑体" w:eastAsia="黑体" w:cs="黑体"/>
          <w:color w:val="auto"/>
          <w:sz w:val="32"/>
          <w:szCs w:val="32"/>
          <w:highlight w:val="none"/>
          <w:lang w:val="en-US" w:eastAsia="zh-CN"/>
        </w:rPr>
        <w:t>三</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黑体" w:hAnsi="黑体" w:eastAsia="黑体" w:cs="黑体"/>
          <w:color w:val="auto"/>
          <w:sz w:val="32"/>
          <w:szCs w:val="32"/>
          <w:highlight w:val="none"/>
          <w:lang w:val="en-US" w:eastAsia="zh-CN"/>
        </w:rPr>
        <w:t xml:space="preserve"> </w:t>
      </w:r>
      <w:r>
        <w:rPr>
          <w:rFonts w:hint="eastAsia" w:ascii="仿宋_GB2312" w:hAnsi="仿宋" w:eastAsia="仿宋_GB2312" w:cs="仿宋"/>
          <w:color w:val="auto"/>
          <w:sz w:val="32"/>
          <w:szCs w:val="32"/>
          <w:highlight w:val="none"/>
        </w:rPr>
        <w:t>建设项目配套建设的排水设施，应当</w:t>
      </w:r>
      <w:r>
        <w:rPr>
          <w:rFonts w:hint="eastAsia" w:ascii="仿宋_GB2312" w:hAnsi="仿宋" w:eastAsia="仿宋_GB2312" w:cs="仿宋"/>
          <w:color w:val="auto"/>
          <w:sz w:val="32"/>
          <w:szCs w:val="32"/>
          <w:highlight w:val="none"/>
          <w:lang w:eastAsia="zh-CN"/>
        </w:rPr>
        <w:t>符合</w:t>
      </w:r>
      <w:r>
        <w:rPr>
          <w:rFonts w:hint="eastAsia" w:ascii="仿宋_GB2312" w:hAnsi="仿宋" w:eastAsia="仿宋_GB2312" w:cs="仿宋"/>
          <w:color w:val="auto"/>
          <w:sz w:val="32"/>
          <w:szCs w:val="32"/>
          <w:highlight w:val="none"/>
        </w:rPr>
        <w:t>雨污分流的要求。</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bCs/>
          <w:color w:val="auto"/>
          <w:sz w:val="32"/>
          <w:szCs w:val="32"/>
          <w:highlight w:val="none"/>
        </w:rPr>
      </w:pPr>
      <w:r>
        <w:rPr>
          <w:rFonts w:hint="eastAsia" w:ascii="仿宋_GB2312" w:hAnsi="仿宋" w:eastAsia="仿宋_GB2312" w:cs="仿宋"/>
          <w:color w:val="auto"/>
          <w:sz w:val="32"/>
          <w:szCs w:val="32"/>
          <w:highlight w:val="none"/>
        </w:rPr>
        <w:t>在工业生产区域内，</w:t>
      </w:r>
      <w:r>
        <w:rPr>
          <w:rFonts w:hint="eastAsia" w:ascii="仿宋_GB2312" w:hAnsi="仿宋" w:eastAsia="仿宋_GB2312" w:cs="仿宋"/>
          <w:bCs/>
          <w:color w:val="auto"/>
          <w:sz w:val="32"/>
          <w:szCs w:val="32"/>
          <w:highlight w:val="none"/>
        </w:rPr>
        <w:t>工业废水排</w:t>
      </w:r>
      <w:r>
        <w:rPr>
          <w:rFonts w:hint="eastAsia" w:ascii="仿宋_GB2312" w:hAnsi="仿宋" w:eastAsia="仿宋_GB2312" w:cs="仿宋"/>
          <w:bCs/>
          <w:color w:val="auto"/>
          <w:sz w:val="32"/>
          <w:szCs w:val="32"/>
          <w:highlight w:val="none"/>
          <w:lang w:eastAsia="zh-CN"/>
        </w:rPr>
        <w:t>水</w:t>
      </w:r>
      <w:r>
        <w:rPr>
          <w:rFonts w:hint="eastAsia" w:ascii="仿宋_GB2312" w:hAnsi="仿宋" w:eastAsia="仿宋_GB2312" w:cs="仿宋"/>
          <w:bCs/>
          <w:color w:val="auto"/>
          <w:sz w:val="32"/>
          <w:szCs w:val="32"/>
          <w:highlight w:val="none"/>
        </w:rPr>
        <w:t>管网不得与雨水</w:t>
      </w:r>
      <w:r>
        <w:rPr>
          <w:rFonts w:hint="eastAsia" w:ascii="仿宋_GB2312" w:hAnsi="仿宋" w:eastAsia="仿宋_GB2312" w:cs="仿宋"/>
          <w:bCs/>
          <w:color w:val="auto"/>
          <w:sz w:val="32"/>
          <w:szCs w:val="32"/>
          <w:highlight w:val="none"/>
          <w:lang w:eastAsia="zh-CN"/>
        </w:rPr>
        <w:t>管网和</w:t>
      </w:r>
      <w:r>
        <w:rPr>
          <w:rFonts w:hint="eastAsia" w:ascii="仿宋_GB2312" w:hAnsi="仿宋" w:eastAsia="仿宋_GB2312" w:cs="仿宋"/>
          <w:bCs/>
          <w:color w:val="auto"/>
          <w:sz w:val="32"/>
          <w:szCs w:val="32"/>
          <w:highlight w:val="none"/>
        </w:rPr>
        <w:t>其他污水管网混接。</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新建</w:t>
      </w:r>
      <w:r>
        <w:rPr>
          <w:rFonts w:ascii="仿宋_GB2312" w:hAnsi="仿宋" w:eastAsia="仿宋_GB2312" w:cs="仿宋"/>
          <w:color w:val="auto"/>
          <w:sz w:val="32"/>
          <w:szCs w:val="32"/>
          <w:highlight w:val="none"/>
        </w:rPr>
        <w:t>居住建筑的生活阳台</w:t>
      </w:r>
      <w:r>
        <w:rPr>
          <w:rFonts w:hint="eastAsia" w:ascii="仿宋_GB2312" w:hAnsi="仿宋" w:eastAsia="仿宋_GB2312" w:cs="仿宋"/>
          <w:color w:val="auto"/>
          <w:sz w:val="32"/>
          <w:szCs w:val="32"/>
          <w:highlight w:val="none"/>
          <w:lang w:eastAsia="zh-CN"/>
        </w:rPr>
        <w:t>、</w:t>
      </w:r>
      <w:r>
        <w:rPr>
          <w:rFonts w:ascii="仿宋_GB2312" w:hAnsi="仿宋" w:eastAsia="仿宋_GB2312" w:cs="仿宋"/>
          <w:color w:val="auto"/>
          <w:sz w:val="32"/>
          <w:szCs w:val="32"/>
          <w:highlight w:val="none"/>
        </w:rPr>
        <w:t>露台应当设置污水管道。</w:t>
      </w:r>
    </w:p>
    <w:p>
      <w:pPr>
        <w:adjustRightInd w:val="0"/>
        <w:snapToGrid w:val="0"/>
        <w:spacing w:line="560" w:lineRule="exact"/>
        <w:ind w:firstLine="640" w:firstLineChars="200"/>
        <w:rPr>
          <w:rFonts w:hint="eastAsia"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在污水处理设施服务范围内，已经实现雨污分流的区域，具备条件的可以</w:t>
      </w:r>
      <w:r>
        <w:rPr>
          <w:rFonts w:hint="eastAsia" w:ascii="仿宋_GB2312" w:hAnsi="仿宋" w:eastAsia="仿宋_GB2312" w:cs="仿宋"/>
          <w:color w:val="auto"/>
          <w:sz w:val="32"/>
          <w:szCs w:val="32"/>
          <w:highlight w:val="none"/>
          <w:lang w:eastAsia="zh-CN"/>
        </w:rPr>
        <w:t>不设</w:t>
      </w:r>
      <w:r>
        <w:rPr>
          <w:rFonts w:hint="eastAsia" w:ascii="仿宋_GB2312" w:hAnsi="仿宋" w:eastAsia="仿宋_GB2312" w:cs="仿宋"/>
          <w:color w:val="auto"/>
          <w:sz w:val="32"/>
          <w:szCs w:val="32"/>
          <w:highlight w:val="none"/>
        </w:rPr>
        <w:t>化粪池。</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w:t>
      </w:r>
      <w:r>
        <w:rPr>
          <w:rFonts w:hint="eastAsia" w:ascii="黑体" w:hAnsi="仿宋" w:eastAsia="黑体" w:cs="仿宋"/>
          <w:color w:val="auto"/>
          <w:sz w:val="32"/>
          <w:szCs w:val="32"/>
          <w:highlight w:val="none"/>
          <w:lang w:eastAsia="zh-CN"/>
        </w:rPr>
        <w:t>十</w:t>
      </w:r>
      <w:r>
        <w:rPr>
          <w:rFonts w:hint="eastAsia" w:ascii="黑体" w:hAnsi="黑体" w:eastAsia="黑体" w:cs="黑体"/>
          <w:color w:val="auto"/>
          <w:sz w:val="32"/>
          <w:szCs w:val="32"/>
          <w:highlight w:val="none"/>
          <w:lang w:eastAsia="zh-CN"/>
        </w:rPr>
        <w:t>四</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设置于道路上的</w:t>
      </w:r>
      <w:r>
        <w:rPr>
          <w:rFonts w:hint="eastAsia" w:ascii="仿宋_GB2312" w:hAnsi="仿宋" w:eastAsia="仿宋_GB2312" w:cs="仿宋"/>
          <w:color w:val="auto"/>
          <w:sz w:val="32"/>
          <w:szCs w:val="32"/>
          <w:highlight w:val="none"/>
          <w:lang w:eastAsia="zh-CN"/>
        </w:rPr>
        <w:t>排水检查井</w:t>
      </w:r>
      <w:r>
        <w:rPr>
          <w:rFonts w:hint="eastAsia" w:ascii="仿宋_GB2312" w:hAnsi="仿宋" w:eastAsia="仿宋_GB2312" w:cs="仿宋"/>
          <w:color w:val="auto"/>
          <w:sz w:val="32"/>
          <w:szCs w:val="32"/>
          <w:highlight w:val="none"/>
        </w:rPr>
        <w:t>和雨水口，应当随道路一并进行建设、改造，其承载力和稳定性等应当符合相关要求。</w:t>
      </w:r>
    </w:p>
    <w:p>
      <w:pPr>
        <w:adjustRightInd w:val="0"/>
        <w:snapToGrid w:val="0"/>
        <w:spacing w:line="560" w:lineRule="exact"/>
        <w:ind w:firstLine="640" w:firstLineChars="200"/>
        <w:rPr>
          <w:color w:val="auto"/>
          <w:highlight w:val="none"/>
        </w:rPr>
      </w:pPr>
      <w:r>
        <w:rPr>
          <w:rFonts w:hint="eastAsia" w:ascii="仿宋_GB2312" w:hAnsi="仿宋" w:eastAsia="仿宋_GB2312" w:cs="仿宋"/>
          <w:color w:val="auto"/>
          <w:sz w:val="32"/>
          <w:szCs w:val="32"/>
          <w:highlight w:val="none"/>
          <w:lang w:eastAsia="zh-CN"/>
        </w:rPr>
        <w:t>排水检查井</w:t>
      </w:r>
      <w:r>
        <w:rPr>
          <w:rFonts w:hint="eastAsia" w:ascii="仿宋_GB2312" w:hAnsi="仿宋" w:eastAsia="仿宋_GB2312" w:cs="仿宋"/>
          <w:color w:val="auto"/>
          <w:sz w:val="32"/>
          <w:szCs w:val="32"/>
          <w:highlight w:val="none"/>
        </w:rPr>
        <w:t>井盖应当满足结构强度要求，</w:t>
      </w:r>
      <w:r>
        <w:rPr>
          <w:rFonts w:hint="eastAsia" w:ascii="仿宋_GB2312" w:hAnsi="仿宋" w:eastAsia="仿宋_GB2312" w:cs="仿宋"/>
          <w:color w:val="auto"/>
          <w:sz w:val="32"/>
          <w:szCs w:val="32"/>
          <w:highlight w:val="none"/>
          <w:lang w:eastAsia="zh-CN"/>
        </w:rPr>
        <w:t>并</w:t>
      </w:r>
      <w:r>
        <w:rPr>
          <w:rFonts w:hint="eastAsia" w:ascii="仿宋_GB2312" w:hAnsi="仿宋" w:eastAsia="仿宋_GB2312" w:cs="仿宋"/>
          <w:color w:val="auto"/>
          <w:sz w:val="32"/>
          <w:szCs w:val="32"/>
          <w:highlight w:val="none"/>
        </w:rPr>
        <w:t>具备</w:t>
      </w:r>
      <w:r>
        <w:rPr>
          <w:rFonts w:hint="eastAsia" w:ascii="仿宋_GB2312" w:hAnsi="仿宋" w:eastAsia="仿宋_GB2312" w:cs="仿宋"/>
          <w:color w:val="auto"/>
          <w:sz w:val="32"/>
          <w:szCs w:val="32"/>
          <w:highlight w:val="none"/>
          <w:lang w:eastAsia="zh-CN"/>
        </w:rPr>
        <w:t>防坠落和</w:t>
      </w:r>
      <w:r>
        <w:rPr>
          <w:rFonts w:hint="eastAsia" w:ascii="仿宋_GB2312" w:hAnsi="仿宋" w:eastAsia="仿宋_GB2312" w:cs="仿宋"/>
          <w:color w:val="auto"/>
          <w:sz w:val="32"/>
          <w:szCs w:val="32"/>
          <w:highlight w:val="none"/>
        </w:rPr>
        <w:t>防盗窃功能。</w:t>
      </w:r>
    </w:p>
    <w:p>
      <w:pPr>
        <w:adjustRightInd w:val="0"/>
        <w:snapToGrid w:val="0"/>
        <w:spacing w:line="560" w:lineRule="exact"/>
        <w:ind w:firstLine="640" w:firstLineChars="200"/>
        <w:rPr>
          <w:color w:val="auto"/>
          <w:highlight w:val="none"/>
        </w:rPr>
      </w:pPr>
      <w:r>
        <w:rPr>
          <w:rFonts w:hint="eastAsia" w:ascii="黑体" w:hAnsi="黑体" w:eastAsia="黑体" w:cs="黑体"/>
          <w:color w:val="auto"/>
          <w:sz w:val="32"/>
          <w:szCs w:val="32"/>
          <w:highlight w:val="none"/>
        </w:rPr>
        <w:t>第十</w:t>
      </w:r>
      <w:r>
        <w:rPr>
          <w:rFonts w:hint="eastAsia" w:ascii="黑体" w:hAnsi="仿宋" w:eastAsia="黑体" w:cs="仿宋"/>
          <w:color w:val="auto"/>
          <w:sz w:val="32"/>
          <w:szCs w:val="32"/>
          <w:highlight w:val="none"/>
          <w:lang w:eastAsia="zh-CN"/>
        </w:rPr>
        <w:t>五</w:t>
      </w:r>
      <w:r>
        <w:rPr>
          <w:rFonts w:hint="eastAsia" w:ascii="黑体" w:hAnsi="黑体" w:eastAsia="黑体" w:cs="黑体"/>
          <w:color w:val="auto"/>
          <w:sz w:val="32"/>
          <w:szCs w:val="32"/>
          <w:highlight w:val="none"/>
        </w:rPr>
        <w:t>条</w:t>
      </w:r>
      <w:r>
        <w:rPr>
          <w:rFonts w:ascii="仿宋_GB2312" w:hAnsi="仿宋" w:eastAsia="仿宋_GB2312" w:cs="仿宋"/>
          <w:color w:val="auto"/>
          <w:sz w:val="32"/>
          <w:szCs w:val="32"/>
          <w:highlight w:val="none"/>
        </w:rPr>
        <w:t xml:space="preserve">  </w:t>
      </w:r>
      <w:r>
        <w:rPr>
          <w:rFonts w:hint="eastAsia" w:ascii="仿宋_GB2312" w:hAnsi="仿宋" w:eastAsia="仿宋_GB2312" w:cs="仿宋"/>
          <w:color w:val="auto"/>
          <w:sz w:val="32"/>
          <w:szCs w:val="32"/>
          <w:highlight w:val="none"/>
        </w:rPr>
        <w:t>建设项目开工前，建设单位应当查明项目建设范围内排水管网的相关情况。排水主管部门等有关部门和单位应当配合提供相关资料。</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第十</w:t>
      </w:r>
      <w:r>
        <w:rPr>
          <w:rFonts w:hint="eastAsia" w:ascii="黑体" w:hAnsi="黑体" w:eastAsia="黑体" w:cs="黑体"/>
          <w:color w:val="auto"/>
          <w:sz w:val="32"/>
          <w:szCs w:val="32"/>
          <w:highlight w:val="none"/>
          <w:lang w:eastAsia="zh-CN"/>
        </w:rPr>
        <w:t>六</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建设项目需要向</w:t>
      </w:r>
      <w:r>
        <w:rPr>
          <w:rFonts w:ascii="仿宋_GB2312" w:hAnsi="仿宋" w:eastAsia="仿宋_GB2312" w:cs="仿宋"/>
          <w:color w:val="auto"/>
          <w:sz w:val="32"/>
          <w:szCs w:val="32"/>
          <w:highlight w:val="none"/>
        </w:rPr>
        <w:t>市政排水设施排水</w:t>
      </w:r>
      <w:r>
        <w:rPr>
          <w:rFonts w:hint="eastAsia" w:ascii="仿宋_GB2312" w:hAnsi="仿宋" w:eastAsia="仿宋_GB2312" w:cs="仿宋"/>
          <w:color w:val="auto"/>
          <w:sz w:val="32"/>
          <w:szCs w:val="32"/>
          <w:highlight w:val="none"/>
        </w:rPr>
        <w:t>的，规划和自然资源部门在核发</w:t>
      </w:r>
      <w:r>
        <w:rPr>
          <w:rFonts w:hint="eastAsia" w:ascii="仿宋_GB2312" w:hAnsi="仿宋" w:eastAsia="仿宋_GB2312" w:cs="仿宋"/>
          <w:bCs/>
          <w:color w:val="auto"/>
          <w:sz w:val="32"/>
          <w:szCs w:val="32"/>
          <w:highlight w:val="none"/>
        </w:rPr>
        <w:t>工程</w:t>
      </w:r>
      <w:r>
        <w:rPr>
          <w:rFonts w:hint="eastAsia" w:ascii="仿宋_GB2312" w:hAnsi="仿宋" w:eastAsia="仿宋_GB2312" w:cs="仿宋"/>
          <w:color w:val="auto"/>
          <w:sz w:val="32"/>
          <w:szCs w:val="32"/>
          <w:highlight w:val="none"/>
        </w:rPr>
        <w:t>规划许可证时，应当就该建设项目的排水条件征求排水主管部门意见。</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建设项目配套建设的排水设施需要连接市政排水设施的，建设单位应当向排水设施运行管理单位办理接入市政排水设施手续。</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第十</w:t>
      </w:r>
      <w:r>
        <w:rPr>
          <w:rFonts w:hint="eastAsia" w:ascii="黑体" w:hAnsi="黑体" w:eastAsia="黑体" w:cs="黑体"/>
          <w:color w:val="auto"/>
          <w:sz w:val="32"/>
          <w:szCs w:val="32"/>
          <w:highlight w:val="none"/>
          <w:lang w:eastAsia="zh-CN"/>
        </w:rPr>
        <w:t>七</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排水管网竣工验收前，建设单位应当委托具有相应技术力量的专业机构进行管网内窥检测，检测合格的方可进行竣工验收。</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黑体" w:hAnsi="黑体" w:eastAsia="黑体" w:cs="黑体"/>
          <w:color w:val="auto"/>
          <w:sz w:val="32"/>
          <w:szCs w:val="32"/>
          <w:highlight w:val="none"/>
        </w:rPr>
      </w:pPr>
      <w:r>
        <w:rPr>
          <w:rFonts w:hint="eastAsia" w:ascii="仿宋_GB2312" w:hAnsi="仿宋" w:eastAsia="仿宋_GB2312" w:cs="仿宋"/>
          <w:color w:val="auto"/>
          <w:sz w:val="32"/>
          <w:szCs w:val="32"/>
          <w:highlight w:val="none"/>
        </w:rPr>
        <w:t>排水主管部门可以</w:t>
      </w:r>
      <w:r>
        <w:rPr>
          <w:rFonts w:hint="eastAsia" w:ascii="仿宋_GB2312" w:hAnsi="仿宋" w:eastAsia="仿宋_GB2312" w:cs="仿宋"/>
          <w:color w:val="auto"/>
          <w:sz w:val="32"/>
          <w:szCs w:val="32"/>
          <w:highlight w:val="none"/>
          <w:lang w:eastAsia="zh-CN"/>
        </w:rPr>
        <w:t>委托</w:t>
      </w:r>
      <w:r>
        <w:rPr>
          <w:rFonts w:hint="eastAsia" w:ascii="仿宋_GB2312" w:hAnsi="仿宋" w:eastAsia="仿宋_GB2312" w:cs="仿宋"/>
          <w:color w:val="auto"/>
          <w:sz w:val="32"/>
          <w:szCs w:val="32"/>
          <w:highlight w:val="none"/>
        </w:rPr>
        <w:t>具有相应技术力量的专业机构对竣工验收</w:t>
      </w:r>
      <w:r>
        <w:rPr>
          <w:rFonts w:hint="eastAsia" w:ascii="仿宋_GB2312" w:hAnsi="仿宋" w:eastAsia="仿宋_GB2312" w:cs="仿宋"/>
          <w:color w:val="auto"/>
          <w:sz w:val="32"/>
          <w:szCs w:val="32"/>
          <w:highlight w:val="none"/>
          <w:lang w:eastAsia="zh-CN"/>
        </w:rPr>
        <w:t>的</w:t>
      </w:r>
      <w:r>
        <w:rPr>
          <w:rFonts w:hint="eastAsia" w:ascii="仿宋_GB2312" w:hAnsi="仿宋" w:eastAsia="仿宋_GB2312" w:cs="仿宋"/>
          <w:color w:val="auto"/>
          <w:sz w:val="32"/>
          <w:szCs w:val="32"/>
          <w:highlight w:val="none"/>
        </w:rPr>
        <w:t>排水管网进行抽检。</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第十</w:t>
      </w:r>
      <w:r>
        <w:rPr>
          <w:rFonts w:hint="eastAsia" w:ascii="黑体" w:hAnsi="黑体" w:eastAsia="黑体" w:cs="黑体"/>
          <w:color w:val="auto"/>
          <w:sz w:val="32"/>
          <w:szCs w:val="32"/>
          <w:highlight w:val="none"/>
          <w:lang w:eastAsia="zh-CN"/>
        </w:rPr>
        <w:t>八</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建设单位应当按照规定对排水设施组织竣工验收；建设单位组织竣工验收时，应当知会排水主管部门或者</w:t>
      </w:r>
      <w:r>
        <w:rPr>
          <w:rFonts w:hint="eastAsia" w:ascii="仿宋_GB2312" w:hAnsi="仿宋" w:eastAsia="仿宋_GB2312" w:cs="仿宋"/>
          <w:color w:val="auto"/>
          <w:sz w:val="32"/>
          <w:szCs w:val="32"/>
          <w:highlight w:val="none"/>
          <w:lang w:eastAsia="zh-CN"/>
        </w:rPr>
        <w:t>排水</w:t>
      </w:r>
      <w:r>
        <w:rPr>
          <w:rFonts w:hint="eastAsia" w:ascii="仿宋_GB2312" w:hAnsi="仿宋" w:eastAsia="仿宋_GB2312" w:cs="仿宋"/>
          <w:color w:val="auto"/>
          <w:sz w:val="32"/>
          <w:szCs w:val="32"/>
          <w:highlight w:val="none"/>
        </w:rPr>
        <w:t>设施运行管理单位参加。</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排水设施竣工验收合格</w:t>
      </w:r>
      <w:r>
        <w:rPr>
          <w:rFonts w:hint="eastAsia" w:ascii="仿宋_GB2312" w:hAnsi="仿宋" w:eastAsia="仿宋_GB2312" w:cs="仿宋"/>
          <w:color w:val="auto"/>
          <w:sz w:val="32"/>
          <w:szCs w:val="32"/>
          <w:highlight w:val="none"/>
          <w:lang w:eastAsia="zh-CN"/>
        </w:rPr>
        <w:t>后</w:t>
      </w:r>
      <w:r>
        <w:rPr>
          <w:rFonts w:hint="eastAsia" w:ascii="仿宋_GB2312" w:hAnsi="仿宋" w:eastAsia="仿宋_GB2312" w:cs="仿宋"/>
          <w:color w:val="auto"/>
          <w:sz w:val="32"/>
          <w:szCs w:val="32"/>
          <w:highlight w:val="none"/>
        </w:rPr>
        <w:t>，</w:t>
      </w:r>
      <w:r>
        <w:rPr>
          <w:rFonts w:hint="eastAsia" w:ascii="仿宋_GB2312" w:hAnsi="仿宋" w:eastAsia="仿宋_GB2312" w:cs="仿宋"/>
          <w:color w:val="auto"/>
          <w:sz w:val="32"/>
          <w:szCs w:val="32"/>
          <w:highlight w:val="none"/>
          <w:lang w:eastAsia="zh-CN"/>
        </w:rPr>
        <w:t>方可</w:t>
      </w:r>
      <w:r>
        <w:rPr>
          <w:rFonts w:hint="eastAsia" w:ascii="仿宋_GB2312" w:hAnsi="仿宋" w:eastAsia="仿宋_GB2312" w:cs="仿宋"/>
          <w:color w:val="auto"/>
          <w:sz w:val="32"/>
          <w:szCs w:val="32"/>
          <w:highlight w:val="none"/>
        </w:rPr>
        <w:t>交付使用；竣工验收</w:t>
      </w:r>
      <w:r>
        <w:rPr>
          <w:rFonts w:hint="eastAsia" w:ascii="仿宋_GB2312" w:hAnsi="仿宋" w:eastAsia="仿宋_GB2312" w:cs="仿宋"/>
          <w:color w:val="auto"/>
          <w:sz w:val="32"/>
          <w:szCs w:val="32"/>
          <w:highlight w:val="none"/>
          <w:lang w:eastAsia="zh-CN"/>
        </w:rPr>
        <w:t>不</w:t>
      </w:r>
      <w:r>
        <w:rPr>
          <w:rFonts w:hint="eastAsia" w:ascii="仿宋_GB2312" w:hAnsi="仿宋" w:eastAsia="仿宋_GB2312" w:cs="仿宋"/>
          <w:color w:val="auto"/>
          <w:sz w:val="32"/>
          <w:szCs w:val="32"/>
          <w:highlight w:val="none"/>
        </w:rPr>
        <w:t>合格的</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建设单位应当返修或者重建，并负责返修或者重建期间的维护管理。</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市政排水设施竣工验收合格之日起十五个工作日内，建设单位应当将竣工图纸、竣工测绘、检测报告、竣工验收报告等相关资料报排水主管部门备案。</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 w:eastAsia="仿宋_GB2312" w:cs="仿宋"/>
          <w:color w:val="auto"/>
          <w:sz w:val="32"/>
          <w:szCs w:val="32"/>
          <w:highlight w:val="none"/>
          <w:lang w:eastAsia="zh-CN"/>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十九</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排水设施竣工验收合格之日起三个月内，建设单位应当向排水主管部门和排水设施运行管理单位办理相关资料和管理移交手续</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lang w:val="en-US" w:eastAsia="zh-CN"/>
        </w:rPr>
        <w:t>但是根据本条例</w:t>
      </w:r>
      <w:r>
        <w:rPr>
          <w:rFonts w:hint="eastAsia" w:ascii="仿宋_GB2312" w:hAnsi="仿宋" w:eastAsia="仿宋_GB2312" w:cs="仿宋"/>
          <w:color w:val="auto"/>
          <w:sz w:val="32"/>
          <w:szCs w:val="32"/>
          <w:highlight w:val="none"/>
        </w:rPr>
        <w:t>第三十</w:t>
      </w:r>
      <w:r>
        <w:rPr>
          <w:rFonts w:hint="eastAsia" w:ascii="仿宋_GB2312" w:hAnsi="仿宋" w:eastAsia="仿宋_GB2312" w:cs="仿宋"/>
          <w:color w:val="auto"/>
          <w:sz w:val="32"/>
          <w:szCs w:val="32"/>
          <w:highlight w:val="none"/>
          <w:lang w:eastAsia="zh-CN"/>
        </w:rPr>
        <w:t>六</w:t>
      </w:r>
      <w:r>
        <w:rPr>
          <w:rFonts w:hint="eastAsia" w:ascii="仿宋_GB2312" w:hAnsi="仿宋" w:eastAsia="仿宋_GB2312" w:cs="仿宋"/>
          <w:color w:val="auto"/>
          <w:sz w:val="32"/>
          <w:szCs w:val="32"/>
          <w:highlight w:val="none"/>
        </w:rPr>
        <w:t>条第二</w:t>
      </w:r>
      <w:r>
        <w:rPr>
          <w:rFonts w:hint="eastAsia" w:ascii="仿宋_GB2312" w:hAnsi="仿宋" w:eastAsia="仿宋_GB2312" w:cs="仿宋"/>
          <w:color w:val="auto"/>
          <w:sz w:val="32"/>
          <w:szCs w:val="32"/>
          <w:highlight w:val="none"/>
          <w:lang w:val="en-US" w:eastAsia="zh-CN"/>
        </w:rPr>
        <w:t>项</w:t>
      </w:r>
      <w:r>
        <w:rPr>
          <w:rFonts w:hint="eastAsia" w:ascii="仿宋_GB2312" w:hAnsi="仿宋" w:eastAsia="仿宋_GB2312" w:cs="仿宋"/>
          <w:color w:val="auto"/>
          <w:sz w:val="32"/>
          <w:szCs w:val="32"/>
          <w:highlight w:val="none"/>
        </w:rPr>
        <w:t>规定</w:t>
      </w:r>
      <w:r>
        <w:rPr>
          <w:rFonts w:hint="eastAsia" w:ascii="仿宋_GB2312" w:hAnsi="仿宋" w:eastAsia="仿宋_GB2312" w:cs="仿宋"/>
          <w:color w:val="auto"/>
          <w:sz w:val="32"/>
          <w:szCs w:val="32"/>
          <w:highlight w:val="none"/>
          <w:lang w:val="en-US" w:eastAsia="zh-CN"/>
        </w:rPr>
        <w:t>产权人</w:t>
      </w:r>
      <w:r>
        <w:rPr>
          <w:rFonts w:hint="eastAsia" w:ascii="仿宋_GB2312" w:hAnsi="仿宋" w:eastAsia="仿宋_GB2312" w:cs="仿宋"/>
          <w:color w:val="auto"/>
          <w:sz w:val="32"/>
          <w:szCs w:val="32"/>
          <w:highlight w:val="none"/>
        </w:rPr>
        <w:t>明确表示自行管理的</w:t>
      </w:r>
      <w:r>
        <w:rPr>
          <w:rFonts w:hint="eastAsia" w:ascii="仿宋_GB2312" w:hAnsi="仿宋" w:eastAsia="仿宋_GB2312" w:cs="仿宋"/>
          <w:color w:val="auto"/>
          <w:sz w:val="32"/>
          <w:szCs w:val="32"/>
          <w:highlight w:val="none"/>
          <w:lang w:val="en-US" w:eastAsia="zh-CN"/>
        </w:rPr>
        <w:t>除外</w:t>
      </w:r>
      <w:r>
        <w:rPr>
          <w:rFonts w:hint="eastAsia" w:ascii="仿宋_GB2312" w:hAnsi="仿宋" w:eastAsia="仿宋_GB2312" w:cs="仿宋"/>
          <w:color w:val="auto"/>
          <w:sz w:val="32"/>
          <w:szCs w:val="32"/>
          <w:highlight w:val="none"/>
          <w:lang w:eastAsia="zh-CN"/>
        </w:rPr>
        <w:t>。</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bCs/>
          <w:color w:val="auto"/>
          <w:sz w:val="32"/>
          <w:szCs w:val="32"/>
          <w:highlight w:val="none"/>
        </w:rPr>
        <w:t>竣工资料和设施符合相关技术标准的，排水设施运行管理单位应当接收。</w:t>
      </w:r>
      <w:r>
        <w:rPr>
          <w:rFonts w:hint="eastAsia" w:ascii="仿宋_GB2312" w:hAnsi="仿宋" w:eastAsia="仿宋_GB2312" w:cs="仿宋"/>
          <w:color w:val="auto"/>
          <w:sz w:val="32"/>
          <w:szCs w:val="32"/>
          <w:highlight w:val="none"/>
        </w:rPr>
        <w:t>未完成移交的，由建设单位负责维护管理。</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二十</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政府投资建设的市政排水设施竣工后，</w:t>
      </w:r>
      <w:r>
        <w:rPr>
          <w:rFonts w:hint="eastAsia" w:ascii="仿宋_GB2312" w:hAnsi="仿宋" w:eastAsia="仿宋_GB2312" w:cs="仿宋"/>
          <w:color w:val="auto"/>
          <w:sz w:val="32"/>
          <w:szCs w:val="32"/>
          <w:highlight w:val="none"/>
          <w:lang w:val="en-US" w:eastAsia="zh-CN"/>
        </w:rPr>
        <w:t>建设单位应当及时向相关部门办理资产移交手续，</w:t>
      </w:r>
      <w:r>
        <w:rPr>
          <w:rFonts w:hint="eastAsia" w:ascii="仿宋_GB2312" w:hAnsi="仿宋" w:eastAsia="仿宋_GB2312" w:cs="仿宋"/>
          <w:color w:val="auto"/>
          <w:sz w:val="32"/>
          <w:szCs w:val="32"/>
          <w:highlight w:val="none"/>
        </w:rPr>
        <w:t>相关部门</w:t>
      </w:r>
      <w:r>
        <w:rPr>
          <w:rFonts w:hint="eastAsia" w:ascii="仿宋_GB2312" w:hAnsi="仿宋" w:eastAsia="仿宋_GB2312" w:cs="仿宋"/>
          <w:color w:val="auto"/>
          <w:sz w:val="32"/>
          <w:szCs w:val="32"/>
          <w:highlight w:val="none"/>
          <w:lang w:eastAsia="zh-CN"/>
        </w:rPr>
        <w:t>应当</w:t>
      </w:r>
      <w:r>
        <w:rPr>
          <w:rFonts w:hint="eastAsia" w:ascii="仿宋_GB2312" w:hAnsi="仿宋" w:eastAsia="仿宋_GB2312" w:cs="仿宋"/>
          <w:color w:val="auto"/>
          <w:sz w:val="32"/>
          <w:szCs w:val="32"/>
          <w:highlight w:val="none"/>
        </w:rPr>
        <w:t>做好资产接收、登记、入账等工作</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市政污水处理设施和污泥处理处置设施竣工后</w:t>
      </w:r>
      <w:r>
        <w:rPr>
          <w:rFonts w:hint="eastAsia" w:ascii="仿宋_GB2312" w:hAnsi="仿宋" w:eastAsia="仿宋_GB2312" w:cs="仿宋"/>
          <w:color w:val="auto"/>
          <w:sz w:val="32"/>
          <w:szCs w:val="32"/>
          <w:highlight w:val="none"/>
          <w:lang w:val="en-US" w:eastAsia="zh-CN"/>
        </w:rPr>
        <w:t>由</w:t>
      </w:r>
      <w:r>
        <w:rPr>
          <w:rFonts w:hint="eastAsia" w:ascii="仿宋_GB2312" w:hAnsi="仿宋" w:eastAsia="仿宋_GB2312" w:cs="仿宋"/>
          <w:color w:val="auto"/>
          <w:sz w:val="32"/>
          <w:szCs w:val="32"/>
          <w:highlight w:val="none"/>
        </w:rPr>
        <w:t>建设单位向排水主管部门</w:t>
      </w:r>
      <w:r>
        <w:rPr>
          <w:rFonts w:hint="eastAsia" w:ascii="仿宋_GB2312" w:hAnsi="仿宋" w:eastAsia="仿宋_GB2312" w:cs="仿宋"/>
          <w:color w:val="auto"/>
          <w:sz w:val="32"/>
          <w:szCs w:val="32"/>
          <w:highlight w:val="none"/>
          <w:lang w:val="en-US" w:eastAsia="zh-CN"/>
        </w:rPr>
        <w:t>办理资产</w:t>
      </w:r>
      <w:r>
        <w:rPr>
          <w:rFonts w:hint="eastAsia" w:ascii="仿宋_GB2312" w:hAnsi="仿宋" w:eastAsia="仿宋_GB2312" w:cs="仿宋"/>
          <w:color w:val="auto"/>
          <w:sz w:val="32"/>
          <w:szCs w:val="32"/>
          <w:highlight w:val="none"/>
        </w:rPr>
        <w:t>移交</w:t>
      </w:r>
      <w:r>
        <w:rPr>
          <w:rFonts w:hint="eastAsia" w:ascii="仿宋_GB2312" w:hAnsi="仿宋" w:eastAsia="仿宋_GB2312" w:cs="仿宋"/>
          <w:color w:val="auto"/>
          <w:sz w:val="32"/>
          <w:szCs w:val="32"/>
          <w:highlight w:val="none"/>
          <w:lang w:val="en-US" w:eastAsia="zh-CN"/>
        </w:rPr>
        <w:t>手续</w:t>
      </w:r>
      <w:r>
        <w:rPr>
          <w:rFonts w:hint="eastAsia" w:ascii="仿宋_GB2312" w:hAnsi="仿宋" w:eastAsia="仿宋_GB2312" w:cs="仿宋"/>
          <w:color w:val="auto"/>
          <w:sz w:val="32"/>
          <w:szCs w:val="32"/>
          <w:highlight w:val="none"/>
        </w:rPr>
        <w:t>。</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政府与社会资本合作建设运营的市政</w:t>
      </w:r>
      <w:r>
        <w:rPr>
          <w:rFonts w:hint="eastAsia" w:ascii="仿宋_GB2312" w:hAnsi="仿宋" w:eastAsia="仿宋_GB2312" w:cs="仿宋"/>
          <w:color w:val="auto"/>
          <w:sz w:val="32"/>
          <w:szCs w:val="32"/>
          <w:highlight w:val="none"/>
          <w:lang w:eastAsia="zh-CN"/>
        </w:rPr>
        <w:t>排水</w:t>
      </w:r>
      <w:r>
        <w:rPr>
          <w:rFonts w:hint="eastAsia" w:ascii="仿宋_GB2312" w:hAnsi="仿宋" w:eastAsia="仿宋_GB2312" w:cs="仿宋"/>
          <w:color w:val="auto"/>
          <w:sz w:val="32"/>
          <w:szCs w:val="32"/>
          <w:highlight w:val="none"/>
        </w:rPr>
        <w:t>设施，参照前款规定进行登记、入账等工作，在项目特许经营期满或者项目终止后按照规定或者约定办理资产移交</w:t>
      </w:r>
      <w:r>
        <w:rPr>
          <w:rFonts w:hint="eastAsia" w:ascii="仿宋_GB2312" w:hAnsi="仿宋" w:eastAsia="仿宋_GB2312" w:cs="仿宋"/>
          <w:color w:val="auto"/>
          <w:sz w:val="32"/>
          <w:szCs w:val="32"/>
          <w:highlight w:val="none"/>
          <w:lang w:eastAsia="zh-CN"/>
        </w:rPr>
        <w:t>手续</w:t>
      </w:r>
      <w:r>
        <w:rPr>
          <w:rFonts w:hint="eastAsia" w:ascii="仿宋_GB2312" w:hAnsi="仿宋" w:eastAsia="仿宋_GB2312" w:cs="仿宋"/>
          <w:color w:val="auto"/>
          <w:sz w:val="32"/>
          <w:szCs w:val="32"/>
          <w:highlight w:val="none"/>
        </w:rPr>
        <w:t>。</w:t>
      </w:r>
    </w:p>
    <w:p>
      <w:pPr>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ascii="仿宋_GB2312" w:hAnsi="仿宋" w:eastAsia="仿宋_GB2312" w:cs="仿宋"/>
          <w:color w:val="auto"/>
          <w:sz w:val="32"/>
          <w:szCs w:val="32"/>
          <w:highlight w:val="none"/>
        </w:rPr>
      </w:pPr>
    </w:p>
    <w:p>
      <w:pPr>
        <w:pageBreakBefore w:val="0"/>
        <w:widowControl w:val="0"/>
        <w:kinsoku/>
        <w:wordWrap/>
        <w:overflowPunct/>
        <w:topLinePunct w:val="0"/>
        <w:autoSpaceDE/>
        <w:autoSpaceDN/>
        <w:bidi w:val="0"/>
        <w:adjustRightInd w:val="0"/>
        <w:snapToGrid w:val="0"/>
        <w:spacing w:line="560" w:lineRule="exact"/>
        <w:ind w:firstLine="160" w:firstLineChars="50"/>
        <w:jc w:val="center"/>
        <w:textAlignment w:val="auto"/>
        <w:rPr>
          <w:rFonts w:ascii="黑体" w:hAnsi="仿宋" w:eastAsia="黑体" w:cs="仿宋"/>
          <w:color w:val="auto"/>
          <w:sz w:val="32"/>
          <w:szCs w:val="32"/>
          <w:highlight w:val="none"/>
        </w:rPr>
      </w:pPr>
      <w:r>
        <w:rPr>
          <w:rFonts w:hint="eastAsia" w:ascii="黑体" w:hAnsi="黑体" w:eastAsia="黑体" w:cs="仿宋"/>
          <w:color w:val="auto"/>
          <w:sz w:val="32"/>
          <w:szCs w:val="32"/>
          <w:highlight w:val="none"/>
        </w:rPr>
        <w:t>第三章</w:t>
      </w:r>
      <w:r>
        <w:rPr>
          <w:rFonts w:ascii="黑体" w:hAnsi="黑体" w:eastAsia="黑体" w:cs="仿宋"/>
          <w:color w:val="auto"/>
          <w:sz w:val="32"/>
          <w:szCs w:val="32"/>
          <w:highlight w:val="none"/>
        </w:rPr>
        <w:t xml:space="preserve"> </w:t>
      </w:r>
      <w:r>
        <w:rPr>
          <w:rFonts w:hint="eastAsia" w:ascii="黑体" w:hAnsi="黑体" w:eastAsia="黑体" w:cs="仿宋"/>
          <w:color w:val="auto"/>
          <w:sz w:val="32"/>
          <w:szCs w:val="32"/>
          <w:highlight w:val="none"/>
          <w:lang w:val="en-US" w:eastAsia="zh-CN"/>
        </w:rPr>
        <w:t xml:space="preserve"> </w:t>
      </w:r>
      <w:r>
        <w:rPr>
          <w:rFonts w:hint="eastAsia" w:ascii="黑体" w:hAnsi="仿宋" w:eastAsia="黑体" w:cs="仿宋"/>
          <w:color w:val="auto"/>
          <w:sz w:val="32"/>
          <w:szCs w:val="32"/>
          <w:highlight w:val="none"/>
          <w:lang w:eastAsia="zh-CN"/>
        </w:rPr>
        <w:t>排水</w:t>
      </w:r>
      <w:r>
        <w:rPr>
          <w:rFonts w:hint="eastAsia" w:ascii="黑体" w:hAnsi="仿宋" w:eastAsia="黑体" w:cs="仿宋"/>
          <w:color w:val="auto"/>
          <w:sz w:val="32"/>
          <w:szCs w:val="32"/>
          <w:highlight w:val="none"/>
        </w:rPr>
        <w:t>与监测</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黑体" w:hAnsi="仿宋" w:eastAsia="黑体" w:cs="仿宋"/>
          <w:color w:val="auto"/>
          <w:sz w:val="32"/>
          <w:szCs w:val="32"/>
          <w:highlight w:val="none"/>
        </w:rPr>
      </w:pP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仿宋" w:eastAsia="黑体" w:cs="仿宋"/>
          <w:color w:val="auto"/>
          <w:sz w:val="32"/>
          <w:szCs w:val="32"/>
          <w:highlight w:val="none"/>
        </w:rPr>
        <w:t>第</w:t>
      </w:r>
      <w:r>
        <w:rPr>
          <w:rFonts w:hint="eastAsia" w:ascii="黑体" w:hAnsi="黑体" w:eastAsia="黑体" w:cs="黑体"/>
          <w:color w:val="auto"/>
          <w:sz w:val="32"/>
          <w:szCs w:val="32"/>
          <w:highlight w:val="none"/>
        </w:rPr>
        <w:t>二十</w:t>
      </w:r>
      <w:r>
        <w:rPr>
          <w:rFonts w:hint="eastAsia" w:ascii="黑体" w:hAnsi="黑体" w:eastAsia="黑体" w:cs="黑体"/>
          <w:color w:val="auto"/>
          <w:sz w:val="32"/>
          <w:szCs w:val="32"/>
          <w:highlight w:val="none"/>
          <w:lang w:eastAsia="zh-CN"/>
        </w:rPr>
        <w:t>一</w:t>
      </w:r>
      <w:r>
        <w:rPr>
          <w:rFonts w:hint="eastAsia" w:ascii="黑体" w:hAnsi="仿宋" w:eastAsia="黑体" w:cs="仿宋"/>
          <w:color w:val="auto"/>
          <w:sz w:val="32"/>
          <w:szCs w:val="32"/>
          <w:highlight w:val="none"/>
        </w:rPr>
        <w:t>条</w:t>
      </w:r>
      <w:r>
        <w:rPr>
          <w:rFonts w:ascii="黑体" w:hAnsi="仿宋" w:eastAsia="黑体" w:cs="仿宋"/>
          <w:color w:val="auto"/>
          <w:sz w:val="32"/>
          <w:szCs w:val="32"/>
          <w:highlight w:val="none"/>
        </w:rPr>
        <w:t xml:space="preserve"> </w:t>
      </w:r>
      <w:r>
        <w:rPr>
          <w:rFonts w:ascii="仿宋_GB2312" w:hAnsi="仿宋" w:eastAsia="仿宋_GB2312" w:cs="仿宋"/>
          <w:color w:val="auto"/>
          <w:sz w:val="32"/>
          <w:szCs w:val="32"/>
          <w:highlight w:val="none"/>
        </w:rPr>
        <w:t xml:space="preserve"> </w:t>
      </w:r>
      <w:r>
        <w:rPr>
          <w:rFonts w:hint="eastAsia" w:ascii="仿宋_GB2312" w:hAnsi="仿宋" w:eastAsia="仿宋_GB2312" w:cs="仿宋"/>
          <w:color w:val="auto"/>
          <w:sz w:val="32"/>
          <w:szCs w:val="32"/>
          <w:highlight w:val="none"/>
          <w:lang w:eastAsia="zh-CN"/>
        </w:rPr>
        <w:t>排</w:t>
      </w:r>
      <w:r>
        <w:rPr>
          <w:rFonts w:ascii="仿宋_GB2312" w:hAnsi="仿宋" w:eastAsia="仿宋_GB2312" w:cs="仿宋"/>
          <w:color w:val="auto"/>
          <w:sz w:val="32"/>
          <w:szCs w:val="32"/>
          <w:highlight w:val="none"/>
        </w:rPr>
        <w:t>水管网覆盖区域</w:t>
      </w:r>
      <w:r>
        <w:rPr>
          <w:rFonts w:hint="eastAsia" w:ascii="仿宋_GB2312" w:hAnsi="仿宋" w:eastAsia="仿宋_GB2312" w:cs="仿宋"/>
          <w:color w:val="auto"/>
          <w:sz w:val="32"/>
          <w:szCs w:val="32"/>
          <w:highlight w:val="none"/>
          <w:lang w:eastAsia="zh-CN"/>
        </w:rPr>
        <w:t>内</w:t>
      </w:r>
      <w:r>
        <w:rPr>
          <w:rFonts w:ascii="仿宋_GB2312" w:hAnsi="仿宋" w:eastAsia="仿宋_GB2312" w:cs="仿宋"/>
          <w:color w:val="auto"/>
          <w:sz w:val="32"/>
          <w:szCs w:val="32"/>
          <w:highlight w:val="none"/>
        </w:rPr>
        <w:t>的单位和个人</w:t>
      </w:r>
      <w:r>
        <w:rPr>
          <w:rFonts w:hint="eastAsia" w:ascii="仿宋_GB2312" w:hAnsi="仿宋" w:eastAsia="仿宋_GB2312" w:cs="仿宋"/>
          <w:color w:val="auto"/>
          <w:sz w:val="32"/>
          <w:szCs w:val="32"/>
          <w:highlight w:val="none"/>
        </w:rPr>
        <w:t>应当按照规定将</w:t>
      </w:r>
      <w:r>
        <w:rPr>
          <w:rFonts w:hint="eastAsia" w:ascii="仿宋_GB2312" w:hAnsi="仿宋" w:eastAsia="仿宋_GB2312" w:cs="仿宋"/>
          <w:color w:val="auto"/>
          <w:sz w:val="32"/>
          <w:szCs w:val="32"/>
          <w:highlight w:val="none"/>
          <w:lang w:eastAsia="zh-CN"/>
        </w:rPr>
        <w:t>雨水、</w:t>
      </w:r>
      <w:r>
        <w:rPr>
          <w:rFonts w:hint="eastAsia" w:ascii="仿宋_GB2312" w:hAnsi="仿宋" w:eastAsia="仿宋_GB2312" w:cs="仿宋"/>
          <w:color w:val="auto"/>
          <w:sz w:val="32"/>
          <w:szCs w:val="32"/>
          <w:highlight w:val="none"/>
        </w:rPr>
        <w:t>污水</w:t>
      </w:r>
      <w:r>
        <w:rPr>
          <w:rFonts w:hint="eastAsia" w:ascii="仿宋_GB2312" w:hAnsi="仿宋" w:eastAsia="仿宋_GB2312" w:cs="仿宋"/>
          <w:color w:val="auto"/>
          <w:sz w:val="32"/>
          <w:szCs w:val="32"/>
          <w:highlight w:val="none"/>
          <w:lang w:eastAsia="zh-CN"/>
        </w:rPr>
        <w:t>分流</w:t>
      </w:r>
      <w:r>
        <w:rPr>
          <w:rFonts w:hint="eastAsia" w:ascii="仿宋_GB2312" w:hAnsi="仿宋" w:eastAsia="仿宋_GB2312" w:cs="仿宋"/>
          <w:color w:val="auto"/>
          <w:sz w:val="32"/>
          <w:szCs w:val="32"/>
          <w:highlight w:val="none"/>
        </w:rPr>
        <w:t>排入</w:t>
      </w:r>
      <w:r>
        <w:rPr>
          <w:rFonts w:hint="eastAsia" w:ascii="仿宋_GB2312" w:hAnsi="仿宋" w:eastAsia="仿宋_GB2312" w:cs="仿宋"/>
          <w:color w:val="auto"/>
          <w:sz w:val="32"/>
          <w:szCs w:val="32"/>
          <w:highlight w:val="none"/>
          <w:lang w:eastAsia="zh-CN"/>
        </w:rPr>
        <w:t>排</w:t>
      </w:r>
      <w:r>
        <w:rPr>
          <w:rFonts w:hint="eastAsia" w:ascii="仿宋_GB2312" w:hAnsi="仿宋" w:eastAsia="仿宋_GB2312" w:cs="仿宋"/>
          <w:color w:val="auto"/>
          <w:sz w:val="32"/>
          <w:szCs w:val="32"/>
          <w:highlight w:val="none"/>
        </w:rPr>
        <w:t>水</w:t>
      </w:r>
      <w:r>
        <w:rPr>
          <w:rFonts w:hint="eastAsia" w:ascii="仿宋_GB2312" w:hAnsi="仿宋" w:eastAsia="仿宋_GB2312" w:cs="仿宋"/>
          <w:bCs/>
          <w:color w:val="auto"/>
          <w:sz w:val="32"/>
          <w:szCs w:val="32"/>
          <w:highlight w:val="none"/>
        </w:rPr>
        <w:t>管网</w:t>
      </w:r>
      <w:r>
        <w:rPr>
          <w:rFonts w:hint="eastAsia" w:ascii="仿宋_GB2312" w:hAnsi="仿宋" w:eastAsia="仿宋_GB2312" w:cs="仿宋"/>
          <w:color w:val="auto"/>
          <w:sz w:val="32"/>
          <w:szCs w:val="32"/>
          <w:highlight w:val="none"/>
        </w:rPr>
        <w:t>。</w:t>
      </w:r>
    </w:p>
    <w:p>
      <w:pPr>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 w:eastAsia="仿宋_GB2312" w:cs="仿宋"/>
          <w:color w:val="auto"/>
          <w:sz w:val="32"/>
          <w:szCs w:val="32"/>
          <w:highlight w:val="none"/>
          <w:lang w:eastAsia="zh-CN"/>
        </w:rPr>
      </w:pPr>
      <w:r>
        <w:rPr>
          <w:rFonts w:hint="eastAsia" w:ascii="黑体" w:hAnsi="黑体" w:eastAsia="黑体" w:cs="黑体"/>
          <w:color w:val="auto"/>
          <w:sz w:val="32"/>
          <w:szCs w:val="32"/>
          <w:highlight w:val="none"/>
        </w:rPr>
        <w:t>第二十</w:t>
      </w:r>
      <w:r>
        <w:rPr>
          <w:rFonts w:hint="eastAsia" w:ascii="黑体" w:hAnsi="黑体" w:eastAsia="黑体" w:cs="黑体"/>
          <w:color w:val="auto"/>
          <w:sz w:val="32"/>
          <w:szCs w:val="32"/>
          <w:highlight w:val="none"/>
          <w:lang w:eastAsia="zh-CN"/>
        </w:rPr>
        <w:t>二</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ascii="仿宋_GB2312" w:hAnsi="黑体" w:eastAsia="仿宋_GB2312" w:cs="黑体"/>
          <w:color w:val="auto"/>
          <w:sz w:val="32"/>
          <w:szCs w:val="32"/>
          <w:highlight w:val="none"/>
        </w:rPr>
        <w:t xml:space="preserve"> </w:t>
      </w:r>
      <w:r>
        <w:rPr>
          <w:rFonts w:hint="eastAsia" w:ascii="仿宋_GB2312" w:hAnsi="黑体" w:eastAsia="仿宋_GB2312" w:cs="黑体"/>
          <w:color w:val="auto"/>
          <w:sz w:val="32"/>
          <w:szCs w:val="32"/>
          <w:highlight w:val="none"/>
          <w:lang w:val="en-US" w:eastAsia="zh-CN"/>
        </w:rPr>
        <w:t>排水户从事</w:t>
      </w:r>
      <w:r>
        <w:rPr>
          <w:rFonts w:hint="eastAsia" w:ascii="仿宋_GB2312" w:hAnsi="黑体" w:eastAsia="仿宋_GB2312" w:cs="黑体"/>
          <w:color w:val="auto"/>
          <w:sz w:val="32"/>
          <w:szCs w:val="32"/>
          <w:highlight w:val="none"/>
        </w:rPr>
        <w:t>生产经营活动</w:t>
      </w:r>
      <w:r>
        <w:rPr>
          <w:rFonts w:hint="eastAsia" w:ascii="仿宋_GB2312" w:hAnsi="黑体" w:eastAsia="仿宋_GB2312" w:cs="黑体"/>
          <w:color w:val="auto"/>
          <w:sz w:val="32"/>
          <w:szCs w:val="32"/>
          <w:highlight w:val="none"/>
          <w:lang w:val="en-US" w:eastAsia="zh-CN"/>
        </w:rPr>
        <w:t>产生的污水</w:t>
      </w:r>
      <w:r>
        <w:rPr>
          <w:rFonts w:hint="eastAsia" w:ascii="仿宋_GB2312" w:hAnsi="黑体" w:eastAsia="仿宋_GB2312" w:cs="黑体"/>
          <w:color w:val="auto"/>
          <w:sz w:val="32"/>
          <w:szCs w:val="32"/>
          <w:highlight w:val="none"/>
        </w:rPr>
        <w:t>，需要向排水</w:t>
      </w:r>
      <w:r>
        <w:rPr>
          <w:rFonts w:hint="eastAsia" w:ascii="仿宋_GB2312" w:hAnsi="黑体" w:eastAsia="仿宋_GB2312" w:cs="黑体"/>
          <w:color w:val="auto"/>
          <w:sz w:val="32"/>
          <w:szCs w:val="32"/>
          <w:highlight w:val="none"/>
          <w:lang w:eastAsia="zh-CN"/>
        </w:rPr>
        <w:t>设施</w:t>
      </w:r>
      <w:r>
        <w:rPr>
          <w:rFonts w:hint="eastAsia" w:ascii="仿宋_GB2312" w:hAnsi="黑体" w:eastAsia="仿宋_GB2312" w:cs="黑体"/>
          <w:color w:val="auto"/>
          <w:sz w:val="32"/>
          <w:szCs w:val="32"/>
          <w:highlight w:val="none"/>
        </w:rPr>
        <w:t>排放的，</w:t>
      </w:r>
      <w:r>
        <w:rPr>
          <w:rFonts w:ascii="仿宋_GB2312" w:hAnsi="黑体" w:eastAsia="仿宋_GB2312" w:cs="黑体"/>
          <w:color w:val="auto"/>
          <w:sz w:val="32"/>
          <w:szCs w:val="32"/>
          <w:highlight w:val="none"/>
        </w:rPr>
        <w:t>应当</w:t>
      </w:r>
      <w:r>
        <w:rPr>
          <w:rFonts w:hint="eastAsia" w:ascii="仿宋_GB2312" w:hAnsi="黑体" w:eastAsia="仿宋_GB2312" w:cs="黑体"/>
          <w:color w:val="auto"/>
          <w:sz w:val="32"/>
          <w:szCs w:val="32"/>
          <w:highlight w:val="none"/>
        </w:rPr>
        <w:t>在排放污水前</w:t>
      </w:r>
      <w:r>
        <w:rPr>
          <w:rFonts w:ascii="仿宋_GB2312" w:hAnsi="黑体" w:eastAsia="仿宋_GB2312" w:cs="黑体"/>
          <w:color w:val="auto"/>
          <w:sz w:val="32"/>
          <w:szCs w:val="32"/>
          <w:highlight w:val="none"/>
        </w:rPr>
        <w:t>向区排水主管部门</w:t>
      </w:r>
      <w:r>
        <w:rPr>
          <w:rFonts w:hint="eastAsia" w:ascii="仿宋_GB2312" w:hAnsi="仿宋" w:eastAsia="仿宋_GB2312" w:cs="仿宋"/>
          <w:color w:val="auto"/>
          <w:sz w:val="32"/>
          <w:szCs w:val="32"/>
          <w:highlight w:val="none"/>
        </w:rPr>
        <w:t>申领排水许可证</w:t>
      </w:r>
      <w:r>
        <w:rPr>
          <w:rFonts w:hint="eastAsia" w:ascii="仿宋_GB2312" w:hAnsi="仿宋" w:eastAsia="仿宋_GB2312" w:cs="仿宋"/>
          <w:color w:val="auto"/>
          <w:sz w:val="32"/>
          <w:szCs w:val="32"/>
          <w:highlight w:val="none"/>
          <w:lang w:eastAsia="zh-CN"/>
        </w:rPr>
        <w:t>。</w:t>
      </w:r>
    </w:p>
    <w:p>
      <w:pPr>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黑体" w:eastAsia="仿宋_GB2312" w:cs="黑体"/>
          <w:color w:val="auto"/>
          <w:sz w:val="32"/>
          <w:szCs w:val="32"/>
          <w:highlight w:val="none"/>
        </w:rPr>
      </w:pPr>
      <w:r>
        <w:rPr>
          <w:rFonts w:hint="eastAsia" w:ascii="仿宋_GB2312" w:hAnsi="黑体" w:eastAsia="仿宋_GB2312" w:cs="黑体"/>
          <w:color w:val="auto"/>
          <w:sz w:val="32"/>
          <w:szCs w:val="32"/>
          <w:highlight w:val="none"/>
          <w:lang w:val="en-US" w:eastAsia="zh-CN"/>
        </w:rPr>
        <w:t>前款规定的排水户</w:t>
      </w:r>
      <w:r>
        <w:rPr>
          <w:rFonts w:hint="eastAsia" w:ascii="仿宋_GB2312" w:hAnsi="黑体" w:eastAsia="仿宋_GB2312" w:cs="仿宋"/>
          <w:color w:val="auto"/>
          <w:sz w:val="32"/>
          <w:szCs w:val="32"/>
          <w:highlight w:val="none"/>
        </w:rPr>
        <w:t>营业面积较小或者排水量较少</w:t>
      </w:r>
      <w:r>
        <w:rPr>
          <w:rFonts w:hint="eastAsia" w:ascii="仿宋_GB2312" w:hAnsi="黑体" w:eastAsia="仿宋_GB2312" w:cs="仿宋"/>
          <w:color w:val="auto"/>
          <w:sz w:val="32"/>
          <w:szCs w:val="32"/>
          <w:highlight w:val="none"/>
          <w:lang w:eastAsia="zh-CN"/>
        </w:rPr>
        <w:t>，</w:t>
      </w:r>
      <w:r>
        <w:rPr>
          <w:rFonts w:hint="eastAsia" w:ascii="仿宋_GB2312" w:hAnsi="黑体" w:eastAsia="仿宋_GB2312" w:cs="黑体"/>
          <w:color w:val="auto"/>
          <w:sz w:val="32"/>
          <w:szCs w:val="32"/>
          <w:highlight w:val="none"/>
          <w:lang w:val="en-US" w:eastAsia="zh-CN"/>
        </w:rPr>
        <w:t>且</w:t>
      </w:r>
      <w:r>
        <w:rPr>
          <w:rFonts w:ascii="仿宋_GB2312" w:hAnsi="黑体" w:eastAsia="仿宋_GB2312" w:cs="黑体"/>
          <w:color w:val="auto"/>
          <w:sz w:val="32"/>
          <w:szCs w:val="32"/>
          <w:highlight w:val="none"/>
        </w:rPr>
        <w:t>排放污水</w:t>
      </w:r>
      <w:r>
        <w:rPr>
          <w:rFonts w:hint="eastAsia" w:ascii="仿宋_GB2312" w:hAnsi="黑体" w:eastAsia="仿宋_GB2312" w:cs="仿宋"/>
          <w:color w:val="auto"/>
          <w:sz w:val="32"/>
          <w:szCs w:val="32"/>
          <w:highlight w:val="none"/>
        </w:rPr>
        <w:t>污染物浓度较低</w:t>
      </w:r>
      <w:r>
        <w:rPr>
          <w:rFonts w:hint="eastAsia" w:ascii="仿宋_GB2312" w:hAnsi="黑体" w:eastAsia="仿宋_GB2312" w:cs="仿宋"/>
          <w:color w:val="auto"/>
          <w:sz w:val="32"/>
          <w:szCs w:val="32"/>
          <w:highlight w:val="none"/>
          <w:lang w:val="en-US" w:eastAsia="zh-CN"/>
        </w:rPr>
        <w:t>的，</w:t>
      </w:r>
      <w:r>
        <w:rPr>
          <w:rFonts w:hint="eastAsia" w:ascii="仿宋_GB2312" w:hAnsi="黑体" w:eastAsia="仿宋_GB2312" w:cs="黑体"/>
          <w:color w:val="auto"/>
          <w:sz w:val="32"/>
          <w:szCs w:val="32"/>
          <w:highlight w:val="none"/>
        </w:rPr>
        <w:t>无需</w:t>
      </w:r>
      <w:r>
        <w:rPr>
          <w:rFonts w:hint="eastAsia" w:ascii="仿宋_GB2312" w:hAnsi="仿宋" w:eastAsia="仿宋_GB2312" w:cs="仿宋"/>
          <w:color w:val="auto"/>
          <w:sz w:val="32"/>
          <w:szCs w:val="32"/>
          <w:highlight w:val="none"/>
        </w:rPr>
        <w:t>申领排水许可证，</w:t>
      </w:r>
      <w:r>
        <w:rPr>
          <w:rFonts w:hint="eastAsia" w:ascii="仿宋_GB2312" w:hAnsi="黑体" w:eastAsia="仿宋_GB2312" w:cs="黑体"/>
          <w:color w:val="auto"/>
          <w:sz w:val="32"/>
          <w:szCs w:val="32"/>
          <w:highlight w:val="none"/>
        </w:rPr>
        <w:t>但是应当向区排水主管部门办理备案。具体办法由市排水主管部门制定。</w:t>
      </w:r>
    </w:p>
    <w:p>
      <w:pPr>
        <w:pageBreakBefore w:val="0"/>
        <w:widowControl w:val="0"/>
        <w:tabs>
          <w:tab w:val="left" w:pos="3990"/>
        </w:tabs>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第二十三条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多个排水户通过共用接驳口</w:t>
      </w:r>
      <w:r>
        <w:rPr>
          <w:rFonts w:hint="eastAsia" w:ascii="仿宋_GB2312" w:hAnsi="黑体" w:eastAsia="仿宋_GB2312" w:cs="黑体"/>
          <w:color w:val="auto"/>
          <w:sz w:val="32"/>
          <w:szCs w:val="32"/>
          <w:highlight w:val="none"/>
        </w:rPr>
        <w:t>向排水</w:t>
      </w:r>
      <w:r>
        <w:rPr>
          <w:rFonts w:hint="eastAsia" w:ascii="仿宋_GB2312" w:hAnsi="黑体" w:eastAsia="仿宋_GB2312" w:cs="黑体"/>
          <w:color w:val="auto"/>
          <w:sz w:val="32"/>
          <w:szCs w:val="32"/>
          <w:highlight w:val="none"/>
          <w:lang w:eastAsia="zh-CN"/>
        </w:rPr>
        <w:t>设施</w:t>
      </w:r>
      <w:r>
        <w:rPr>
          <w:rFonts w:hint="eastAsia" w:ascii="仿宋_GB2312" w:hAnsi="仿宋" w:eastAsia="仿宋_GB2312" w:cs="仿宋"/>
          <w:color w:val="auto"/>
          <w:sz w:val="32"/>
          <w:szCs w:val="32"/>
          <w:highlight w:val="none"/>
        </w:rPr>
        <w:t>排水的，可以由产权人或者其委托的</w:t>
      </w:r>
      <w:r>
        <w:rPr>
          <w:rFonts w:hint="eastAsia" w:ascii="仿宋_GB2312" w:hAnsi="仿宋" w:eastAsia="仿宋_GB2312" w:cs="仿宋"/>
          <w:color w:val="auto"/>
          <w:sz w:val="32"/>
          <w:szCs w:val="32"/>
          <w:highlight w:val="none"/>
          <w:lang w:eastAsia="zh-CN"/>
        </w:rPr>
        <w:t>运行</w:t>
      </w:r>
      <w:r>
        <w:rPr>
          <w:rFonts w:hint="eastAsia" w:ascii="仿宋_GB2312" w:hAnsi="仿宋" w:eastAsia="仿宋_GB2312" w:cs="仿宋"/>
          <w:color w:val="auto"/>
          <w:sz w:val="32"/>
          <w:szCs w:val="32"/>
          <w:highlight w:val="none"/>
        </w:rPr>
        <w:t>管理单位统一办理排水许可或者备案</w:t>
      </w:r>
      <w:r>
        <w:rPr>
          <w:rFonts w:hint="eastAsia" w:ascii="仿宋_GB2312" w:hAnsi="仿宋" w:eastAsia="仿宋_GB2312" w:cs="仿宋"/>
          <w:color w:val="auto"/>
          <w:sz w:val="32"/>
          <w:szCs w:val="32"/>
          <w:highlight w:val="none"/>
          <w:lang w:eastAsia="zh-CN"/>
        </w:rPr>
        <w:t>，无需排水户分别办理</w:t>
      </w:r>
      <w:r>
        <w:rPr>
          <w:rFonts w:hint="eastAsia" w:ascii="仿宋_GB2312" w:hAnsi="仿宋" w:eastAsia="仿宋_GB2312" w:cs="仿宋"/>
          <w:color w:val="auto"/>
          <w:sz w:val="32"/>
          <w:szCs w:val="32"/>
          <w:highlight w:val="none"/>
        </w:rPr>
        <w:t>。</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第二十四条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申领排水许可证应当符合下列条件：</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（一）排放的污水符合国家、</w:t>
      </w:r>
      <w:r>
        <w:rPr>
          <w:rFonts w:hint="eastAsia" w:ascii="仿宋_GB2312" w:hAnsi="仿宋" w:eastAsia="仿宋_GB2312" w:cs="仿宋"/>
          <w:color w:val="auto"/>
          <w:sz w:val="32"/>
          <w:szCs w:val="32"/>
          <w:highlight w:val="none"/>
          <w:lang w:val="en-US" w:eastAsia="zh-CN"/>
        </w:rPr>
        <w:t>广东</w:t>
      </w:r>
      <w:r>
        <w:rPr>
          <w:rFonts w:hint="eastAsia" w:ascii="仿宋_GB2312" w:hAnsi="仿宋" w:eastAsia="仿宋_GB2312" w:cs="仿宋"/>
          <w:color w:val="auto"/>
          <w:sz w:val="32"/>
          <w:szCs w:val="32"/>
          <w:highlight w:val="none"/>
        </w:rPr>
        <w:t>省和</w:t>
      </w:r>
      <w:r>
        <w:rPr>
          <w:rFonts w:hint="eastAsia" w:ascii="仿宋_GB2312" w:hAnsi="仿宋" w:eastAsia="仿宋_GB2312" w:cs="仿宋"/>
          <w:color w:val="auto"/>
          <w:sz w:val="32"/>
          <w:szCs w:val="32"/>
          <w:highlight w:val="none"/>
          <w:lang w:val="en-US" w:eastAsia="zh-CN"/>
        </w:rPr>
        <w:t>本</w:t>
      </w:r>
      <w:r>
        <w:rPr>
          <w:rFonts w:hint="eastAsia" w:ascii="仿宋_GB2312" w:hAnsi="仿宋" w:eastAsia="仿宋_GB2312" w:cs="仿宋"/>
          <w:color w:val="auto"/>
          <w:sz w:val="32"/>
          <w:szCs w:val="32"/>
          <w:highlight w:val="none"/>
        </w:rPr>
        <w:t>市规定的</w:t>
      </w:r>
      <w:r>
        <w:rPr>
          <w:rFonts w:hint="eastAsia" w:ascii="仿宋_GB2312" w:hAnsi="仿宋" w:eastAsia="仿宋_GB2312" w:cs="仿宋"/>
          <w:bCs/>
          <w:color w:val="auto"/>
          <w:sz w:val="32"/>
          <w:szCs w:val="32"/>
          <w:highlight w:val="none"/>
        </w:rPr>
        <w:t>排放</w:t>
      </w:r>
      <w:r>
        <w:rPr>
          <w:rFonts w:hint="eastAsia" w:ascii="仿宋_GB2312" w:hAnsi="仿宋" w:eastAsia="仿宋_GB2312" w:cs="仿宋"/>
          <w:color w:val="auto"/>
          <w:sz w:val="32"/>
          <w:szCs w:val="32"/>
          <w:highlight w:val="none"/>
        </w:rPr>
        <w:t>标准；</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（二）</w:t>
      </w:r>
      <w:r>
        <w:rPr>
          <w:rFonts w:hint="eastAsia" w:ascii="仿宋_GB2312" w:hAnsi="仿宋" w:eastAsia="仿宋_GB2312" w:cs="仿宋"/>
          <w:color w:val="auto"/>
          <w:sz w:val="32"/>
          <w:szCs w:val="32"/>
          <w:highlight w:val="none"/>
          <w:lang w:eastAsia="zh-CN"/>
        </w:rPr>
        <w:t>排水</w:t>
      </w:r>
      <w:r>
        <w:rPr>
          <w:rFonts w:hint="eastAsia" w:ascii="仿宋_GB2312" w:hAnsi="仿宋" w:eastAsia="仿宋_GB2312" w:cs="仿宋"/>
          <w:color w:val="auto"/>
          <w:sz w:val="32"/>
          <w:szCs w:val="32"/>
          <w:highlight w:val="none"/>
        </w:rPr>
        <w:t>接驳口的设置符合市、区排水专项规划</w:t>
      </w:r>
      <w:r>
        <w:rPr>
          <w:rFonts w:hint="eastAsia" w:ascii="仿宋_GB2312" w:hAnsi="仿宋" w:eastAsia="仿宋_GB2312" w:cs="仿宋"/>
          <w:color w:val="auto"/>
          <w:sz w:val="32"/>
          <w:szCs w:val="32"/>
          <w:highlight w:val="none"/>
          <w:lang w:eastAsia="zh-CN"/>
        </w:rPr>
        <w:t>的要求</w:t>
      </w:r>
      <w:r>
        <w:rPr>
          <w:rFonts w:hint="eastAsia" w:ascii="仿宋_GB2312" w:hAnsi="仿宋" w:eastAsia="仿宋_GB2312" w:cs="仿宋"/>
          <w:color w:val="auto"/>
          <w:sz w:val="32"/>
          <w:szCs w:val="32"/>
          <w:highlight w:val="none"/>
        </w:rPr>
        <w:t>；</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（三）</w:t>
      </w:r>
      <w:r>
        <w:rPr>
          <w:rFonts w:hint="eastAsia" w:ascii="仿宋_GB2312" w:eastAsia="仿宋_GB2312"/>
          <w:color w:val="auto"/>
          <w:sz w:val="32"/>
          <w:szCs w:val="32"/>
          <w:highlight w:val="none"/>
        </w:rPr>
        <w:t>按照规定建设</w:t>
      </w:r>
      <w:r>
        <w:rPr>
          <w:rFonts w:hint="eastAsia" w:ascii="仿宋_GB2312" w:eastAsia="仿宋_GB2312"/>
          <w:color w:val="auto"/>
          <w:sz w:val="32"/>
          <w:szCs w:val="32"/>
          <w:highlight w:val="none"/>
          <w:lang w:eastAsia="zh-CN"/>
        </w:rPr>
        <w:t>相应的</w:t>
      </w:r>
      <w:r>
        <w:rPr>
          <w:rFonts w:hint="eastAsia" w:ascii="仿宋_GB2312" w:eastAsia="仿宋_GB2312"/>
          <w:color w:val="auto"/>
          <w:sz w:val="32"/>
          <w:szCs w:val="32"/>
          <w:highlight w:val="none"/>
        </w:rPr>
        <w:t>预处理设施和水质</w:t>
      </w:r>
      <w:r>
        <w:rPr>
          <w:rFonts w:hint="eastAsia" w:ascii="仿宋_GB2312" w:eastAsia="仿宋_GB2312"/>
          <w:color w:val="auto"/>
          <w:sz w:val="32"/>
          <w:szCs w:val="32"/>
          <w:highlight w:val="none"/>
          <w:lang w:eastAsia="zh-CN"/>
        </w:rPr>
        <w:t>、</w:t>
      </w:r>
      <w:r>
        <w:rPr>
          <w:rFonts w:hint="eastAsia" w:ascii="仿宋_GB2312" w:eastAsia="仿宋_GB2312"/>
          <w:color w:val="auto"/>
          <w:sz w:val="32"/>
          <w:szCs w:val="32"/>
          <w:highlight w:val="none"/>
        </w:rPr>
        <w:t>水量检测设施</w:t>
      </w:r>
      <w:r>
        <w:rPr>
          <w:rFonts w:hint="eastAsia" w:ascii="仿宋_GB2312" w:hAnsi="仿宋" w:eastAsia="仿宋_GB2312" w:cs="仿宋"/>
          <w:color w:val="auto"/>
          <w:sz w:val="32"/>
          <w:szCs w:val="32"/>
          <w:highlight w:val="none"/>
        </w:rPr>
        <w:t>；</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（四）法律、法规规定的其他条件。</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第二十五条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排水许可证应当载明排水户名称、排水类别、总量、</w:t>
      </w:r>
      <w:r>
        <w:rPr>
          <w:rFonts w:hint="eastAsia" w:ascii="仿宋_GB2312" w:hAnsi="仿宋" w:eastAsia="仿宋_GB2312" w:cs="仿宋"/>
          <w:bCs/>
          <w:color w:val="auto"/>
          <w:sz w:val="32"/>
          <w:szCs w:val="32"/>
          <w:highlight w:val="none"/>
        </w:rPr>
        <w:t>接驳</w:t>
      </w:r>
      <w:r>
        <w:rPr>
          <w:rFonts w:hint="eastAsia" w:ascii="仿宋_GB2312" w:hAnsi="仿宋" w:eastAsia="仿宋_GB2312" w:cs="仿宋"/>
          <w:color w:val="auto"/>
          <w:sz w:val="32"/>
          <w:szCs w:val="32"/>
          <w:highlight w:val="none"/>
        </w:rPr>
        <w:t>口位置和数量、排放的污染物项目和浓度标准等。</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排水户应当按照排水许可证要求排水。</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在排水许可证有效期内，排水户名称变更的，排水户应当在变更登记后三十日内</w:t>
      </w:r>
      <w:r>
        <w:rPr>
          <w:rFonts w:hint="eastAsia" w:ascii="仿宋_GB2312" w:hAnsi="仿宋" w:eastAsia="仿宋_GB2312" w:cs="仿宋"/>
          <w:bCs/>
          <w:color w:val="auto"/>
          <w:sz w:val="32"/>
          <w:szCs w:val="32"/>
          <w:highlight w:val="none"/>
        </w:rPr>
        <w:t>申请办</w:t>
      </w:r>
      <w:r>
        <w:rPr>
          <w:rFonts w:hint="eastAsia" w:ascii="仿宋_GB2312" w:hAnsi="仿宋" w:eastAsia="仿宋_GB2312" w:cs="仿宋"/>
          <w:color w:val="auto"/>
          <w:sz w:val="32"/>
          <w:szCs w:val="32"/>
          <w:highlight w:val="none"/>
        </w:rPr>
        <w:t>理变更排水许可证；排水许可证载明的其他事项变更的，排水户应当重新申领排水许可证。</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第二十六条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排水许可证有效期为五年。排水许可证有效期</w:t>
      </w:r>
      <w:r>
        <w:rPr>
          <w:rFonts w:hint="eastAsia" w:ascii="仿宋_GB2312" w:hAnsi="仿宋" w:eastAsia="仿宋_GB2312" w:cs="仿宋"/>
          <w:color w:val="auto"/>
          <w:sz w:val="32"/>
          <w:szCs w:val="32"/>
          <w:highlight w:val="none"/>
          <w:lang w:eastAsia="zh-CN"/>
        </w:rPr>
        <w:t>届满</w:t>
      </w:r>
      <w:r>
        <w:rPr>
          <w:rFonts w:hint="eastAsia" w:ascii="仿宋_GB2312" w:hAnsi="仿宋" w:eastAsia="仿宋_GB2312" w:cs="仿宋"/>
          <w:color w:val="auto"/>
          <w:sz w:val="32"/>
          <w:szCs w:val="32"/>
          <w:highlight w:val="none"/>
        </w:rPr>
        <w:t>需要继续排水的，排水户应当在有效期届满前六十日内，向排水主管部门提出换证申请。</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因施工作业需要排水的，排水许可证有效期由排水主管部门根据</w:t>
      </w:r>
      <w:r>
        <w:rPr>
          <w:rFonts w:hint="eastAsia" w:ascii="仿宋_GB2312" w:hAnsi="仿宋" w:eastAsia="仿宋_GB2312" w:cs="仿宋"/>
          <w:color w:val="auto"/>
          <w:sz w:val="32"/>
          <w:szCs w:val="32"/>
          <w:highlight w:val="none"/>
          <w:lang w:eastAsia="zh-CN"/>
        </w:rPr>
        <w:t>施工需要</w:t>
      </w:r>
      <w:r>
        <w:rPr>
          <w:rFonts w:hint="eastAsia" w:ascii="仿宋_GB2312" w:hAnsi="仿宋" w:eastAsia="仿宋_GB2312" w:cs="仿宋"/>
          <w:color w:val="auto"/>
          <w:sz w:val="32"/>
          <w:szCs w:val="32"/>
          <w:highlight w:val="none"/>
        </w:rPr>
        <w:t>确定。建设单位应当在排水许可证有效期届满前，拆除临时接驳设施并恢复</w:t>
      </w:r>
      <w:r>
        <w:rPr>
          <w:rFonts w:hint="eastAsia" w:ascii="仿宋_GB2312" w:hAnsi="仿宋" w:eastAsia="仿宋_GB2312" w:cs="仿宋"/>
          <w:color w:val="auto"/>
          <w:sz w:val="32"/>
          <w:szCs w:val="32"/>
          <w:highlight w:val="none"/>
          <w:lang w:eastAsia="zh-CN"/>
        </w:rPr>
        <w:t>原状</w:t>
      </w:r>
      <w:r>
        <w:rPr>
          <w:rFonts w:hint="eastAsia" w:ascii="仿宋_GB2312" w:hAnsi="仿宋" w:eastAsia="仿宋_GB2312" w:cs="仿宋"/>
          <w:color w:val="auto"/>
          <w:sz w:val="32"/>
          <w:szCs w:val="32"/>
          <w:highlight w:val="none"/>
        </w:rPr>
        <w:t>。</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第二十七条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排放工业废水</w:t>
      </w:r>
      <w:r>
        <w:rPr>
          <w:rFonts w:hint="eastAsia" w:ascii="仿宋_GB2312" w:hAnsi="仿宋" w:eastAsia="仿宋_GB2312" w:cs="仿宋"/>
          <w:color w:val="auto"/>
          <w:sz w:val="32"/>
          <w:szCs w:val="32"/>
          <w:highlight w:val="none"/>
          <w:lang w:eastAsia="zh-CN"/>
        </w:rPr>
        <w:t>的排水户</w:t>
      </w:r>
      <w:r>
        <w:rPr>
          <w:rFonts w:hint="eastAsia" w:ascii="仿宋_GB2312" w:hAnsi="仿宋" w:eastAsia="仿宋_GB2312" w:cs="仿宋"/>
          <w:color w:val="auto"/>
          <w:sz w:val="32"/>
          <w:szCs w:val="32"/>
          <w:highlight w:val="none"/>
        </w:rPr>
        <w:t>需要同时申领排污许可证和排水许可证的，可以向生态环境或者排水主管部门提交申请，由生态环境和排水主管部门按照职责分工同步审批相关事项。</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生态环境和排水主管部门应当按照职责分工，对工业废水排放进行监督管理。</w:t>
      </w:r>
    </w:p>
    <w:p>
      <w:pPr>
        <w:spacing w:line="560" w:lineRule="exact"/>
        <w:ind w:firstLine="640" w:firstLineChars="200"/>
        <w:rPr>
          <w:rFonts w:ascii="Calibri" w:hAnsi="Calibri" w:eastAsia="宋体" w:cs="宋体"/>
          <w:color w:val="auto"/>
          <w:sz w:val="21"/>
          <w:szCs w:val="24"/>
          <w:highlight w:val="none"/>
        </w:rPr>
      </w:pPr>
      <w:r>
        <w:rPr>
          <w:rFonts w:hint="eastAsia" w:ascii="仿宋_GB2312" w:hAnsi="仿宋_GB2312" w:eastAsia="仿宋_GB2312" w:cs="仿宋_GB2312"/>
          <w:color w:val="auto"/>
          <w:sz w:val="32"/>
          <w:szCs w:val="32"/>
          <w:highlight w:val="none"/>
        </w:rPr>
        <w:t>排水主管部门</w:t>
      </w:r>
      <w:r>
        <w:rPr>
          <w:rFonts w:hint="eastAsia" w:ascii="仿宋_GB2312" w:hAnsi="仿宋_GB2312" w:eastAsia="仿宋_GB2312" w:cs="仿宋_GB2312"/>
          <w:color w:val="auto"/>
          <w:sz w:val="32"/>
          <w:szCs w:val="32"/>
          <w:highlight w:val="none"/>
          <w:lang w:eastAsia="zh-CN"/>
        </w:rPr>
        <w:t>可以对</w:t>
      </w:r>
      <w:r>
        <w:rPr>
          <w:rFonts w:hint="eastAsia" w:ascii="仿宋_GB2312" w:hAnsi="仿宋_GB2312" w:eastAsia="仿宋_GB2312" w:cs="仿宋_GB2312"/>
          <w:color w:val="auto"/>
          <w:sz w:val="32"/>
          <w:szCs w:val="32"/>
          <w:highlight w:val="none"/>
        </w:rPr>
        <w:t>工业废水的排放</w:t>
      </w:r>
      <w:r>
        <w:rPr>
          <w:rFonts w:hint="eastAsia" w:ascii="仿宋_GB2312" w:hAnsi="仿宋_GB2312" w:eastAsia="仿宋_GB2312" w:cs="仿宋_GB2312"/>
          <w:color w:val="auto"/>
          <w:sz w:val="32"/>
          <w:szCs w:val="32"/>
          <w:highlight w:val="none"/>
          <w:lang w:eastAsia="zh-CN"/>
        </w:rPr>
        <w:t>情况</w:t>
      </w:r>
      <w:r>
        <w:rPr>
          <w:rFonts w:hint="eastAsia" w:ascii="仿宋_GB2312" w:hAnsi="仿宋_GB2312" w:eastAsia="仿宋_GB2312" w:cs="仿宋_GB2312"/>
          <w:color w:val="auto"/>
          <w:sz w:val="32"/>
          <w:szCs w:val="32"/>
          <w:highlight w:val="none"/>
        </w:rPr>
        <w:t>开展评估，经评估认定</w:t>
      </w:r>
      <w:r>
        <w:rPr>
          <w:rFonts w:hint="eastAsia" w:ascii="仿宋_GB2312" w:hAnsi="仿宋_GB2312" w:eastAsia="仿宋_GB2312" w:cs="仿宋_GB2312"/>
          <w:color w:val="auto"/>
          <w:sz w:val="32"/>
          <w:szCs w:val="32"/>
          <w:highlight w:val="none"/>
          <w:lang w:eastAsia="zh-CN"/>
        </w:rPr>
        <w:t>排放的</w:t>
      </w:r>
      <w:r>
        <w:rPr>
          <w:rFonts w:hint="eastAsia" w:ascii="仿宋_GB2312" w:hAnsi="仿宋_GB2312" w:eastAsia="仿宋_GB2312" w:cs="仿宋_GB2312"/>
          <w:color w:val="auto"/>
          <w:sz w:val="32"/>
          <w:szCs w:val="32"/>
          <w:highlight w:val="none"/>
        </w:rPr>
        <w:t>工业废水污染物不能被市政污水处理设施有效处理或者可能影响市政污水处理设施出水稳定达标的，</w:t>
      </w:r>
      <w:r>
        <w:rPr>
          <w:rFonts w:hint="eastAsia" w:ascii="仿宋_GB2312" w:hAnsi="仿宋_GB2312" w:eastAsia="仿宋_GB2312" w:cs="仿宋_GB2312"/>
          <w:color w:val="auto"/>
          <w:sz w:val="32"/>
          <w:szCs w:val="32"/>
          <w:highlight w:val="none"/>
          <w:lang w:eastAsia="zh-CN"/>
        </w:rPr>
        <w:t>商</w:t>
      </w:r>
      <w:r>
        <w:rPr>
          <w:rFonts w:hint="eastAsia" w:ascii="仿宋_GB2312" w:hAnsi="仿宋_GB2312" w:eastAsia="仿宋_GB2312" w:cs="仿宋_GB2312"/>
          <w:color w:val="auto"/>
          <w:sz w:val="32"/>
          <w:szCs w:val="32"/>
          <w:highlight w:val="none"/>
        </w:rPr>
        <w:t>生态环境部门</w:t>
      </w:r>
      <w:r>
        <w:rPr>
          <w:rFonts w:hint="eastAsia" w:ascii="仿宋_GB2312" w:hAnsi="仿宋_GB2312" w:eastAsia="仿宋_GB2312" w:cs="仿宋_GB2312"/>
          <w:color w:val="auto"/>
          <w:sz w:val="32"/>
          <w:szCs w:val="32"/>
          <w:highlight w:val="none"/>
          <w:lang w:eastAsia="zh-CN"/>
        </w:rPr>
        <w:t>对该排水户提出</w:t>
      </w:r>
      <w:r>
        <w:rPr>
          <w:rFonts w:hint="eastAsia" w:ascii="仿宋_GB2312" w:hAnsi="仿宋_GB2312" w:eastAsia="仿宋_GB2312" w:cs="仿宋_GB2312"/>
          <w:color w:val="auto"/>
          <w:sz w:val="32"/>
          <w:szCs w:val="32"/>
          <w:highlight w:val="none"/>
        </w:rPr>
        <w:t>整改</w:t>
      </w:r>
      <w:r>
        <w:rPr>
          <w:rFonts w:hint="eastAsia" w:ascii="仿宋_GB2312" w:hAnsi="仿宋_GB2312" w:eastAsia="仿宋_GB2312" w:cs="仿宋_GB2312"/>
          <w:color w:val="auto"/>
          <w:sz w:val="32"/>
          <w:szCs w:val="32"/>
          <w:highlight w:val="none"/>
          <w:lang w:eastAsia="zh-CN"/>
        </w:rPr>
        <w:t>要求</w:t>
      </w:r>
      <w:r>
        <w:rPr>
          <w:rFonts w:hint="eastAsia" w:ascii="仿宋_GB2312" w:hAnsi="仿宋_GB2312" w:eastAsia="仿宋_GB2312" w:cs="仿宋_GB2312"/>
          <w:color w:val="auto"/>
          <w:sz w:val="32"/>
          <w:szCs w:val="32"/>
          <w:highlight w:val="none"/>
        </w:rPr>
        <w:t>。</w:t>
      </w:r>
    </w:p>
    <w:p>
      <w:pPr>
        <w:adjustRightInd w:val="0"/>
        <w:snapToGrid w:val="0"/>
        <w:spacing w:line="560" w:lineRule="exact"/>
        <w:ind w:firstLine="640" w:firstLineChars="200"/>
        <w:rPr>
          <w:color w:val="auto"/>
          <w:highlight w:val="none"/>
        </w:rPr>
      </w:pPr>
      <w:r>
        <w:rPr>
          <w:rFonts w:hint="eastAsia" w:ascii="仿宋_GB2312" w:hAnsi="仿宋" w:eastAsia="仿宋_GB2312" w:cs="仿宋"/>
          <w:color w:val="auto"/>
          <w:sz w:val="32"/>
          <w:szCs w:val="32"/>
          <w:highlight w:val="none"/>
        </w:rPr>
        <w:t>排放工业废水</w:t>
      </w:r>
      <w:r>
        <w:rPr>
          <w:rFonts w:hint="eastAsia" w:ascii="仿宋_GB2312" w:hAnsi="仿宋" w:eastAsia="仿宋_GB2312" w:cs="仿宋"/>
          <w:color w:val="auto"/>
          <w:sz w:val="32"/>
          <w:szCs w:val="32"/>
          <w:highlight w:val="none"/>
          <w:lang w:eastAsia="zh-CN"/>
        </w:rPr>
        <w:t>的排水户应当将</w:t>
      </w:r>
      <w:r>
        <w:rPr>
          <w:rFonts w:hint="eastAsia" w:ascii="仿宋_GB2312" w:hAnsi="仿宋" w:eastAsia="仿宋_GB2312" w:cs="仿宋"/>
          <w:color w:val="auto"/>
          <w:sz w:val="32"/>
          <w:szCs w:val="32"/>
          <w:highlight w:val="none"/>
        </w:rPr>
        <w:t>工业废水接入位置、排水方式、主要排放污染物类型等信息向社会公示，接受公众监督。</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第二十八条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从事工程建设、餐饮、汽车修理、洗车、加油、农贸、美容美发等活动的排水户，应当建设相应的沉淀、油水分离、隔油、毛发收集等预处理设施，并及时清疏，保障预处理设施正常运行。</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第二十九条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新建、改建、扩建工业园区应</w:t>
      </w:r>
      <w:r>
        <w:rPr>
          <w:rFonts w:hint="eastAsia" w:ascii="仿宋_GB2312" w:hAnsi="仿宋" w:eastAsia="仿宋_GB2312" w:cs="仿宋"/>
          <w:bCs/>
          <w:color w:val="auto"/>
          <w:sz w:val="32"/>
          <w:szCs w:val="32"/>
          <w:highlight w:val="none"/>
        </w:rPr>
        <w:t>当</w:t>
      </w:r>
      <w:r>
        <w:rPr>
          <w:rFonts w:hint="eastAsia" w:ascii="仿宋_GB2312" w:hAnsi="仿宋" w:eastAsia="仿宋_GB2312" w:cs="仿宋"/>
          <w:bCs/>
          <w:color w:val="auto"/>
          <w:sz w:val="32"/>
          <w:szCs w:val="32"/>
          <w:highlight w:val="none"/>
          <w:lang w:eastAsia="zh-CN"/>
        </w:rPr>
        <w:t>按照相关标准</w:t>
      </w:r>
      <w:r>
        <w:rPr>
          <w:rFonts w:hint="eastAsia" w:ascii="仿宋_GB2312" w:hAnsi="仿宋" w:eastAsia="仿宋_GB2312" w:cs="仿宋"/>
          <w:color w:val="auto"/>
          <w:sz w:val="32"/>
          <w:szCs w:val="32"/>
          <w:highlight w:val="none"/>
        </w:rPr>
        <w:t>建设工业废水收集和输送管网及处理设施，并按照便于管理的原则合理设置工业废水接驳口，确保工业废水经处理后达标排放。</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第三十条</w:t>
      </w:r>
      <w:r>
        <w:rPr>
          <w:rFonts w:ascii="黑体" w:hAnsi="黑体" w:eastAsia="黑体" w:cs="黑体"/>
          <w:color w:val="auto"/>
          <w:sz w:val="32"/>
          <w:szCs w:val="32"/>
          <w:highlight w:val="none"/>
        </w:rPr>
        <w:t xml:space="preserve"> </w:t>
      </w:r>
      <w:r>
        <w:rPr>
          <w:rFonts w:ascii="仿宋_GB2312" w:hAnsi="仿宋" w:eastAsia="仿宋_GB2312" w:cs="仿宋"/>
          <w:color w:val="auto"/>
          <w:sz w:val="32"/>
          <w:szCs w:val="32"/>
          <w:highlight w:val="none"/>
        </w:rPr>
        <w:t xml:space="preserve"> 排水主管部门应当对排水户排放</w:t>
      </w:r>
      <w:r>
        <w:rPr>
          <w:rFonts w:hint="eastAsia" w:ascii="仿宋_GB2312" w:hAnsi="仿宋" w:eastAsia="仿宋_GB2312" w:cs="仿宋"/>
          <w:color w:val="auto"/>
          <w:sz w:val="32"/>
          <w:szCs w:val="32"/>
          <w:highlight w:val="none"/>
        </w:rPr>
        <w:t>的</w:t>
      </w:r>
      <w:r>
        <w:rPr>
          <w:rFonts w:ascii="仿宋_GB2312" w:hAnsi="仿宋" w:eastAsia="仿宋_GB2312" w:cs="仿宋"/>
          <w:color w:val="auto"/>
          <w:sz w:val="32"/>
          <w:szCs w:val="32"/>
          <w:highlight w:val="none"/>
        </w:rPr>
        <w:t>污水水质、水量进行</w:t>
      </w:r>
      <w:r>
        <w:rPr>
          <w:rFonts w:hint="eastAsia" w:ascii="仿宋_GB2312" w:hAnsi="仿宋" w:eastAsia="仿宋_GB2312" w:cs="仿宋"/>
          <w:color w:val="auto"/>
          <w:sz w:val="32"/>
          <w:szCs w:val="32"/>
          <w:highlight w:val="none"/>
        </w:rPr>
        <w:t>监测</w:t>
      </w:r>
      <w:r>
        <w:rPr>
          <w:rFonts w:ascii="仿宋_GB2312" w:hAnsi="仿宋" w:eastAsia="仿宋_GB2312" w:cs="仿宋"/>
          <w:color w:val="auto"/>
          <w:sz w:val="32"/>
          <w:szCs w:val="32"/>
          <w:highlight w:val="none"/>
        </w:rPr>
        <w:t>，并建立排水监测档案。排水户应当</w:t>
      </w:r>
      <w:r>
        <w:rPr>
          <w:rFonts w:hint="eastAsia" w:ascii="仿宋_GB2312" w:hAnsi="仿宋" w:eastAsia="仿宋_GB2312" w:cs="仿宋"/>
          <w:color w:val="auto"/>
          <w:sz w:val="32"/>
          <w:szCs w:val="32"/>
          <w:highlight w:val="none"/>
          <w:lang w:eastAsia="zh-CN"/>
        </w:rPr>
        <w:t>接受监测，并</w:t>
      </w:r>
      <w:r>
        <w:rPr>
          <w:rFonts w:ascii="仿宋_GB2312" w:hAnsi="仿宋" w:eastAsia="仿宋_GB2312" w:cs="仿宋"/>
          <w:color w:val="auto"/>
          <w:sz w:val="32"/>
          <w:szCs w:val="32"/>
          <w:highlight w:val="none"/>
        </w:rPr>
        <w:t>如实提供有关资料。</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市政污水处理设施应当安装实时监测系统，监测系统应当与生态环境</w:t>
      </w:r>
      <w:r>
        <w:rPr>
          <w:rFonts w:hint="eastAsia" w:ascii="仿宋_GB2312" w:hAnsi="仿宋" w:eastAsia="仿宋_GB2312" w:cs="仿宋"/>
          <w:color w:val="auto"/>
          <w:sz w:val="32"/>
          <w:szCs w:val="32"/>
          <w:highlight w:val="none"/>
          <w:lang w:eastAsia="zh-CN"/>
        </w:rPr>
        <w:t>和</w:t>
      </w:r>
      <w:r>
        <w:rPr>
          <w:rFonts w:hint="eastAsia" w:ascii="仿宋_GB2312" w:hAnsi="仿宋" w:eastAsia="仿宋_GB2312" w:cs="仿宋"/>
          <w:color w:val="auto"/>
          <w:sz w:val="32"/>
          <w:szCs w:val="32"/>
          <w:highlight w:val="none"/>
        </w:rPr>
        <w:t>排水主管部门的在线监测系统联网。</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排水主管部门可以委托具有相应技术力量的专业机构</w:t>
      </w:r>
      <w:r>
        <w:rPr>
          <w:rFonts w:ascii="仿宋_GB2312" w:hAnsi="仿宋" w:eastAsia="仿宋_GB2312" w:cs="仿宋"/>
          <w:color w:val="auto"/>
          <w:sz w:val="32"/>
          <w:szCs w:val="32"/>
          <w:highlight w:val="none"/>
        </w:rPr>
        <w:t>对排水户排放</w:t>
      </w:r>
      <w:r>
        <w:rPr>
          <w:rFonts w:hint="eastAsia" w:ascii="仿宋_GB2312" w:hAnsi="仿宋" w:eastAsia="仿宋_GB2312" w:cs="仿宋"/>
          <w:color w:val="auto"/>
          <w:sz w:val="32"/>
          <w:szCs w:val="32"/>
          <w:highlight w:val="none"/>
        </w:rPr>
        <w:t>的</w:t>
      </w:r>
      <w:r>
        <w:rPr>
          <w:rFonts w:ascii="仿宋_GB2312" w:hAnsi="仿宋" w:eastAsia="仿宋_GB2312" w:cs="仿宋"/>
          <w:color w:val="auto"/>
          <w:sz w:val="32"/>
          <w:szCs w:val="32"/>
          <w:highlight w:val="none"/>
        </w:rPr>
        <w:t>污水水质、水量</w:t>
      </w:r>
      <w:r>
        <w:rPr>
          <w:rFonts w:hint="eastAsia" w:ascii="仿宋_GB2312" w:hAnsi="仿宋" w:eastAsia="仿宋_GB2312" w:cs="仿宋"/>
          <w:color w:val="auto"/>
          <w:sz w:val="32"/>
          <w:szCs w:val="32"/>
          <w:highlight w:val="none"/>
        </w:rPr>
        <w:t>进行抽检。排水监测机构从事有关</w:t>
      </w:r>
      <w:r>
        <w:rPr>
          <w:rFonts w:hint="eastAsia" w:ascii="仿宋_GB2312" w:hAnsi="仿宋" w:eastAsia="仿宋_GB2312" w:cs="仿宋"/>
          <w:color w:val="auto"/>
          <w:sz w:val="32"/>
          <w:szCs w:val="32"/>
          <w:highlight w:val="none"/>
          <w:lang w:eastAsia="zh-CN"/>
        </w:rPr>
        <w:t>抽检</w:t>
      </w:r>
      <w:r>
        <w:rPr>
          <w:rFonts w:hint="eastAsia" w:ascii="仿宋_GB2312" w:hAnsi="仿宋" w:eastAsia="仿宋_GB2312" w:cs="仿宋"/>
          <w:color w:val="auto"/>
          <w:sz w:val="32"/>
          <w:szCs w:val="32"/>
          <w:highlight w:val="none"/>
        </w:rPr>
        <w:t>活动时，不得向排水设施运行管理单位和排水户收取费用。</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color w:val="auto"/>
          <w:highlight w:val="none"/>
        </w:rPr>
      </w:pPr>
      <w:r>
        <w:rPr>
          <w:rFonts w:hint="eastAsia" w:ascii="仿宋_GB2312" w:hAnsi="仿宋" w:eastAsia="仿宋_GB2312" w:cs="仿宋"/>
          <w:color w:val="auto"/>
          <w:sz w:val="32"/>
          <w:szCs w:val="32"/>
          <w:highlight w:val="none"/>
        </w:rPr>
        <w:t>生态环境</w:t>
      </w:r>
      <w:r>
        <w:rPr>
          <w:rFonts w:hint="eastAsia" w:ascii="仿宋_GB2312" w:hAnsi="仿宋" w:eastAsia="仿宋_GB2312" w:cs="仿宋"/>
          <w:color w:val="auto"/>
          <w:sz w:val="32"/>
          <w:szCs w:val="32"/>
          <w:highlight w:val="none"/>
          <w:lang w:eastAsia="zh-CN"/>
        </w:rPr>
        <w:t>和</w:t>
      </w:r>
      <w:r>
        <w:rPr>
          <w:rFonts w:hint="eastAsia" w:ascii="仿宋_GB2312" w:hAnsi="仿宋" w:eastAsia="仿宋_GB2312" w:cs="仿宋"/>
          <w:color w:val="auto"/>
          <w:sz w:val="32"/>
          <w:szCs w:val="32"/>
          <w:highlight w:val="none"/>
        </w:rPr>
        <w:t>排水主管部门应当</w:t>
      </w:r>
      <w:r>
        <w:rPr>
          <w:rFonts w:hint="eastAsia" w:ascii="仿宋_GB2312" w:hAnsi="仿宋" w:eastAsia="仿宋_GB2312" w:cs="仿宋"/>
          <w:color w:val="auto"/>
          <w:sz w:val="32"/>
          <w:szCs w:val="32"/>
          <w:highlight w:val="none"/>
          <w:lang w:eastAsia="zh-CN"/>
        </w:rPr>
        <w:t>相互</w:t>
      </w:r>
      <w:r>
        <w:rPr>
          <w:rFonts w:hint="eastAsia" w:ascii="仿宋_GB2312" w:hAnsi="仿宋" w:eastAsia="仿宋_GB2312" w:cs="仿宋"/>
          <w:color w:val="auto"/>
          <w:sz w:val="32"/>
          <w:szCs w:val="32"/>
          <w:highlight w:val="none"/>
        </w:rPr>
        <w:t>共享工业废水监测信息。</w:t>
      </w:r>
    </w:p>
    <w:p>
      <w:pPr>
        <w:pStyle w:val="5"/>
        <w:widowControl/>
        <w:spacing w:beforeAutospacing="0" w:afterAutospacing="0" w:line="560" w:lineRule="exact"/>
        <w:ind w:firstLine="640" w:firstLineChars="200"/>
        <w:jc w:val="both"/>
        <w:rPr>
          <w:color w:val="auto"/>
          <w:highlight w:val="none"/>
        </w:rPr>
      </w:pPr>
      <w:r>
        <w:rPr>
          <w:rFonts w:hint="eastAsia" w:ascii="黑体" w:hAnsi="黑体" w:eastAsia="黑体" w:cs="黑体"/>
          <w:color w:val="auto"/>
          <w:sz w:val="32"/>
          <w:szCs w:val="32"/>
          <w:highlight w:val="none"/>
        </w:rPr>
        <w:t>第三十</w:t>
      </w:r>
      <w:r>
        <w:rPr>
          <w:rFonts w:hint="eastAsia" w:ascii="黑体" w:hAnsi="黑体" w:eastAsia="黑体" w:cs="黑体"/>
          <w:color w:val="auto"/>
          <w:sz w:val="32"/>
          <w:szCs w:val="32"/>
          <w:highlight w:val="none"/>
          <w:lang w:eastAsia="zh-CN"/>
        </w:rPr>
        <w:t>一</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 w:eastAsia="仿宋_GB2312" w:cs="仿宋"/>
          <w:color w:val="auto"/>
          <w:kern w:val="2"/>
          <w:sz w:val="32"/>
          <w:szCs w:val="32"/>
          <w:highlight w:val="none"/>
          <w:lang w:bidi="ar-SA"/>
        </w:rPr>
        <w:t>因排水设施维护或者检修可能对排水造成影响的，排水设施</w:t>
      </w:r>
      <w:r>
        <w:rPr>
          <w:rFonts w:hint="eastAsia" w:ascii="仿宋_GB2312" w:hAnsi="仿宋" w:eastAsia="仿宋_GB2312" w:cs="仿宋"/>
          <w:color w:val="auto"/>
          <w:kern w:val="2"/>
          <w:sz w:val="32"/>
          <w:szCs w:val="32"/>
          <w:highlight w:val="none"/>
          <w:lang w:eastAsia="zh-CN" w:bidi="ar-SA"/>
        </w:rPr>
        <w:t>运行管理</w:t>
      </w:r>
      <w:r>
        <w:rPr>
          <w:rFonts w:hint="eastAsia" w:ascii="仿宋_GB2312" w:hAnsi="仿宋" w:eastAsia="仿宋_GB2312" w:cs="仿宋"/>
          <w:color w:val="auto"/>
          <w:kern w:val="2"/>
          <w:sz w:val="32"/>
          <w:szCs w:val="32"/>
          <w:highlight w:val="none"/>
          <w:lang w:bidi="ar-SA"/>
        </w:rPr>
        <w:t>单位应当提前二十四小时通知相关排水户;可能对排水造成严重影响的，应当事先向排水主管部门</w:t>
      </w:r>
      <w:r>
        <w:rPr>
          <w:rFonts w:hint="eastAsia" w:ascii="仿宋_GB2312" w:hAnsi="仿宋" w:eastAsia="仿宋_GB2312" w:cs="仿宋"/>
          <w:color w:val="auto"/>
          <w:kern w:val="2"/>
          <w:sz w:val="32"/>
          <w:szCs w:val="32"/>
          <w:highlight w:val="none"/>
          <w:lang w:eastAsia="zh-CN" w:bidi="ar-SA"/>
        </w:rPr>
        <w:t>报告</w:t>
      </w:r>
      <w:r>
        <w:rPr>
          <w:rFonts w:hint="eastAsia" w:ascii="仿宋_GB2312" w:hAnsi="仿宋" w:eastAsia="仿宋_GB2312" w:cs="仿宋"/>
          <w:color w:val="auto"/>
          <w:kern w:val="2"/>
          <w:sz w:val="32"/>
          <w:szCs w:val="32"/>
          <w:highlight w:val="none"/>
          <w:lang w:bidi="ar-SA"/>
        </w:rPr>
        <w:t>，采取应急处理措施，并向社会</w:t>
      </w:r>
      <w:r>
        <w:rPr>
          <w:rFonts w:hint="eastAsia" w:ascii="仿宋_GB2312" w:hAnsi="仿宋" w:eastAsia="仿宋_GB2312" w:cs="仿宋"/>
          <w:color w:val="auto"/>
          <w:kern w:val="2"/>
          <w:sz w:val="32"/>
          <w:szCs w:val="32"/>
          <w:highlight w:val="none"/>
          <w:lang w:eastAsia="zh-CN" w:bidi="ar-SA"/>
        </w:rPr>
        <w:t>公示</w:t>
      </w:r>
      <w:r>
        <w:rPr>
          <w:rFonts w:hint="eastAsia" w:ascii="仿宋_GB2312" w:hAnsi="仿宋" w:eastAsia="仿宋_GB2312" w:cs="仿宋"/>
          <w:color w:val="auto"/>
          <w:kern w:val="2"/>
          <w:sz w:val="32"/>
          <w:szCs w:val="32"/>
          <w:highlight w:val="none"/>
          <w:lang w:bidi="ar-SA"/>
        </w:rPr>
        <w:t>。</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第三十</w:t>
      </w:r>
      <w:r>
        <w:rPr>
          <w:rFonts w:hint="eastAsia" w:ascii="黑体" w:hAnsi="黑体" w:eastAsia="黑体" w:cs="黑体"/>
          <w:color w:val="auto"/>
          <w:sz w:val="32"/>
          <w:szCs w:val="32"/>
          <w:highlight w:val="none"/>
          <w:lang w:eastAsia="zh-CN"/>
        </w:rPr>
        <w:t>二</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向排水设施排水的单位和个人，应当依法缴纳污水处理费。污水处理费征收标准由价格、财政和排水主管部门提出意见，报市人民政府批准后实施。</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第三十</w:t>
      </w:r>
      <w:r>
        <w:rPr>
          <w:rFonts w:hint="eastAsia" w:ascii="黑体" w:hAnsi="仿宋" w:eastAsia="黑体" w:cs="仿宋"/>
          <w:color w:val="auto"/>
          <w:sz w:val="32"/>
          <w:szCs w:val="32"/>
          <w:highlight w:val="none"/>
          <w:lang w:eastAsia="zh-CN"/>
        </w:rPr>
        <w:t>三</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排水主管部门可以委托供水企业或者相关单位按照供水量收取污水处理费。受委托的供水企业或者相关单位应当按照有关规定将污水处理费及时、足额上缴财政。</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第三十</w:t>
      </w:r>
      <w:r>
        <w:rPr>
          <w:rFonts w:hint="eastAsia" w:ascii="黑体" w:hAnsi="黑体" w:eastAsia="黑体" w:cs="黑体"/>
          <w:color w:val="auto"/>
          <w:sz w:val="32"/>
          <w:szCs w:val="32"/>
          <w:highlight w:val="none"/>
          <w:lang w:eastAsia="zh-CN"/>
        </w:rPr>
        <w:t>四</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单位或者个人自建污水处理设施，污水处理后全部回用，或者处理后水质符合国家规定</w:t>
      </w:r>
      <w:r>
        <w:rPr>
          <w:rFonts w:hint="eastAsia" w:ascii="仿宋_GB2312" w:hAnsi="仿宋" w:eastAsia="仿宋_GB2312" w:cs="仿宋"/>
          <w:color w:val="auto"/>
          <w:sz w:val="32"/>
          <w:szCs w:val="32"/>
          <w:highlight w:val="none"/>
          <w:lang w:eastAsia="zh-CN"/>
        </w:rPr>
        <w:t>全部</w:t>
      </w:r>
      <w:r>
        <w:rPr>
          <w:rFonts w:hint="eastAsia" w:ascii="仿宋_GB2312" w:hAnsi="仿宋" w:eastAsia="仿宋_GB2312" w:cs="仿宋"/>
          <w:color w:val="auto"/>
          <w:sz w:val="32"/>
          <w:szCs w:val="32"/>
          <w:highlight w:val="none"/>
        </w:rPr>
        <w:t>排向自然水体的，</w:t>
      </w:r>
      <w:r>
        <w:rPr>
          <w:rFonts w:hint="eastAsia" w:ascii="仿宋_GB2312" w:hAnsi="仿宋" w:eastAsia="仿宋_GB2312" w:cs="仿宋"/>
          <w:bCs/>
          <w:color w:val="auto"/>
          <w:sz w:val="32"/>
          <w:szCs w:val="32"/>
          <w:highlight w:val="none"/>
        </w:rPr>
        <w:t>经排水主管部门审核认定后，</w:t>
      </w:r>
      <w:r>
        <w:rPr>
          <w:rFonts w:hint="eastAsia" w:ascii="仿宋_GB2312" w:hAnsi="仿宋" w:eastAsia="仿宋_GB2312" w:cs="仿宋"/>
          <w:color w:val="auto"/>
          <w:sz w:val="32"/>
          <w:szCs w:val="32"/>
          <w:highlight w:val="none"/>
        </w:rPr>
        <w:t>免予缴纳污水处理费。</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黑体" w:hAnsi="仿宋" w:eastAsia="黑体" w:cs="仿宋"/>
          <w:color w:val="auto"/>
          <w:sz w:val="32"/>
          <w:szCs w:val="32"/>
          <w:highlight w:val="none"/>
        </w:rPr>
      </w:pPr>
      <w:r>
        <w:rPr>
          <w:rFonts w:hint="eastAsia" w:ascii="仿宋_GB2312" w:hAnsi="仿宋" w:eastAsia="仿宋_GB2312" w:cs="仿宋"/>
          <w:color w:val="auto"/>
          <w:sz w:val="32"/>
          <w:szCs w:val="32"/>
          <w:highlight w:val="none"/>
        </w:rPr>
        <w:t>因</w:t>
      </w:r>
      <w:r>
        <w:rPr>
          <w:rFonts w:hint="eastAsia" w:ascii="仿宋_GB2312" w:hAnsi="仿宋" w:eastAsia="仿宋_GB2312" w:cs="仿宋"/>
          <w:bCs/>
          <w:color w:val="auto"/>
          <w:sz w:val="32"/>
          <w:szCs w:val="32"/>
          <w:highlight w:val="none"/>
        </w:rPr>
        <w:t>污水循环利用、</w:t>
      </w:r>
      <w:r>
        <w:rPr>
          <w:rFonts w:hint="eastAsia" w:ascii="仿宋_GB2312" w:hAnsi="仿宋" w:eastAsia="仿宋_GB2312" w:cs="仿宋"/>
          <w:color w:val="auto"/>
          <w:sz w:val="32"/>
          <w:szCs w:val="32"/>
          <w:highlight w:val="none"/>
        </w:rPr>
        <w:t>大量蒸发</w:t>
      </w:r>
      <w:r>
        <w:rPr>
          <w:rFonts w:hint="eastAsia" w:ascii="仿宋_GB2312" w:hAnsi="仿宋" w:eastAsia="仿宋_GB2312" w:cs="仿宋"/>
          <w:bCs/>
          <w:color w:val="auto"/>
          <w:sz w:val="32"/>
          <w:szCs w:val="32"/>
          <w:highlight w:val="none"/>
        </w:rPr>
        <w:t>或者</w:t>
      </w:r>
      <w:r>
        <w:rPr>
          <w:rFonts w:hint="eastAsia" w:ascii="仿宋_GB2312" w:hAnsi="仿宋" w:eastAsia="仿宋_GB2312" w:cs="仿宋"/>
          <w:color w:val="auto"/>
          <w:sz w:val="32"/>
          <w:szCs w:val="32"/>
          <w:highlight w:val="none"/>
        </w:rPr>
        <w:t>蒸腾造成排水量明显低于用水量的企业，可以</w:t>
      </w:r>
      <w:r>
        <w:rPr>
          <w:rFonts w:hint="eastAsia" w:ascii="仿宋_GB2312" w:hAnsi="仿宋" w:eastAsia="仿宋_GB2312" w:cs="仿宋"/>
          <w:color w:val="auto"/>
          <w:sz w:val="32"/>
          <w:szCs w:val="32"/>
          <w:highlight w:val="none"/>
          <w:lang w:eastAsia="zh-CN"/>
        </w:rPr>
        <w:t>在</w:t>
      </w:r>
      <w:r>
        <w:rPr>
          <w:rFonts w:hint="eastAsia" w:ascii="仿宋_GB2312" w:hAnsi="仿宋" w:eastAsia="仿宋_GB2312" w:cs="仿宋"/>
          <w:bCs/>
          <w:color w:val="auto"/>
          <w:sz w:val="32"/>
          <w:szCs w:val="32"/>
          <w:highlight w:val="none"/>
        </w:rPr>
        <w:t>接驳</w:t>
      </w:r>
      <w:r>
        <w:rPr>
          <w:rFonts w:hint="eastAsia" w:ascii="仿宋_GB2312" w:hAnsi="仿宋" w:eastAsia="仿宋_GB2312" w:cs="仿宋"/>
          <w:color w:val="auto"/>
          <w:sz w:val="32"/>
          <w:szCs w:val="32"/>
          <w:highlight w:val="none"/>
        </w:rPr>
        <w:t>口安装水量计量设备，经排水主管部门审核认定后，按照实际排水量缴纳污水处理费。</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 w:eastAsia="仿宋_GB2312" w:cs="仿宋"/>
          <w:color w:val="auto"/>
          <w:sz w:val="32"/>
          <w:szCs w:val="32"/>
          <w:highlight w:val="none"/>
          <w:lang w:eastAsia="zh-CN"/>
        </w:rPr>
      </w:pPr>
      <w:r>
        <w:rPr>
          <w:rFonts w:hint="eastAsia" w:ascii="黑体" w:hAnsi="黑体" w:eastAsia="黑体" w:cs="黑体"/>
          <w:color w:val="auto"/>
          <w:sz w:val="32"/>
          <w:szCs w:val="32"/>
          <w:highlight w:val="none"/>
        </w:rPr>
        <w:t>第三十</w:t>
      </w:r>
      <w:r>
        <w:rPr>
          <w:rFonts w:hint="eastAsia" w:ascii="黑体" w:hAnsi="黑体" w:eastAsia="黑体" w:cs="黑体"/>
          <w:color w:val="auto"/>
          <w:sz w:val="32"/>
          <w:szCs w:val="32"/>
          <w:highlight w:val="none"/>
          <w:lang w:eastAsia="zh-CN"/>
        </w:rPr>
        <w:t>五</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 w:eastAsia="仿宋_GB2312" w:cs="仿宋"/>
          <w:color w:val="auto"/>
          <w:sz w:val="32"/>
          <w:szCs w:val="32"/>
          <w:highlight w:val="none"/>
        </w:rPr>
        <w:t>污水处理费</w:t>
      </w:r>
      <w:r>
        <w:rPr>
          <w:rFonts w:hint="eastAsia" w:ascii="仿宋_GB2312" w:hAnsi="仿宋" w:eastAsia="仿宋_GB2312" w:cs="仿宋"/>
          <w:color w:val="auto"/>
          <w:sz w:val="32"/>
          <w:szCs w:val="32"/>
          <w:highlight w:val="none"/>
          <w:lang w:eastAsia="zh-CN"/>
        </w:rPr>
        <w:t>应当专项用于</w:t>
      </w:r>
      <w:r>
        <w:rPr>
          <w:rFonts w:hint="eastAsia" w:ascii="仿宋_GB2312" w:hAnsi="仿宋" w:eastAsia="仿宋_GB2312" w:cs="仿宋"/>
          <w:color w:val="auto"/>
          <w:sz w:val="32"/>
          <w:szCs w:val="32"/>
          <w:highlight w:val="none"/>
        </w:rPr>
        <w:t>支付</w:t>
      </w:r>
      <w:r>
        <w:rPr>
          <w:rFonts w:hint="eastAsia" w:ascii="仿宋_GB2312" w:hAnsi="仿宋" w:eastAsia="仿宋_GB2312" w:cs="仿宋"/>
          <w:color w:val="auto"/>
          <w:sz w:val="32"/>
          <w:szCs w:val="32"/>
          <w:highlight w:val="none"/>
          <w:lang w:eastAsia="zh-CN"/>
        </w:rPr>
        <w:t>市政</w:t>
      </w:r>
      <w:r>
        <w:rPr>
          <w:rFonts w:hint="eastAsia" w:ascii="仿宋_GB2312" w:hAnsi="仿宋" w:eastAsia="仿宋_GB2312" w:cs="仿宋"/>
          <w:color w:val="auto"/>
          <w:sz w:val="32"/>
          <w:szCs w:val="32"/>
          <w:highlight w:val="none"/>
        </w:rPr>
        <w:t>排水设施的运行、维护、</w:t>
      </w:r>
      <w:r>
        <w:rPr>
          <w:rFonts w:hint="eastAsia" w:ascii="仿宋_GB2312" w:hAnsi="仿宋" w:eastAsia="仿宋_GB2312" w:cs="仿宋"/>
          <w:color w:val="auto"/>
          <w:sz w:val="32"/>
          <w:szCs w:val="32"/>
          <w:highlight w:val="none"/>
          <w:lang w:eastAsia="zh-CN"/>
        </w:rPr>
        <w:t>以及相关</w:t>
      </w:r>
      <w:r>
        <w:rPr>
          <w:rFonts w:hint="eastAsia" w:ascii="仿宋_GB2312" w:hAnsi="仿宋" w:eastAsia="仿宋_GB2312" w:cs="仿宋"/>
          <w:color w:val="auto"/>
          <w:sz w:val="32"/>
          <w:szCs w:val="32"/>
          <w:highlight w:val="none"/>
        </w:rPr>
        <w:t>改造和建设费用，不足部分由财政补贴。污水处理费</w:t>
      </w:r>
      <w:r>
        <w:rPr>
          <w:rFonts w:hint="eastAsia" w:ascii="仿宋_GB2312" w:hAnsi="仿宋" w:eastAsia="仿宋_GB2312" w:cs="仿宋"/>
          <w:color w:val="auto"/>
          <w:sz w:val="32"/>
          <w:szCs w:val="32"/>
          <w:highlight w:val="none"/>
          <w:lang w:eastAsia="zh-CN"/>
        </w:rPr>
        <w:t>征收和使用管理</w:t>
      </w:r>
      <w:r>
        <w:rPr>
          <w:rFonts w:hint="eastAsia" w:ascii="仿宋_GB2312" w:hAnsi="仿宋" w:eastAsia="仿宋_GB2312" w:cs="仿宋"/>
          <w:color w:val="auto"/>
          <w:sz w:val="32"/>
          <w:szCs w:val="32"/>
          <w:highlight w:val="none"/>
          <w:lang w:val="en-US" w:eastAsia="zh-CN"/>
        </w:rPr>
        <w:t>的</w:t>
      </w:r>
      <w:r>
        <w:rPr>
          <w:rFonts w:hint="eastAsia" w:ascii="仿宋_GB2312" w:hAnsi="仿宋" w:eastAsia="仿宋_GB2312" w:cs="仿宋"/>
          <w:color w:val="auto"/>
          <w:sz w:val="32"/>
          <w:szCs w:val="32"/>
          <w:highlight w:val="none"/>
          <w:lang w:eastAsia="zh-CN"/>
        </w:rPr>
        <w:t>具体办法由市人民政府制定。</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市排水主管部门应当会同市财政部门编制年度污水处理费收取、使用计划并组织实施，相关信息向社会公开。</w:t>
      </w:r>
    </w:p>
    <w:p>
      <w:pPr>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黑体" w:hAnsi="黑体" w:eastAsia="黑体" w:cs="仿宋"/>
          <w:color w:val="auto"/>
          <w:sz w:val="32"/>
          <w:szCs w:val="32"/>
          <w:highlight w:val="none"/>
        </w:rPr>
      </w:pPr>
    </w:p>
    <w:p>
      <w:pPr>
        <w:pageBreakBefore w:val="0"/>
        <w:widowControl w:val="0"/>
        <w:kinsoku/>
        <w:wordWrap/>
        <w:overflowPunct/>
        <w:topLinePunct w:val="0"/>
        <w:autoSpaceDE/>
        <w:autoSpaceDN/>
        <w:bidi w:val="0"/>
        <w:adjustRightInd w:val="0"/>
        <w:snapToGrid w:val="0"/>
        <w:spacing w:line="560" w:lineRule="exact"/>
        <w:jc w:val="center"/>
        <w:textAlignment w:val="auto"/>
        <w:rPr>
          <w:rFonts w:ascii="黑体" w:hAnsi="黑体" w:eastAsia="黑体" w:cs="仿宋"/>
          <w:color w:val="auto"/>
          <w:sz w:val="32"/>
          <w:szCs w:val="32"/>
          <w:highlight w:val="none"/>
        </w:rPr>
      </w:pPr>
      <w:r>
        <w:rPr>
          <w:rFonts w:hint="eastAsia" w:ascii="黑体" w:hAnsi="黑体" w:eastAsia="黑体" w:cs="仿宋"/>
          <w:color w:val="auto"/>
          <w:sz w:val="32"/>
          <w:szCs w:val="32"/>
          <w:highlight w:val="none"/>
        </w:rPr>
        <w:t>第四章</w:t>
      </w:r>
      <w:r>
        <w:rPr>
          <w:rFonts w:hint="eastAsia" w:ascii="黑体" w:hAnsi="黑体" w:eastAsia="黑体" w:cs="仿宋"/>
          <w:color w:val="auto"/>
          <w:sz w:val="32"/>
          <w:szCs w:val="32"/>
          <w:highlight w:val="none"/>
          <w:lang w:val="en-US" w:eastAsia="zh-CN"/>
        </w:rPr>
        <w:t xml:space="preserve"> </w:t>
      </w:r>
      <w:r>
        <w:rPr>
          <w:rFonts w:ascii="黑体" w:hAnsi="黑体" w:eastAsia="黑体" w:cs="仿宋"/>
          <w:color w:val="auto"/>
          <w:sz w:val="32"/>
          <w:szCs w:val="32"/>
          <w:highlight w:val="none"/>
        </w:rPr>
        <w:t xml:space="preserve"> </w:t>
      </w:r>
      <w:r>
        <w:rPr>
          <w:rFonts w:hint="eastAsia" w:ascii="黑体" w:hAnsi="黑体" w:eastAsia="黑体" w:cs="仿宋"/>
          <w:color w:val="auto"/>
          <w:sz w:val="32"/>
          <w:szCs w:val="32"/>
          <w:highlight w:val="none"/>
        </w:rPr>
        <w:t>维护与管理</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黑体" w:hAnsi="仿宋" w:eastAsia="黑体" w:cs="仿宋"/>
          <w:color w:val="auto"/>
          <w:sz w:val="32"/>
          <w:szCs w:val="32"/>
          <w:highlight w:val="none"/>
        </w:rPr>
      </w:pP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Batang" w:eastAsia="仿宋_GB2312" w:cs="仿宋"/>
          <w:color w:val="auto"/>
          <w:sz w:val="32"/>
          <w:szCs w:val="32"/>
          <w:highlight w:val="none"/>
        </w:rPr>
      </w:pPr>
      <w:r>
        <w:rPr>
          <w:rFonts w:hint="eastAsia" w:ascii="黑体" w:hAnsi="仿宋" w:eastAsia="黑体" w:cs="仿宋"/>
          <w:color w:val="auto"/>
          <w:sz w:val="32"/>
          <w:szCs w:val="32"/>
          <w:highlight w:val="none"/>
        </w:rPr>
        <w:t>第三十</w:t>
      </w:r>
      <w:r>
        <w:rPr>
          <w:rFonts w:hint="eastAsia" w:ascii="黑体" w:hAnsi="黑体" w:eastAsia="黑体" w:cs="黑体"/>
          <w:color w:val="auto"/>
          <w:sz w:val="32"/>
          <w:szCs w:val="32"/>
          <w:highlight w:val="none"/>
          <w:lang w:eastAsia="zh-CN"/>
        </w:rPr>
        <w:t>六</w:t>
      </w:r>
      <w:r>
        <w:rPr>
          <w:rFonts w:hint="eastAsia" w:ascii="黑体" w:hAnsi="仿宋" w:eastAsia="黑体" w:cs="仿宋"/>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Batang" w:eastAsia="仿宋_GB2312" w:cs="仿宋"/>
          <w:color w:val="auto"/>
          <w:sz w:val="32"/>
          <w:szCs w:val="32"/>
          <w:highlight w:val="none"/>
        </w:rPr>
        <w:t>排水</w:t>
      </w:r>
      <w:r>
        <w:rPr>
          <w:rFonts w:hint="eastAsia" w:ascii="仿宋_GB2312" w:hAnsi="仿宋" w:eastAsia="仿宋_GB2312" w:cs="仿宋"/>
          <w:color w:val="auto"/>
          <w:sz w:val="32"/>
          <w:szCs w:val="32"/>
          <w:highlight w:val="none"/>
        </w:rPr>
        <w:t>设</w:t>
      </w:r>
      <w:r>
        <w:rPr>
          <w:rFonts w:hint="eastAsia" w:ascii="仿宋_GB2312" w:hAnsi="Batang" w:eastAsia="仿宋_GB2312" w:cs="仿宋"/>
          <w:color w:val="auto"/>
          <w:sz w:val="32"/>
          <w:szCs w:val="32"/>
          <w:highlight w:val="none"/>
        </w:rPr>
        <w:t>施按照下列</w:t>
      </w:r>
      <w:r>
        <w:rPr>
          <w:rFonts w:hint="eastAsia" w:ascii="仿宋_GB2312" w:hAnsi="仿宋" w:eastAsia="仿宋_GB2312" w:cs="仿宋"/>
          <w:color w:val="auto"/>
          <w:sz w:val="32"/>
          <w:szCs w:val="32"/>
          <w:highlight w:val="none"/>
        </w:rPr>
        <w:t>规</w:t>
      </w:r>
      <w:r>
        <w:rPr>
          <w:rFonts w:hint="eastAsia" w:ascii="仿宋_GB2312" w:hAnsi="Batang" w:eastAsia="仿宋_GB2312" w:cs="仿宋"/>
          <w:color w:val="auto"/>
          <w:sz w:val="32"/>
          <w:szCs w:val="32"/>
          <w:highlight w:val="none"/>
        </w:rPr>
        <w:t>定确定</w:t>
      </w:r>
      <w:r>
        <w:rPr>
          <w:rFonts w:hint="eastAsia" w:ascii="仿宋_GB2312" w:hAnsi="仿宋" w:eastAsia="仿宋_GB2312" w:cs="仿宋"/>
          <w:color w:val="auto"/>
          <w:sz w:val="32"/>
          <w:szCs w:val="32"/>
          <w:highlight w:val="none"/>
        </w:rPr>
        <w:t>运行管理单</w:t>
      </w:r>
      <w:r>
        <w:rPr>
          <w:rFonts w:hint="eastAsia" w:ascii="仿宋_GB2312" w:hAnsi="Batang" w:eastAsia="仿宋_GB2312" w:cs="仿宋"/>
          <w:color w:val="auto"/>
          <w:sz w:val="32"/>
          <w:szCs w:val="32"/>
          <w:highlight w:val="none"/>
        </w:rPr>
        <w:t>位：</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Batang" w:eastAsia="仿宋_GB2312" w:cs="仿宋"/>
          <w:color w:val="auto"/>
          <w:sz w:val="32"/>
          <w:szCs w:val="32"/>
          <w:highlight w:val="none"/>
        </w:rPr>
      </w:pPr>
      <w:r>
        <w:rPr>
          <w:rFonts w:hint="eastAsia" w:ascii="仿宋_GB2312" w:hAnsi="Batang" w:eastAsia="仿宋_GB2312" w:cs="仿宋"/>
          <w:color w:val="auto"/>
          <w:sz w:val="32"/>
          <w:szCs w:val="32"/>
          <w:highlight w:val="none"/>
        </w:rPr>
        <w:t>（一）市政排水</w:t>
      </w:r>
      <w:r>
        <w:rPr>
          <w:rFonts w:hint="eastAsia" w:ascii="仿宋_GB2312" w:hAnsi="仿宋" w:eastAsia="仿宋_GB2312" w:cs="仿宋"/>
          <w:color w:val="auto"/>
          <w:sz w:val="32"/>
          <w:szCs w:val="32"/>
          <w:highlight w:val="none"/>
        </w:rPr>
        <w:t>设</w:t>
      </w:r>
      <w:r>
        <w:rPr>
          <w:rFonts w:hint="eastAsia" w:ascii="仿宋_GB2312" w:hAnsi="Batang" w:eastAsia="仿宋_GB2312" w:cs="仿宋"/>
          <w:color w:val="auto"/>
          <w:sz w:val="32"/>
          <w:szCs w:val="32"/>
          <w:highlight w:val="none"/>
        </w:rPr>
        <w:t>施由排水主管部门依法委托</w:t>
      </w:r>
      <w:r>
        <w:rPr>
          <w:rFonts w:hint="eastAsia" w:ascii="仿宋_GB2312" w:hAnsi="仿宋" w:eastAsia="仿宋_GB2312" w:cs="仿宋"/>
          <w:color w:val="auto"/>
          <w:sz w:val="32"/>
          <w:szCs w:val="32"/>
          <w:highlight w:val="none"/>
        </w:rPr>
        <w:t>运行管理单</w:t>
      </w:r>
      <w:r>
        <w:rPr>
          <w:rFonts w:hint="eastAsia" w:ascii="仿宋_GB2312" w:hAnsi="Batang" w:eastAsia="仿宋_GB2312" w:cs="仿宋"/>
          <w:color w:val="auto"/>
          <w:sz w:val="32"/>
          <w:szCs w:val="32"/>
          <w:highlight w:val="none"/>
        </w:rPr>
        <w:t>位</w:t>
      </w:r>
      <w:r>
        <w:rPr>
          <w:rFonts w:hint="eastAsia" w:ascii="仿宋_GB2312" w:hAnsi="Batang" w:eastAsia="仿宋_GB2312" w:cs="仿宋"/>
          <w:color w:val="auto"/>
          <w:sz w:val="32"/>
          <w:szCs w:val="32"/>
          <w:highlight w:val="none"/>
          <w:lang w:eastAsia="zh-CN"/>
        </w:rPr>
        <w:t>管理</w:t>
      </w:r>
      <w:r>
        <w:rPr>
          <w:rFonts w:hint="eastAsia" w:ascii="仿宋_GB2312" w:hAnsi="Batang" w:eastAsia="仿宋_GB2312" w:cs="仿宋"/>
          <w:color w:val="auto"/>
          <w:sz w:val="32"/>
          <w:szCs w:val="32"/>
          <w:highlight w:val="none"/>
        </w:rPr>
        <w:t>；</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Batang" w:eastAsia="仿宋_GB2312" w:cs="仿宋"/>
          <w:color w:val="auto"/>
          <w:sz w:val="32"/>
          <w:szCs w:val="32"/>
          <w:highlight w:val="none"/>
        </w:rPr>
        <w:t>（二）</w:t>
      </w:r>
      <w:r>
        <w:rPr>
          <w:rFonts w:hint="eastAsia" w:ascii="仿宋_GB2312" w:hAnsi="仿宋" w:eastAsia="仿宋_GB2312" w:cs="仿宋"/>
          <w:color w:val="auto"/>
          <w:sz w:val="32"/>
          <w:szCs w:val="32"/>
          <w:highlight w:val="none"/>
        </w:rPr>
        <w:t>建筑小区共用排水设施</w:t>
      </w:r>
      <w:r>
        <w:rPr>
          <w:rFonts w:hint="eastAsia" w:ascii="仿宋_GB2312" w:hAnsi="Batang" w:eastAsia="仿宋_GB2312" w:cs="仿宋"/>
          <w:color w:val="auto"/>
          <w:sz w:val="32"/>
          <w:szCs w:val="32"/>
          <w:highlight w:val="none"/>
        </w:rPr>
        <w:t>由区人民政府依法委托运行管理单位</w:t>
      </w:r>
      <w:r>
        <w:rPr>
          <w:rFonts w:hint="eastAsia" w:ascii="仿宋_GB2312" w:hAnsi="Batang" w:eastAsia="仿宋_GB2312" w:cs="仿宋"/>
          <w:color w:val="auto"/>
          <w:sz w:val="32"/>
          <w:szCs w:val="32"/>
          <w:highlight w:val="none"/>
          <w:lang w:eastAsia="zh-CN"/>
        </w:rPr>
        <w:t>管理</w:t>
      </w:r>
      <w:r>
        <w:rPr>
          <w:rFonts w:hint="eastAsia" w:ascii="仿宋_GB2312" w:hAnsi="Batang" w:eastAsia="仿宋_GB2312" w:cs="仿宋"/>
          <w:color w:val="auto"/>
          <w:sz w:val="32"/>
          <w:szCs w:val="32"/>
          <w:highlight w:val="none"/>
        </w:rPr>
        <w:t>，</w:t>
      </w:r>
      <w:r>
        <w:rPr>
          <w:rFonts w:hint="eastAsia" w:ascii="仿宋_GB2312" w:hAnsi="仿宋" w:eastAsia="仿宋_GB2312" w:cs="仿宋"/>
          <w:color w:val="auto"/>
          <w:sz w:val="32"/>
          <w:szCs w:val="32"/>
          <w:highlight w:val="none"/>
        </w:rPr>
        <w:t>但是产权人明确表示自行管理的除外；</w:t>
      </w:r>
    </w:p>
    <w:p>
      <w:pPr>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 w:eastAsia="仿宋_GB2312" w:cs="仿宋"/>
          <w:bCs/>
          <w:color w:val="auto"/>
          <w:sz w:val="32"/>
          <w:szCs w:val="32"/>
          <w:highlight w:val="none"/>
        </w:rPr>
      </w:pPr>
      <w:r>
        <w:rPr>
          <w:rFonts w:hint="eastAsia" w:ascii="仿宋_GB2312" w:hAnsi="Batang" w:eastAsia="仿宋_GB2312" w:cs="仿宋"/>
          <w:color w:val="auto"/>
          <w:sz w:val="32"/>
          <w:szCs w:val="32"/>
          <w:highlight w:val="none"/>
        </w:rPr>
        <w:t>（三）</w:t>
      </w:r>
      <w:r>
        <w:rPr>
          <w:rFonts w:hint="eastAsia" w:ascii="仿宋_GB2312" w:hAnsi="Batang" w:eastAsia="仿宋_GB2312" w:cs="仿宋"/>
          <w:color w:val="auto"/>
          <w:sz w:val="32"/>
          <w:szCs w:val="32"/>
          <w:highlight w:val="none"/>
          <w:lang w:val="en-US" w:eastAsia="zh-CN"/>
        </w:rPr>
        <w:t>具有城市公共排水服务属性但是权属不明的排水设施，由区人民政府</w:t>
      </w:r>
      <w:r>
        <w:rPr>
          <w:rFonts w:hint="default" w:ascii="仿宋_GB2312" w:hAnsi="Batang" w:eastAsia="仿宋_GB2312" w:cs="仿宋"/>
          <w:color w:val="auto"/>
          <w:sz w:val="32"/>
          <w:szCs w:val="32"/>
          <w:highlight w:val="none"/>
          <w:lang w:val="en-US"/>
        </w:rPr>
        <w:t>改造且验收合格后</w:t>
      </w:r>
      <w:r>
        <w:rPr>
          <w:rFonts w:hint="eastAsia" w:ascii="仿宋_GB2312" w:hAnsi="Batang" w:eastAsia="仿宋_GB2312" w:cs="仿宋"/>
          <w:color w:val="auto"/>
          <w:sz w:val="32"/>
          <w:szCs w:val="32"/>
          <w:highlight w:val="none"/>
          <w:lang w:val="en-US" w:eastAsia="zh-CN"/>
        </w:rPr>
        <w:t>参照</w:t>
      </w:r>
      <w:r>
        <w:rPr>
          <w:rFonts w:hint="default" w:ascii="仿宋_GB2312" w:hAnsi="Batang" w:eastAsia="仿宋_GB2312" w:cs="仿宋"/>
          <w:color w:val="auto"/>
          <w:sz w:val="32"/>
          <w:szCs w:val="32"/>
          <w:highlight w:val="none"/>
          <w:lang w:val="en-US" w:eastAsia="zh-CN"/>
        </w:rPr>
        <w:t>市政排水设施</w:t>
      </w:r>
      <w:r>
        <w:rPr>
          <w:rFonts w:hint="default" w:ascii="仿宋_GB2312" w:hAnsi="Batang" w:eastAsia="仿宋_GB2312" w:cs="仿宋"/>
          <w:color w:val="auto"/>
          <w:sz w:val="32"/>
          <w:szCs w:val="32"/>
          <w:highlight w:val="none"/>
          <w:lang w:val="en-US"/>
        </w:rPr>
        <w:t>委托</w:t>
      </w:r>
      <w:r>
        <w:rPr>
          <w:rFonts w:hint="default" w:ascii="仿宋_GB2312" w:hAnsi="仿宋" w:eastAsia="仿宋_GB2312" w:cs="仿宋"/>
          <w:color w:val="auto"/>
          <w:sz w:val="32"/>
          <w:szCs w:val="32"/>
          <w:highlight w:val="none"/>
          <w:lang w:val="en-US"/>
        </w:rPr>
        <w:t>运行管理单</w:t>
      </w:r>
      <w:r>
        <w:rPr>
          <w:rFonts w:hint="default" w:ascii="仿宋_GB2312" w:hAnsi="Batang" w:eastAsia="仿宋_GB2312" w:cs="仿宋"/>
          <w:color w:val="auto"/>
          <w:sz w:val="32"/>
          <w:szCs w:val="32"/>
          <w:highlight w:val="none"/>
          <w:lang w:val="en-US"/>
        </w:rPr>
        <w:t>位</w:t>
      </w:r>
      <w:r>
        <w:rPr>
          <w:rFonts w:hint="default" w:ascii="仿宋_GB2312" w:hAnsi="Batang" w:eastAsia="仿宋_GB2312" w:cs="仿宋"/>
          <w:color w:val="auto"/>
          <w:sz w:val="32"/>
          <w:szCs w:val="32"/>
          <w:highlight w:val="none"/>
          <w:lang w:val="en-US" w:eastAsia="zh-CN"/>
        </w:rPr>
        <w:t>管理</w:t>
      </w:r>
      <w:r>
        <w:rPr>
          <w:rFonts w:hint="eastAsia" w:ascii="仿宋_GB2312" w:hAnsi="仿宋" w:eastAsia="仿宋_GB2312" w:cs="仿宋"/>
          <w:color w:val="auto"/>
          <w:sz w:val="32"/>
          <w:szCs w:val="32"/>
          <w:highlight w:val="none"/>
        </w:rPr>
        <w:t>；</w:t>
      </w:r>
    </w:p>
    <w:p>
      <w:pPr>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bCs/>
          <w:color w:val="auto"/>
          <w:sz w:val="32"/>
          <w:szCs w:val="32"/>
          <w:highlight w:val="none"/>
        </w:rPr>
      </w:pPr>
      <w:r>
        <w:rPr>
          <w:rFonts w:hint="eastAsia" w:ascii="仿宋_GB2312" w:hAnsi="仿宋" w:eastAsia="仿宋_GB2312" w:cs="仿宋"/>
          <w:bCs/>
          <w:color w:val="auto"/>
          <w:sz w:val="32"/>
          <w:szCs w:val="32"/>
          <w:highlight w:val="none"/>
        </w:rPr>
        <w:t>（四）公园、人行通道、下沉式广场、下穿式通道、市政道路桥梁及隧道等配套建设的排水设施由产权人或者设施主体管理单位依法委托运行管理单位</w:t>
      </w:r>
      <w:r>
        <w:rPr>
          <w:rFonts w:hint="eastAsia" w:ascii="仿宋_GB2312" w:hAnsi="Batang" w:eastAsia="仿宋_GB2312" w:cs="仿宋"/>
          <w:color w:val="auto"/>
          <w:sz w:val="32"/>
          <w:szCs w:val="32"/>
          <w:highlight w:val="none"/>
          <w:lang w:eastAsia="zh-CN"/>
        </w:rPr>
        <w:t>管理</w:t>
      </w:r>
      <w:r>
        <w:rPr>
          <w:rFonts w:hint="eastAsia" w:ascii="仿宋_GB2312" w:hAnsi="仿宋" w:eastAsia="仿宋_GB2312" w:cs="仿宋"/>
          <w:bCs/>
          <w:color w:val="auto"/>
          <w:sz w:val="32"/>
          <w:szCs w:val="32"/>
          <w:highlight w:val="none"/>
        </w:rPr>
        <w:t>；</w:t>
      </w:r>
    </w:p>
    <w:p>
      <w:pPr>
        <w:spacing w:line="560" w:lineRule="exact"/>
        <w:ind w:firstLine="640" w:firstLineChars="200"/>
        <w:rPr>
          <w:rFonts w:hint="eastAsia" w:ascii="仿宋_GB2312" w:hAnsi="仿宋" w:eastAsia="仿宋_GB2312" w:cs="仿宋"/>
          <w:bCs/>
          <w:color w:val="auto"/>
          <w:sz w:val="32"/>
          <w:szCs w:val="32"/>
          <w:highlight w:val="none"/>
        </w:rPr>
      </w:pPr>
      <w:r>
        <w:rPr>
          <w:rFonts w:hint="eastAsia" w:ascii="仿宋_GB2312" w:hAnsi="仿宋" w:eastAsia="仿宋_GB2312" w:cs="仿宋"/>
          <w:bCs/>
          <w:color w:val="auto"/>
          <w:sz w:val="32"/>
          <w:szCs w:val="32"/>
          <w:highlight w:val="none"/>
        </w:rPr>
        <w:t>（五）收费公路、铁路、城际和城市轨道交通配套建设的排水设施由产权人或者设施主体管理单位</w:t>
      </w:r>
      <w:r>
        <w:rPr>
          <w:rFonts w:hint="eastAsia" w:ascii="仿宋_GB2312" w:hAnsi="Batang" w:eastAsia="仿宋_GB2312" w:cs="仿宋"/>
          <w:color w:val="auto"/>
          <w:sz w:val="32"/>
          <w:szCs w:val="32"/>
          <w:highlight w:val="none"/>
          <w:lang w:eastAsia="zh-CN"/>
        </w:rPr>
        <w:t>管理</w:t>
      </w:r>
      <w:r>
        <w:rPr>
          <w:rFonts w:hint="eastAsia" w:ascii="仿宋_GB2312" w:hAnsi="仿宋" w:eastAsia="仿宋_GB2312" w:cs="仿宋"/>
          <w:bCs/>
          <w:color w:val="auto"/>
          <w:sz w:val="32"/>
          <w:szCs w:val="32"/>
          <w:highlight w:val="none"/>
        </w:rPr>
        <w:t>。</w:t>
      </w:r>
    </w:p>
    <w:p>
      <w:pPr>
        <w:pStyle w:val="2"/>
        <w:spacing w:after="0" w:line="560" w:lineRule="exact"/>
        <w:ind w:firstLine="640" w:firstLineChars="200"/>
        <w:rPr>
          <w:rFonts w:hint="eastAsia" w:ascii="仿宋_GB2312" w:hAnsi="仿宋" w:eastAsia="仿宋_GB2312" w:cs="仿宋"/>
          <w:bCs/>
          <w:color w:val="auto"/>
          <w:sz w:val="32"/>
          <w:szCs w:val="32"/>
          <w:highlight w:val="none"/>
          <w:lang w:eastAsia="zh-CN"/>
        </w:rPr>
      </w:pPr>
      <w:r>
        <w:rPr>
          <w:rFonts w:hint="eastAsia" w:ascii="仿宋_GB2312" w:hAnsi="仿宋" w:eastAsia="仿宋_GB2312" w:cs="仿宋"/>
          <w:color w:val="auto"/>
          <w:sz w:val="32"/>
          <w:szCs w:val="32"/>
          <w:highlight w:val="none"/>
        </w:rPr>
        <w:t>建筑排水设施由产权人或者其委托的单位</w:t>
      </w:r>
      <w:r>
        <w:rPr>
          <w:rFonts w:hint="eastAsia" w:ascii="仿宋_GB2312" w:hAnsi="Batang" w:eastAsia="仿宋_GB2312" w:cs="仿宋"/>
          <w:color w:val="auto"/>
          <w:sz w:val="32"/>
          <w:szCs w:val="32"/>
          <w:highlight w:val="none"/>
          <w:lang w:eastAsia="zh-CN"/>
        </w:rPr>
        <w:t>管理</w:t>
      </w:r>
      <w:r>
        <w:rPr>
          <w:rFonts w:hint="eastAsia" w:ascii="仿宋_GB2312" w:hAnsi="仿宋" w:eastAsia="仿宋_GB2312" w:cs="仿宋"/>
          <w:color w:val="auto"/>
          <w:sz w:val="32"/>
          <w:szCs w:val="32"/>
          <w:highlight w:val="none"/>
          <w:lang w:eastAsia="zh-CN"/>
        </w:rPr>
        <w:t>。</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第三十</w:t>
      </w:r>
      <w:r>
        <w:rPr>
          <w:rFonts w:hint="eastAsia" w:ascii="黑体" w:hAnsi="黑体" w:eastAsia="黑体" w:cs="黑体"/>
          <w:color w:val="auto"/>
          <w:sz w:val="32"/>
          <w:szCs w:val="32"/>
          <w:highlight w:val="none"/>
          <w:lang w:eastAsia="zh-CN"/>
        </w:rPr>
        <w:t>七</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排水设施运行管理单位应当履行下列职责：</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（一）负责</w:t>
      </w:r>
      <w:r>
        <w:rPr>
          <w:rFonts w:hint="eastAsia" w:ascii="仿宋_GB2312" w:hAnsi="仿宋" w:eastAsia="仿宋_GB2312" w:cs="仿宋"/>
          <w:color w:val="auto"/>
          <w:sz w:val="32"/>
          <w:szCs w:val="32"/>
          <w:highlight w:val="none"/>
          <w:lang w:eastAsia="zh-CN"/>
        </w:rPr>
        <w:t>排水</w:t>
      </w:r>
      <w:r>
        <w:rPr>
          <w:rFonts w:hint="eastAsia" w:ascii="仿宋_GB2312" w:hAnsi="仿宋" w:eastAsia="仿宋_GB2312" w:cs="仿宋"/>
          <w:color w:val="auto"/>
          <w:sz w:val="32"/>
          <w:szCs w:val="32"/>
          <w:highlight w:val="none"/>
        </w:rPr>
        <w:t>设施</w:t>
      </w:r>
      <w:r>
        <w:rPr>
          <w:rFonts w:hint="eastAsia" w:ascii="仿宋_GB2312" w:hAnsi="仿宋" w:eastAsia="仿宋_GB2312" w:cs="仿宋"/>
          <w:color w:val="auto"/>
          <w:sz w:val="32"/>
          <w:szCs w:val="32"/>
          <w:highlight w:val="none"/>
          <w:lang w:eastAsia="zh-CN"/>
        </w:rPr>
        <w:t>的</w:t>
      </w:r>
      <w:r>
        <w:rPr>
          <w:rFonts w:hint="eastAsia" w:ascii="仿宋_GB2312" w:hAnsi="仿宋" w:eastAsia="仿宋_GB2312" w:cs="仿宋"/>
          <w:color w:val="auto"/>
          <w:sz w:val="32"/>
          <w:szCs w:val="32"/>
          <w:highlight w:val="none"/>
        </w:rPr>
        <w:t>日常巡查和维护，定期排查</w:t>
      </w:r>
      <w:r>
        <w:rPr>
          <w:rFonts w:hint="eastAsia" w:ascii="仿宋_GB2312" w:hAnsi="仿宋" w:eastAsia="仿宋_GB2312" w:cs="仿宋"/>
          <w:color w:val="auto"/>
          <w:sz w:val="32"/>
          <w:szCs w:val="32"/>
          <w:highlight w:val="none"/>
          <w:lang w:eastAsia="zh-CN"/>
        </w:rPr>
        <w:t>排水</w:t>
      </w:r>
      <w:r>
        <w:rPr>
          <w:rFonts w:hint="eastAsia" w:ascii="仿宋_GB2312" w:hAnsi="仿宋" w:eastAsia="仿宋_GB2312" w:cs="仿宋"/>
          <w:color w:val="auto"/>
          <w:sz w:val="32"/>
          <w:szCs w:val="32"/>
          <w:highlight w:val="none"/>
        </w:rPr>
        <w:t>设施安全隐患，及时组织抢修</w:t>
      </w:r>
      <w:r>
        <w:rPr>
          <w:rFonts w:hint="eastAsia" w:ascii="仿宋_GB2312" w:hAnsi="仿宋" w:eastAsia="仿宋_GB2312" w:cs="仿宋"/>
          <w:color w:val="auto"/>
          <w:sz w:val="32"/>
          <w:szCs w:val="32"/>
          <w:highlight w:val="none"/>
          <w:lang w:eastAsia="zh-CN"/>
        </w:rPr>
        <w:t>排水</w:t>
      </w:r>
      <w:r>
        <w:rPr>
          <w:rFonts w:hint="eastAsia" w:ascii="仿宋_GB2312" w:hAnsi="仿宋" w:eastAsia="仿宋_GB2312" w:cs="仿宋"/>
          <w:color w:val="auto"/>
          <w:sz w:val="32"/>
          <w:szCs w:val="32"/>
          <w:highlight w:val="none"/>
        </w:rPr>
        <w:t>设施</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保证</w:t>
      </w:r>
      <w:r>
        <w:rPr>
          <w:rFonts w:hint="eastAsia" w:ascii="仿宋_GB2312" w:hAnsi="仿宋" w:eastAsia="仿宋_GB2312" w:cs="仿宋"/>
          <w:color w:val="auto"/>
          <w:sz w:val="32"/>
          <w:szCs w:val="32"/>
          <w:highlight w:val="none"/>
          <w:lang w:eastAsia="zh-CN"/>
        </w:rPr>
        <w:t>排水</w:t>
      </w:r>
      <w:r>
        <w:rPr>
          <w:rFonts w:hint="eastAsia" w:ascii="仿宋_GB2312" w:hAnsi="仿宋" w:eastAsia="仿宋_GB2312" w:cs="仿宋"/>
          <w:color w:val="auto"/>
          <w:sz w:val="32"/>
          <w:szCs w:val="32"/>
          <w:highlight w:val="none"/>
        </w:rPr>
        <w:t>设施正常运行；</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（二）</w:t>
      </w:r>
      <w:r>
        <w:rPr>
          <w:rFonts w:hint="eastAsia" w:ascii="仿宋_GB2312" w:hAnsi="仿宋" w:eastAsia="仿宋_GB2312" w:cs="仿宋"/>
          <w:color w:val="auto"/>
          <w:sz w:val="32"/>
          <w:szCs w:val="32"/>
          <w:highlight w:val="none"/>
          <w:lang w:eastAsia="zh-CN"/>
        </w:rPr>
        <w:t>制定、实施</w:t>
      </w:r>
      <w:r>
        <w:rPr>
          <w:rFonts w:hint="eastAsia" w:ascii="仿宋_GB2312" w:hAnsi="仿宋" w:eastAsia="仿宋_GB2312" w:cs="仿宋"/>
          <w:color w:val="auto"/>
          <w:sz w:val="32"/>
          <w:szCs w:val="32"/>
          <w:highlight w:val="none"/>
        </w:rPr>
        <w:t>服务质量指标体系、运行管理制度、安全管理制度；</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（三）采集和更新排水设施地理信息、排水</w:t>
      </w:r>
      <w:r>
        <w:rPr>
          <w:rFonts w:hint="eastAsia" w:ascii="仿宋_GB2312" w:hAnsi="仿宋" w:eastAsia="仿宋_GB2312" w:cs="仿宋"/>
          <w:color w:val="auto"/>
          <w:sz w:val="32"/>
          <w:szCs w:val="32"/>
          <w:highlight w:val="none"/>
          <w:lang w:eastAsia="zh-CN"/>
        </w:rPr>
        <w:t>户</w:t>
      </w:r>
      <w:r>
        <w:rPr>
          <w:rFonts w:hint="eastAsia" w:ascii="仿宋_GB2312" w:hAnsi="仿宋" w:eastAsia="仿宋_GB2312" w:cs="仿宋"/>
          <w:color w:val="auto"/>
          <w:sz w:val="32"/>
          <w:szCs w:val="32"/>
          <w:highlight w:val="none"/>
        </w:rPr>
        <w:t>等基础信息，完整、准确记录排水设施运行、维护情况，妥善保存相关资料；</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（四）</w:t>
      </w:r>
      <w:r>
        <w:rPr>
          <w:rFonts w:hint="eastAsia" w:ascii="仿宋_GB2312" w:hAnsi="仿宋" w:eastAsia="仿宋_GB2312" w:cs="仿宋"/>
          <w:color w:val="auto"/>
          <w:sz w:val="32"/>
          <w:szCs w:val="32"/>
          <w:highlight w:val="none"/>
          <w:lang w:eastAsia="zh-CN"/>
        </w:rPr>
        <w:t>检测</w:t>
      </w:r>
      <w:r>
        <w:rPr>
          <w:rFonts w:hint="eastAsia" w:ascii="仿宋_GB2312" w:hAnsi="仿宋" w:eastAsia="仿宋_GB2312" w:cs="仿宋"/>
          <w:color w:val="auto"/>
          <w:sz w:val="32"/>
          <w:szCs w:val="32"/>
          <w:highlight w:val="none"/>
        </w:rPr>
        <w:t>污水水质、水量等信息，建立污水收集、输送、生产运营成本等数据库；</w:t>
      </w:r>
    </w:p>
    <w:p>
      <w:pPr>
        <w:adjustRightInd w:val="0"/>
        <w:snapToGrid w:val="0"/>
        <w:spacing w:line="560" w:lineRule="exact"/>
        <w:ind w:firstLine="640" w:firstLineChars="200"/>
        <w:rPr>
          <w:rFonts w:hint="eastAsia" w:ascii="仿宋_GB2312" w:hAnsi="仿宋" w:eastAsia="仿宋_GB2312" w:cs="仿宋"/>
          <w:color w:val="auto"/>
          <w:sz w:val="32"/>
          <w:szCs w:val="32"/>
          <w:highlight w:val="none"/>
          <w:lang w:eastAsia="zh-CN"/>
        </w:rPr>
      </w:pPr>
      <w:r>
        <w:rPr>
          <w:rFonts w:hint="eastAsia" w:ascii="仿宋_GB2312" w:hAnsi="仿宋" w:eastAsia="仿宋_GB2312" w:cs="仿宋"/>
          <w:color w:val="auto"/>
          <w:sz w:val="32"/>
          <w:szCs w:val="32"/>
          <w:highlight w:val="none"/>
        </w:rPr>
        <w:t>（五）指导排水户接驳</w:t>
      </w:r>
      <w:r>
        <w:rPr>
          <w:rFonts w:hint="eastAsia" w:ascii="仿宋_GB2312" w:hAnsi="仿宋" w:eastAsia="仿宋_GB2312" w:cs="仿宋"/>
          <w:color w:val="auto"/>
          <w:sz w:val="32"/>
          <w:szCs w:val="32"/>
          <w:highlight w:val="none"/>
          <w:lang w:eastAsia="zh-CN"/>
        </w:rPr>
        <w:t>排水</w:t>
      </w:r>
      <w:r>
        <w:rPr>
          <w:rFonts w:hint="eastAsia" w:ascii="仿宋_GB2312" w:hAnsi="仿宋" w:eastAsia="仿宋_GB2312" w:cs="仿宋"/>
          <w:color w:val="auto"/>
          <w:sz w:val="32"/>
          <w:szCs w:val="32"/>
          <w:highlight w:val="none"/>
        </w:rPr>
        <w:t>管网</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监督排水户的排水行为</w:t>
      </w:r>
      <w:r>
        <w:rPr>
          <w:rFonts w:hint="eastAsia" w:ascii="仿宋_GB2312" w:hAnsi="仿宋" w:eastAsia="仿宋_GB2312" w:cs="仿宋"/>
          <w:color w:val="auto"/>
          <w:sz w:val="32"/>
          <w:szCs w:val="32"/>
          <w:highlight w:val="none"/>
          <w:lang w:eastAsia="zh-CN"/>
        </w:rPr>
        <w:t>；</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（六）按照规定向</w:t>
      </w:r>
      <w:r>
        <w:rPr>
          <w:rFonts w:hint="eastAsia" w:ascii="仿宋_GB2312" w:hAnsi="仿宋" w:eastAsia="仿宋_GB2312" w:cs="仿宋"/>
          <w:color w:val="auto"/>
          <w:sz w:val="32"/>
          <w:szCs w:val="32"/>
          <w:highlight w:val="none"/>
          <w:lang w:eastAsia="zh-CN"/>
        </w:rPr>
        <w:t>排水主管部门及有关部门</w:t>
      </w:r>
      <w:r>
        <w:rPr>
          <w:rFonts w:hint="eastAsia" w:ascii="仿宋_GB2312" w:hAnsi="仿宋" w:eastAsia="仿宋_GB2312" w:cs="仿宋"/>
          <w:color w:val="auto"/>
          <w:sz w:val="32"/>
          <w:szCs w:val="32"/>
          <w:highlight w:val="none"/>
        </w:rPr>
        <w:t>报送相关信息。</w:t>
      </w:r>
    </w:p>
    <w:p>
      <w:pPr>
        <w:pStyle w:val="2"/>
        <w:spacing w:after="0" w:line="560" w:lineRule="exact"/>
        <w:ind w:firstLine="640" w:firstLineChars="200"/>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排水设施运行管理单位发现</w:t>
      </w:r>
      <w:r>
        <w:rPr>
          <w:rFonts w:hint="eastAsia" w:ascii="仿宋_GB2312" w:hAnsi="仿宋" w:eastAsia="仿宋_GB2312" w:cs="仿宋"/>
          <w:color w:val="auto"/>
          <w:sz w:val="32"/>
          <w:szCs w:val="32"/>
          <w:highlight w:val="none"/>
          <w:lang w:eastAsia="zh-CN"/>
        </w:rPr>
        <w:t>危及排水设施行为或者违法排水</w:t>
      </w:r>
      <w:r>
        <w:rPr>
          <w:rFonts w:hint="eastAsia" w:ascii="仿宋_GB2312" w:hAnsi="仿宋" w:eastAsia="仿宋_GB2312" w:cs="仿宋"/>
          <w:color w:val="auto"/>
          <w:sz w:val="32"/>
          <w:szCs w:val="32"/>
          <w:highlight w:val="none"/>
        </w:rPr>
        <w:t>的，</w:t>
      </w:r>
      <w:r>
        <w:rPr>
          <w:rFonts w:hint="eastAsia" w:ascii="仿宋_GB2312" w:hAnsi="仿宋" w:eastAsia="仿宋_GB2312" w:cs="仿宋"/>
          <w:color w:val="auto"/>
          <w:sz w:val="32"/>
          <w:szCs w:val="32"/>
          <w:highlight w:val="none"/>
          <w:lang w:eastAsia="zh-CN"/>
        </w:rPr>
        <w:t>应当</w:t>
      </w:r>
      <w:r>
        <w:rPr>
          <w:rFonts w:hint="eastAsia" w:ascii="仿宋_GB2312" w:hAnsi="仿宋" w:eastAsia="仿宋_GB2312" w:cs="仿宋"/>
          <w:color w:val="auto"/>
          <w:sz w:val="32"/>
          <w:szCs w:val="32"/>
          <w:highlight w:val="none"/>
        </w:rPr>
        <w:t>及时制止并向区排水主管部门报告，</w:t>
      </w:r>
      <w:r>
        <w:rPr>
          <w:rFonts w:hint="eastAsia" w:ascii="仿宋_GB2312" w:hAnsi="仿宋" w:eastAsia="仿宋_GB2312" w:cs="仿宋"/>
          <w:color w:val="auto"/>
          <w:sz w:val="32"/>
          <w:szCs w:val="32"/>
          <w:highlight w:val="none"/>
          <w:lang w:val="en-US" w:eastAsia="zh-CN"/>
        </w:rPr>
        <w:t>并</w:t>
      </w:r>
      <w:r>
        <w:rPr>
          <w:rFonts w:hint="eastAsia" w:ascii="仿宋_GB2312" w:hAnsi="仿宋" w:eastAsia="仿宋_GB2312" w:cs="仿宋"/>
          <w:color w:val="auto"/>
          <w:sz w:val="32"/>
          <w:szCs w:val="32"/>
          <w:highlight w:val="none"/>
        </w:rPr>
        <w:t>协助区排水主管部门督促整改</w:t>
      </w:r>
      <w:r>
        <w:rPr>
          <w:rFonts w:hint="eastAsia" w:ascii="仿宋_GB2312" w:hAnsi="仿宋" w:eastAsia="仿宋_GB2312" w:cs="仿宋"/>
          <w:color w:val="auto"/>
          <w:sz w:val="32"/>
          <w:szCs w:val="32"/>
          <w:highlight w:val="none"/>
          <w:lang w:eastAsia="zh-CN"/>
        </w:rPr>
        <w:t>。</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第三十</w:t>
      </w:r>
      <w:r>
        <w:rPr>
          <w:rFonts w:hint="eastAsia" w:ascii="黑体" w:hAnsi="黑体" w:eastAsia="黑体" w:cs="黑体"/>
          <w:color w:val="auto"/>
          <w:sz w:val="32"/>
          <w:szCs w:val="32"/>
          <w:highlight w:val="none"/>
          <w:lang w:eastAsia="zh-CN"/>
        </w:rPr>
        <w:t>八</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排水设施运行管理单位应当向社会</w:t>
      </w:r>
      <w:r>
        <w:rPr>
          <w:rFonts w:hint="eastAsia" w:ascii="仿宋_GB2312" w:hAnsi="仿宋" w:eastAsia="仿宋_GB2312" w:cs="仿宋"/>
          <w:color w:val="auto"/>
          <w:sz w:val="32"/>
          <w:szCs w:val="32"/>
          <w:highlight w:val="none"/>
          <w:lang w:eastAsia="zh-CN"/>
        </w:rPr>
        <w:t>公示</w:t>
      </w:r>
      <w:r>
        <w:rPr>
          <w:rFonts w:hint="eastAsia" w:ascii="仿宋_GB2312" w:hAnsi="仿宋" w:eastAsia="仿宋_GB2312" w:cs="仿宋"/>
          <w:color w:val="auto"/>
          <w:sz w:val="32"/>
          <w:szCs w:val="32"/>
          <w:highlight w:val="none"/>
        </w:rPr>
        <w:t>本单位运行管理责任范围、责任人员名单和联系方式，接受排水主管部门和社会的监督。</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三十九</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排水设施运行管理单位应当制定本单位排水应急预案，配备必要的抢险装备、器材，并定期组织演练。</w:t>
      </w:r>
    </w:p>
    <w:p>
      <w:pPr>
        <w:adjustRightInd w:val="0"/>
        <w:snapToGrid w:val="0"/>
        <w:spacing w:line="560" w:lineRule="exact"/>
        <w:ind w:firstLine="640" w:firstLineChars="200"/>
        <w:rPr>
          <w:rFonts w:hint="eastAsia"/>
          <w:color w:val="auto"/>
          <w:highlight w:val="none"/>
          <w:lang w:eastAsia="zh-CN"/>
        </w:rPr>
      </w:pPr>
      <w:r>
        <w:rPr>
          <w:rFonts w:hint="eastAsia" w:ascii="仿宋_GB2312" w:hAnsi="仿宋" w:eastAsia="仿宋_GB2312" w:cs="仿宋"/>
          <w:color w:val="auto"/>
          <w:sz w:val="32"/>
          <w:szCs w:val="32"/>
          <w:highlight w:val="none"/>
        </w:rPr>
        <w:t>排水设施发生安全事故或者</w:t>
      </w:r>
      <w:r>
        <w:rPr>
          <w:rFonts w:hint="eastAsia" w:ascii="仿宋_GB2312" w:hAnsi="仿宋" w:eastAsia="仿宋_GB2312" w:cs="仿宋"/>
          <w:color w:val="auto"/>
          <w:sz w:val="32"/>
          <w:szCs w:val="32"/>
          <w:highlight w:val="none"/>
          <w:lang w:eastAsia="zh-CN"/>
        </w:rPr>
        <w:t>其他</w:t>
      </w:r>
      <w:r>
        <w:rPr>
          <w:rFonts w:hint="eastAsia" w:ascii="仿宋_GB2312" w:hAnsi="仿宋" w:eastAsia="仿宋_GB2312" w:cs="仿宋"/>
          <w:color w:val="auto"/>
          <w:sz w:val="32"/>
          <w:szCs w:val="32"/>
          <w:highlight w:val="none"/>
        </w:rPr>
        <w:t>突发事件后，</w:t>
      </w:r>
      <w:r>
        <w:rPr>
          <w:rFonts w:hint="eastAsia" w:ascii="仿宋_GB2312" w:hAnsi="仿宋" w:eastAsia="仿宋_GB2312" w:cs="仿宋"/>
          <w:color w:val="auto"/>
          <w:sz w:val="32"/>
          <w:szCs w:val="32"/>
          <w:highlight w:val="none"/>
          <w:lang w:eastAsia="zh-CN"/>
        </w:rPr>
        <w:t>排水</w:t>
      </w:r>
      <w:r>
        <w:rPr>
          <w:rFonts w:hint="eastAsia" w:ascii="仿宋_GB2312" w:hAnsi="仿宋" w:eastAsia="仿宋_GB2312" w:cs="仿宋"/>
          <w:color w:val="auto"/>
          <w:sz w:val="32"/>
          <w:szCs w:val="32"/>
          <w:highlight w:val="none"/>
        </w:rPr>
        <w:t>设施运行管理单位应当立即启动排水应急预案，采取应急措施，并及时向</w:t>
      </w:r>
      <w:r>
        <w:rPr>
          <w:rFonts w:hint="eastAsia" w:ascii="仿宋_GB2312" w:hAnsi="仿宋" w:eastAsia="仿宋_GB2312" w:cs="仿宋"/>
          <w:color w:val="auto"/>
          <w:sz w:val="32"/>
          <w:szCs w:val="32"/>
          <w:highlight w:val="none"/>
          <w:lang w:eastAsia="zh-CN"/>
        </w:rPr>
        <w:t>排水主管部门及有关部门</w:t>
      </w:r>
      <w:r>
        <w:rPr>
          <w:rFonts w:hint="eastAsia" w:ascii="仿宋_GB2312" w:hAnsi="仿宋" w:eastAsia="仿宋_GB2312" w:cs="仿宋"/>
          <w:color w:val="auto"/>
          <w:sz w:val="32"/>
          <w:szCs w:val="32"/>
          <w:highlight w:val="none"/>
        </w:rPr>
        <w:t>报告。</w:t>
      </w:r>
    </w:p>
    <w:p>
      <w:pPr>
        <w:pStyle w:val="2"/>
        <w:spacing w:after="0" w:line="560" w:lineRule="exact"/>
        <w:ind w:firstLine="640" w:firstLineChars="200"/>
        <w:rPr>
          <w:color w:val="auto"/>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四十</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排水户因发生事故或者</w:t>
      </w:r>
      <w:r>
        <w:rPr>
          <w:rFonts w:hint="eastAsia" w:ascii="仿宋_GB2312" w:hAnsi="仿宋" w:eastAsia="仿宋_GB2312" w:cs="仿宋"/>
          <w:color w:val="auto"/>
          <w:sz w:val="32"/>
          <w:szCs w:val="32"/>
          <w:highlight w:val="none"/>
          <w:lang w:eastAsia="zh-CN"/>
        </w:rPr>
        <w:t>其他</w:t>
      </w:r>
      <w:r>
        <w:rPr>
          <w:rFonts w:hint="eastAsia" w:ascii="仿宋_GB2312" w:hAnsi="仿宋" w:eastAsia="仿宋_GB2312" w:cs="仿宋"/>
          <w:color w:val="auto"/>
          <w:sz w:val="32"/>
          <w:szCs w:val="32"/>
          <w:highlight w:val="none"/>
        </w:rPr>
        <w:t>突发事件，排放的污水可能危及排水设施安全运行的，应当立即采取措施消除危害，</w:t>
      </w:r>
      <w:r>
        <w:rPr>
          <w:rFonts w:hint="eastAsia" w:ascii="仿宋_GB2312" w:hAnsi="仿宋" w:eastAsia="仿宋_GB2312" w:cs="仿宋"/>
          <w:color w:val="auto"/>
          <w:sz w:val="32"/>
          <w:szCs w:val="32"/>
          <w:highlight w:val="none"/>
          <w:lang w:eastAsia="zh-CN"/>
        </w:rPr>
        <w:t>并及时</w:t>
      </w:r>
      <w:r>
        <w:rPr>
          <w:rFonts w:hint="eastAsia" w:ascii="仿宋_GB2312" w:hAnsi="仿宋" w:eastAsia="仿宋_GB2312" w:cs="仿宋"/>
          <w:color w:val="auto"/>
          <w:sz w:val="32"/>
          <w:szCs w:val="32"/>
          <w:highlight w:val="none"/>
        </w:rPr>
        <w:t>向</w:t>
      </w:r>
      <w:r>
        <w:rPr>
          <w:rFonts w:hint="eastAsia" w:ascii="仿宋_GB2312" w:hAnsi="仿宋" w:eastAsia="仿宋_GB2312" w:cs="仿宋"/>
          <w:color w:val="auto"/>
          <w:sz w:val="32"/>
          <w:szCs w:val="32"/>
          <w:highlight w:val="none"/>
          <w:lang w:eastAsia="zh-CN"/>
        </w:rPr>
        <w:t>排水主管部门及有关部门</w:t>
      </w:r>
      <w:r>
        <w:rPr>
          <w:rFonts w:hint="eastAsia" w:ascii="仿宋_GB2312" w:hAnsi="仿宋" w:eastAsia="仿宋_GB2312" w:cs="仿宋"/>
          <w:color w:val="auto"/>
          <w:sz w:val="32"/>
          <w:szCs w:val="32"/>
          <w:highlight w:val="none"/>
        </w:rPr>
        <w:t>报告。</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第四十一条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排水设施运行管理单位应当在汛期强化城市广场、立交桥下、隧道、涵洞、低洼区域等易发积水区域的排水设施的巡检，增加必要的排水设备和装备，保障汛期排水畅通。</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 w:eastAsia="仿宋_GB2312" w:cs="仿宋"/>
          <w:color w:val="auto"/>
          <w:sz w:val="32"/>
          <w:szCs w:val="32"/>
          <w:highlight w:val="none"/>
          <w:lang w:eastAsia="zh-CN"/>
        </w:rPr>
      </w:pPr>
      <w:r>
        <w:rPr>
          <w:rFonts w:hint="eastAsia" w:ascii="仿宋_GB2312" w:hAnsi="仿宋" w:eastAsia="仿宋_GB2312" w:cs="仿宋"/>
          <w:color w:val="auto"/>
          <w:sz w:val="32"/>
          <w:szCs w:val="32"/>
          <w:highlight w:val="none"/>
        </w:rPr>
        <w:t>环卫清扫保洁企业</w:t>
      </w:r>
      <w:r>
        <w:rPr>
          <w:rFonts w:hint="eastAsia" w:ascii="仿宋_GB2312" w:hAnsi="仿宋" w:eastAsia="仿宋_GB2312" w:cs="仿宋"/>
          <w:color w:val="auto"/>
          <w:sz w:val="32"/>
          <w:szCs w:val="32"/>
          <w:highlight w:val="none"/>
          <w:lang w:eastAsia="zh-CN"/>
        </w:rPr>
        <w:t>不得</w:t>
      </w:r>
      <w:r>
        <w:rPr>
          <w:rFonts w:hint="eastAsia" w:ascii="仿宋_GB2312" w:hAnsi="仿宋" w:eastAsia="仿宋_GB2312" w:cs="仿宋"/>
          <w:color w:val="auto"/>
          <w:sz w:val="32"/>
          <w:szCs w:val="32"/>
          <w:highlight w:val="none"/>
        </w:rPr>
        <w:t>将树叶、泥沙或者其他废弃物扫入雨水口</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在汛期应当加强对</w:t>
      </w:r>
      <w:r>
        <w:rPr>
          <w:rFonts w:hint="eastAsia" w:ascii="仿宋_GB2312" w:hAnsi="仿宋" w:eastAsia="仿宋_GB2312" w:cs="仿宋"/>
          <w:color w:val="auto"/>
          <w:sz w:val="32"/>
          <w:szCs w:val="32"/>
          <w:highlight w:val="none"/>
          <w:lang w:eastAsia="zh-CN"/>
        </w:rPr>
        <w:t>设置于</w:t>
      </w:r>
      <w:r>
        <w:rPr>
          <w:rFonts w:hint="eastAsia" w:ascii="仿宋_GB2312" w:hAnsi="仿宋" w:eastAsia="仿宋_GB2312" w:cs="仿宋"/>
          <w:color w:val="auto"/>
          <w:sz w:val="32"/>
          <w:szCs w:val="32"/>
          <w:highlight w:val="none"/>
        </w:rPr>
        <w:t>道路</w:t>
      </w:r>
      <w:r>
        <w:rPr>
          <w:rFonts w:hint="eastAsia" w:ascii="仿宋_GB2312" w:hAnsi="仿宋" w:eastAsia="仿宋_GB2312" w:cs="仿宋"/>
          <w:color w:val="auto"/>
          <w:sz w:val="32"/>
          <w:szCs w:val="32"/>
          <w:highlight w:val="none"/>
          <w:lang w:eastAsia="zh-CN"/>
        </w:rPr>
        <w:t>上的</w:t>
      </w:r>
      <w:r>
        <w:rPr>
          <w:rFonts w:hint="eastAsia" w:ascii="仿宋_GB2312" w:hAnsi="仿宋" w:eastAsia="仿宋_GB2312" w:cs="仿宋"/>
          <w:color w:val="auto"/>
          <w:sz w:val="32"/>
          <w:szCs w:val="32"/>
          <w:highlight w:val="none"/>
        </w:rPr>
        <w:t>雨水口周边</w:t>
      </w:r>
      <w:r>
        <w:rPr>
          <w:rFonts w:hint="eastAsia" w:ascii="仿宋_GB2312" w:hAnsi="仿宋" w:eastAsia="仿宋_GB2312" w:cs="仿宋"/>
          <w:color w:val="auto"/>
          <w:sz w:val="32"/>
          <w:szCs w:val="32"/>
          <w:highlight w:val="none"/>
          <w:lang w:eastAsia="zh-CN"/>
        </w:rPr>
        <w:t>的</w:t>
      </w:r>
      <w:r>
        <w:rPr>
          <w:rFonts w:hint="eastAsia" w:ascii="仿宋_GB2312" w:hAnsi="仿宋" w:eastAsia="仿宋_GB2312" w:cs="仿宋"/>
          <w:color w:val="auto"/>
          <w:sz w:val="32"/>
          <w:szCs w:val="32"/>
          <w:highlight w:val="none"/>
        </w:rPr>
        <w:t>清理、清扫、清运</w:t>
      </w:r>
      <w:r>
        <w:rPr>
          <w:rFonts w:hint="eastAsia" w:ascii="仿宋_GB2312" w:hAnsi="仿宋" w:eastAsia="仿宋_GB2312" w:cs="仿宋"/>
          <w:color w:val="auto"/>
          <w:sz w:val="32"/>
          <w:szCs w:val="32"/>
          <w:highlight w:val="none"/>
          <w:lang w:eastAsia="zh-CN"/>
        </w:rPr>
        <w:t>。</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第四十二条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建筑小区的产权人或者其委托的物业服务企业应当做好建筑小区红线范围内</w:t>
      </w:r>
      <w:r>
        <w:rPr>
          <w:rFonts w:hint="eastAsia" w:ascii="仿宋_GB2312" w:hAnsi="仿宋" w:eastAsia="仿宋_GB2312" w:cs="仿宋"/>
          <w:color w:val="auto"/>
          <w:sz w:val="32"/>
          <w:szCs w:val="32"/>
          <w:highlight w:val="none"/>
          <w:lang w:val="en-US" w:eastAsia="zh-CN"/>
        </w:rPr>
        <w:t>排水检查井</w:t>
      </w:r>
      <w:r>
        <w:rPr>
          <w:rFonts w:hint="eastAsia" w:ascii="仿宋_GB2312" w:hAnsi="仿宋" w:eastAsia="仿宋_GB2312" w:cs="仿宋"/>
          <w:color w:val="auto"/>
          <w:sz w:val="32"/>
          <w:szCs w:val="32"/>
          <w:highlight w:val="none"/>
        </w:rPr>
        <w:t>、井盖、雨水口、化粪池等设施的日常巡查，发现问题及时报告并采取相应应急措施。</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Batang" w:eastAsia="仿宋_GB2312" w:cs="仿宋"/>
          <w:color w:val="auto"/>
          <w:sz w:val="32"/>
          <w:szCs w:val="32"/>
          <w:highlight w:val="none"/>
        </w:rPr>
      </w:pPr>
      <w:r>
        <w:rPr>
          <w:rFonts w:hint="eastAsia" w:ascii="仿宋_GB2312" w:hAnsi="仿宋" w:eastAsia="仿宋_GB2312" w:cs="仿宋"/>
          <w:color w:val="auto"/>
          <w:sz w:val="32"/>
          <w:szCs w:val="32"/>
          <w:highlight w:val="none"/>
        </w:rPr>
        <w:t>建筑小区排水设施运行管理单位、产权人或者其委托的物业服务企业发现违法接驳、违法排水等行为</w:t>
      </w:r>
      <w:r>
        <w:rPr>
          <w:rFonts w:hint="eastAsia" w:ascii="仿宋_GB2312" w:hAnsi="仿宋" w:eastAsia="仿宋_GB2312" w:cs="仿宋"/>
          <w:color w:val="auto"/>
          <w:sz w:val="32"/>
          <w:szCs w:val="32"/>
          <w:highlight w:val="none"/>
          <w:lang w:eastAsia="zh-CN"/>
        </w:rPr>
        <w:t>的</w:t>
      </w:r>
      <w:r>
        <w:rPr>
          <w:rFonts w:hint="eastAsia" w:ascii="仿宋_GB2312" w:hAnsi="仿宋" w:eastAsia="仿宋_GB2312" w:cs="仿宋"/>
          <w:color w:val="auto"/>
          <w:sz w:val="32"/>
          <w:szCs w:val="32"/>
          <w:highlight w:val="none"/>
        </w:rPr>
        <w:t>，应当及时制止并向区</w:t>
      </w:r>
      <w:r>
        <w:rPr>
          <w:rFonts w:hint="eastAsia" w:ascii="仿宋_GB2312" w:hAnsi="仿宋" w:eastAsia="仿宋_GB2312" w:cs="仿宋"/>
          <w:bCs/>
          <w:color w:val="auto"/>
          <w:sz w:val="32"/>
          <w:szCs w:val="32"/>
          <w:highlight w:val="none"/>
        </w:rPr>
        <w:t>排水主管</w:t>
      </w:r>
      <w:r>
        <w:rPr>
          <w:rFonts w:hint="eastAsia" w:ascii="仿宋_GB2312" w:hAnsi="仿宋" w:eastAsia="仿宋_GB2312" w:cs="仿宋"/>
          <w:color w:val="auto"/>
          <w:sz w:val="32"/>
          <w:szCs w:val="32"/>
          <w:highlight w:val="none"/>
        </w:rPr>
        <w:t>部门报告。</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黑体" w:hAnsi="黑体" w:eastAsia="黑体" w:cs="黑体"/>
          <w:color w:val="auto"/>
          <w:sz w:val="32"/>
          <w:szCs w:val="32"/>
          <w:highlight w:val="none"/>
        </w:rPr>
      </w:pPr>
      <w:r>
        <w:rPr>
          <w:rFonts w:hint="eastAsia" w:ascii="黑体" w:hAnsi="黑体" w:eastAsia="黑体" w:cs="黑体"/>
          <w:color w:val="auto"/>
          <w:sz w:val="32"/>
          <w:szCs w:val="32"/>
          <w:highlight w:val="none"/>
        </w:rPr>
        <w:t>第四十三条</w:t>
      </w:r>
      <w:r>
        <w:rPr>
          <w:rFonts w:hint="eastAsia" w:ascii="黑体" w:hAnsi="黑体" w:eastAsia="黑体" w:cs="黑体"/>
          <w:color w:val="auto"/>
          <w:sz w:val="32"/>
          <w:szCs w:val="32"/>
          <w:highlight w:val="none"/>
          <w:lang w:val="en-US" w:eastAsia="zh-CN"/>
        </w:rPr>
        <w:t xml:space="preserve">  </w:t>
      </w:r>
      <w:r>
        <w:rPr>
          <w:rFonts w:hint="eastAsia" w:ascii="仿宋_GB2312" w:hAnsi="仿宋" w:eastAsia="仿宋_GB2312" w:cs="仿宋"/>
          <w:color w:val="auto"/>
          <w:sz w:val="32"/>
          <w:szCs w:val="32"/>
          <w:highlight w:val="none"/>
        </w:rPr>
        <w:t>污水处理设施</w:t>
      </w:r>
      <w:r>
        <w:rPr>
          <w:rFonts w:hint="eastAsia" w:ascii="仿宋_GB2312" w:hAnsi="仿宋" w:eastAsia="仿宋_GB2312" w:cs="仿宋"/>
          <w:color w:val="auto"/>
          <w:sz w:val="32"/>
          <w:szCs w:val="32"/>
          <w:highlight w:val="none"/>
          <w:lang w:eastAsia="zh-CN"/>
        </w:rPr>
        <w:t>运行管理</w:t>
      </w:r>
      <w:r>
        <w:rPr>
          <w:rFonts w:hint="eastAsia" w:ascii="仿宋_GB2312" w:hAnsi="仿宋" w:eastAsia="仿宋_GB2312" w:cs="仿宋"/>
          <w:color w:val="auto"/>
          <w:sz w:val="32"/>
          <w:szCs w:val="32"/>
          <w:highlight w:val="none"/>
        </w:rPr>
        <w:t>单位应当保证出水水质符合国家和地方规定的排放标准，不得排放不达标污水，不得擅自停运污水处理设施。</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 w:eastAsia="仿宋_GB2312" w:cs="仿宋"/>
          <w:color w:val="auto"/>
          <w:sz w:val="32"/>
          <w:szCs w:val="32"/>
          <w:highlight w:val="none"/>
          <w:lang w:eastAsia="zh-CN"/>
        </w:rPr>
      </w:pPr>
      <w:r>
        <w:rPr>
          <w:rFonts w:hint="eastAsia" w:ascii="黑体" w:hAnsi="黑体" w:eastAsia="黑体" w:cs="黑体"/>
          <w:color w:val="auto"/>
          <w:sz w:val="32"/>
          <w:szCs w:val="32"/>
          <w:highlight w:val="none"/>
        </w:rPr>
        <w:t>第四十</w:t>
      </w:r>
      <w:r>
        <w:rPr>
          <w:rFonts w:hint="eastAsia" w:ascii="黑体" w:hAnsi="黑体" w:eastAsia="黑体" w:cs="黑体"/>
          <w:color w:val="auto"/>
          <w:sz w:val="32"/>
          <w:szCs w:val="32"/>
          <w:highlight w:val="none"/>
          <w:lang w:eastAsia="zh-CN"/>
        </w:rPr>
        <w:t>四</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污水处理设施</w:t>
      </w:r>
      <w:r>
        <w:rPr>
          <w:rFonts w:hint="eastAsia" w:ascii="仿宋_GB2312" w:hAnsi="仿宋" w:eastAsia="仿宋_GB2312" w:cs="仿宋"/>
          <w:color w:val="auto"/>
          <w:sz w:val="32"/>
          <w:szCs w:val="32"/>
          <w:highlight w:val="none"/>
          <w:lang w:eastAsia="zh-CN"/>
        </w:rPr>
        <w:t>运行管理</w:t>
      </w:r>
      <w:r>
        <w:rPr>
          <w:rFonts w:hint="eastAsia" w:ascii="仿宋_GB2312" w:hAnsi="仿宋" w:eastAsia="仿宋_GB2312" w:cs="仿宋"/>
          <w:color w:val="auto"/>
          <w:sz w:val="32"/>
          <w:szCs w:val="32"/>
          <w:highlight w:val="none"/>
        </w:rPr>
        <w:t>单位</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污泥处理处置单位应当安全处理处置污泥,保证处理处置后的污泥符合国家有关标准</w:t>
      </w:r>
      <w:r>
        <w:rPr>
          <w:rFonts w:hint="eastAsia" w:ascii="仿宋_GB2312" w:hAnsi="仿宋" w:eastAsia="仿宋_GB2312" w:cs="仿宋"/>
          <w:color w:val="auto"/>
          <w:sz w:val="32"/>
          <w:szCs w:val="32"/>
          <w:highlight w:val="none"/>
          <w:lang w:eastAsia="zh-CN"/>
        </w:rPr>
        <w:t>。</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污水处理设施</w:t>
      </w:r>
      <w:r>
        <w:rPr>
          <w:rFonts w:hint="eastAsia" w:ascii="仿宋_GB2312" w:hAnsi="仿宋" w:eastAsia="仿宋_GB2312" w:cs="仿宋"/>
          <w:color w:val="auto"/>
          <w:sz w:val="32"/>
          <w:szCs w:val="32"/>
          <w:highlight w:val="none"/>
          <w:lang w:eastAsia="zh-CN"/>
        </w:rPr>
        <w:t>运行管理</w:t>
      </w:r>
      <w:r>
        <w:rPr>
          <w:rFonts w:hint="eastAsia" w:ascii="仿宋_GB2312" w:hAnsi="仿宋" w:eastAsia="仿宋_GB2312" w:cs="仿宋"/>
          <w:color w:val="auto"/>
          <w:sz w:val="32"/>
          <w:szCs w:val="32"/>
          <w:highlight w:val="none"/>
        </w:rPr>
        <w:t>单位</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污泥处理处置单位应当</w:t>
      </w:r>
      <w:r>
        <w:rPr>
          <w:rFonts w:hint="eastAsia" w:ascii="仿宋_GB2312" w:hAnsi="仿宋" w:eastAsia="仿宋_GB2312" w:cs="仿宋"/>
          <w:bCs/>
          <w:color w:val="auto"/>
          <w:sz w:val="32"/>
          <w:szCs w:val="32"/>
          <w:highlight w:val="none"/>
        </w:rPr>
        <w:t>严格执行</w:t>
      </w:r>
      <w:r>
        <w:rPr>
          <w:rFonts w:hint="eastAsia" w:ascii="仿宋_GB2312" w:hAnsi="仿宋" w:eastAsia="仿宋_GB2312" w:cs="仿宋"/>
          <w:color w:val="auto"/>
          <w:sz w:val="32"/>
          <w:szCs w:val="32"/>
          <w:highlight w:val="none"/>
        </w:rPr>
        <w:t>污泥转运联单制度，对产生的污泥以及处理处置后的污泥去向、用途、用量等进行跟踪、记录，并向生态环境</w:t>
      </w:r>
      <w:r>
        <w:rPr>
          <w:rFonts w:hint="eastAsia" w:ascii="仿宋_GB2312" w:eastAsia="仿宋_GB2312"/>
          <w:color w:val="auto"/>
          <w:sz w:val="32"/>
          <w:szCs w:val="32"/>
          <w:highlight w:val="none"/>
        </w:rPr>
        <w:t>和排水主管</w:t>
      </w:r>
      <w:r>
        <w:rPr>
          <w:rFonts w:hint="eastAsia" w:ascii="仿宋_GB2312" w:hAnsi="仿宋" w:eastAsia="仿宋_GB2312" w:cs="仿宋"/>
          <w:color w:val="auto"/>
          <w:sz w:val="32"/>
          <w:szCs w:val="32"/>
          <w:highlight w:val="none"/>
        </w:rPr>
        <w:t>部门报告。</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污泥运输车辆、船只</w:t>
      </w:r>
      <w:r>
        <w:rPr>
          <w:rFonts w:hint="eastAsia" w:ascii="仿宋_GB2312" w:hAnsi="仿宋" w:eastAsia="仿宋_GB2312" w:cs="仿宋"/>
          <w:color w:val="auto"/>
          <w:sz w:val="32"/>
          <w:szCs w:val="32"/>
          <w:highlight w:val="none"/>
          <w:lang w:eastAsia="zh-CN"/>
        </w:rPr>
        <w:t>等</w:t>
      </w:r>
      <w:r>
        <w:rPr>
          <w:rFonts w:hint="eastAsia" w:ascii="仿宋_GB2312" w:hAnsi="仿宋" w:eastAsia="仿宋_GB2312" w:cs="仿宋"/>
          <w:color w:val="auto"/>
          <w:sz w:val="32"/>
          <w:szCs w:val="32"/>
          <w:highlight w:val="none"/>
        </w:rPr>
        <w:t>应当密闭并符合防渗漏和防遗撒标准。长距离运输污泥的，应当按照相关规定进行脱水处理。</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任何单位和个人不得擅自倾倒、堆放、丢弃、遗撒污泥，不得接收和</w:t>
      </w:r>
      <w:r>
        <w:rPr>
          <w:rFonts w:hint="eastAsia" w:ascii="仿宋_GB2312" w:hAnsi="仿宋" w:eastAsia="仿宋_GB2312" w:cs="仿宋"/>
          <w:color w:val="auto"/>
          <w:sz w:val="32"/>
          <w:szCs w:val="32"/>
          <w:highlight w:val="none"/>
          <w:lang w:eastAsia="zh-CN"/>
        </w:rPr>
        <w:t>处理</w:t>
      </w:r>
      <w:r>
        <w:rPr>
          <w:rFonts w:hint="eastAsia" w:ascii="仿宋_GB2312" w:hAnsi="仿宋" w:eastAsia="仿宋_GB2312" w:cs="仿宋"/>
          <w:color w:val="auto"/>
          <w:sz w:val="32"/>
          <w:szCs w:val="32"/>
          <w:highlight w:val="none"/>
        </w:rPr>
        <w:t>处置无转运联单的污泥。</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第四十五条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禁止下列</w:t>
      </w:r>
      <w:r>
        <w:rPr>
          <w:rFonts w:hint="eastAsia" w:ascii="仿宋_GB2312" w:hAnsi="仿宋" w:eastAsia="仿宋_GB2312" w:cs="仿宋"/>
          <w:color w:val="auto"/>
          <w:sz w:val="32"/>
          <w:szCs w:val="32"/>
          <w:highlight w:val="none"/>
          <w:lang w:eastAsia="zh-CN"/>
        </w:rPr>
        <w:t>危及</w:t>
      </w:r>
      <w:r>
        <w:rPr>
          <w:rFonts w:hint="eastAsia" w:ascii="仿宋_GB2312" w:hAnsi="仿宋" w:eastAsia="仿宋_GB2312" w:cs="仿宋"/>
          <w:color w:val="auto"/>
          <w:sz w:val="32"/>
          <w:szCs w:val="32"/>
          <w:highlight w:val="none"/>
        </w:rPr>
        <w:t>排水设施安全的行为：</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（一）擅自占压、拆卸、穿凿、挖掘、堵塞、填埋</w:t>
      </w:r>
      <w:r>
        <w:rPr>
          <w:rFonts w:hint="eastAsia" w:ascii="仿宋_GB2312" w:hAnsi="仿宋" w:eastAsia="仿宋_GB2312" w:cs="仿宋"/>
          <w:bCs/>
          <w:color w:val="auto"/>
          <w:sz w:val="32"/>
          <w:szCs w:val="32"/>
          <w:highlight w:val="none"/>
        </w:rPr>
        <w:t>、从地下穿越</w:t>
      </w:r>
      <w:r>
        <w:rPr>
          <w:rFonts w:hint="eastAsia" w:ascii="仿宋_GB2312" w:hAnsi="仿宋" w:eastAsia="仿宋_GB2312" w:cs="仿宋"/>
          <w:color w:val="auto"/>
          <w:sz w:val="32"/>
          <w:szCs w:val="32"/>
          <w:highlight w:val="none"/>
        </w:rPr>
        <w:t>排水管网；</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w:t>
      </w:r>
      <w:r>
        <w:rPr>
          <w:rFonts w:hint="eastAsia" w:ascii="仿宋_GB2312" w:hAnsi="仿宋" w:eastAsia="仿宋_GB2312" w:cs="仿宋"/>
          <w:color w:val="auto"/>
          <w:sz w:val="32"/>
          <w:szCs w:val="32"/>
          <w:highlight w:val="none"/>
          <w:lang w:eastAsia="zh-CN"/>
        </w:rPr>
        <w:t>二</w:t>
      </w:r>
      <w:r>
        <w:rPr>
          <w:rFonts w:hint="eastAsia" w:ascii="仿宋_GB2312" w:hAnsi="仿宋" w:eastAsia="仿宋_GB2312" w:cs="仿宋"/>
          <w:color w:val="auto"/>
          <w:sz w:val="32"/>
          <w:szCs w:val="32"/>
          <w:highlight w:val="none"/>
        </w:rPr>
        <w:t>）擅自圈占、覆盖</w:t>
      </w:r>
      <w:r>
        <w:rPr>
          <w:rFonts w:hint="eastAsia" w:ascii="仿宋_GB2312" w:hAnsi="仿宋" w:eastAsia="仿宋_GB2312" w:cs="仿宋"/>
          <w:color w:val="auto"/>
          <w:sz w:val="32"/>
          <w:szCs w:val="32"/>
          <w:highlight w:val="none"/>
          <w:lang w:val="en-US" w:eastAsia="zh-CN"/>
        </w:rPr>
        <w:t>排水检查井</w:t>
      </w:r>
      <w:r>
        <w:rPr>
          <w:rFonts w:hint="eastAsia" w:ascii="仿宋_GB2312" w:hAnsi="仿宋" w:eastAsia="仿宋_GB2312" w:cs="仿宋"/>
          <w:color w:val="auto"/>
          <w:sz w:val="32"/>
          <w:szCs w:val="32"/>
          <w:highlight w:val="none"/>
        </w:rPr>
        <w:t>和雨水口；</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w:t>
      </w:r>
      <w:r>
        <w:rPr>
          <w:rFonts w:hint="eastAsia" w:ascii="仿宋_GB2312" w:hAnsi="仿宋" w:eastAsia="仿宋_GB2312" w:cs="仿宋"/>
          <w:color w:val="auto"/>
          <w:sz w:val="32"/>
          <w:szCs w:val="32"/>
          <w:highlight w:val="none"/>
          <w:lang w:eastAsia="zh-CN"/>
        </w:rPr>
        <w:t>三</w:t>
      </w:r>
      <w:r>
        <w:rPr>
          <w:rFonts w:hint="eastAsia" w:ascii="仿宋_GB2312" w:hAnsi="仿宋" w:eastAsia="仿宋_GB2312" w:cs="仿宋"/>
          <w:color w:val="auto"/>
          <w:sz w:val="32"/>
          <w:szCs w:val="32"/>
          <w:highlight w:val="none"/>
        </w:rPr>
        <w:t>）向</w:t>
      </w:r>
      <w:r>
        <w:rPr>
          <w:rFonts w:hint="eastAsia" w:ascii="仿宋_GB2312" w:hAnsi="仿宋" w:eastAsia="仿宋_GB2312" w:cs="仿宋"/>
          <w:color w:val="auto"/>
          <w:sz w:val="32"/>
          <w:szCs w:val="32"/>
          <w:highlight w:val="none"/>
          <w:lang w:eastAsia="zh-CN"/>
        </w:rPr>
        <w:t>排水检查井</w:t>
      </w:r>
      <w:r>
        <w:rPr>
          <w:rFonts w:hint="eastAsia" w:ascii="仿宋_GB2312" w:hAnsi="仿宋" w:eastAsia="仿宋_GB2312" w:cs="仿宋"/>
          <w:color w:val="auto"/>
          <w:sz w:val="32"/>
          <w:szCs w:val="32"/>
          <w:highlight w:val="none"/>
        </w:rPr>
        <w:t>、雨水口和排水明</w:t>
      </w:r>
      <w:r>
        <w:rPr>
          <w:rFonts w:hint="eastAsia" w:ascii="仿宋_GB2312" w:hAnsi="仿宋" w:eastAsia="仿宋_GB2312" w:cs="仿宋"/>
          <w:bCs/>
          <w:color w:val="auto"/>
          <w:sz w:val="32"/>
          <w:szCs w:val="32"/>
          <w:highlight w:val="none"/>
        </w:rPr>
        <w:t>渠</w:t>
      </w:r>
      <w:r>
        <w:rPr>
          <w:rFonts w:hint="eastAsia" w:ascii="仿宋_GB2312" w:hAnsi="仿宋" w:eastAsia="仿宋_GB2312" w:cs="仿宋"/>
          <w:color w:val="auto"/>
          <w:sz w:val="32"/>
          <w:szCs w:val="32"/>
          <w:highlight w:val="none"/>
        </w:rPr>
        <w:t>内</w:t>
      </w:r>
      <w:r>
        <w:rPr>
          <w:rFonts w:hint="eastAsia" w:ascii="仿宋_GB2312" w:hAnsi="仿宋" w:eastAsia="仿宋_GB2312" w:cs="仿宋"/>
          <w:color w:val="auto"/>
          <w:sz w:val="32"/>
          <w:szCs w:val="32"/>
          <w:highlight w:val="none"/>
          <w:lang w:eastAsia="zh-CN"/>
        </w:rPr>
        <w:t>排放或者</w:t>
      </w:r>
      <w:r>
        <w:rPr>
          <w:rFonts w:hint="eastAsia" w:ascii="仿宋_GB2312" w:hAnsi="仿宋" w:eastAsia="仿宋_GB2312" w:cs="仿宋"/>
          <w:color w:val="auto"/>
          <w:sz w:val="32"/>
          <w:szCs w:val="32"/>
          <w:highlight w:val="none"/>
        </w:rPr>
        <w:t>倾倒</w:t>
      </w:r>
      <w:r>
        <w:rPr>
          <w:rFonts w:hint="eastAsia" w:ascii="仿宋_GB2312" w:hAnsi="仿宋" w:eastAsia="仿宋_GB2312" w:cs="仿宋"/>
          <w:bCs/>
          <w:color w:val="auto"/>
          <w:sz w:val="32"/>
          <w:szCs w:val="32"/>
          <w:highlight w:val="none"/>
        </w:rPr>
        <w:t>污水、</w:t>
      </w:r>
      <w:r>
        <w:rPr>
          <w:rFonts w:hint="eastAsia" w:ascii="仿宋_GB2312" w:hAnsi="仿宋" w:eastAsia="仿宋_GB2312" w:cs="仿宋"/>
          <w:color w:val="auto"/>
          <w:sz w:val="32"/>
          <w:szCs w:val="32"/>
          <w:highlight w:val="none"/>
        </w:rPr>
        <w:t>落叶、垃圾、粪便、渣土、杂物、污泥、淤泥等废弃物；</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（四）将油污、泥浆（含泥浆水、泥水）等直接排入排水管网；</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（五）向排水设施排放有毒、有害、易燃、易爆、腐蚀性废液或者废渣、废气等危害排水设施安全的物质；</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（六）未采取消能措施，向排水管网直接加压排水；</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（七）擅自开启或者关闭排水设施闸门；</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（八）擅自在</w:t>
      </w:r>
      <w:r>
        <w:rPr>
          <w:rFonts w:hint="eastAsia" w:ascii="仿宋_GB2312" w:hAnsi="仿宋" w:eastAsia="仿宋_GB2312" w:cs="仿宋"/>
          <w:color w:val="auto"/>
          <w:sz w:val="32"/>
          <w:szCs w:val="32"/>
          <w:highlight w:val="none"/>
          <w:lang w:eastAsia="zh-CN"/>
        </w:rPr>
        <w:t>排水设施</w:t>
      </w:r>
      <w:r>
        <w:rPr>
          <w:rFonts w:hint="eastAsia" w:ascii="仿宋_GB2312" w:hAnsi="仿宋" w:eastAsia="仿宋_GB2312" w:cs="仿宋"/>
          <w:color w:val="auto"/>
          <w:sz w:val="32"/>
          <w:szCs w:val="32"/>
          <w:highlight w:val="none"/>
        </w:rPr>
        <w:t>安全防护区范围内</w:t>
      </w:r>
      <w:r>
        <w:rPr>
          <w:rFonts w:hint="eastAsia" w:ascii="仿宋_GB2312" w:hAnsi="仿宋" w:eastAsia="仿宋_GB2312" w:cs="仿宋"/>
          <w:bCs/>
          <w:color w:val="auto"/>
          <w:sz w:val="32"/>
          <w:szCs w:val="32"/>
          <w:highlight w:val="none"/>
        </w:rPr>
        <w:t>爆破、钻探、打桩、顶进、挖掘、取土</w:t>
      </w:r>
      <w:r>
        <w:rPr>
          <w:rFonts w:hint="eastAsia" w:ascii="仿宋_GB2312" w:hAnsi="仿宋" w:eastAsia="仿宋_GB2312" w:cs="仿宋"/>
          <w:color w:val="auto"/>
          <w:sz w:val="32"/>
          <w:szCs w:val="32"/>
          <w:highlight w:val="none"/>
        </w:rPr>
        <w:t>；</w:t>
      </w:r>
    </w:p>
    <w:p>
      <w:pPr>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黑体" w:hAnsi="黑体" w:eastAsia="黑体" w:cs="黑体"/>
          <w:color w:val="auto"/>
          <w:sz w:val="32"/>
          <w:szCs w:val="32"/>
          <w:highlight w:val="none"/>
        </w:rPr>
      </w:pPr>
      <w:r>
        <w:rPr>
          <w:rFonts w:hint="eastAsia" w:ascii="仿宋_GB2312" w:hAnsi="仿宋" w:eastAsia="仿宋_GB2312" w:cs="仿宋"/>
          <w:color w:val="auto"/>
          <w:sz w:val="32"/>
          <w:szCs w:val="32"/>
          <w:highlight w:val="none"/>
        </w:rPr>
        <w:t>（九）其他</w:t>
      </w:r>
      <w:r>
        <w:rPr>
          <w:rFonts w:hint="eastAsia" w:ascii="仿宋_GB2312" w:hAnsi="仿宋" w:eastAsia="仿宋_GB2312" w:cs="仿宋"/>
          <w:color w:val="auto"/>
          <w:sz w:val="32"/>
          <w:szCs w:val="32"/>
          <w:highlight w:val="none"/>
          <w:lang w:eastAsia="zh-CN"/>
        </w:rPr>
        <w:t>危及</w:t>
      </w:r>
      <w:r>
        <w:rPr>
          <w:rFonts w:hint="eastAsia" w:ascii="仿宋_GB2312" w:hAnsi="仿宋" w:eastAsia="仿宋_GB2312" w:cs="仿宋"/>
          <w:color w:val="auto"/>
          <w:sz w:val="32"/>
          <w:szCs w:val="32"/>
          <w:highlight w:val="none"/>
        </w:rPr>
        <w:t>排水设施安全的行为。</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黑体" w:eastAsia="仿宋_GB2312" w:cs="黑体"/>
          <w:color w:val="auto"/>
          <w:sz w:val="32"/>
          <w:szCs w:val="32"/>
          <w:highlight w:val="none"/>
        </w:rPr>
      </w:pPr>
      <w:r>
        <w:rPr>
          <w:rFonts w:hint="eastAsia" w:ascii="黑体" w:hAnsi="黑体" w:eastAsia="黑体" w:cs="黑体"/>
          <w:color w:val="auto"/>
          <w:sz w:val="32"/>
          <w:szCs w:val="32"/>
          <w:highlight w:val="none"/>
        </w:rPr>
        <w:t>第四十</w:t>
      </w:r>
      <w:r>
        <w:rPr>
          <w:rFonts w:hint="eastAsia" w:ascii="黑体" w:hAnsi="黑体" w:eastAsia="黑体" w:cs="黑体"/>
          <w:color w:val="auto"/>
          <w:sz w:val="32"/>
          <w:szCs w:val="32"/>
          <w:highlight w:val="none"/>
          <w:lang w:eastAsia="zh-CN"/>
        </w:rPr>
        <w:t>六</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ascii="仿宋_GB2312" w:hAnsi="黑体" w:eastAsia="仿宋_GB2312" w:cs="黑体"/>
          <w:color w:val="auto"/>
          <w:sz w:val="32"/>
          <w:szCs w:val="32"/>
          <w:highlight w:val="none"/>
        </w:rPr>
        <w:t xml:space="preserve"> 排水设施</w:t>
      </w:r>
      <w:r>
        <w:rPr>
          <w:rFonts w:hint="eastAsia" w:ascii="仿宋_GB2312" w:hAnsi="黑体" w:eastAsia="仿宋_GB2312" w:cs="黑体"/>
          <w:color w:val="auto"/>
          <w:sz w:val="32"/>
          <w:szCs w:val="32"/>
          <w:highlight w:val="none"/>
        </w:rPr>
        <w:t>安全防护区范围按照下列</w:t>
      </w:r>
      <w:r>
        <w:rPr>
          <w:rFonts w:hint="eastAsia" w:ascii="仿宋_GB2312" w:hAnsi="黑体" w:eastAsia="仿宋_GB2312" w:cs="黑体"/>
          <w:color w:val="auto"/>
          <w:sz w:val="32"/>
          <w:szCs w:val="32"/>
          <w:highlight w:val="none"/>
          <w:lang w:eastAsia="zh-CN"/>
        </w:rPr>
        <w:t>规定</w:t>
      </w:r>
      <w:r>
        <w:rPr>
          <w:rFonts w:hint="eastAsia" w:ascii="仿宋_GB2312" w:hAnsi="黑体" w:eastAsia="仿宋_GB2312" w:cs="黑体"/>
          <w:color w:val="auto"/>
          <w:sz w:val="32"/>
          <w:szCs w:val="32"/>
          <w:highlight w:val="none"/>
        </w:rPr>
        <w:t>确定：</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（一）直径超过四百毫米的污水管网或者直径超过六百毫米的雨水管网边缘</w:t>
      </w:r>
      <w:r>
        <w:rPr>
          <w:rFonts w:hint="eastAsia" w:ascii="仿宋_GB2312" w:hAnsi="仿宋" w:eastAsia="仿宋_GB2312" w:cs="仿宋"/>
          <w:color w:val="auto"/>
          <w:sz w:val="32"/>
          <w:szCs w:val="32"/>
          <w:highlight w:val="none"/>
          <w:lang w:eastAsia="zh-CN"/>
        </w:rPr>
        <w:t>外侧</w:t>
      </w:r>
      <w:r>
        <w:rPr>
          <w:rFonts w:hint="eastAsia" w:ascii="仿宋_GB2312" w:hAnsi="仿宋" w:eastAsia="仿宋_GB2312" w:cs="仿宋"/>
          <w:color w:val="auto"/>
          <w:sz w:val="32"/>
          <w:szCs w:val="32"/>
          <w:highlight w:val="none"/>
        </w:rPr>
        <w:t>各五米以内；</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（二）直径四百毫米以下的污水管网或者直径六百毫米以下的雨水管网边缘</w:t>
      </w:r>
      <w:r>
        <w:rPr>
          <w:rFonts w:hint="eastAsia" w:ascii="仿宋_GB2312" w:hAnsi="仿宋" w:eastAsia="仿宋_GB2312" w:cs="仿宋"/>
          <w:color w:val="auto"/>
          <w:sz w:val="32"/>
          <w:szCs w:val="32"/>
          <w:highlight w:val="none"/>
          <w:lang w:eastAsia="zh-CN"/>
        </w:rPr>
        <w:t>外侧</w:t>
      </w:r>
      <w:r>
        <w:rPr>
          <w:rFonts w:hint="eastAsia" w:ascii="仿宋_GB2312" w:hAnsi="仿宋" w:eastAsia="仿宋_GB2312" w:cs="仿宋"/>
          <w:color w:val="auto"/>
          <w:sz w:val="32"/>
          <w:szCs w:val="32"/>
          <w:highlight w:val="none"/>
        </w:rPr>
        <w:t>各一点五米以内；</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（三）调蓄池、泵站、污水处理设施、污泥处理处置设施规划红线外十米以内。</w:t>
      </w:r>
    </w:p>
    <w:p>
      <w:pPr>
        <w:adjustRightInd w:val="0"/>
        <w:snapToGrid w:val="0"/>
        <w:spacing w:line="560" w:lineRule="exact"/>
        <w:ind w:firstLine="640" w:firstLineChars="200"/>
        <w:rPr>
          <w:color w:val="auto"/>
          <w:highlight w:val="none"/>
        </w:rPr>
      </w:pPr>
      <w:r>
        <w:rPr>
          <w:rFonts w:ascii="仿宋_GB2312" w:hAnsi="黑体" w:eastAsia="仿宋_GB2312" w:cs="黑体"/>
          <w:color w:val="auto"/>
          <w:sz w:val="32"/>
          <w:szCs w:val="32"/>
          <w:highlight w:val="none"/>
        </w:rPr>
        <w:t>排水设施建设单位或者运行管理单位应当</w:t>
      </w:r>
      <w:r>
        <w:rPr>
          <w:rFonts w:hint="eastAsia" w:ascii="仿宋_GB2312" w:hAnsi="黑体" w:eastAsia="仿宋_GB2312" w:cs="黑体"/>
          <w:color w:val="auto"/>
          <w:sz w:val="32"/>
          <w:szCs w:val="32"/>
          <w:highlight w:val="none"/>
        </w:rPr>
        <w:t>在</w:t>
      </w:r>
      <w:r>
        <w:rPr>
          <w:rFonts w:ascii="仿宋_GB2312" w:hAnsi="黑体" w:eastAsia="仿宋_GB2312" w:cs="黑体"/>
          <w:color w:val="auto"/>
          <w:sz w:val="32"/>
          <w:szCs w:val="32"/>
          <w:highlight w:val="none"/>
        </w:rPr>
        <w:t>排水设施安全防护区设立相应的界标或者标识</w:t>
      </w:r>
      <w:r>
        <w:rPr>
          <w:rFonts w:hint="eastAsia" w:ascii="仿宋_GB2312" w:hAnsi="黑体" w:eastAsia="仿宋_GB2312" w:cs="黑体"/>
          <w:color w:val="auto"/>
          <w:sz w:val="32"/>
          <w:szCs w:val="32"/>
          <w:highlight w:val="none"/>
          <w:lang w:eastAsia="zh-CN"/>
        </w:rPr>
        <w:t>。</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第四十</w:t>
      </w:r>
      <w:r>
        <w:rPr>
          <w:rFonts w:hint="eastAsia" w:ascii="黑体" w:hAnsi="黑体" w:eastAsia="黑体" w:cs="黑体"/>
          <w:color w:val="auto"/>
          <w:sz w:val="32"/>
          <w:szCs w:val="32"/>
          <w:highlight w:val="none"/>
          <w:lang w:eastAsia="zh-CN"/>
        </w:rPr>
        <w:t>七</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在排水设施安全防护区范围内</w:t>
      </w:r>
      <w:r>
        <w:rPr>
          <w:rFonts w:hint="eastAsia" w:ascii="仿宋_GB2312" w:hAnsi="仿宋" w:eastAsia="仿宋_GB2312" w:cs="仿宋"/>
          <w:bCs/>
          <w:color w:val="auto"/>
          <w:sz w:val="32"/>
          <w:szCs w:val="32"/>
          <w:highlight w:val="none"/>
        </w:rPr>
        <w:t>从事爆破、钻探、打桩、顶进、挖掘、取土等施工作业以及进行人工降水的，</w:t>
      </w:r>
      <w:r>
        <w:rPr>
          <w:rFonts w:hint="eastAsia" w:ascii="仿宋_GB2312" w:hAnsi="仿宋" w:eastAsia="仿宋_GB2312" w:cs="仿宋"/>
          <w:color w:val="auto"/>
          <w:sz w:val="32"/>
          <w:szCs w:val="32"/>
          <w:highlight w:val="none"/>
        </w:rPr>
        <w:t>建设单位或者施工单位应当与排水设施运行管理单位共同制定设施保护方案。施工单位应当按照保护方案采取相应的安全防护措施，并接受排水设施运行管理单位的监督。排水设施的保护和</w:t>
      </w:r>
      <w:r>
        <w:rPr>
          <w:rFonts w:hint="eastAsia" w:ascii="仿宋_GB2312" w:hAnsi="仿宋" w:eastAsia="仿宋_GB2312" w:cs="仿宋"/>
          <w:color w:val="auto"/>
          <w:sz w:val="32"/>
          <w:szCs w:val="32"/>
          <w:highlight w:val="none"/>
          <w:lang w:val="en-US" w:eastAsia="zh-CN"/>
        </w:rPr>
        <w:t>有关</w:t>
      </w:r>
      <w:r>
        <w:rPr>
          <w:rFonts w:hint="eastAsia" w:ascii="仿宋_GB2312" w:hAnsi="仿宋" w:eastAsia="仿宋_GB2312" w:cs="仿宋"/>
          <w:color w:val="auto"/>
          <w:sz w:val="32"/>
          <w:szCs w:val="32"/>
          <w:highlight w:val="none"/>
        </w:rPr>
        <w:t>沉降位移监测费用由建设单位承担。</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bCs/>
          <w:color w:val="auto"/>
          <w:sz w:val="32"/>
          <w:szCs w:val="32"/>
          <w:highlight w:val="none"/>
        </w:rPr>
      </w:pPr>
      <w:r>
        <w:rPr>
          <w:rFonts w:hint="eastAsia" w:ascii="仿宋_GB2312" w:hAnsi="仿宋" w:eastAsia="仿宋_GB2312" w:cs="仿宋"/>
          <w:bCs/>
          <w:color w:val="auto"/>
          <w:sz w:val="32"/>
          <w:szCs w:val="32"/>
          <w:highlight w:val="none"/>
        </w:rPr>
        <w:t>在安全防护区范围内进行道路养护作业的，不得</w:t>
      </w:r>
      <w:r>
        <w:rPr>
          <w:rFonts w:hint="eastAsia" w:ascii="仿宋_GB2312" w:hAnsi="仿宋" w:eastAsia="仿宋_GB2312" w:cs="仿宋"/>
          <w:bCs/>
          <w:color w:val="auto"/>
          <w:sz w:val="32"/>
          <w:szCs w:val="32"/>
          <w:highlight w:val="none"/>
          <w:lang w:eastAsia="zh-CN"/>
        </w:rPr>
        <w:t>妨碍</w:t>
      </w:r>
      <w:r>
        <w:rPr>
          <w:rFonts w:hint="eastAsia" w:ascii="仿宋_GB2312" w:hAnsi="仿宋" w:eastAsia="仿宋_GB2312" w:cs="仿宋"/>
          <w:bCs/>
          <w:color w:val="auto"/>
          <w:sz w:val="32"/>
          <w:szCs w:val="32"/>
          <w:highlight w:val="none"/>
        </w:rPr>
        <w:t>排水设施的安全运行</w:t>
      </w:r>
      <w:r>
        <w:rPr>
          <w:rFonts w:hint="eastAsia" w:ascii="仿宋_GB2312" w:hAnsi="仿宋" w:eastAsia="仿宋_GB2312" w:cs="仿宋"/>
          <w:bCs/>
          <w:color w:val="auto"/>
          <w:sz w:val="32"/>
          <w:szCs w:val="32"/>
          <w:highlight w:val="none"/>
          <w:lang w:eastAsia="zh-CN"/>
        </w:rPr>
        <w:t>。</w:t>
      </w:r>
      <w:r>
        <w:rPr>
          <w:rFonts w:hint="eastAsia" w:ascii="仿宋_GB2312" w:hAnsi="仿宋" w:eastAsia="仿宋_GB2312" w:cs="仿宋"/>
          <w:bCs/>
          <w:color w:val="auto"/>
          <w:sz w:val="32"/>
          <w:szCs w:val="32"/>
          <w:highlight w:val="none"/>
        </w:rPr>
        <w:t>道路养护作业单位应当与排水设施运行管理单位建立突发情况应急处置联动机制。</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四十八</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改建、扩建市政排水设施，</w:t>
      </w:r>
      <w:r>
        <w:rPr>
          <w:rFonts w:hint="eastAsia" w:ascii="仿宋_GB2312" w:hAnsi="仿宋" w:eastAsia="仿宋_GB2312" w:cs="仿宋"/>
          <w:color w:val="auto"/>
          <w:sz w:val="32"/>
          <w:szCs w:val="32"/>
          <w:highlight w:val="none"/>
          <w:lang w:eastAsia="zh-CN"/>
        </w:rPr>
        <w:t>需要</w:t>
      </w:r>
      <w:r>
        <w:rPr>
          <w:rFonts w:hint="eastAsia" w:ascii="仿宋_GB2312" w:hAnsi="仿宋" w:eastAsia="仿宋_GB2312" w:cs="仿宋"/>
          <w:color w:val="auto"/>
          <w:sz w:val="32"/>
          <w:szCs w:val="32"/>
          <w:highlight w:val="none"/>
        </w:rPr>
        <w:t>将污水排入自然水体的，建设单位应当在</w:t>
      </w:r>
      <w:r>
        <w:rPr>
          <w:rFonts w:hint="eastAsia" w:ascii="仿宋_GB2312" w:hAnsi="仿宋" w:eastAsia="仿宋_GB2312" w:cs="仿宋"/>
          <w:color w:val="auto"/>
          <w:sz w:val="32"/>
          <w:szCs w:val="32"/>
          <w:highlight w:val="none"/>
          <w:lang w:eastAsia="zh-CN"/>
        </w:rPr>
        <w:t>制定</w:t>
      </w:r>
      <w:r>
        <w:rPr>
          <w:rFonts w:hint="eastAsia" w:ascii="仿宋_GB2312" w:hAnsi="仿宋" w:eastAsia="仿宋_GB2312" w:cs="仿宋"/>
          <w:color w:val="auto"/>
          <w:sz w:val="32"/>
          <w:szCs w:val="32"/>
          <w:highlight w:val="none"/>
        </w:rPr>
        <w:t>工程改建或者扩建方案时同步制定应急方案，报生态环境和排水主管部门同意后实施，最大限度降低污染影响，并向社会公告。</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因工程建设需要拆除、</w:t>
      </w:r>
      <w:r>
        <w:rPr>
          <w:rFonts w:hint="eastAsia" w:ascii="仿宋_GB2312" w:hAnsi="仿宋" w:eastAsia="仿宋_GB2312" w:cs="仿宋"/>
          <w:color w:val="auto"/>
          <w:sz w:val="32"/>
          <w:szCs w:val="32"/>
          <w:highlight w:val="none"/>
          <w:lang w:eastAsia="zh-CN"/>
        </w:rPr>
        <w:t>移动</w:t>
      </w:r>
      <w:r>
        <w:rPr>
          <w:rFonts w:hint="eastAsia" w:ascii="仿宋_GB2312" w:hAnsi="仿宋" w:eastAsia="仿宋_GB2312" w:cs="仿宋"/>
          <w:color w:val="auto"/>
          <w:sz w:val="32"/>
          <w:szCs w:val="32"/>
          <w:highlight w:val="none"/>
        </w:rPr>
        <w:t>市政排水设施的，建设单位应当制定拆除、</w:t>
      </w:r>
      <w:r>
        <w:rPr>
          <w:rFonts w:hint="eastAsia" w:ascii="仿宋_GB2312" w:hAnsi="仿宋" w:eastAsia="仿宋_GB2312" w:cs="仿宋"/>
          <w:color w:val="auto"/>
          <w:sz w:val="32"/>
          <w:szCs w:val="32"/>
          <w:highlight w:val="none"/>
          <w:lang w:eastAsia="zh-CN"/>
        </w:rPr>
        <w:t>移动</w:t>
      </w:r>
      <w:r>
        <w:rPr>
          <w:rFonts w:hint="eastAsia" w:ascii="仿宋_GB2312" w:hAnsi="仿宋" w:eastAsia="仿宋_GB2312" w:cs="仿宋"/>
          <w:color w:val="auto"/>
          <w:sz w:val="32"/>
          <w:szCs w:val="32"/>
          <w:highlight w:val="none"/>
        </w:rPr>
        <w:t>方案，报区排水主管部门审查同意后方可实施；涉及拆除、</w:t>
      </w:r>
      <w:r>
        <w:rPr>
          <w:rFonts w:hint="eastAsia" w:ascii="仿宋_GB2312" w:hAnsi="仿宋" w:eastAsia="仿宋_GB2312" w:cs="仿宋"/>
          <w:color w:val="auto"/>
          <w:sz w:val="32"/>
          <w:szCs w:val="32"/>
          <w:highlight w:val="none"/>
          <w:lang w:val="en-US" w:eastAsia="zh-CN"/>
        </w:rPr>
        <w:t>移动</w:t>
      </w:r>
      <w:r>
        <w:rPr>
          <w:rFonts w:hint="eastAsia" w:ascii="仿宋_GB2312" w:hAnsi="仿宋" w:eastAsia="仿宋_GB2312" w:cs="仿宋"/>
          <w:color w:val="auto"/>
          <w:sz w:val="32"/>
          <w:szCs w:val="32"/>
          <w:highlight w:val="none"/>
        </w:rPr>
        <w:t>跨区排水设施的，应当报市排水主管部门审查同意。建设单位应当承担</w:t>
      </w:r>
      <w:r>
        <w:rPr>
          <w:rFonts w:hint="eastAsia" w:ascii="仿宋_GB2312" w:hAnsi="仿宋" w:eastAsia="仿宋_GB2312" w:cs="仿宋"/>
          <w:color w:val="auto"/>
          <w:sz w:val="32"/>
          <w:szCs w:val="32"/>
          <w:highlight w:val="none"/>
          <w:lang w:eastAsia="zh-CN"/>
        </w:rPr>
        <w:t>拆除、移动、</w:t>
      </w:r>
      <w:r>
        <w:rPr>
          <w:rFonts w:hint="eastAsia" w:ascii="仿宋_GB2312" w:hAnsi="仿宋" w:eastAsia="仿宋_GB2312" w:cs="仿宋"/>
          <w:color w:val="auto"/>
          <w:sz w:val="32"/>
          <w:szCs w:val="32"/>
          <w:highlight w:val="none"/>
        </w:rPr>
        <w:t>重建、改建</w:t>
      </w:r>
      <w:r>
        <w:rPr>
          <w:rFonts w:hint="eastAsia" w:ascii="仿宋_GB2312" w:hAnsi="仿宋" w:eastAsia="仿宋_GB2312" w:cs="仿宋"/>
          <w:color w:val="auto"/>
          <w:sz w:val="32"/>
          <w:szCs w:val="32"/>
          <w:highlight w:val="none"/>
          <w:lang w:eastAsia="zh-CN"/>
        </w:rPr>
        <w:t>市政排水设施</w:t>
      </w:r>
      <w:r>
        <w:rPr>
          <w:rFonts w:hint="eastAsia" w:ascii="仿宋_GB2312" w:hAnsi="仿宋" w:eastAsia="仿宋_GB2312" w:cs="仿宋"/>
          <w:color w:val="auto"/>
          <w:sz w:val="32"/>
          <w:szCs w:val="32"/>
          <w:highlight w:val="none"/>
        </w:rPr>
        <w:t>和采取临时措施的费用。</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因工程建设需要临时封堵排水管网或者改变排水流向的，建设单位应当督促施工单位在施工操作前与排水设施运行管理单位商定具体实施方案，相关费用由建设单位承担。施工单位应当严格按照商定的实施方案进行施工操作，并接受排水设施运行管理单位的监督。</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四十九</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市排水主管部门应当会同市规划和自然资源</w:t>
      </w:r>
      <w:r>
        <w:rPr>
          <w:rFonts w:hint="eastAsia" w:ascii="仿宋_GB2312" w:hAnsi="仿宋" w:eastAsia="仿宋_GB2312" w:cs="仿宋"/>
          <w:color w:val="auto"/>
          <w:sz w:val="32"/>
          <w:szCs w:val="32"/>
          <w:highlight w:val="none"/>
          <w:lang w:eastAsia="zh-CN"/>
        </w:rPr>
        <w:t>部门及</w:t>
      </w:r>
      <w:r>
        <w:rPr>
          <w:rFonts w:hint="eastAsia" w:ascii="仿宋_GB2312" w:hAnsi="仿宋" w:eastAsia="仿宋_GB2312" w:cs="仿宋"/>
          <w:color w:val="auto"/>
          <w:sz w:val="32"/>
          <w:szCs w:val="32"/>
          <w:highlight w:val="none"/>
        </w:rPr>
        <w:t>有关部门建立排水管理信息系统。</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五十</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lang w:eastAsia="zh-CN"/>
        </w:rPr>
        <w:t>排水主管部门及有关部门</w:t>
      </w:r>
      <w:r>
        <w:rPr>
          <w:rFonts w:hint="eastAsia" w:ascii="仿宋_GB2312" w:hAnsi="仿宋" w:eastAsia="仿宋_GB2312" w:cs="仿宋"/>
          <w:color w:val="auto"/>
          <w:sz w:val="32"/>
          <w:szCs w:val="32"/>
          <w:highlight w:val="none"/>
        </w:rPr>
        <w:t>可以</w:t>
      </w:r>
      <w:r>
        <w:rPr>
          <w:rFonts w:hint="eastAsia" w:ascii="仿宋_GB2312" w:hAnsi="仿宋" w:eastAsia="仿宋_GB2312" w:cs="仿宋"/>
          <w:color w:val="auto"/>
          <w:sz w:val="32"/>
          <w:szCs w:val="32"/>
          <w:highlight w:val="none"/>
          <w:lang w:eastAsia="zh-CN"/>
        </w:rPr>
        <w:t>对排水设施和排水户的排水情况</w:t>
      </w:r>
      <w:r>
        <w:rPr>
          <w:rFonts w:hint="eastAsia" w:ascii="仿宋_GB2312" w:hAnsi="仿宋" w:eastAsia="仿宋_GB2312" w:cs="仿宋"/>
          <w:color w:val="auto"/>
          <w:sz w:val="32"/>
          <w:szCs w:val="32"/>
          <w:highlight w:val="none"/>
        </w:rPr>
        <w:t>进行监督检查，查阅、复制有关文件和资料，要求被监督检查的单位和个人就有关问题作出说明。被监督检查的单位和个人应当予以配合，并如实提供有关资料。</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排水主管部门开展日常监督检查工作，可以委托具有相应技术力量的专业机构提供技术服务。</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五十一</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 w:eastAsia="仿宋_GB2312" w:cs="仿宋"/>
          <w:color w:val="auto"/>
          <w:sz w:val="32"/>
          <w:szCs w:val="32"/>
          <w:highlight w:val="none"/>
          <w:lang w:val="en-US" w:eastAsia="zh-CN"/>
        </w:rPr>
        <w:t>排水户违法</w:t>
      </w:r>
      <w:r>
        <w:rPr>
          <w:rFonts w:hint="eastAsia" w:ascii="仿宋_GB2312" w:hAnsi="仿宋" w:eastAsia="仿宋_GB2312" w:cs="仿宋"/>
          <w:color w:val="auto"/>
          <w:sz w:val="32"/>
          <w:szCs w:val="32"/>
          <w:highlight w:val="none"/>
        </w:rPr>
        <w:t>向排水</w:t>
      </w:r>
      <w:r>
        <w:rPr>
          <w:rFonts w:hint="eastAsia" w:ascii="仿宋_GB2312" w:hAnsi="仿宋" w:eastAsia="仿宋_GB2312" w:cs="仿宋"/>
          <w:color w:val="auto"/>
          <w:sz w:val="32"/>
          <w:szCs w:val="32"/>
          <w:highlight w:val="none"/>
          <w:lang w:eastAsia="zh-CN"/>
        </w:rPr>
        <w:t>设施</w:t>
      </w:r>
      <w:r>
        <w:rPr>
          <w:rFonts w:hint="eastAsia" w:ascii="仿宋_GB2312" w:hAnsi="仿宋" w:eastAsia="仿宋_GB2312" w:cs="仿宋"/>
          <w:color w:val="auto"/>
          <w:sz w:val="32"/>
          <w:szCs w:val="32"/>
          <w:highlight w:val="none"/>
        </w:rPr>
        <w:t>排放</w:t>
      </w:r>
      <w:r>
        <w:rPr>
          <w:rFonts w:hint="eastAsia" w:ascii="仿宋_GB2312" w:hAnsi="黑体" w:eastAsia="仿宋_GB2312" w:cs="黑体"/>
          <w:color w:val="auto"/>
          <w:sz w:val="32"/>
          <w:szCs w:val="32"/>
          <w:highlight w:val="none"/>
        </w:rPr>
        <w:t>生产经营活动</w:t>
      </w:r>
      <w:r>
        <w:rPr>
          <w:rFonts w:hint="eastAsia" w:ascii="仿宋_GB2312" w:hAnsi="黑体" w:eastAsia="仿宋_GB2312" w:cs="黑体"/>
          <w:color w:val="auto"/>
          <w:sz w:val="32"/>
          <w:szCs w:val="32"/>
          <w:highlight w:val="none"/>
          <w:lang w:val="en-US" w:eastAsia="zh-CN"/>
        </w:rPr>
        <w:t>产生的</w:t>
      </w:r>
      <w:r>
        <w:rPr>
          <w:rFonts w:hint="eastAsia" w:ascii="仿宋_GB2312" w:hAnsi="仿宋" w:eastAsia="仿宋_GB2312" w:cs="仿宋"/>
          <w:color w:val="auto"/>
          <w:sz w:val="32"/>
          <w:szCs w:val="32"/>
          <w:highlight w:val="none"/>
          <w:lang w:val="en-US" w:eastAsia="zh-CN"/>
        </w:rPr>
        <w:t>污水</w:t>
      </w:r>
      <w:r>
        <w:rPr>
          <w:rFonts w:hint="eastAsia" w:ascii="仿宋_GB2312" w:hAnsi="仿宋" w:eastAsia="仿宋_GB2312" w:cs="仿宋"/>
          <w:color w:val="auto"/>
          <w:sz w:val="32"/>
          <w:szCs w:val="32"/>
          <w:highlight w:val="none"/>
        </w:rPr>
        <w:t>，</w:t>
      </w:r>
      <w:r>
        <w:rPr>
          <w:rFonts w:hint="eastAsia" w:ascii="仿宋_GB2312" w:hAnsi="仿宋" w:eastAsia="仿宋_GB2312" w:cs="仿宋"/>
          <w:color w:val="auto"/>
          <w:sz w:val="32"/>
          <w:szCs w:val="32"/>
          <w:highlight w:val="none"/>
          <w:lang w:val="en-US" w:eastAsia="zh-CN"/>
        </w:rPr>
        <w:t>拒不改正</w:t>
      </w:r>
      <w:r>
        <w:rPr>
          <w:rFonts w:hint="eastAsia" w:ascii="仿宋_GB2312" w:hAnsi="仿宋" w:eastAsia="仿宋_GB2312" w:cs="仿宋"/>
          <w:color w:val="auto"/>
          <w:sz w:val="32"/>
          <w:szCs w:val="32"/>
          <w:highlight w:val="none"/>
        </w:rPr>
        <w:t>，可能造成严重后果的，排水主管部门可以禁止</w:t>
      </w:r>
      <w:r>
        <w:rPr>
          <w:rFonts w:hint="eastAsia" w:ascii="仿宋_GB2312" w:hAnsi="仿宋" w:eastAsia="仿宋_GB2312" w:cs="仿宋"/>
          <w:color w:val="auto"/>
          <w:sz w:val="32"/>
          <w:szCs w:val="32"/>
          <w:highlight w:val="none"/>
          <w:lang w:val="en-US" w:eastAsia="zh-CN"/>
        </w:rPr>
        <w:t>其</w:t>
      </w:r>
      <w:r>
        <w:rPr>
          <w:rFonts w:hint="eastAsia" w:ascii="仿宋_GB2312" w:hAnsi="仿宋" w:eastAsia="仿宋_GB2312" w:cs="仿宋"/>
          <w:color w:val="auto"/>
          <w:sz w:val="32"/>
          <w:szCs w:val="32"/>
          <w:highlight w:val="none"/>
        </w:rPr>
        <w:t>向排水</w:t>
      </w:r>
      <w:r>
        <w:rPr>
          <w:rFonts w:hint="eastAsia" w:ascii="仿宋_GB2312" w:hAnsi="仿宋" w:eastAsia="仿宋_GB2312" w:cs="仿宋"/>
          <w:color w:val="auto"/>
          <w:sz w:val="32"/>
          <w:szCs w:val="32"/>
          <w:highlight w:val="none"/>
          <w:lang w:eastAsia="zh-CN"/>
        </w:rPr>
        <w:t>设施</w:t>
      </w:r>
      <w:r>
        <w:rPr>
          <w:rFonts w:hint="eastAsia" w:ascii="仿宋_GB2312" w:hAnsi="仿宋" w:eastAsia="仿宋_GB2312" w:cs="仿宋"/>
          <w:color w:val="auto"/>
          <w:sz w:val="32"/>
          <w:szCs w:val="32"/>
          <w:highlight w:val="none"/>
        </w:rPr>
        <w:t>排放污水。</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五十二</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排水主管部门应当对</w:t>
      </w:r>
      <w:r>
        <w:rPr>
          <w:rFonts w:hint="eastAsia" w:ascii="仿宋_GB2312" w:hAnsi="仿宋" w:eastAsia="仿宋_GB2312" w:cs="仿宋"/>
          <w:color w:val="auto"/>
          <w:sz w:val="32"/>
          <w:szCs w:val="32"/>
          <w:highlight w:val="none"/>
          <w:lang w:eastAsia="zh-CN"/>
        </w:rPr>
        <w:t>市政</w:t>
      </w:r>
      <w:r>
        <w:rPr>
          <w:rFonts w:hint="eastAsia" w:ascii="仿宋_GB2312" w:hAnsi="仿宋" w:eastAsia="仿宋_GB2312" w:cs="仿宋"/>
          <w:color w:val="auto"/>
          <w:sz w:val="32"/>
          <w:szCs w:val="32"/>
          <w:highlight w:val="none"/>
        </w:rPr>
        <w:t>排水设施运行管理情况进行监督和考核，发现</w:t>
      </w:r>
      <w:r>
        <w:rPr>
          <w:rFonts w:hint="eastAsia" w:ascii="仿宋_GB2312" w:hAnsi="仿宋" w:eastAsia="仿宋_GB2312" w:cs="仿宋"/>
          <w:color w:val="auto"/>
          <w:sz w:val="32"/>
          <w:szCs w:val="32"/>
          <w:highlight w:val="none"/>
          <w:lang w:eastAsia="zh-CN"/>
        </w:rPr>
        <w:t>市政</w:t>
      </w:r>
      <w:r>
        <w:rPr>
          <w:rFonts w:hint="eastAsia" w:ascii="仿宋_GB2312" w:hAnsi="仿宋" w:eastAsia="仿宋_GB2312" w:cs="仿宋"/>
          <w:color w:val="auto"/>
          <w:sz w:val="32"/>
          <w:szCs w:val="32"/>
          <w:highlight w:val="none"/>
        </w:rPr>
        <w:t>排水设施运行管理单位违反有关规定或者约定的，应当要求其限期整改。排水主管部门应当将排水设施运行的监督考核情况向社会公布。</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 w:eastAsia="仿宋_GB2312" w:cs="仿宋"/>
          <w:color w:val="auto"/>
          <w:sz w:val="32"/>
          <w:szCs w:val="32"/>
          <w:highlight w:val="none"/>
          <w:lang w:eastAsia="zh-CN"/>
        </w:rPr>
      </w:pPr>
      <w:r>
        <w:rPr>
          <w:rFonts w:hint="eastAsia" w:ascii="仿宋_GB2312" w:hAnsi="仿宋" w:eastAsia="仿宋_GB2312" w:cs="仿宋"/>
          <w:color w:val="auto"/>
          <w:sz w:val="32"/>
          <w:szCs w:val="32"/>
          <w:highlight w:val="none"/>
        </w:rPr>
        <w:t>排水主管部门应当将雨污水分流收集和水污染物削减情况作为市政排水设施运行管理质量的</w:t>
      </w:r>
      <w:r>
        <w:rPr>
          <w:rFonts w:hint="eastAsia" w:ascii="仿宋_GB2312" w:hAnsi="仿宋" w:eastAsia="仿宋_GB2312" w:cs="仿宋"/>
          <w:color w:val="auto"/>
          <w:sz w:val="32"/>
          <w:szCs w:val="32"/>
          <w:highlight w:val="none"/>
          <w:lang w:eastAsia="zh-CN"/>
        </w:rPr>
        <w:t>重要</w:t>
      </w:r>
      <w:r>
        <w:rPr>
          <w:rFonts w:hint="eastAsia" w:ascii="仿宋_GB2312" w:hAnsi="仿宋" w:eastAsia="仿宋_GB2312" w:cs="仿宋"/>
          <w:color w:val="auto"/>
          <w:sz w:val="32"/>
          <w:szCs w:val="32"/>
          <w:highlight w:val="none"/>
        </w:rPr>
        <w:t>考核指标。</w:t>
      </w:r>
      <w:r>
        <w:rPr>
          <w:rFonts w:hint="eastAsia" w:ascii="仿宋_GB2312" w:hAnsi="仿宋" w:eastAsia="仿宋_GB2312" w:cs="仿宋"/>
          <w:color w:val="auto"/>
          <w:sz w:val="32"/>
          <w:szCs w:val="32"/>
          <w:highlight w:val="none"/>
          <w:lang w:eastAsia="zh-CN"/>
        </w:rPr>
        <w:t>在线监测数据可以作为考核依据。</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 w:eastAsia="仿宋_GB2312" w:cs="仿宋"/>
          <w:color w:val="auto"/>
          <w:sz w:val="32"/>
          <w:szCs w:val="32"/>
          <w:highlight w:val="none"/>
          <w:lang w:eastAsia="zh-CN"/>
        </w:rPr>
      </w:pPr>
      <w:r>
        <w:rPr>
          <w:rFonts w:hint="eastAsia" w:ascii="仿宋_GB2312" w:hAnsi="仿宋" w:eastAsia="仿宋_GB2312" w:cs="仿宋"/>
          <w:color w:val="auto"/>
          <w:sz w:val="32"/>
          <w:szCs w:val="32"/>
          <w:highlight w:val="none"/>
          <w:lang w:eastAsia="zh-CN"/>
        </w:rPr>
        <w:t>区人民政府应当参照前两款规定，对其委托的运行管理单位进行</w:t>
      </w:r>
      <w:r>
        <w:rPr>
          <w:rFonts w:hint="eastAsia" w:ascii="仿宋_GB2312" w:hAnsi="仿宋" w:eastAsia="仿宋_GB2312" w:cs="仿宋"/>
          <w:color w:val="auto"/>
          <w:sz w:val="32"/>
          <w:szCs w:val="32"/>
          <w:highlight w:val="none"/>
        </w:rPr>
        <w:t>监督和考核</w:t>
      </w:r>
      <w:r>
        <w:rPr>
          <w:rFonts w:hint="eastAsia" w:ascii="仿宋_GB2312" w:hAnsi="仿宋" w:eastAsia="仿宋_GB2312" w:cs="仿宋"/>
          <w:color w:val="auto"/>
          <w:sz w:val="32"/>
          <w:szCs w:val="32"/>
          <w:highlight w:val="none"/>
          <w:lang w:eastAsia="zh-CN"/>
        </w:rPr>
        <w:t>。</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五十三</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排水主管部门</w:t>
      </w:r>
      <w:r>
        <w:rPr>
          <w:rFonts w:hint="eastAsia" w:ascii="仿宋_GB2312" w:hAnsi="仿宋" w:eastAsia="仿宋_GB2312" w:cs="仿宋"/>
          <w:color w:val="auto"/>
          <w:sz w:val="32"/>
          <w:szCs w:val="32"/>
          <w:highlight w:val="none"/>
          <w:lang w:eastAsia="zh-CN"/>
        </w:rPr>
        <w:t>应当根据市政</w:t>
      </w:r>
      <w:r>
        <w:rPr>
          <w:rFonts w:hint="eastAsia" w:ascii="仿宋_GB2312" w:hAnsi="仿宋" w:eastAsia="仿宋_GB2312" w:cs="仿宋"/>
          <w:color w:val="auto"/>
          <w:sz w:val="32"/>
          <w:szCs w:val="32"/>
          <w:highlight w:val="none"/>
        </w:rPr>
        <w:t>排水设施运行管理单位履行</w:t>
      </w:r>
      <w:r>
        <w:rPr>
          <w:rFonts w:hint="eastAsia" w:ascii="仿宋_GB2312" w:hAnsi="仿宋" w:eastAsia="仿宋_GB2312" w:cs="仿宋"/>
          <w:color w:val="auto"/>
          <w:sz w:val="32"/>
          <w:szCs w:val="32"/>
          <w:highlight w:val="none"/>
          <w:lang w:val="en-US" w:eastAsia="zh-CN"/>
        </w:rPr>
        <w:t>运行管理</w:t>
      </w:r>
      <w:r>
        <w:rPr>
          <w:rFonts w:hint="eastAsia" w:ascii="仿宋_GB2312" w:hAnsi="仿宋" w:eastAsia="仿宋_GB2312" w:cs="仿宋"/>
          <w:color w:val="auto"/>
          <w:sz w:val="32"/>
          <w:szCs w:val="32"/>
          <w:highlight w:val="none"/>
        </w:rPr>
        <w:t>合同</w:t>
      </w:r>
      <w:r>
        <w:rPr>
          <w:rFonts w:hint="eastAsia" w:ascii="仿宋_GB2312" w:hAnsi="仿宋" w:eastAsia="仿宋_GB2312" w:cs="仿宋"/>
          <w:color w:val="auto"/>
          <w:sz w:val="32"/>
          <w:szCs w:val="32"/>
          <w:highlight w:val="none"/>
          <w:lang w:eastAsia="zh-CN"/>
        </w:rPr>
        <w:t>的</w:t>
      </w:r>
      <w:r>
        <w:rPr>
          <w:rFonts w:hint="eastAsia" w:ascii="仿宋_GB2312" w:hAnsi="仿宋" w:eastAsia="仿宋_GB2312" w:cs="仿宋"/>
          <w:color w:val="auto"/>
          <w:sz w:val="32"/>
          <w:szCs w:val="32"/>
          <w:highlight w:val="none"/>
        </w:rPr>
        <w:t>情况</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按照有关规定拨付运行服务费。具体办法由市人民政府制定。</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 w:eastAsia="仿宋_GB2312" w:cs="仿宋"/>
          <w:color w:val="auto"/>
          <w:sz w:val="32"/>
          <w:szCs w:val="32"/>
          <w:highlight w:val="none"/>
          <w:lang w:eastAsia="zh-CN"/>
        </w:rPr>
      </w:pPr>
      <w:r>
        <w:rPr>
          <w:rFonts w:hint="eastAsia" w:ascii="仿宋_GB2312" w:hAnsi="仿宋" w:eastAsia="仿宋_GB2312" w:cs="仿宋"/>
          <w:color w:val="auto"/>
          <w:sz w:val="32"/>
          <w:szCs w:val="32"/>
          <w:highlight w:val="none"/>
        </w:rPr>
        <w:t>区</w:t>
      </w:r>
      <w:r>
        <w:rPr>
          <w:rFonts w:hint="eastAsia" w:ascii="仿宋_GB2312" w:hAnsi="仿宋" w:eastAsia="仿宋_GB2312" w:cs="仿宋"/>
          <w:color w:val="auto"/>
          <w:sz w:val="32"/>
          <w:szCs w:val="32"/>
          <w:highlight w:val="none"/>
          <w:lang w:eastAsia="zh-CN"/>
        </w:rPr>
        <w:t>人民</w:t>
      </w:r>
      <w:r>
        <w:rPr>
          <w:rFonts w:hint="eastAsia" w:ascii="仿宋_GB2312" w:hAnsi="仿宋" w:eastAsia="仿宋_GB2312" w:cs="仿宋"/>
          <w:color w:val="auto"/>
          <w:sz w:val="32"/>
          <w:szCs w:val="32"/>
          <w:highlight w:val="none"/>
        </w:rPr>
        <w:t>政府依法委托运行管理建筑小区共用排水设施所产生的</w:t>
      </w:r>
      <w:r>
        <w:rPr>
          <w:rFonts w:hint="eastAsia" w:ascii="仿宋_GB2312" w:hAnsi="仿宋" w:eastAsia="仿宋_GB2312" w:cs="仿宋"/>
          <w:color w:val="auto"/>
          <w:sz w:val="32"/>
          <w:szCs w:val="32"/>
          <w:highlight w:val="none"/>
          <w:lang w:eastAsia="zh-CN"/>
        </w:rPr>
        <w:t>费用，</w:t>
      </w:r>
      <w:r>
        <w:rPr>
          <w:rFonts w:hint="eastAsia" w:ascii="仿宋_GB2312" w:hAnsi="仿宋" w:eastAsia="仿宋_GB2312" w:cs="仿宋"/>
          <w:color w:val="auto"/>
          <w:sz w:val="32"/>
          <w:szCs w:val="32"/>
          <w:highlight w:val="none"/>
        </w:rPr>
        <w:t>由财政补贴</w:t>
      </w:r>
      <w:r>
        <w:rPr>
          <w:rFonts w:hint="eastAsia" w:ascii="仿宋_GB2312" w:hAnsi="仿宋" w:eastAsia="仿宋_GB2312" w:cs="仿宋"/>
          <w:color w:val="auto"/>
          <w:sz w:val="32"/>
          <w:szCs w:val="32"/>
          <w:highlight w:val="none"/>
          <w:lang w:eastAsia="zh-CN"/>
        </w:rPr>
        <w:t>。</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 w:hAnsi="仿宋" w:eastAsia="仿宋" w:cs="仿宋"/>
          <w:color w:val="auto"/>
          <w:sz w:val="32"/>
          <w:szCs w:val="32"/>
          <w:highlight w:val="none"/>
        </w:rPr>
      </w:pPr>
      <w:r>
        <w:rPr>
          <w:rFonts w:hint="eastAsia" w:ascii="仿宋_GB2312" w:hAnsi="仿宋" w:eastAsia="仿宋_GB2312" w:cs="仿宋"/>
          <w:color w:val="auto"/>
          <w:sz w:val="32"/>
          <w:szCs w:val="32"/>
          <w:highlight w:val="none"/>
        </w:rPr>
        <w:t>市政排水设施采取特许经营</w:t>
      </w:r>
      <w:r>
        <w:rPr>
          <w:rFonts w:hint="eastAsia" w:ascii="仿宋_GB2312" w:hAnsi="仿宋" w:eastAsia="仿宋_GB2312" w:cs="仿宋"/>
          <w:color w:val="auto"/>
          <w:sz w:val="32"/>
          <w:szCs w:val="32"/>
          <w:highlight w:val="none"/>
          <w:lang w:eastAsia="zh-CN"/>
        </w:rPr>
        <w:t>方式经营</w:t>
      </w:r>
      <w:r>
        <w:rPr>
          <w:rFonts w:hint="eastAsia" w:ascii="仿宋_GB2312" w:hAnsi="仿宋" w:eastAsia="仿宋_GB2312" w:cs="仿宋"/>
          <w:color w:val="auto"/>
          <w:sz w:val="32"/>
          <w:szCs w:val="32"/>
          <w:highlight w:val="none"/>
        </w:rPr>
        <w:t>的，特许经营者应当将排水设施运行业务单独记账、独立核算</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不得对委托其运行管理的排水设施计提折旧。</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第五十</w:t>
      </w:r>
      <w:r>
        <w:rPr>
          <w:rFonts w:hint="eastAsia" w:ascii="黑体" w:hAnsi="黑体" w:eastAsia="黑体" w:cs="黑体"/>
          <w:color w:val="auto"/>
          <w:sz w:val="32"/>
          <w:szCs w:val="32"/>
          <w:highlight w:val="none"/>
          <w:lang w:val="en-US" w:eastAsia="zh-CN"/>
        </w:rPr>
        <w:t>四</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ascii="仿宋_GB2312" w:hAnsi="仿宋" w:eastAsia="仿宋_GB2312" w:cs="仿宋"/>
          <w:color w:val="auto"/>
          <w:sz w:val="32"/>
          <w:szCs w:val="32"/>
          <w:highlight w:val="none"/>
        </w:rPr>
        <w:t xml:space="preserve"> 经排水主管部门认定应当废弃的排水管网，</w:t>
      </w:r>
      <w:r>
        <w:rPr>
          <w:rFonts w:hint="eastAsia" w:ascii="仿宋_GB2312" w:hAnsi="仿宋" w:eastAsia="仿宋_GB2312" w:cs="仿宋"/>
          <w:color w:val="auto"/>
          <w:sz w:val="32"/>
          <w:szCs w:val="32"/>
          <w:highlight w:val="none"/>
        </w:rPr>
        <w:t>由市政排水设施运行管理单位或者建设单位予以拆除，无法拆除的，应当采取封填、灌浆等安全处置措施</w:t>
      </w:r>
      <w:r>
        <w:rPr>
          <w:rFonts w:hint="eastAsia" w:ascii="仿宋_GB2312" w:hAnsi="仿宋" w:eastAsia="仿宋_GB2312" w:cs="仿宋"/>
          <w:color w:val="auto"/>
          <w:sz w:val="32"/>
          <w:szCs w:val="32"/>
          <w:highlight w:val="none"/>
          <w:lang w:eastAsia="zh-CN"/>
        </w:rPr>
        <w:t>；并</w:t>
      </w:r>
      <w:r>
        <w:rPr>
          <w:rFonts w:hint="eastAsia" w:ascii="仿宋_GB2312" w:hAnsi="仿宋" w:eastAsia="仿宋_GB2312" w:cs="仿宋"/>
          <w:color w:val="auto"/>
          <w:sz w:val="32"/>
          <w:szCs w:val="32"/>
          <w:highlight w:val="none"/>
        </w:rPr>
        <w:t>将</w:t>
      </w:r>
      <w:r>
        <w:rPr>
          <w:rFonts w:ascii="仿宋_GB2312" w:hAnsi="仿宋" w:eastAsia="仿宋_GB2312" w:cs="仿宋"/>
          <w:color w:val="auto"/>
          <w:sz w:val="32"/>
          <w:szCs w:val="32"/>
          <w:highlight w:val="none"/>
        </w:rPr>
        <w:t>废弃的排水管网</w:t>
      </w:r>
      <w:r>
        <w:rPr>
          <w:rFonts w:hint="eastAsia" w:ascii="仿宋_GB2312" w:hAnsi="仿宋" w:eastAsia="仿宋_GB2312" w:cs="仿宋"/>
          <w:color w:val="auto"/>
          <w:sz w:val="32"/>
          <w:szCs w:val="32"/>
          <w:highlight w:val="none"/>
        </w:rPr>
        <w:t>埋深、管径、平面位置图等相关资料报送规划和自然资源</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排水主管部门。</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p>
    <w:p>
      <w:pPr>
        <w:pageBreakBefore w:val="0"/>
        <w:widowControl w:val="0"/>
        <w:kinsoku/>
        <w:wordWrap/>
        <w:overflowPunct/>
        <w:topLinePunct w:val="0"/>
        <w:autoSpaceDE/>
        <w:autoSpaceDN/>
        <w:bidi w:val="0"/>
        <w:adjustRightInd w:val="0"/>
        <w:snapToGrid w:val="0"/>
        <w:spacing w:line="560" w:lineRule="exact"/>
        <w:jc w:val="center"/>
        <w:textAlignment w:val="auto"/>
        <w:rPr>
          <w:rFonts w:ascii="黑体" w:hAnsi="仿宋" w:eastAsia="黑体" w:cs="仿宋"/>
          <w:color w:val="auto"/>
          <w:sz w:val="32"/>
          <w:szCs w:val="32"/>
          <w:highlight w:val="none"/>
        </w:rPr>
      </w:pPr>
      <w:r>
        <w:rPr>
          <w:rFonts w:hint="eastAsia" w:ascii="黑体" w:hAnsi="仿宋" w:eastAsia="黑体" w:cs="仿宋"/>
          <w:color w:val="auto"/>
          <w:sz w:val="32"/>
          <w:szCs w:val="32"/>
          <w:highlight w:val="none"/>
        </w:rPr>
        <w:t>第五章</w:t>
      </w:r>
      <w:r>
        <w:rPr>
          <w:rFonts w:hint="eastAsia" w:ascii="黑体" w:hAnsi="仿宋" w:eastAsia="黑体" w:cs="仿宋"/>
          <w:color w:val="auto"/>
          <w:sz w:val="32"/>
          <w:szCs w:val="32"/>
          <w:highlight w:val="none"/>
          <w:lang w:val="en-US" w:eastAsia="zh-CN"/>
        </w:rPr>
        <w:t xml:space="preserve">  </w:t>
      </w:r>
      <w:r>
        <w:rPr>
          <w:rFonts w:hint="eastAsia" w:ascii="黑体" w:hAnsi="仿宋" w:eastAsia="黑体" w:cs="仿宋"/>
          <w:color w:val="auto"/>
          <w:sz w:val="32"/>
          <w:szCs w:val="32"/>
          <w:highlight w:val="none"/>
        </w:rPr>
        <w:t>法律责任</w:t>
      </w:r>
    </w:p>
    <w:p>
      <w:pPr>
        <w:pageBreakBefore w:val="0"/>
        <w:widowControl w:val="0"/>
        <w:kinsoku/>
        <w:wordWrap/>
        <w:overflowPunct/>
        <w:topLinePunct w:val="0"/>
        <w:autoSpaceDE/>
        <w:autoSpaceDN/>
        <w:bidi w:val="0"/>
        <w:adjustRightInd w:val="0"/>
        <w:snapToGrid w:val="0"/>
        <w:spacing w:line="560" w:lineRule="exact"/>
        <w:jc w:val="center"/>
        <w:textAlignment w:val="auto"/>
        <w:rPr>
          <w:rFonts w:ascii="黑体" w:hAnsi="仿宋" w:eastAsia="黑体" w:cs="仿宋"/>
          <w:color w:val="auto"/>
          <w:sz w:val="32"/>
          <w:szCs w:val="32"/>
          <w:highlight w:val="none"/>
        </w:rPr>
      </w:pP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第五十</w:t>
      </w:r>
      <w:r>
        <w:rPr>
          <w:rFonts w:hint="eastAsia" w:ascii="黑体" w:hAnsi="黑体" w:eastAsia="黑体" w:cs="黑体"/>
          <w:color w:val="auto"/>
          <w:sz w:val="32"/>
          <w:szCs w:val="32"/>
          <w:highlight w:val="none"/>
          <w:lang w:val="en-US" w:eastAsia="zh-CN"/>
        </w:rPr>
        <w:t>五</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违反本条例第十</w:t>
      </w:r>
      <w:r>
        <w:rPr>
          <w:rFonts w:hint="eastAsia" w:ascii="仿宋_GB2312" w:hAnsi="仿宋" w:eastAsia="仿宋_GB2312" w:cs="仿宋"/>
          <w:color w:val="auto"/>
          <w:sz w:val="32"/>
          <w:szCs w:val="32"/>
          <w:highlight w:val="none"/>
          <w:lang w:eastAsia="zh-CN"/>
        </w:rPr>
        <w:t>三</w:t>
      </w:r>
      <w:r>
        <w:rPr>
          <w:rFonts w:hint="eastAsia" w:ascii="仿宋_GB2312" w:hAnsi="仿宋" w:eastAsia="仿宋_GB2312" w:cs="仿宋"/>
          <w:color w:val="auto"/>
          <w:sz w:val="32"/>
          <w:szCs w:val="32"/>
          <w:highlight w:val="none"/>
        </w:rPr>
        <w:t>条第一款</w:t>
      </w:r>
      <w:r>
        <w:rPr>
          <w:rFonts w:hint="eastAsia" w:ascii="仿宋_GB2312" w:hAnsi="仿宋" w:eastAsia="仿宋_GB2312" w:cs="仿宋"/>
          <w:color w:val="auto"/>
          <w:sz w:val="32"/>
          <w:szCs w:val="32"/>
          <w:highlight w:val="none"/>
          <w:lang w:eastAsia="zh-CN"/>
        </w:rPr>
        <w:t>、第二款、</w:t>
      </w:r>
      <w:r>
        <w:rPr>
          <w:rFonts w:hint="eastAsia" w:ascii="仿宋_GB2312" w:hAnsi="仿宋" w:eastAsia="仿宋_GB2312" w:cs="仿宋"/>
          <w:color w:val="auto"/>
          <w:sz w:val="32"/>
          <w:szCs w:val="32"/>
          <w:highlight w:val="none"/>
        </w:rPr>
        <w:t>第</w:t>
      </w:r>
      <w:r>
        <w:rPr>
          <w:rFonts w:hint="eastAsia" w:ascii="仿宋_GB2312" w:hAnsi="仿宋" w:eastAsia="仿宋_GB2312" w:cs="仿宋"/>
          <w:color w:val="auto"/>
          <w:sz w:val="32"/>
          <w:szCs w:val="32"/>
          <w:highlight w:val="none"/>
          <w:lang w:eastAsia="zh-CN"/>
        </w:rPr>
        <w:t>三</w:t>
      </w:r>
      <w:r>
        <w:rPr>
          <w:rFonts w:hint="eastAsia" w:ascii="仿宋_GB2312" w:hAnsi="仿宋" w:eastAsia="仿宋_GB2312" w:cs="仿宋"/>
          <w:color w:val="auto"/>
          <w:sz w:val="32"/>
          <w:szCs w:val="32"/>
          <w:highlight w:val="none"/>
        </w:rPr>
        <w:t>款规定，建设</w:t>
      </w:r>
      <w:r>
        <w:rPr>
          <w:rFonts w:hint="eastAsia" w:ascii="仿宋_GB2312" w:hAnsi="仿宋" w:eastAsia="仿宋_GB2312" w:cs="仿宋"/>
          <w:color w:val="auto"/>
          <w:sz w:val="32"/>
          <w:szCs w:val="32"/>
          <w:highlight w:val="none"/>
          <w:lang w:eastAsia="zh-CN"/>
        </w:rPr>
        <w:t>项目</w:t>
      </w:r>
      <w:r>
        <w:rPr>
          <w:rFonts w:hint="eastAsia" w:ascii="仿宋_GB2312" w:hAnsi="仿宋" w:eastAsia="仿宋_GB2312" w:cs="仿宋"/>
          <w:color w:val="auto"/>
          <w:sz w:val="32"/>
          <w:szCs w:val="32"/>
          <w:highlight w:val="none"/>
        </w:rPr>
        <w:t>配套建设的排水设施</w:t>
      </w:r>
      <w:r>
        <w:rPr>
          <w:rFonts w:hint="eastAsia" w:ascii="仿宋_GB2312" w:hAnsi="仿宋" w:eastAsia="仿宋_GB2312" w:cs="仿宋"/>
          <w:color w:val="auto"/>
          <w:sz w:val="32"/>
          <w:szCs w:val="32"/>
          <w:highlight w:val="none"/>
          <w:lang w:eastAsia="zh-CN"/>
        </w:rPr>
        <w:t>不符合</w:t>
      </w:r>
      <w:r>
        <w:rPr>
          <w:rFonts w:hint="eastAsia" w:ascii="仿宋_GB2312" w:hAnsi="仿宋" w:eastAsia="仿宋_GB2312" w:cs="仿宋"/>
          <w:color w:val="auto"/>
          <w:sz w:val="32"/>
          <w:szCs w:val="32"/>
          <w:highlight w:val="none"/>
        </w:rPr>
        <w:t>雨污分流要求，或者工业废水</w:t>
      </w:r>
      <w:r>
        <w:rPr>
          <w:rFonts w:hint="eastAsia" w:ascii="仿宋_GB2312" w:hAnsi="仿宋" w:eastAsia="仿宋_GB2312" w:cs="仿宋"/>
          <w:color w:val="auto"/>
          <w:sz w:val="32"/>
          <w:szCs w:val="32"/>
          <w:highlight w:val="none"/>
          <w:lang w:eastAsia="zh-CN"/>
        </w:rPr>
        <w:t>排水</w:t>
      </w:r>
      <w:r>
        <w:rPr>
          <w:rFonts w:hint="eastAsia" w:ascii="仿宋_GB2312" w:hAnsi="仿宋" w:eastAsia="仿宋_GB2312" w:cs="仿宋"/>
          <w:color w:val="auto"/>
          <w:sz w:val="32"/>
          <w:szCs w:val="32"/>
          <w:highlight w:val="none"/>
        </w:rPr>
        <w:t>管网与雨水管网</w:t>
      </w:r>
      <w:r>
        <w:rPr>
          <w:rFonts w:hint="eastAsia" w:ascii="仿宋_GB2312" w:hAnsi="仿宋" w:eastAsia="仿宋_GB2312" w:cs="仿宋"/>
          <w:color w:val="auto"/>
          <w:sz w:val="32"/>
          <w:szCs w:val="32"/>
          <w:highlight w:val="none"/>
          <w:lang w:eastAsia="zh-CN"/>
        </w:rPr>
        <w:t>和其他</w:t>
      </w:r>
      <w:r>
        <w:rPr>
          <w:rFonts w:hint="eastAsia" w:ascii="仿宋_GB2312" w:hAnsi="仿宋" w:eastAsia="仿宋_GB2312" w:cs="仿宋"/>
          <w:color w:val="auto"/>
          <w:sz w:val="32"/>
          <w:szCs w:val="32"/>
          <w:highlight w:val="none"/>
        </w:rPr>
        <w:t>污水管网混接，</w:t>
      </w:r>
      <w:r>
        <w:rPr>
          <w:rFonts w:hint="eastAsia" w:ascii="仿宋_GB2312" w:hAnsi="仿宋" w:eastAsia="仿宋_GB2312" w:cs="仿宋"/>
          <w:color w:val="auto"/>
          <w:sz w:val="32"/>
          <w:szCs w:val="32"/>
          <w:highlight w:val="none"/>
          <w:lang w:eastAsia="zh-CN"/>
        </w:rPr>
        <w:t>或者</w:t>
      </w:r>
      <w:r>
        <w:rPr>
          <w:rFonts w:hint="eastAsia" w:ascii="仿宋_GB2312" w:hAnsi="仿宋" w:eastAsia="仿宋_GB2312" w:cs="仿宋"/>
          <w:color w:val="auto"/>
          <w:sz w:val="32"/>
          <w:szCs w:val="32"/>
          <w:highlight w:val="none"/>
        </w:rPr>
        <w:t>新建</w:t>
      </w:r>
      <w:r>
        <w:rPr>
          <w:rFonts w:ascii="仿宋_GB2312" w:hAnsi="仿宋" w:eastAsia="仿宋_GB2312" w:cs="仿宋"/>
          <w:color w:val="auto"/>
          <w:sz w:val="32"/>
          <w:szCs w:val="32"/>
          <w:highlight w:val="none"/>
        </w:rPr>
        <w:t>居住建筑的生活阳台和生活露台</w:t>
      </w:r>
      <w:r>
        <w:rPr>
          <w:rFonts w:hint="eastAsia" w:ascii="仿宋_GB2312" w:hAnsi="仿宋" w:eastAsia="仿宋_GB2312" w:cs="仿宋"/>
          <w:color w:val="auto"/>
          <w:sz w:val="32"/>
          <w:szCs w:val="32"/>
          <w:highlight w:val="none"/>
          <w:lang w:eastAsia="zh-CN"/>
        </w:rPr>
        <w:t>未</w:t>
      </w:r>
      <w:r>
        <w:rPr>
          <w:rFonts w:ascii="仿宋_GB2312" w:hAnsi="仿宋" w:eastAsia="仿宋_GB2312" w:cs="仿宋"/>
          <w:color w:val="auto"/>
          <w:sz w:val="32"/>
          <w:szCs w:val="32"/>
          <w:highlight w:val="none"/>
        </w:rPr>
        <w:t>设置污水管道</w:t>
      </w:r>
      <w:r>
        <w:rPr>
          <w:rFonts w:hint="eastAsia" w:ascii="仿宋_GB2312" w:hAnsi="仿宋" w:eastAsia="仿宋_GB2312" w:cs="仿宋"/>
          <w:color w:val="auto"/>
          <w:sz w:val="32"/>
          <w:szCs w:val="32"/>
          <w:highlight w:val="none"/>
          <w:lang w:eastAsia="zh-CN"/>
        </w:rPr>
        <w:t>的，</w:t>
      </w:r>
      <w:r>
        <w:rPr>
          <w:rFonts w:hint="eastAsia" w:ascii="仿宋_GB2312" w:hAnsi="仿宋" w:eastAsia="仿宋_GB2312" w:cs="仿宋"/>
          <w:color w:val="auto"/>
          <w:sz w:val="32"/>
          <w:szCs w:val="32"/>
          <w:highlight w:val="none"/>
        </w:rPr>
        <w:t>由排水主管部门责令限期</w:t>
      </w:r>
      <w:r>
        <w:rPr>
          <w:rFonts w:hint="eastAsia" w:ascii="仿宋_GB2312" w:hAnsi="仿宋" w:eastAsia="仿宋_GB2312" w:cs="仿宋"/>
          <w:color w:val="auto"/>
          <w:sz w:val="32"/>
          <w:szCs w:val="32"/>
          <w:highlight w:val="none"/>
          <w:lang w:eastAsia="zh-CN"/>
        </w:rPr>
        <w:t>改正；</w:t>
      </w:r>
      <w:r>
        <w:rPr>
          <w:rFonts w:hint="eastAsia" w:ascii="仿宋_GB2312" w:hAnsi="仿宋" w:eastAsia="仿宋_GB2312" w:cs="仿宋"/>
          <w:color w:val="auto"/>
          <w:sz w:val="32"/>
          <w:szCs w:val="32"/>
          <w:highlight w:val="none"/>
        </w:rPr>
        <w:t>逾期未</w:t>
      </w:r>
      <w:r>
        <w:rPr>
          <w:rFonts w:hint="eastAsia" w:ascii="仿宋_GB2312" w:hAnsi="仿宋" w:eastAsia="仿宋_GB2312" w:cs="仿宋"/>
          <w:color w:val="auto"/>
          <w:sz w:val="32"/>
          <w:szCs w:val="32"/>
          <w:highlight w:val="none"/>
          <w:lang w:eastAsia="zh-CN"/>
        </w:rPr>
        <w:t>改正</w:t>
      </w:r>
      <w:r>
        <w:rPr>
          <w:rFonts w:hint="eastAsia" w:ascii="仿宋_GB2312" w:hAnsi="仿宋" w:eastAsia="仿宋_GB2312" w:cs="仿宋"/>
          <w:color w:val="auto"/>
          <w:sz w:val="32"/>
          <w:szCs w:val="32"/>
          <w:highlight w:val="none"/>
        </w:rPr>
        <w:t>或</w:t>
      </w:r>
      <w:r>
        <w:rPr>
          <w:rFonts w:hint="eastAsia" w:ascii="仿宋_GB2312" w:hAnsi="仿宋" w:eastAsia="仿宋_GB2312" w:cs="仿宋"/>
          <w:color w:val="auto"/>
          <w:sz w:val="32"/>
          <w:szCs w:val="32"/>
          <w:highlight w:val="none"/>
          <w:lang w:val="en-US" w:eastAsia="zh-CN"/>
        </w:rPr>
        <w:t>者</w:t>
      </w:r>
      <w:r>
        <w:rPr>
          <w:rFonts w:hint="eastAsia" w:ascii="仿宋_GB2312" w:hAnsi="仿宋" w:eastAsia="仿宋_GB2312" w:cs="仿宋"/>
          <w:color w:val="auto"/>
          <w:sz w:val="32"/>
          <w:szCs w:val="32"/>
          <w:highlight w:val="none"/>
        </w:rPr>
        <w:t>情节严重的，处五万元以上十万元以下罚款。</w:t>
      </w:r>
      <w:r>
        <w:rPr>
          <w:rFonts w:ascii="仿宋_GB2312" w:hAnsi="仿宋" w:eastAsia="仿宋_GB2312" w:cs="仿宋"/>
          <w:color w:val="auto"/>
          <w:sz w:val="32"/>
          <w:szCs w:val="32"/>
          <w:highlight w:val="none"/>
        </w:rPr>
        <w:t> </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第五十</w:t>
      </w:r>
      <w:r>
        <w:rPr>
          <w:rFonts w:hint="eastAsia" w:ascii="黑体" w:hAnsi="黑体" w:eastAsia="黑体" w:cs="黑体"/>
          <w:color w:val="auto"/>
          <w:sz w:val="32"/>
          <w:szCs w:val="32"/>
          <w:highlight w:val="none"/>
          <w:lang w:val="en-US" w:eastAsia="zh-CN"/>
        </w:rPr>
        <w:t>六</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违反本条例第十</w:t>
      </w:r>
      <w:r>
        <w:rPr>
          <w:rFonts w:hint="eastAsia" w:ascii="仿宋_GB2312" w:hAnsi="仿宋" w:eastAsia="仿宋_GB2312" w:cs="仿宋"/>
          <w:color w:val="auto"/>
          <w:sz w:val="32"/>
          <w:szCs w:val="32"/>
          <w:highlight w:val="none"/>
          <w:lang w:eastAsia="zh-CN"/>
        </w:rPr>
        <w:t>六</w:t>
      </w:r>
      <w:r>
        <w:rPr>
          <w:rFonts w:hint="eastAsia" w:ascii="仿宋_GB2312" w:hAnsi="仿宋" w:eastAsia="仿宋_GB2312" w:cs="仿宋"/>
          <w:color w:val="auto"/>
          <w:sz w:val="32"/>
          <w:szCs w:val="32"/>
          <w:highlight w:val="none"/>
        </w:rPr>
        <w:t>条第二款规定，建设单位未办理接入市政排水设施手续擅自接入的，由排水主管部门责令限期办理</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逾期未办理或者情节严重的，处五万元以上十万元以下罚款。</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第五十</w:t>
      </w:r>
      <w:r>
        <w:rPr>
          <w:rFonts w:hint="eastAsia" w:ascii="黑体" w:hAnsi="黑体" w:eastAsia="黑体" w:cs="黑体"/>
          <w:color w:val="auto"/>
          <w:sz w:val="32"/>
          <w:szCs w:val="32"/>
          <w:highlight w:val="none"/>
          <w:lang w:val="en-US" w:eastAsia="zh-CN"/>
        </w:rPr>
        <w:t>七</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违反本条例第十</w:t>
      </w:r>
      <w:r>
        <w:rPr>
          <w:rFonts w:hint="eastAsia" w:ascii="仿宋_GB2312" w:hAnsi="仿宋" w:eastAsia="仿宋_GB2312" w:cs="仿宋"/>
          <w:color w:val="auto"/>
          <w:sz w:val="32"/>
          <w:szCs w:val="32"/>
          <w:highlight w:val="none"/>
          <w:lang w:eastAsia="zh-CN"/>
        </w:rPr>
        <w:t>七</w:t>
      </w:r>
      <w:r>
        <w:rPr>
          <w:rFonts w:hint="eastAsia" w:ascii="仿宋_GB2312" w:hAnsi="仿宋" w:eastAsia="仿宋_GB2312" w:cs="仿宋"/>
          <w:color w:val="auto"/>
          <w:sz w:val="32"/>
          <w:szCs w:val="32"/>
          <w:highlight w:val="none"/>
        </w:rPr>
        <w:t>条第一款、第十</w:t>
      </w:r>
      <w:r>
        <w:rPr>
          <w:rFonts w:hint="eastAsia" w:ascii="仿宋_GB2312" w:hAnsi="仿宋" w:eastAsia="仿宋_GB2312" w:cs="仿宋"/>
          <w:color w:val="auto"/>
          <w:sz w:val="32"/>
          <w:szCs w:val="32"/>
          <w:highlight w:val="none"/>
          <w:lang w:eastAsia="zh-CN"/>
        </w:rPr>
        <w:t>八</w:t>
      </w:r>
      <w:r>
        <w:rPr>
          <w:rFonts w:hint="eastAsia" w:ascii="仿宋_GB2312" w:hAnsi="仿宋" w:eastAsia="仿宋_GB2312" w:cs="仿宋"/>
          <w:color w:val="auto"/>
          <w:sz w:val="32"/>
          <w:szCs w:val="32"/>
          <w:highlight w:val="none"/>
        </w:rPr>
        <w:t>条第一款、第二款规定，建设单位未进行内窥检测，或者未按照规定组织竣工验收，或者竣工验收不合格而交付使用的，由排水主管部门责令限期改正；逾期未改正的，处五万元以上二十万以下罚款。</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违反本条例第十</w:t>
      </w:r>
      <w:r>
        <w:rPr>
          <w:rFonts w:hint="eastAsia" w:ascii="仿宋_GB2312" w:hAnsi="仿宋" w:eastAsia="仿宋_GB2312" w:cs="仿宋"/>
          <w:color w:val="auto"/>
          <w:sz w:val="32"/>
          <w:szCs w:val="32"/>
          <w:highlight w:val="none"/>
          <w:lang w:eastAsia="zh-CN"/>
        </w:rPr>
        <w:t>八</w:t>
      </w:r>
      <w:r>
        <w:rPr>
          <w:rFonts w:hint="eastAsia" w:ascii="仿宋_GB2312" w:hAnsi="仿宋" w:eastAsia="仿宋_GB2312" w:cs="仿宋"/>
          <w:color w:val="auto"/>
          <w:sz w:val="32"/>
          <w:szCs w:val="32"/>
          <w:highlight w:val="none"/>
        </w:rPr>
        <w:t>条第三款规定，建设单位未及时办理备案手续的，由排水主管部门责令限期改正</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逾期未改正的，处二万元以上五万元以下罚款。</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第五十</w:t>
      </w:r>
      <w:r>
        <w:rPr>
          <w:rFonts w:hint="eastAsia" w:ascii="黑体" w:hAnsi="黑体" w:eastAsia="黑体" w:cs="黑体"/>
          <w:color w:val="auto"/>
          <w:sz w:val="32"/>
          <w:szCs w:val="32"/>
          <w:highlight w:val="none"/>
          <w:lang w:val="en-US" w:eastAsia="zh-CN"/>
        </w:rPr>
        <w:t>八</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违反本条例第</w:t>
      </w:r>
      <w:r>
        <w:rPr>
          <w:rFonts w:hint="eastAsia" w:ascii="仿宋_GB2312" w:hAnsi="仿宋" w:eastAsia="仿宋_GB2312" w:cs="仿宋"/>
          <w:color w:val="auto"/>
          <w:sz w:val="32"/>
          <w:szCs w:val="32"/>
          <w:highlight w:val="none"/>
          <w:lang w:eastAsia="zh-CN"/>
        </w:rPr>
        <w:t>十九</w:t>
      </w:r>
      <w:r>
        <w:rPr>
          <w:rFonts w:hint="eastAsia" w:ascii="仿宋_GB2312" w:hAnsi="仿宋" w:eastAsia="仿宋_GB2312" w:cs="仿宋"/>
          <w:color w:val="auto"/>
          <w:sz w:val="32"/>
          <w:szCs w:val="32"/>
          <w:highlight w:val="none"/>
        </w:rPr>
        <w:t>条规定，建设单位未按照规定办理排水设施资料和管理移交手续，</w:t>
      </w:r>
      <w:r>
        <w:rPr>
          <w:rFonts w:hint="eastAsia" w:ascii="仿宋_GB2312" w:hAnsi="仿宋" w:eastAsia="仿宋_GB2312" w:cs="仿宋"/>
          <w:bCs/>
          <w:color w:val="auto"/>
          <w:sz w:val="32"/>
          <w:szCs w:val="32"/>
          <w:highlight w:val="none"/>
        </w:rPr>
        <w:t>或者排水设施运行管理单位无正当理由拒不接受排水设施移交的，</w:t>
      </w:r>
      <w:r>
        <w:rPr>
          <w:rFonts w:hint="eastAsia" w:ascii="仿宋_GB2312" w:hAnsi="仿宋" w:eastAsia="仿宋_GB2312" w:cs="仿宋"/>
          <w:color w:val="auto"/>
          <w:sz w:val="32"/>
          <w:szCs w:val="32"/>
          <w:highlight w:val="none"/>
        </w:rPr>
        <w:t>由排水主管部门责令限期改正</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逾期未改正的，处二万元以上十万元以下罚款。</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第五十</w:t>
      </w:r>
      <w:r>
        <w:rPr>
          <w:rFonts w:hint="eastAsia" w:ascii="黑体" w:hAnsi="黑体" w:eastAsia="黑体" w:cs="黑体"/>
          <w:color w:val="auto"/>
          <w:sz w:val="32"/>
          <w:szCs w:val="32"/>
          <w:highlight w:val="none"/>
          <w:lang w:val="en-US" w:eastAsia="zh-CN"/>
        </w:rPr>
        <w:t>九</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违反本条例第</w:t>
      </w:r>
      <w:r>
        <w:rPr>
          <w:rFonts w:hint="eastAsia" w:ascii="仿宋_GB2312" w:hAnsi="仿宋" w:eastAsia="仿宋_GB2312" w:cs="仿宋"/>
          <w:color w:val="auto"/>
          <w:sz w:val="32"/>
          <w:szCs w:val="32"/>
          <w:highlight w:val="none"/>
          <w:lang w:eastAsia="zh-CN"/>
        </w:rPr>
        <w:t>二十</w:t>
      </w:r>
      <w:r>
        <w:rPr>
          <w:rFonts w:hint="eastAsia" w:ascii="仿宋_GB2312" w:hAnsi="仿宋" w:eastAsia="仿宋_GB2312" w:cs="仿宋"/>
          <w:color w:val="auto"/>
          <w:sz w:val="32"/>
          <w:szCs w:val="32"/>
          <w:highlight w:val="none"/>
        </w:rPr>
        <w:t>条规定，未进行资产移交的，由排水主管部门责令限期改正</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逾期未改正的，处五万元以上十万元以下罚款。</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六十</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违反本条例第二十</w:t>
      </w:r>
      <w:r>
        <w:rPr>
          <w:rFonts w:hint="eastAsia" w:ascii="仿宋_GB2312" w:hAnsi="仿宋" w:eastAsia="仿宋_GB2312" w:cs="仿宋"/>
          <w:color w:val="auto"/>
          <w:sz w:val="32"/>
          <w:szCs w:val="32"/>
          <w:highlight w:val="none"/>
          <w:lang w:eastAsia="zh-CN"/>
        </w:rPr>
        <w:t>一</w:t>
      </w:r>
      <w:r>
        <w:rPr>
          <w:rFonts w:hint="eastAsia" w:ascii="仿宋_GB2312" w:hAnsi="仿宋" w:eastAsia="仿宋_GB2312" w:cs="仿宋"/>
          <w:color w:val="auto"/>
          <w:sz w:val="32"/>
          <w:szCs w:val="32"/>
          <w:highlight w:val="none"/>
        </w:rPr>
        <w:t>条规定，在排水管网覆盖区域未按照规定将雨水、污水分流排入排水管网的，由排水主管部门</w:t>
      </w:r>
      <w:r>
        <w:rPr>
          <w:rFonts w:ascii="仿宋_GB2312" w:hAnsi="仿宋" w:eastAsia="仿宋_GB2312" w:cs="仿宋"/>
          <w:color w:val="auto"/>
          <w:sz w:val="32"/>
          <w:szCs w:val="32"/>
          <w:highlight w:val="none"/>
        </w:rPr>
        <w:t>责令</w:t>
      </w:r>
      <w:r>
        <w:rPr>
          <w:rFonts w:hint="eastAsia" w:ascii="仿宋_GB2312" w:hAnsi="仿宋" w:eastAsia="仿宋_GB2312" w:cs="仿宋"/>
          <w:color w:val="auto"/>
          <w:sz w:val="32"/>
          <w:szCs w:val="32"/>
          <w:highlight w:val="none"/>
        </w:rPr>
        <w:t>限期</w:t>
      </w:r>
      <w:r>
        <w:rPr>
          <w:rFonts w:ascii="仿宋_GB2312" w:hAnsi="仿宋" w:eastAsia="仿宋_GB2312" w:cs="仿宋"/>
          <w:color w:val="auto"/>
          <w:sz w:val="32"/>
          <w:szCs w:val="32"/>
          <w:highlight w:val="none"/>
        </w:rPr>
        <w:t>改正，给予警告；逾期不改正或者造成严重后果的，对单位处</w:t>
      </w:r>
      <w:r>
        <w:rPr>
          <w:rFonts w:hint="eastAsia" w:ascii="仿宋_GB2312" w:hAnsi="仿宋" w:eastAsia="仿宋_GB2312" w:cs="仿宋"/>
          <w:color w:val="auto"/>
          <w:sz w:val="32"/>
          <w:szCs w:val="32"/>
          <w:highlight w:val="none"/>
        </w:rPr>
        <w:t>十</w:t>
      </w:r>
      <w:r>
        <w:rPr>
          <w:rFonts w:ascii="仿宋_GB2312" w:hAnsi="仿宋" w:eastAsia="仿宋_GB2312" w:cs="仿宋"/>
          <w:color w:val="auto"/>
          <w:sz w:val="32"/>
          <w:szCs w:val="32"/>
          <w:highlight w:val="none"/>
        </w:rPr>
        <w:t>万元以上</w:t>
      </w:r>
      <w:r>
        <w:rPr>
          <w:rFonts w:hint="eastAsia" w:ascii="仿宋_GB2312" w:hAnsi="仿宋" w:eastAsia="仿宋_GB2312" w:cs="仿宋"/>
          <w:color w:val="auto"/>
          <w:sz w:val="32"/>
          <w:szCs w:val="32"/>
          <w:highlight w:val="none"/>
        </w:rPr>
        <w:t>二十</w:t>
      </w:r>
      <w:r>
        <w:rPr>
          <w:rFonts w:ascii="仿宋_GB2312" w:hAnsi="仿宋" w:eastAsia="仿宋_GB2312" w:cs="仿宋"/>
          <w:color w:val="auto"/>
          <w:sz w:val="32"/>
          <w:szCs w:val="32"/>
          <w:highlight w:val="none"/>
        </w:rPr>
        <w:t>万元以下罚款，对个人处</w:t>
      </w:r>
      <w:r>
        <w:rPr>
          <w:rFonts w:hint="eastAsia" w:ascii="仿宋_GB2312" w:hAnsi="仿宋" w:eastAsia="仿宋_GB2312" w:cs="仿宋"/>
          <w:color w:val="auto"/>
          <w:sz w:val="32"/>
          <w:szCs w:val="32"/>
          <w:highlight w:val="none"/>
        </w:rPr>
        <w:t>二</w:t>
      </w:r>
      <w:r>
        <w:rPr>
          <w:rFonts w:ascii="仿宋_GB2312" w:hAnsi="仿宋" w:eastAsia="仿宋_GB2312" w:cs="仿宋"/>
          <w:color w:val="auto"/>
          <w:sz w:val="32"/>
          <w:szCs w:val="32"/>
          <w:highlight w:val="none"/>
        </w:rPr>
        <w:t>万元以上</w:t>
      </w:r>
      <w:r>
        <w:rPr>
          <w:rFonts w:hint="eastAsia" w:ascii="仿宋_GB2312" w:hAnsi="仿宋" w:eastAsia="仿宋_GB2312" w:cs="仿宋"/>
          <w:color w:val="auto"/>
          <w:sz w:val="32"/>
          <w:szCs w:val="32"/>
          <w:highlight w:val="none"/>
        </w:rPr>
        <w:t>十</w:t>
      </w:r>
      <w:r>
        <w:rPr>
          <w:rFonts w:ascii="仿宋_GB2312" w:hAnsi="仿宋" w:eastAsia="仿宋_GB2312" w:cs="仿宋"/>
          <w:color w:val="auto"/>
          <w:sz w:val="32"/>
          <w:szCs w:val="32"/>
          <w:highlight w:val="none"/>
        </w:rPr>
        <w:t>万元以下罚款。</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六十一</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ascii="仿宋_GB2312" w:hAnsi="仿宋" w:eastAsia="仿宋_GB2312" w:cs="仿宋"/>
          <w:color w:val="auto"/>
          <w:sz w:val="32"/>
          <w:szCs w:val="32"/>
          <w:highlight w:val="none"/>
        </w:rPr>
        <w:t xml:space="preserve"> 违反本条例第二十</w:t>
      </w:r>
      <w:r>
        <w:rPr>
          <w:rFonts w:hint="eastAsia" w:ascii="仿宋_GB2312" w:hAnsi="仿宋" w:eastAsia="仿宋_GB2312" w:cs="仿宋"/>
          <w:color w:val="auto"/>
          <w:sz w:val="32"/>
          <w:szCs w:val="32"/>
          <w:highlight w:val="none"/>
          <w:lang w:eastAsia="zh-CN"/>
        </w:rPr>
        <w:t>二</w:t>
      </w:r>
      <w:r>
        <w:rPr>
          <w:rFonts w:hint="eastAsia" w:ascii="仿宋_GB2312" w:hAnsi="仿宋" w:eastAsia="仿宋_GB2312" w:cs="仿宋"/>
          <w:color w:val="auto"/>
          <w:sz w:val="32"/>
          <w:szCs w:val="32"/>
          <w:highlight w:val="none"/>
        </w:rPr>
        <w:t>条规定，未办理许可手续的，由排水主管部门</w:t>
      </w:r>
      <w:r>
        <w:rPr>
          <w:rFonts w:hint="eastAsia" w:ascii="仿宋_GB2312" w:hAnsi="仿宋" w:eastAsia="仿宋_GB2312" w:cs="仿宋"/>
          <w:bCs/>
          <w:color w:val="auto"/>
          <w:sz w:val="32"/>
          <w:szCs w:val="32"/>
          <w:highlight w:val="none"/>
        </w:rPr>
        <w:t>责令停止违法行为、限期采取治理措施、补办排水许可手续，可以处五十万元以下罚款；</w:t>
      </w:r>
      <w:r>
        <w:rPr>
          <w:rFonts w:hint="eastAsia" w:ascii="仿宋_GB2312" w:hAnsi="仿宋" w:eastAsia="仿宋_GB2312" w:cs="仿宋"/>
          <w:color w:val="auto"/>
          <w:sz w:val="32"/>
          <w:szCs w:val="32"/>
          <w:highlight w:val="none"/>
        </w:rPr>
        <w:t>未办理备案手续的，由排水主管部门责令限期改正</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逾期未改正的，</w:t>
      </w:r>
      <w:r>
        <w:rPr>
          <w:rFonts w:hint="eastAsia" w:ascii="仿宋_GB2312" w:hAnsi="仿宋" w:eastAsia="仿宋_GB2312" w:cs="仿宋"/>
          <w:bCs/>
          <w:color w:val="auto"/>
          <w:sz w:val="32"/>
          <w:szCs w:val="32"/>
          <w:highlight w:val="none"/>
        </w:rPr>
        <w:t>可以</w:t>
      </w:r>
      <w:r>
        <w:rPr>
          <w:rFonts w:hint="eastAsia" w:ascii="仿宋_GB2312" w:hAnsi="仿宋" w:eastAsia="仿宋_GB2312" w:cs="仿宋"/>
          <w:color w:val="auto"/>
          <w:sz w:val="32"/>
          <w:szCs w:val="32"/>
          <w:highlight w:val="none"/>
        </w:rPr>
        <w:t>处五千元以上三万元以下罚款。</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bCs/>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六十二</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ascii="仿宋_GB2312" w:hAnsi="黑体" w:eastAsia="仿宋_GB2312" w:cs="黑体"/>
          <w:color w:val="auto"/>
          <w:sz w:val="32"/>
          <w:szCs w:val="32"/>
          <w:highlight w:val="none"/>
        </w:rPr>
        <w:t xml:space="preserve"> 违反</w:t>
      </w:r>
      <w:r>
        <w:rPr>
          <w:rFonts w:hint="eastAsia" w:ascii="仿宋_GB2312" w:hAnsi="仿宋" w:eastAsia="仿宋_GB2312" w:cs="仿宋"/>
          <w:color w:val="auto"/>
          <w:sz w:val="32"/>
          <w:szCs w:val="32"/>
          <w:highlight w:val="none"/>
        </w:rPr>
        <w:t>本条例第二十</w:t>
      </w:r>
      <w:r>
        <w:rPr>
          <w:rFonts w:hint="eastAsia" w:ascii="仿宋_GB2312" w:hAnsi="仿宋" w:eastAsia="仿宋_GB2312" w:cs="仿宋"/>
          <w:color w:val="auto"/>
          <w:sz w:val="32"/>
          <w:szCs w:val="32"/>
          <w:highlight w:val="none"/>
          <w:lang w:eastAsia="zh-CN"/>
        </w:rPr>
        <w:t>五</w:t>
      </w:r>
      <w:r>
        <w:rPr>
          <w:rFonts w:hint="eastAsia" w:ascii="仿宋_GB2312" w:hAnsi="仿宋" w:eastAsia="仿宋_GB2312" w:cs="仿宋"/>
          <w:color w:val="auto"/>
          <w:sz w:val="32"/>
          <w:szCs w:val="32"/>
          <w:highlight w:val="none"/>
        </w:rPr>
        <w:t>条第二款规定，未按照排水许可证要求排放污水的，</w:t>
      </w:r>
      <w:r>
        <w:rPr>
          <w:rFonts w:hint="eastAsia" w:ascii="仿宋_GB2312" w:hAnsi="仿宋" w:eastAsia="仿宋_GB2312" w:cs="仿宋"/>
          <w:bCs/>
          <w:color w:val="auto"/>
          <w:sz w:val="32"/>
          <w:szCs w:val="32"/>
          <w:highlight w:val="none"/>
        </w:rPr>
        <w:t>由排水主管部门责令停止违法行为、限期改正，可以处五万元以下罚款；造成严重后果的，吊销排水许可证，并处五万元以上五十万元以下罚款。</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违反本条例第二十</w:t>
      </w:r>
      <w:r>
        <w:rPr>
          <w:rFonts w:hint="eastAsia" w:ascii="仿宋_GB2312" w:hAnsi="仿宋" w:eastAsia="仿宋_GB2312" w:cs="仿宋"/>
          <w:color w:val="auto"/>
          <w:sz w:val="32"/>
          <w:szCs w:val="32"/>
          <w:highlight w:val="none"/>
          <w:lang w:eastAsia="zh-CN"/>
        </w:rPr>
        <w:t>五</w:t>
      </w:r>
      <w:r>
        <w:rPr>
          <w:rFonts w:hint="eastAsia" w:ascii="仿宋_GB2312" w:hAnsi="仿宋" w:eastAsia="仿宋_GB2312" w:cs="仿宋"/>
          <w:color w:val="auto"/>
          <w:sz w:val="32"/>
          <w:szCs w:val="32"/>
          <w:highlight w:val="none"/>
        </w:rPr>
        <w:t>条第三款规定，</w:t>
      </w:r>
      <w:r>
        <w:rPr>
          <w:rFonts w:hint="eastAsia" w:ascii="仿宋_GB2312" w:hAnsi="黑体" w:eastAsia="仿宋_GB2312" w:cs="黑体"/>
          <w:color w:val="auto"/>
          <w:sz w:val="32"/>
          <w:szCs w:val="32"/>
          <w:highlight w:val="none"/>
        </w:rPr>
        <w:t>排水户未办理相关手续的，</w:t>
      </w:r>
      <w:r>
        <w:rPr>
          <w:rFonts w:hint="eastAsia" w:ascii="仿宋_GB2312" w:hAnsi="仿宋" w:eastAsia="仿宋_GB2312" w:cs="仿宋"/>
          <w:color w:val="auto"/>
          <w:sz w:val="32"/>
          <w:szCs w:val="32"/>
          <w:highlight w:val="none"/>
        </w:rPr>
        <w:t>由排水主管部门责令限期改正</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逾期未改正的，处一万元以上五万元以下罚款。</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六十三</w:t>
      </w:r>
      <w:r>
        <w:rPr>
          <w:rFonts w:hint="eastAsia" w:ascii="黑体" w:hAnsi="黑体" w:eastAsia="黑体" w:cs="黑体"/>
          <w:color w:val="auto"/>
          <w:sz w:val="32"/>
          <w:szCs w:val="32"/>
          <w:highlight w:val="none"/>
        </w:rPr>
        <w:t>条</w:t>
      </w:r>
      <w:r>
        <w:rPr>
          <w:rFonts w:ascii="仿宋_GB2312" w:hAnsi="黑体" w:eastAsia="仿宋_GB2312" w:cs="黑体"/>
          <w:color w:val="auto"/>
          <w:sz w:val="32"/>
          <w:szCs w:val="32"/>
          <w:highlight w:val="none"/>
        </w:rPr>
        <w:t xml:space="preserve">  </w:t>
      </w:r>
      <w:r>
        <w:rPr>
          <w:rFonts w:hint="eastAsia" w:ascii="仿宋_GB2312" w:hAnsi="黑体" w:eastAsia="仿宋_GB2312" w:cs="黑体"/>
          <w:color w:val="auto"/>
          <w:sz w:val="32"/>
          <w:szCs w:val="32"/>
          <w:highlight w:val="none"/>
        </w:rPr>
        <w:t>违反</w:t>
      </w:r>
      <w:r>
        <w:rPr>
          <w:rFonts w:hint="eastAsia" w:ascii="仿宋_GB2312" w:hAnsi="仿宋" w:eastAsia="仿宋_GB2312" w:cs="仿宋"/>
          <w:color w:val="auto"/>
          <w:sz w:val="32"/>
          <w:szCs w:val="32"/>
          <w:highlight w:val="none"/>
        </w:rPr>
        <w:t>本条例第二十</w:t>
      </w:r>
      <w:r>
        <w:rPr>
          <w:rFonts w:hint="eastAsia" w:ascii="仿宋_GB2312" w:hAnsi="仿宋" w:eastAsia="仿宋_GB2312" w:cs="仿宋"/>
          <w:color w:val="auto"/>
          <w:sz w:val="32"/>
          <w:szCs w:val="32"/>
          <w:highlight w:val="none"/>
          <w:lang w:eastAsia="zh-CN"/>
        </w:rPr>
        <w:t>七</w:t>
      </w:r>
      <w:r>
        <w:rPr>
          <w:rFonts w:hint="eastAsia" w:ascii="仿宋_GB2312" w:hAnsi="仿宋" w:eastAsia="仿宋_GB2312" w:cs="仿宋"/>
          <w:color w:val="auto"/>
          <w:sz w:val="32"/>
          <w:szCs w:val="32"/>
          <w:highlight w:val="none"/>
        </w:rPr>
        <w:t>条第三款规定，排放工业废水的排水户</w:t>
      </w:r>
      <w:r>
        <w:rPr>
          <w:rFonts w:hint="eastAsia" w:ascii="仿宋_GB2312" w:hAnsi="黑体" w:eastAsia="仿宋_GB2312" w:cs="黑体"/>
          <w:color w:val="auto"/>
          <w:sz w:val="32"/>
          <w:szCs w:val="32"/>
          <w:highlight w:val="none"/>
        </w:rPr>
        <w:t>未</w:t>
      </w:r>
      <w:r>
        <w:rPr>
          <w:rFonts w:hint="eastAsia" w:ascii="仿宋_GB2312" w:hAnsi="黑体" w:eastAsia="仿宋_GB2312" w:cs="黑体"/>
          <w:color w:val="auto"/>
          <w:sz w:val="32"/>
          <w:szCs w:val="32"/>
          <w:highlight w:val="none"/>
          <w:lang w:eastAsia="zh-CN"/>
        </w:rPr>
        <w:t>公示</w:t>
      </w:r>
      <w:r>
        <w:rPr>
          <w:rFonts w:hint="eastAsia" w:ascii="仿宋_GB2312" w:hAnsi="黑体" w:eastAsia="仿宋_GB2312" w:cs="黑体"/>
          <w:color w:val="auto"/>
          <w:sz w:val="32"/>
          <w:szCs w:val="32"/>
          <w:highlight w:val="none"/>
        </w:rPr>
        <w:t>相关排放信息的，</w:t>
      </w:r>
      <w:r>
        <w:rPr>
          <w:rFonts w:hint="eastAsia" w:ascii="仿宋_GB2312" w:hAnsi="仿宋" w:eastAsia="仿宋_GB2312" w:cs="仿宋"/>
          <w:color w:val="auto"/>
          <w:sz w:val="32"/>
          <w:szCs w:val="32"/>
          <w:highlight w:val="none"/>
        </w:rPr>
        <w:t>由排水主管部门责令限期改正</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逾期未改正的，处一万元以上五万元以下罚款。</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第六十</w:t>
      </w:r>
      <w:r>
        <w:rPr>
          <w:rFonts w:hint="eastAsia" w:ascii="黑体" w:hAnsi="黑体" w:eastAsia="黑体" w:cs="黑体"/>
          <w:color w:val="auto"/>
          <w:sz w:val="32"/>
          <w:szCs w:val="32"/>
          <w:highlight w:val="none"/>
          <w:lang w:val="en-US" w:eastAsia="zh-CN"/>
        </w:rPr>
        <w:t>四</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违反本条例第二十</w:t>
      </w:r>
      <w:r>
        <w:rPr>
          <w:rFonts w:hint="eastAsia" w:ascii="仿宋_GB2312" w:hAnsi="仿宋" w:eastAsia="仿宋_GB2312" w:cs="仿宋"/>
          <w:color w:val="auto"/>
          <w:sz w:val="32"/>
          <w:szCs w:val="32"/>
          <w:highlight w:val="none"/>
          <w:lang w:eastAsia="zh-CN"/>
        </w:rPr>
        <w:t>八</w:t>
      </w:r>
      <w:r>
        <w:rPr>
          <w:rFonts w:hint="eastAsia" w:ascii="仿宋_GB2312" w:hAnsi="仿宋" w:eastAsia="仿宋_GB2312" w:cs="仿宋"/>
          <w:color w:val="auto"/>
          <w:sz w:val="32"/>
          <w:szCs w:val="32"/>
          <w:highlight w:val="none"/>
        </w:rPr>
        <w:t>条规定，</w:t>
      </w:r>
      <w:r>
        <w:rPr>
          <w:rFonts w:hint="eastAsia" w:ascii="仿宋_GB2312" w:hAnsi="黑体" w:eastAsia="仿宋_GB2312" w:cs="黑体"/>
          <w:color w:val="auto"/>
          <w:sz w:val="32"/>
          <w:szCs w:val="32"/>
          <w:highlight w:val="none"/>
        </w:rPr>
        <w:t>排水户未建设预处理设施或者预处理设施未正常运行的，</w:t>
      </w:r>
      <w:r>
        <w:rPr>
          <w:rFonts w:hint="eastAsia" w:ascii="仿宋_GB2312" w:hAnsi="仿宋" w:eastAsia="仿宋_GB2312" w:cs="仿宋"/>
          <w:color w:val="auto"/>
          <w:sz w:val="32"/>
          <w:szCs w:val="32"/>
          <w:highlight w:val="none"/>
        </w:rPr>
        <w:t>由排水主管部门责令限期改正</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逾期未改正</w:t>
      </w:r>
      <w:r>
        <w:rPr>
          <w:rFonts w:hint="eastAsia" w:ascii="仿宋_GB2312" w:hAnsi="仿宋" w:eastAsia="仿宋_GB2312" w:cs="仿宋"/>
          <w:bCs/>
          <w:color w:val="auto"/>
          <w:sz w:val="32"/>
          <w:szCs w:val="32"/>
          <w:highlight w:val="none"/>
        </w:rPr>
        <w:t>或者情节严重</w:t>
      </w:r>
      <w:r>
        <w:rPr>
          <w:rFonts w:hint="eastAsia" w:ascii="仿宋_GB2312" w:hAnsi="仿宋" w:eastAsia="仿宋_GB2312" w:cs="仿宋"/>
          <w:color w:val="auto"/>
          <w:sz w:val="32"/>
          <w:szCs w:val="32"/>
          <w:highlight w:val="none"/>
        </w:rPr>
        <w:t>的，对单位处三万元以上十万元以下罚款，对个人处一万元以上五万元以下罚款；</w:t>
      </w:r>
      <w:r>
        <w:rPr>
          <w:rFonts w:hint="eastAsia" w:ascii="仿宋_GB2312" w:hAnsi="仿宋" w:eastAsia="仿宋_GB2312" w:cs="仿宋"/>
          <w:color w:val="auto"/>
          <w:sz w:val="32"/>
          <w:szCs w:val="32"/>
          <w:highlight w:val="none"/>
          <w:lang w:eastAsia="zh-CN"/>
        </w:rPr>
        <w:t>经处罚后仍未改正</w:t>
      </w:r>
      <w:r>
        <w:rPr>
          <w:rFonts w:hint="eastAsia" w:ascii="仿宋_GB2312" w:hAnsi="仿宋" w:eastAsia="仿宋_GB2312" w:cs="仿宋"/>
          <w:color w:val="auto"/>
          <w:sz w:val="32"/>
          <w:szCs w:val="32"/>
          <w:highlight w:val="none"/>
        </w:rPr>
        <w:t>的，可以责令停产停业。</w:t>
      </w:r>
    </w:p>
    <w:p>
      <w:pPr>
        <w:pStyle w:val="5"/>
        <w:widowControl/>
        <w:spacing w:beforeAutospacing="0" w:afterAutospacing="0" w:line="560" w:lineRule="exact"/>
        <w:ind w:firstLine="640" w:firstLineChars="200"/>
        <w:rPr>
          <w:color w:val="auto"/>
          <w:highlight w:val="none"/>
        </w:rPr>
      </w:pPr>
      <w:r>
        <w:rPr>
          <w:rFonts w:hint="eastAsia" w:ascii="黑体" w:hAnsi="黑体" w:eastAsia="黑体" w:cs="黑体"/>
          <w:color w:val="auto"/>
          <w:kern w:val="2"/>
          <w:sz w:val="32"/>
          <w:szCs w:val="32"/>
          <w:highlight w:val="none"/>
          <w:lang w:bidi="ar-SA"/>
        </w:rPr>
        <w:t>第</w:t>
      </w:r>
      <w:r>
        <w:rPr>
          <w:rFonts w:hint="eastAsia" w:ascii="黑体" w:hAnsi="黑体" w:eastAsia="黑体" w:cs="黑体"/>
          <w:color w:val="auto"/>
          <w:kern w:val="2"/>
          <w:sz w:val="32"/>
          <w:szCs w:val="32"/>
          <w:highlight w:val="none"/>
          <w:lang w:eastAsia="zh-CN" w:bidi="ar-SA"/>
        </w:rPr>
        <w:t>六十五</w:t>
      </w:r>
      <w:r>
        <w:rPr>
          <w:rFonts w:hint="eastAsia" w:ascii="黑体" w:hAnsi="黑体" w:eastAsia="黑体" w:cs="黑体"/>
          <w:color w:val="auto"/>
          <w:kern w:val="2"/>
          <w:sz w:val="32"/>
          <w:szCs w:val="32"/>
          <w:highlight w:val="none"/>
          <w:lang w:bidi="ar-SA"/>
        </w:rPr>
        <w:t>条</w:t>
      </w:r>
      <w:r>
        <w:rPr>
          <w:rFonts w:hint="eastAsia" w:ascii="仿宋_GB2312" w:hAnsi="仿宋" w:eastAsia="仿宋_GB2312" w:cs="仿宋"/>
          <w:color w:val="auto"/>
          <w:kern w:val="2"/>
          <w:sz w:val="32"/>
          <w:szCs w:val="32"/>
          <w:highlight w:val="none"/>
          <w:lang w:bidi="ar-SA"/>
        </w:rPr>
        <w:t>　违反本条例</w:t>
      </w:r>
      <w:r>
        <w:rPr>
          <w:rFonts w:hint="eastAsia" w:ascii="仿宋_GB2312" w:hAnsi="仿宋" w:eastAsia="仿宋_GB2312" w:cs="仿宋"/>
          <w:color w:val="auto"/>
          <w:sz w:val="32"/>
          <w:szCs w:val="32"/>
          <w:highlight w:val="none"/>
        </w:rPr>
        <w:t>第三十</w:t>
      </w:r>
      <w:r>
        <w:rPr>
          <w:rFonts w:hint="eastAsia" w:ascii="仿宋_GB2312" w:hAnsi="仿宋" w:eastAsia="仿宋_GB2312" w:cs="仿宋"/>
          <w:color w:val="auto"/>
          <w:sz w:val="32"/>
          <w:szCs w:val="32"/>
          <w:highlight w:val="none"/>
          <w:lang w:eastAsia="zh-CN"/>
        </w:rPr>
        <w:t>一</w:t>
      </w:r>
      <w:r>
        <w:rPr>
          <w:rFonts w:hint="eastAsia" w:ascii="仿宋_GB2312" w:hAnsi="仿宋" w:eastAsia="仿宋_GB2312" w:cs="仿宋"/>
          <w:color w:val="auto"/>
          <w:sz w:val="32"/>
          <w:szCs w:val="32"/>
          <w:highlight w:val="none"/>
        </w:rPr>
        <w:t>条</w:t>
      </w:r>
      <w:r>
        <w:rPr>
          <w:rFonts w:hint="eastAsia" w:ascii="仿宋_GB2312" w:hAnsi="仿宋" w:eastAsia="仿宋_GB2312" w:cs="仿宋"/>
          <w:color w:val="auto"/>
          <w:kern w:val="2"/>
          <w:sz w:val="32"/>
          <w:szCs w:val="32"/>
          <w:highlight w:val="none"/>
          <w:lang w:bidi="ar-SA"/>
        </w:rPr>
        <w:t>规定，排水设施</w:t>
      </w:r>
      <w:r>
        <w:rPr>
          <w:rFonts w:hint="eastAsia" w:ascii="仿宋_GB2312" w:hAnsi="仿宋" w:eastAsia="仿宋_GB2312" w:cs="仿宋"/>
          <w:color w:val="auto"/>
          <w:kern w:val="2"/>
          <w:sz w:val="32"/>
          <w:szCs w:val="32"/>
          <w:highlight w:val="none"/>
          <w:lang w:eastAsia="zh-CN" w:bidi="ar-SA"/>
        </w:rPr>
        <w:t>运行管理</w:t>
      </w:r>
      <w:r>
        <w:rPr>
          <w:rFonts w:hint="eastAsia" w:ascii="仿宋_GB2312" w:hAnsi="仿宋" w:eastAsia="仿宋_GB2312" w:cs="仿宋"/>
          <w:color w:val="auto"/>
          <w:kern w:val="2"/>
          <w:sz w:val="32"/>
          <w:szCs w:val="32"/>
          <w:highlight w:val="none"/>
          <w:lang w:bidi="ar-SA"/>
        </w:rPr>
        <w:t>单位未提前通知相关排水户，或者未事先向排水主管部门报告，采取应急处理措施的，由排水主管部门责令</w:t>
      </w:r>
      <w:r>
        <w:rPr>
          <w:rFonts w:hint="eastAsia" w:ascii="仿宋_GB2312" w:hAnsi="仿宋" w:eastAsia="仿宋_GB2312" w:cs="仿宋"/>
          <w:color w:val="auto"/>
          <w:kern w:val="2"/>
          <w:sz w:val="32"/>
          <w:szCs w:val="32"/>
          <w:highlight w:val="none"/>
          <w:lang w:eastAsia="zh-CN" w:bidi="ar-SA"/>
        </w:rPr>
        <w:t>限期</w:t>
      </w:r>
      <w:r>
        <w:rPr>
          <w:rFonts w:hint="eastAsia" w:ascii="仿宋_GB2312" w:hAnsi="仿宋" w:eastAsia="仿宋_GB2312" w:cs="仿宋"/>
          <w:color w:val="auto"/>
          <w:kern w:val="2"/>
          <w:sz w:val="32"/>
          <w:szCs w:val="32"/>
          <w:highlight w:val="none"/>
          <w:lang w:bidi="ar-SA"/>
        </w:rPr>
        <w:t>改正，给予警告;逾期不改正或者造成严重后果的，处</w:t>
      </w:r>
      <w:r>
        <w:rPr>
          <w:rFonts w:hint="eastAsia" w:ascii="仿宋_GB2312" w:hAnsi="仿宋" w:eastAsia="仿宋_GB2312" w:cs="仿宋"/>
          <w:color w:val="auto"/>
          <w:kern w:val="2"/>
          <w:sz w:val="32"/>
          <w:szCs w:val="32"/>
          <w:highlight w:val="none"/>
          <w:lang w:eastAsia="zh-CN" w:bidi="ar-SA"/>
        </w:rPr>
        <w:t>十</w:t>
      </w:r>
      <w:r>
        <w:rPr>
          <w:rFonts w:hint="eastAsia" w:ascii="仿宋_GB2312" w:hAnsi="仿宋" w:eastAsia="仿宋_GB2312" w:cs="仿宋"/>
          <w:color w:val="auto"/>
          <w:kern w:val="2"/>
          <w:sz w:val="32"/>
          <w:szCs w:val="32"/>
          <w:highlight w:val="none"/>
          <w:lang w:bidi="ar-SA"/>
        </w:rPr>
        <w:t>万元以上</w:t>
      </w:r>
      <w:r>
        <w:rPr>
          <w:rFonts w:hint="eastAsia" w:ascii="仿宋_GB2312" w:hAnsi="仿宋" w:eastAsia="仿宋_GB2312" w:cs="仿宋"/>
          <w:color w:val="auto"/>
          <w:kern w:val="2"/>
          <w:sz w:val="32"/>
          <w:szCs w:val="32"/>
          <w:highlight w:val="none"/>
          <w:lang w:eastAsia="zh-CN" w:bidi="ar-SA"/>
        </w:rPr>
        <w:t>二十</w:t>
      </w:r>
      <w:r>
        <w:rPr>
          <w:rFonts w:hint="eastAsia" w:ascii="仿宋_GB2312" w:hAnsi="仿宋" w:eastAsia="仿宋_GB2312" w:cs="仿宋"/>
          <w:color w:val="auto"/>
          <w:kern w:val="2"/>
          <w:sz w:val="32"/>
          <w:szCs w:val="32"/>
          <w:highlight w:val="none"/>
          <w:lang w:bidi="ar-SA"/>
        </w:rPr>
        <w:t>万元以下罚款。</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第六十</w:t>
      </w:r>
      <w:r>
        <w:rPr>
          <w:rFonts w:hint="eastAsia" w:ascii="黑体" w:hAnsi="黑体" w:eastAsia="黑体" w:cs="黑体"/>
          <w:color w:val="auto"/>
          <w:sz w:val="32"/>
          <w:szCs w:val="32"/>
          <w:highlight w:val="none"/>
          <w:lang w:eastAsia="zh-CN"/>
        </w:rPr>
        <w:t>六</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违反本条例第三十</w:t>
      </w:r>
      <w:r>
        <w:rPr>
          <w:rFonts w:hint="eastAsia" w:ascii="仿宋_GB2312" w:hAnsi="仿宋" w:eastAsia="仿宋_GB2312" w:cs="仿宋"/>
          <w:color w:val="auto"/>
          <w:sz w:val="32"/>
          <w:szCs w:val="32"/>
          <w:highlight w:val="none"/>
          <w:lang w:eastAsia="zh-CN"/>
        </w:rPr>
        <w:t>二</w:t>
      </w:r>
      <w:r>
        <w:rPr>
          <w:rFonts w:hint="eastAsia" w:ascii="仿宋_GB2312" w:hAnsi="仿宋" w:eastAsia="仿宋_GB2312" w:cs="仿宋"/>
          <w:color w:val="auto"/>
          <w:sz w:val="32"/>
          <w:szCs w:val="32"/>
          <w:highlight w:val="none"/>
        </w:rPr>
        <w:t>条规定，向排水设施排放污水的单位和个人未缴纳污水处理费的，由排水主管部门责令限期缴纳</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逾期不缴纳的，处应缴纳污水处理费数额一倍以上三倍以下罚款。</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黑体" w:hAnsi="黑体" w:eastAsia="黑体" w:cs="黑体"/>
          <w:color w:val="auto"/>
          <w:sz w:val="32"/>
          <w:szCs w:val="32"/>
          <w:highlight w:val="none"/>
        </w:rPr>
      </w:pPr>
      <w:r>
        <w:rPr>
          <w:rFonts w:hint="eastAsia" w:ascii="黑体" w:hAnsi="黑体" w:eastAsia="黑体" w:cs="黑体"/>
          <w:color w:val="auto"/>
          <w:sz w:val="32"/>
          <w:szCs w:val="32"/>
          <w:highlight w:val="none"/>
        </w:rPr>
        <w:t>第六十</w:t>
      </w:r>
      <w:r>
        <w:rPr>
          <w:rFonts w:hint="eastAsia" w:ascii="黑体" w:hAnsi="黑体" w:eastAsia="黑体" w:cs="黑体"/>
          <w:color w:val="auto"/>
          <w:sz w:val="32"/>
          <w:szCs w:val="32"/>
          <w:highlight w:val="none"/>
          <w:lang w:val="en-US" w:eastAsia="zh-CN"/>
        </w:rPr>
        <w:t>七</w:t>
      </w:r>
      <w:r>
        <w:rPr>
          <w:rFonts w:hint="eastAsia" w:ascii="黑体" w:hAnsi="黑体" w:eastAsia="黑体" w:cs="黑体"/>
          <w:color w:val="auto"/>
          <w:sz w:val="32"/>
          <w:szCs w:val="32"/>
          <w:highlight w:val="none"/>
        </w:rPr>
        <w:t>条</w:t>
      </w:r>
      <w:r>
        <w:rPr>
          <w:rFonts w:hint="eastAsia" w:ascii="仿宋_GB2312" w:hAnsi="仿宋" w:eastAsia="仿宋_GB2312" w:cs="仿宋"/>
          <w:color w:val="auto"/>
          <w:sz w:val="32"/>
          <w:szCs w:val="32"/>
          <w:highlight w:val="none"/>
        </w:rPr>
        <w:t>　违反本条例第三十</w:t>
      </w:r>
      <w:r>
        <w:rPr>
          <w:rFonts w:hint="eastAsia" w:ascii="仿宋_GB2312" w:hAnsi="仿宋" w:eastAsia="仿宋_GB2312" w:cs="仿宋"/>
          <w:color w:val="auto"/>
          <w:sz w:val="32"/>
          <w:szCs w:val="32"/>
          <w:highlight w:val="none"/>
          <w:lang w:eastAsia="zh-CN"/>
        </w:rPr>
        <w:t>七</w:t>
      </w:r>
      <w:r>
        <w:rPr>
          <w:rFonts w:hint="eastAsia" w:ascii="仿宋_GB2312" w:hAnsi="仿宋" w:eastAsia="仿宋_GB2312" w:cs="仿宋"/>
          <w:color w:val="auto"/>
          <w:sz w:val="32"/>
          <w:szCs w:val="32"/>
          <w:highlight w:val="none"/>
        </w:rPr>
        <w:t>条</w:t>
      </w:r>
      <w:r>
        <w:rPr>
          <w:rFonts w:hint="eastAsia" w:ascii="仿宋_GB2312" w:hAnsi="仿宋" w:eastAsia="仿宋_GB2312" w:cs="仿宋"/>
          <w:color w:val="auto"/>
          <w:sz w:val="32"/>
          <w:szCs w:val="32"/>
          <w:highlight w:val="none"/>
          <w:lang w:eastAsia="zh-CN"/>
        </w:rPr>
        <w:t>第一款第一项</w:t>
      </w:r>
      <w:r>
        <w:rPr>
          <w:rFonts w:hint="eastAsia" w:ascii="仿宋_GB2312" w:hAnsi="仿宋" w:eastAsia="仿宋_GB2312" w:cs="仿宋"/>
          <w:color w:val="auto"/>
          <w:sz w:val="32"/>
          <w:szCs w:val="32"/>
          <w:highlight w:val="none"/>
        </w:rPr>
        <w:t>，</w:t>
      </w:r>
      <w:r>
        <w:rPr>
          <w:rFonts w:hint="eastAsia" w:ascii="仿宋_GB2312" w:hAnsi="仿宋" w:eastAsia="仿宋_GB2312" w:cs="仿宋"/>
          <w:color w:val="auto"/>
          <w:sz w:val="32"/>
          <w:szCs w:val="32"/>
          <w:highlight w:val="none"/>
          <w:lang w:eastAsia="zh-CN"/>
        </w:rPr>
        <w:t>未对排水</w:t>
      </w:r>
      <w:r>
        <w:rPr>
          <w:rFonts w:hint="eastAsia" w:ascii="仿宋_GB2312" w:hAnsi="仿宋" w:eastAsia="仿宋_GB2312" w:cs="仿宋"/>
          <w:color w:val="auto"/>
          <w:sz w:val="32"/>
          <w:szCs w:val="32"/>
          <w:highlight w:val="none"/>
        </w:rPr>
        <w:t>设施</w:t>
      </w:r>
      <w:r>
        <w:rPr>
          <w:rFonts w:hint="eastAsia" w:ascii="仿宋_GB2312" w:hAnsi="仿宋" w:eastAsia="仿宋_GB2312" w:cs="仿宋"/>
          <w:color w:val="auto"/>
          <w:sz w:val="32"/>
          <w:szCs w:val="32"/>
          <w:highlight w:val="none"/>
          <w:lang w:eastAsia="zh-CN"/>
        </w:rPr>
        <w:t>进行</w:t>
      </w:r>
      <w:r>
        <w:rPr>
          <w:rFonts w:hint="eastAsia" w:ascii="仿宋_GB2312" w:hAnsi="仿宋" w:eastAsia="仿宋_GB2312" w:cs="仿宋"/>
          <w:color w:val="auto"/>
          <w:sz w:val="32"/>
          <w:szCs w:val="32"/>
          <w:highlight w:val="none"/>
        </w:rPr>
        <w:t>日常巡查和维护，定期排查</w:t>
      </w:r>
      <w:r>
        <w:rPr>
          <w:rFonts w:hint="eastAsia" w:ascii="仿宋_GB2312" w:hAnsi="仿宋" w:eastAsia="仿宋_GB2312" w:cs="仿宋"/>
          <w:color w:val="auto"/>
          <w:sz w:val="32"/>
          <w:szCs w:val="32"/>
          <w:highlight w:val="none"/>
          <w:lang w:eastAsia="zh-CN"/>
        </w:rPr>
        <w:t>排水</w:t>
      </w:r>
      <w:r>
        <w:rPr>
          <w:rFonts w:hint="eastAsia" w:ascii="仿宋_GB2312" w:hAnsi="仿宋" w:eastAsia="仿宋_GB2312" w:cs="仿宋"/>
          <w:color w:val="auto"/>
          <w:sz w:val="32"/>
          <w:szCs w:val="32"/>
          <w:highlight w:val="none"/>
        </w:rPr>
        <w:t>设施安全隐患，及时组织抢修</w:t>
      </w:r>
      <w:r>
        <w:rPr>
          <w:rFonts w:hint="eastAsia" w:ascii="仿宋_GB2312" w:hAnsi="仿宋" w:eastAsia="仿宋_GB2312" w:cs="仿宋"/>
          <w:color w:val="auto"/>
          <w:sz w:val="32"/>
          <w:szCs w:val="32"/>
          <w:highlight w:val="none"/>
          <w:lang w:eastAsia="zh-CN"/>
        </w:rPr>
        <w:t>排水</w:t>
      </w:r>
      <w:r>
        <w:rPr>
          <w:rFonts w:hint="eastAsia" w:ascii="仿宋_GB2312" w:hAnsi="仿宋" w:eastAsia="仿宋_GB2312" w:cs="仿宋"/>
          <w:color w:val="auto"/>
          <w:sz w:val="32"/>
          <w:szCs w:val="32"/>
          <w:highlight w:val="none"/>
        </w:rPr>
        <w:t>设施</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保证</w:t>
      </w:r>
      <w:r>
        <w:rPr>
          <w:rFonts w:hint="eastAsia" w:ascii="仿宋_GB2312" w:hAnsi="仿宋" w:eastAsia="仿宋_GB2312" w:cs="仿宋"/>
          <w:color w:val="auto"/>
          <w:sz w:val="32"/>
          <w:szCs w:val="32"/>
          <w:highlight w:val="none"/>
          <w:lang w:eastAsia="zh-CN"/>
        </w:rPr>
        <w:t>排水</w:t>
      </w:r>
      <w:r>
        <w:rPr>
          <w:rFonts w:hint="eastAsia" w:ascii="仿宋_GB2312" w:hAnsi="仿宋" w:eastAsia="仿宋_GB2312" w:cs="仿宋"/>
          <w:color w:val="auto"/>
          <w:sz w:val="32"/>
          <w:szCs w:val="32"/>
          <w:highlight w:val="none"/>
        </w:rPr>
        <w:t>设施正常运行</w:t>
      </w:r>
      <w:r>
        <w:rPr>
          <w:rFonts w:hint="eastAsia" w:ascii="仿宋_GB2312" w:hAnsi="仿宋" w:eastAsia="仿宋_GB2312" w:cs="仿宋"/>
          <w:color w:val="auto"/>
          <w:sz w:val="32"/>
          <w:szCs w:val="32"/>
          <w:highlight w:val="none"/>
          <w:lang w:eastAsia="zh-CN"/>
        </w:rPr>
        <w:t>的</w:t>
      </w:r>
      <w:r>
        <w:rPr>
          <w:rFonts w:hint="eastAsia" w:ascii="仿宋_GB2312" w:hAnsi="仿宋" w:eastAsia="仿宋_GB2312" w:cs="仿宋"/>
          <w:color w:val="auto"/>
          <w:sz w:val="32"/>
          <w:szCs w:val="32"/>
          <w:highlight w:val="none"/>
        </w:rPr>
        <w:t>，由排水主管部门责令改正，给予警告;逾期不改正或者造成严重后果的，处</w:t>
      </w:r>
      <w:r>
        <w:rPr>
          <w:rFonts w:hint="eastAsia" w:ascii="仿宋_GB2312" w:hAnsi="仿宋" w:eastAsia="仿宋_GB2312" w:cs="仿宋"/>
          <w:color w:val="auto"/>
          <w:sz w:val="32"/>
          <w:szCs w:val="32"/>
          <w:highlight w:val="none"/>
          <w:lang w:eastAsia="zh-CN"/>
        </w:rPr>
        <w:t>十</w:t>
      </w:r>
      <w:r>
        <w:rPr>
          <w:rFonts w:hint="eastAsia" w:ascii="仿宋_GB2312" w:hAnsi="仿宋" w:eastAsia="仿宋_GB2312" w:cs="仿宋"/>
          <w:color w:val="auto"/>
          <w:sz w:val="32"/>
          <w:szCs w:val="32"/>
          <w:highlight w:val="none"/>
        </w:rPr>
        <w:t>万元以上</w:t>
      </w:r>
      <w:r>
        <w:rPr>
          <w:rFonts w:hint="eastAsia" w:ascii="仿宋_GB2312" w:hAnsi="仿宋" w:eastAsia="仿宋_GB2312" w:cs="仿宋"/>
          <w:color w:val="auto"/>
          <w:sz w:val="32"/>
          <w:szCs w:val="32"/>
          <w:highlight w:val="none"/>
          <w:lang w:eastAsia="zh-CN"/>
        </w:rPr>
        <w:t>五十</w:t>
      </w:r>
      <w:r>
        <w:rPr>
          <w:rFonts w:hint="eastAsia" w:ascii="仿宋_GB2312" w:hAnsi="仿宋" w:eastAsia="仿宋_GB2312" w:cs="仿宋"/>
          <w:color w:val="auto"/>
          <w:sz w:val="32"/>
          <w:szCs w:val="32"/>
          <w:highlight w:val="none"/>
        </w:rPr>
        <w:t>万元以下罚款</w:t>
      </w:r>
      <w:r>
        <w:rPr>
          <w:rFonts w:hint="eastAsia" w:ascii="仿宋_GB2312" w:hAnsi="仿宋" w:eastAsia="仿宋_GB2312" w:cs="仿宋"/>
          <w:color w:val="auto"/>
          <w:sz w:val="32"/>
          <w:szCs w:val="32"/>
          <w:highlight w:val="none"/>
          <w:lang w:eastAsia="zh-CN"/>
        </w:rPr>
        <w:t>。</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第六十</w:t>
      </w:r>
      <w:r>
        <w:rPr>
          <w:rFonts w:hint="eastAsia" w:ascii="黑体" w:hAnsi="黑体" w:eastAsia="黑体" w:cs="黑体"/>
          <w:color w:val="auto"/>
          <w:sz w:val="32"/>
          <w:szCs w:val="32"/>
          <w:highlight w:val="none"/>
          <w:lang w:val="en-US" w:eastAsia="zh-CN"/>
        </w:rPr>
        <w:t>八</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违反本条例第三十</w:t>
      </w:r>
      <w:r>
        <w:rPr>
          <w:rFonts w:hint="eastAsia" w:ascii="仿宋_GB2312" w:hAnsi="仿宋" w:eastAsia="仿宋_GB2312" w:cs="仿宋"/>
          <w:color w:val="auto"/>
          <w:sz w:val="32"/>
          <w:szCs w:val="32"/>
          <w:highlight w:val="none"/>
          <w:lang w:eastAsia="zh-CN"/>
        </w:rPr>
        <w:t>七</w:t>
      </w:r>
      <w:r>
        <w:rPr>
          <w:rFonts w:hint="eastAsia" w:ascii="仿宋_GB2312" w:hAnsi="仿宋" w:eastAsia="仿宋_GB2312" w:cs="仿宋"/>
          <w:color w:val="auto"/>
          <w:sz w:val="32"/>
          <w:szCs w:val="32"/>
          <w:highlight w:val="none"/>
        </w:rPr>
        <w:t>条</w:t>
      </w:r>
      <w:r>
        <w:rPr>
          <w:rFonts w:hint="eastAsia" w:ascii="仿宋_GB2312" w:hAnsi="仿宋" w:eastAsia="仿宋_GB2312" w:cs="仿宋"/>
          <w:color w:val="auto"/>
          <w:sz w:val="32"/>
          <w:szCs w:val="32"/>
          <w:highlight w:val="none"/>
          <w:lang w:eastAsia="zh-CN"/>
        </w:rPr>
        <w:t>第一款第二项</w:t>
      </w:r>
      <w:r>
        <w:rPr>
          <w:rFonts w:hint="eastAsia" w:ascii="仿宋_GB2312" w:hAnsi="仿宋" w:eastAsia="仿宋_GB2312" w:cs="仿宋"/>
          <w:color w:val="auto"/>
          <w:sz w:val="32"/>
          <w:szCs w:val="32"/>
          <w:highlight w:val="none"/>
        </w:rPr>
        <w:t>至</w:t>
      </w:r>
      <w:r>
        <w:rPr>
          <w:rFonts w:hint="eastAsia" w:ascii="仿宋_GB2312" w:hAnsi="仿宋" w:eastAsia="仿宋_GB2312" w:cs="仿宋"/>
          <w:color w:val="auto"/>
          <w:sz w:val="32"/>
          <w:szCs w:val="32"/>
          <w:highlight w:val="none"/>
          <w:lang w:eastAsia="zh-CN"/>
        </w:rPr>
        <w:t>第六项、</w:t>
      </w:r>
      <w:r>
        <w:rPr>
          <w:rFonts w:hint="eastAsia" w:ascii="仿宋_GB2312" w:hAnsi="仿宋" w:eastAsia="仿宋_GB2312" w:cs="仿宋"/>
          <w:color w:val="auto"/>
          <w:sz w:val="32"/>
          <w:szCs w:val="32"/>
          <w:highlight w:val="none"/>
        </w:rPr>
        <w:t>第三十</w:t>
      </w:r>
      <w:r>
        <w:rPr>
          <w:rFonts w:hint="eastAsia" w:ascii="仿宋_GB2312" w:hAnsi="仿宋" w:eastAsia="仿宋_GB2312" w:cs="仿宋"/>
          <w:color w:val="auto"/>
          <w:sz w:val="32"/>
          <w:szCs w:val="32"/>
          <w:highlight w:val="none"/>
          <w:lang w:eastAsia="zh-CN"/>
        </w:rPr>
        <w:t>七</w:t>
      </w:r>
      <w:r>
        <w:rPr>
          <w:rFonts w:hint="eastAsia" w:ascii="仿宋_GB2312" w:hAnsi="仿宋" w:eastAsia="仿宋_GB2312" w:cs="仿宋"/>
          <w:color w:val="auto"/>
          <w:sz w:val="32"/>
          <w:szCs w:val="32"/>
          <w:highlight w:val="none"/>
        </w:rPr>
        <w:t>条</w:t>
      </w:r>
      <w:r>
        <w:rPr>
          <w:rFonts w:hint="eastAsia" w:ascii="仿宋_GB2312" w:hAnsi="仿宋" w:eastAsia="仿宋_GB2312" w:cs="仿宋"/>
          <w:color w:val="auto"/>
          <w:sz w:val="32"/>
          <w:szCs w:val="32"/>
          <w:highlight w:val="none"/>
          <w:lang w:eastAsia="zh-CN"/>
        </w:rPr>
        <w:t>第二款、第三十八条</w:t>
      </w:r>
      <w:r>
        <w:rPr>
          <w:rFonts w:hint="eastAsia" w:ascii="仿宋_GB2312" w:hAnsi="仿宋" w:eastAsia="仿宋_GB2312" w:cs="仿宋"/>
          <w:color w:val="auto"/>
          <w:sz w:val="32"/>
          <w:szCs w:val="32"/>
          <w:highlight w:val="none"/>
        </w:rPr>
        <w:t>规定，排水设施运行管理单位未按照规定或者约定履行职责的，由排水主管部门责令限期改正</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逾期未改正或者情节严重的，处五万元以上十万元以下罚款；造成严重后果的，处十万元以上五十万元以下罚款。</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 w:eastAsia="仿宋_GB2312" w:cs="仿宋"/>
          <w:color w:val="auto"/>
          <w:sz w:val="32"/>
          <w:szCs w:val="32"/>
          <w:highlight w:val="none"/>
        </w:rPr>
      </w:pPr>
      <w:r>
        <w:rPr>
          <w:rFonts w:hint="eastAsia" w:ascii="黑体" w:hAnsi="黑体" w:eastAsia="黑体" w:cs="仿宋"/>
          <w:color w:val="auto"/>
          <w:sz w:val="32"/>
          <w:szCs w:val="32"/>
          <w:highlight w:val="none"/>
        </w:rPr>
        <w:t>第六十</w:t>
      </w:r>
      <w:r>
        <w:rPr>
          <w:rFonts w:hint="eastAsia" w:ascii="黑体" w:hAnsi="黑体" w:eastAsia="黑体" w:cs="仿宋"/>
          <w:color w:val="auto"/>
          <w:sz w:val="32"/>
          <w:szCs w:val="32"/>
          <w:highlight w:val="none"/>
          <w:lang w:val="en-US" w:eastAsia="zh-CN"/>
        </w:rPr>
        <w:t>九</w:t>
      </w:r>
      <w:r>
        <w:rPr>
          <w:rFonts w:hint="eastAsia" w:ascii="黑体" w:hAnsi="黑体" w:eastAsia="黑体" w:cs="仿宋"/>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违反本条例第三十</w:t>
      </w:r>
      <w:r>
        <w:rPr>
          <w:rFonts w:hint="eastAsia" w:ascii="仿宋_GB2312" w:hAnsi="仿宋" w:eastAsia="仿宋_GB2312" w:cs="仿宋"/>
          <w:color w:val="auto"/>
          <w:sz w:val="32"/>
          <w:szCs w:val="32"/>
          <w:highlight w:val="none"/>
          <w:lang w:eastAsia="zh-CN"/>
        </w:rPr>
        <w:t>九</w:t>
      </w:r>
      <w:r>
        <w:rPr>
          <w:rFonts w:hint="eastAsia" w:ascii="仿宋_GB2312" w:hAnsi="仿宋" w:eastAsia="仿宋_GB2312" w:cs="仿宋"/>
          <w:color w:val="auto"/>
          <w:sz w:val="32"/>
          <w:szCs w:val="32"/>
          <w:highlight w:val="none"/>
        </w:rPr>
        <w:t>条</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第四十一条第一款规定，排水设施运行管理单位未采取应急措施，或者未对排水设施进行</w:t>
      </w:r>
      <w:r>
        <w:rPr>
          <w:rFonts w:hint="eastAsia" w:ascii="仿宋_GB2312" w:hAnsi="仿宋" w:eastAsia="仿宋_GB2312" w:cs="仿宋"/>
          <w:color w:val="auto"/>
          <w:sz w:val="32"/>
          <w:szCs w:val="32"/>
          <w:highlight w:val="none"/>
          <w:lang w:eastAsia="zh-CN"/>
        </w:rPr>
        <w:t>巡检</w:t>
      </w:r>
      <w:r>
        <w:rPr>
          <w:rFonts w:hint="eastAsia" w:ascii="仿宋_GB2312" w:hAnsi="仿宋" w:eastAsia="仿宋_GB2312" w:cs="仿宋"/>
          <w:color w:val="auto"/>
          <w:sz w:val="32"/>
          <w:szCs w:val="32"/>
          <w:highlight w:val="none"/>
        </w:rPr>
        <w:t>，增加必要的排水设备和装备，保障汛期排水畅通</w:t>
      </w:r>
      <w:r>
        <w:rPr>
          <w:rFonts w:hint="eastAsia" w:ascii="仿宋_GB2312" w:hAnsi="仿宋" w:eastAsia="仿宋_GB2312" w:cs="仿宋"/>
          <w:color w:val="auto"/>
          <w:sz w:val="32"/>
          <w:szCs w:val="32"/>
          <w:highlight w:val="none"/>
          <w:lang w:eastAsia="zh-CN"/>
        </w:rPr>
        <w:t>的，</w:t>
      </w:r>
      <w:r>
        <w:rPr>
          <w:rFonts w:hint="eastAsia" w:ascii="仿宋_GB2312" w:hAnsi="仿宋" w:eastAsia="仿宋_GB2312" w:cs="仿宋"/>
          <w:color w:val="auto"/>
          <w:sz w:val="32"/>
          <w:szCs w:val="32"/>
          <w:highlight w:val="none"/>
        </w:rPr>
        <w:t>由排水主管部门责令限期改正，予以警告；逾期不改正或者造成严重后果的，处十万元以上二十万元以下罚款。</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违反本条例第四十一条第二款规定，将树叶、泥沙或者其他废弃物扫入道路雨水口的，由城管和综合执法部门按照城市管理有关规定处罚。</w:t>
      </w:r>
    </w:p>
    <w:p>
      <w:pPr>
        <w:pStyle w:val="5"/>
        <w:widowControl/>
        <w:spacing w:beforeAutospacing="0" w:afterAutospacing="0" w:line="560" w:lineRule="exact"/>
        <w:ind w:firstLine="640" w:firstLineChars="200"/>
        <w:rPr>
          <w:color w:val="auto"/>
          <w:highlight w:val="none"/>
        </w:rPr>
      </w:pPr>
      <w:r>
        <w:rPr>
          <w:rFonts w:hint="eastAsia" w:ascii="黑体" w:hAnsi="黑体" w:eastAsia="黑体" w:cs="仿宋"/>
          <w:color w:val="auto"/>
          <w:sz w:val="32"/>
          <w:szCs w:val="32"/>
          <w:highlight w:val="none"/>
        </w:rPr>
        <w:t>第</w:t>
      </w:r>
      <w:r>
        <w:rPr>
          <w:rFonts w:hint="eastAsia" w:ascii="黑体" w:hAnsi="黑体" w:eastAsia="黑体" w:cs="黑体"/>
          <w:color w:val="auto"/>
          <w:sz w:val="32"/>
          <w:szCs w:val="32"/>
          <w:highlight w:val="none"/>
          <w:lang w:eastAsia="zh-CN"/>
        </w:rPr>
        <w:t>七十</w:t>
      </w:r>
      <w:r>
        <w:rPr>
          <w:rFonts w:hint="eastAsia" w:ascii="黑体" w:hAnsi="黑体" w:eastAsia="黑体" w:cs="仿宋"/>
          <w:color w:val="auto"/>
          <w:sz w:val="32"/>
          <w:szCs w:val="32"/>
          <w:highlight w:val="none"/>
        </w:rPr>
        <w:t>条</w:t>
      </w:r>
      <w:r>
        <w:rPr>
          <w:rFonts w:hint="eastAsia" w:ascii="黑体" w:hAnsi="黑体" w:eastAsia="黑体" w:cs="仿宋"/>
          <w:color w:val="auto"/>
          <w:sz w:val="32"/>
          <w:szCs w:val="32"/>
          <w:highlight w:val="none"/>
          <w:lang w:val="en-US" w:eastAsia="zh-CN"/>
        </w:rPr>
        <w:t xml:space="preserve">  </w:t>
      </w:r>
      <w:r>
        <w:rPr>
          <w:rFonts w:hint="eastAsia" w:ascii="仿宋_GB2312" w:hAnsi="仿宋" w:eastAsia="仿宋_GB2312" w:cs="仿宋"/>
          <w:color w:val="auto"/>
          <w:kern w:val="2"/>
          <w:sz w:val="32"/>
          <w:szCs w:val="32"/>
          <w:highlight w:val="none"/>
          <w:lang w:bidi="ar-SA"/>
        </w:rPr>
        <w:t>违反本条例第四十</w:t>
      </w:r>
      <w:r>
        <w:rPr>
          <w:rFonts w:hint="eastAsia" w:ascii="仿宋_GB2312" w:hAnsi="仿宋" w:eastAsia="仿宋_GB2312" w:cs="仿宋"/>
          <w:color w:val="auto"/>
          <w:kern w:val="2"/>
          <w:sz w:val="32"/>
          <w:szCs w:val="32"/>
          <w:highlight w:val="none"/>
          <w:lang w:eastAsia="zh-CN" w:bidi="ar-SA"/>
        </w:rPr>
        <w:t>三</w:t>
      </w:r>
      <w:r>
        <w:rPr>
          <w:rFonts w:hint="eastAsia" w:ascii="仿宋_GB2312" w:hAnsi="仿宋" w:eastAsia="仿宋_GB2312" w:cs="仿宋"/>
          <w:color w:val="auto"/>
          <w:kern w:val="2"/>
          <w:sz w:val="32"/>
          <w:szCs w:val="32"/>
          <w:highlight w:val="none"/>
          <w:lang w:bidi="ar-SA"/>
        </w:rPr>
        <w:t>条规定，污水处理设施</w:t>
      </w:r>
      <w:r>
        <w:rPr>
          <w:rFonts w:hint="eastAsia" w:ascii="仿宋_GB2312" w:hAnsi="仿宋" w:eastAsia="仿宋_GB2312" w:cs="仿宋"/>
          <w:color w:val="auto"/>
          <w:sz w:val="32"/>
          <w:szCs w:val="32"/>
          <w:highlight w:val="none"/>
        </w:rPr>
        <w:t>运行管理单位</w:t>
      </w:r>
      <w:r>
        <w:rPr>
          <w:rFonts w:hint="eastAsia" w:ascii="仿宋_GB2312" w:hAnsi="仿宋" w:eastAsia="仿宋_GB2312" w:cs="仿宋"/>
          <w:color w:val="auto"/>
          <w:sz w:val="32"/>
          <w:szCs w:val="32"/>
          <w:highlight w:val="none"/>
          <w:lang w:eastAsia="zh-CN"/>
        </w:rPr>
        <w:t>排放不达标污水，或者</w:t>
      </w:r>
      <w:r>
        <w:rPr>
          <w:rFonts w:hint="eastAsia" w:ascii="仿宋_GB2312" w:hAnsi="仿宋" w:eastAsia="仿宋_GB2312" w:cs="仿宋"/>
          <w:color w:val="auto"/>
          <w:kern w:val="2"/>
          <w:sz w:val="32"/>
          <w:szCs w:val="32"/>
          <w:highlight w:val="none"/>
          <w:lang w:bidi="ar-SA"/>
        </w:rPr>
        <w:t>擅自停运污水处理设施的，由排水主管部门责令改正，给予警告;逾期不改正或者造成严重后果的，处</w:t>
      </w:r>
      <w:r>
        <w:rPr>
          <w:rFonts w:hint="eastAsia" w:ascii="仿宋_GB2312" w:hAnsi="仿宋" w:eastAsia="仿宋_GB2312" w:cs="仿宋"/>
          <w:color w:val="auto"/>
          <w:kern w:val="2"/>
          <w:sz w:val="32"/>
          <w:szCs w:val="32"/>
          <w:highlight w:val="none"/>
          <w:lang w:eastAsia="zh-CN" w:bidi="ar-SA"/>
        </w:rPr>
        <w:t>十</w:t>
      </w:r>
      <w:r>
        <w:rPr>
          <w:rFonts w:hint="eastAsia" w:ascii="仿宋_GB2312" w:hAnsi="仿宋" w:eastAsia="仿宋_GB2312" w:cs="仿宋"/>
          <w:color w:val="auto"/>
          <w:kern w:val="2"/>
          <w:sz w:val="32"/>
          <w:szCs w:val="32"/>
          <w:highlight w:val="none"/>
          <w:lang w:bidi="ar-SA"/>
        </w:rPr>
        <w:t>万元以上</w:t>
      </w:r>
      <w:r>
        <w:rPr>
          <w:rFonts w:hint="eastAsia" w:ascii="仿宋_GB2312" w:hAnsi="仿宋" w:eastAsia="仿宋_GB2312" w:cs="仿宋"/>
          <w:color w:val="auto"/>
          <w:kern w:val="2"/>
          <w:sz w:val="32"/>
          <w:szCs w:val="32"/>
          <w:highlight w:val="none"/>
          <w:lang w:eastAsia="zh-CN" w:bidi="ar-SA"/>
        </w:rPr>
        <w:t>五十</w:t>
      </w:r>
      <w:r>
        <w:rPr>
          <w:rFonts w:hint="eastAsia" w:ascii="仿宋_GB2312" w:hAnsi="仿宋" w:eastAsia="仿宋_GB2312" w:cs="仿宋"/>
          <w:color w:val="auto"/>
          <w:kern w:val="2"/>
          <w:sz w:val="32"/>
          <w:szCs w:val="32"/>
          <w:highlight w:val="none"/>
          <w:lang w:bidi="ar-SA"/>
        </w:rPr>
        <w:t>万元以下罚款。</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 w:eastAsia="仿宋_GB2312" w:cs="仿宋"/>
          <w:color w:val="auto"/>
          <w:sz w:val="32"/>
          <w:szCs w:val="32"/>
          <w:highlight w:val="none"/>
          <w:lang w:eastAsia="zh-CN"/>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七十</w:t>
      </w:r>
      <w:r>
        <w:rPr>
          <w:rFonts w:hint="eastAsia" w:ascii="黑体" w:hAnsi="黑体" w:eastAsia="黑体" w:cs="黑体"/>
          <w:color w:val="auto"/>
          <w:sz w:val="32"/>
          <w:szCs w:val="32"/>
          <w:highlight w:val="none"/>
          <w:lang w:val="en-US" w:eastAsia="zh-CN"/>
        </w:rPr>
        <w:t>一</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违反本条例第四十</w:t>
      </w:r>
      <w:r>
        <w:rPr>
          <w:rFonts w:hint="eastAsia" w:ascii="仿宋_GB2312" w:hAnsi="仿宋" w:eastAsia="仿宋_GB2312" w:cs="仿宋"/>
          <w:color w:val="auto"/>
          <w:sz w:val="32"/>
          <w:szCs w:val="32"/>
          <w:highlight w:val="none"/>
          <w:lang w:eastAsia="zh-CN"/>
        </w:rPr>
        <w:t>四</w:t>
      </w:r>
      <w:r>
        <w:rPr>
          <w:rFonts w:hint="eastAsia" w:ascii="仿宋_GB2312" w:hAnsi="仿宋" w:eastAsia="仿宋_GB2312" w:cs="仿宋"/>
          <w:color w:val="auto"/>
          <w:sz w:val="32"/>
          <w:szCs w:val="32"/>
          <w:highlight w:val="none"/>
        </w:rPr>
        <w:t>条第</w:t>
      </w:r>
      <w:r>
        <w:rPr>
          <w:rFonts w:hint="eastAsia" w:ascii="仿宋_GB2312" w:hAnsi="仿宋" w:eastAsia="仿宋_GB2312" w:cs="仿宋"/>
          <w:color w:val="auto"/>
          <w:sz w:val="32"/>
          <w:szCs w:val="32"/>
          <w:highlight w:val="none"/>
          <w:lang w:eastAsia="zh-CN"/>
        </w:rPr>
        <w:t>一</w:t>
      </w:r>
      <w:r>
        <w:rPr>
          <w:rFonts w:hint="eastAsia" w:ascii="仿宋_GB2312" w:hAnsi="仿宋" w:eastAsia="仿宋_GB2312" w:cs="仿宋"/>
          <w:color w:val="auto"/>
          <w:sz w:val="32"/>
          <w:szCs w:val="32"/>
          <w:highlight w:val="none"/>
        </w:rPr>
        <w:t>款</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第</w:t>
      </w:r>
      <w:r>
        <w:rPr>
          <w:rFonts w:hint="eastAsia" w:ascii="仿宋_GB2312" w:hAnsi="仿宋" w:eastAsia="仿宋_GB2312" w:cs="仿宋"/>
          <w:color w:val="auto"/>
          <w:sz w:val="32"/>
          <w:szCs w:val="32"/>
          <w:highlight w:val="none"/>
          <w:lang w:eastAsia="zh-CN"/>
        </w:rPr>
        <w:t>二</w:t>
      </w:r>
      <w:r>
        <w:rPr>
          <w:rFonts w:hint="eastAsia" w:ascii="仿宋_GB2312" w:hAnsi="仿宋" w:eastAsia="仿宋_GB2312" w:cs="仿宋"/>
          <w:color w:val="auto"/>
          <w:sz w:val="32"/>
          <w:szCs w:val="32"/>
          <w:highlight w:val="none"/>
        </w:rPr>
        <w:t>款规定，污水处理设施</w:t>
      </w:r>
      <w:r>
        <w:rPr>
          <w:rFonts w:hint="eastAsia" w:ascii="仿宋_GB2312" w:hAnsi="仿宋" w:eastAsia="仿宋_GB2312" w:cs="仿宋"/>
          <w:color w:val="auto"/>
          <w:sz w:val="32"/>
          <w:szCs w:val="32"/>
          <w:highlight w:val="none"/>
          <w:lang w:eastAsia="zh-CN"/>
        </w:rPr>
        <w:t>运行管理</w:t>
      </w:r>
      <w:r>
        <w:rPr>
          <w:rFonts w:hint="eastAsia" w:ascii="仿宋_GB2312" w:hAnsi="仿宋" w:eastAsia="仿宋_GB2312" w:cs="仿宋"/>
          <w:color w:val="auto"/>
          <w:sz w:val="32"/>
          <w:szCs w:val="32"/>
          <w:highlight w:val="none"/>
        </w:rPr>
        <w:t>单位或者污泥处理处置单位处理处置后的污泥</w:t>
      </w:r>
      <w:r>
        <w:rPr>
          <w:rFonts w:hint="eastAsia" w:ascii="仿宋_GB2312" w:hAnsi="仿宋" w:eastAsia="仿宋_GB2312" w:cs="仿宋"/>
          <w:color w:val="auto"/>
          <w:sz w:val="32"/>
          <w:szCs w:val="32"/>
          <w:highlight w:val="none"/>
          <w:lang w:eastAsia="zh-CN"/>
        </w:rPr>
        <w:t>不</w:t>
      </w:r>
      <w:r>
        <w:rPr>
          <w:rFonts w:hint="eastAsia" w:ascii="仿宋_GB2312" w:hAnsi="仿宋" w:eastAsia="仿宋_GB2312" w:cs="仿宋"/>
          <w:color w:val="auto"/>
          <w:sz w:val="32"/>
          <w:szCs w:val="32"/>
          <w:highlight w:val="none"/>
        </w:rPr>
        <w:t>符合国家有关标准</w:t>
      </w:r>
      <w:r>
        <w:rPr>
          <w:rFonts w:hint="eastAsia" w:ascii="仿宋_GB2312" w:hAnsi="仿宋" w:eastAsia="仿宋_GB2312" w:cs="仿宋"/>
          <w:color w:val="auto"/>
          <w:sz w:val="32"/>
          <w:szCs w:val="32"/>
          <w:highlight w:val="none"/>
          <w:lang w:eastAsia="zh-CN"/>
        </w:rPr>
        <w:t>，或者</w:t>
      </w:r>
      <w:r>
        <w:rPr>
          <w:rFonts w:hint="eastAsia" w:ascii="仿宋_GB2312" w:hAnsi="仿宋" w:eastAsia="仿宋_GB2312" w:cs="仿宋"/>
          <w:color w:val="auto"/>
          <w:sz w:val="32"/>
          <w:szCs w:val="32"/>
          <w:highlight w:val="none"/>
        </w:rPr>
        <w:t>未按照规定建立或者执行污泥转运联单制度的，由排水主管部门责令限期采取治理措施，给予警告;造成严重后果的，处十万元以上</w:t>
      </w:r>
      <w:r>
        <w:rPr>
          <w:rFonts w:hint="eastAsia" w:ascii="仿宋_GB2312" w:hAnsi="仿宋" w:eastAsia="仿宋_GB2312" w:cs="仿宋"/>
          <w:color w:val="auto"/>
          <w:sz w:val="32"/>
          <w:szCs w:val="32"/>
          <w:highlight w:val="none"/>
          <w:lang w:eastAsia="zh-CN"/>
        </w:rPr>
        <w:t>二</w:t>
      </w:r>
      <w:r>
        <w:rPr>
          <w:rFonts w:hint="eastAsia" w:ascii="仿宋_GB2312" w:hAnsi="仿宋" w:eastAsia="仿宋_GB2312" w:cs="仿宋"/>
          <w:color w:val="auto"/>
          <w:sz w:val="32"/>
          <w:szCs w:val="32"/>
          <w:highlight w:val="none"/>
        </w:rPr>
        <w:t>十万元以下罚款;逾期不采取治理措施的，排水主管部门可以</w:t>
      </w:r>
      <w:r>
        <w:rPr>
          <w:rFonts w:hint="eastAsia" w:ascii="仿宋_GB2312" w:hAnsi="仿宋" w:eastAsia="仿宋_GB2312" w:cs="仿宋"/>
          <w:color w:val="auto"/>
          <w:sz w:val="32"/>
          <w:szCs w:val="32"/>
          <w:highlight w:val="none"/>
          <w:lang w:val="en-US" w:eastAsia="zh-CN"/>
        </w:rPr>
        <w:t>委托</w:t>
      </w:r>
      <w:r>
        <w:rPr>
          <w:rFonts w:hint="eastAsia" w:ascii="仿宋_GB2312" w:hAnsi="仿宋" w:eastAsia="仿宋_GB2312" w:cs="仿宋"/>
          <w:color w:val="auto"/>
          <w:sz w:val="32"/>
          <w:szCs w:val="32"/>
          <w:highlight w:val="none"/>
        </w:rPr>
        <w:t>有治理能力的单位代为治理，所需费用由</w:t>
      </w:r>
      <w:r>
        <w:rPr>
          <w:rFonts w:hint="eastAsia" w:ascii="仿宋_GB2312" w:hAnsi="仿宋" w:eastAsia="仿宋_GB2312" w:cs="仿宋"/>
          <w:color w:val="auto"/>
          <w:sz w:val="32"/>
          <w:szCs w:val="32"/>
          <w:highlight w:val="none"/>
          <w:lang w:eastAsia="zh-CN"/>
        </w:rPr>
        <w:t>违法行为人</w:t>
      </w:r>
      <w:r>
        <w:rPr>
          <w:rFonts w:hint="eastAsia" w:ascii="仿宋_GB2312" w:hAnsi="仿宋" w:eastAsia="仿宋_GB2312" w:cs="仿宋"/>
          <w:color w:val="auto"/>
          <w:sz w:val="32"/>
          <w:szCs w:val="32"/>
          <w:highlight w:val="none"/>
        </w:rPr>
        <w:t>承担</w:t>
      </w:r>
      <w:r>
        <w:rPr>
          <w:rFonts w:hint="eastAsia" w:ascii="仿宋_GB2312" w:hAnsi="仿宋" w:eastAsia="仿宋_GB2312" w:cs="仿宋"/>
          <w:color w:val="auto"/>
          <w:sz w:val="32"/>
          <w:szCs w:val="32"/>
          <w:highlight w:val="none"/>
          <w:lang w:eastAsia="zh-CN"/>
        </w:rPr>
        <w:t>。</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违反本条例第四十</w:t>
      </w:r>
      <w:r>
        <w:rPr>
          <w:rFonts w:hint="eastAsia" w:ascii="仿宋_GB2312" w:hAnsi="仿宋" w:eastAsia="仿宋_GB2312" w:cs="仿宋"/>
          <w:color w:val="auto"/>
          <w:sz w:val="32"/>
          <w:szCs w:val="32"/>
          <w:highlight w:val="none"/>
          <w:lang w:eastAsia="zh-CN"/>
        </w:rPr>
        <w:t>四</w:t>
      </w:r>
      <w:r>
        <w:rPr>
          <w:rFonts w:hint="eastAsia" w:ascii="仿宋_GB2312" w:hAnsi="仿宋" w:eastAsia="仿宋_GB2312" w:cs="仿宋"/>
          <w:color w:val="auto"/>
          <w:sz w:val="32"/>
          <w:szCs w:val="32"/>
          <w:highlight w:val="none"/>
        </w:rPr>
        <w:t>条第</w:t>
      </w:r>
      <w:r>
        <w:rPr>
          <w:rFonts w:hint="eastAsia" w:ascii="仿宋_GB2312" w:hAnsi="仿宋" w:eastAsia="仿宋_GB2312" w:cs="仿宋"/>
          <w:color w:val="auto"/>
          <w:sz w:val="32"/>
          <w:szCs w:val="32"/>
          <w:highlight w:val="none"/>
          <w:lang w:eastAsia="zh-CN"/>
        </w:rPr>
        <w:t>三</w:t>
      </w:r>
      <w:r>
        <w:rPr>
          <w:rFonts w:hint="eastAsia" w:ascii="仿宋_GB2312" w:hAnsi="仿宋" w:eastAsia="仿宋_GB2312" w:cs="仿宋"/>
          <w:color w:val="auto"/>
          <w:sz w:val="32"/>
          <w:szCs w:val="32"/>
          <w:highlight w:val="none"/>
        </w:rPr>
        <w:t>款、第</w:t>
      </w:r>
      <w:r>
        <w:rPr>
          <w:rFonts w:hint="eastAsia" w:ascii="仿宋_GB2312" w:hAnsi="仿宋" w:eastAsia="仿宋_GB2312" w:cs="仿宋"/>
          <w:color w:val="auto"/>
          <w:sz w:val="32"/>
          <w:szCs w:val="32"/>
          <w:highlight w:val="none"/>
          <w:lang w:eastAsia="zh-CN"/>
        </w:rPr>
        <w:t>四</w:t>
      </w:r>
      <w:r>
        <w:rPr>
          <w:rFonts w:hint="eastAsia" w:ascii="仿宋_GB2312" w:hAnsi="仿宋" w:eastAsia="仿宋_GB2312" w:cs="仿宋"/>
          <w:color w:val="auto"/>
          <w:sz w:val="32"/>
          <w:szCs w:val="32"/>
          <w:highlight w:val="none"/>
        </w:rPr>
        <w:t>款规定，违规运输、接收、处置污泥的，由排水主管部门责令限期改正</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逾期未改正的，对单位处十万元以上五十万元以下罚款，对个人处五万元以上二十万元以下罚款。</w:t>
      </w:r>
    </w:p>
    <w:p>
      <w:pPr>
        <w:adjustRightInd w:val="0"/>
        <w:snapToGrid w:val="0"/>
        <w:spacing w:line="560" w:lineRule="exact"/>
        <w:ind w:firstLine="640" w:firstLineChars="200"/>
        <w:rPr>
          <w:rFonts w:hint="eastAsia" w:ascii="仿宋_GB2312" w:hAnsi="仿宋" w:eastAsia="仿宋_GB2312" w:cs="仿宋"/>
          <w:color w:val="auto"/>
          <w:sz w:val="32"/>
          <w:szCs w:val="32"/>
          <w:highlight w:val="none"/>
        </w:rPr>
      </w:pPr>
      <w:r>
        <w:rPr>
          <w:rFonts w:hint="eastAsia" w:ascii="仿宋_GB2312" w:hAnsi="仿宋" w:eastAsia="仿宋_GB2312" w:cs="仿宋"/>
          <w:color w:val="auto"/>
          <w:sz w:val="32"/>
          <w:szCs w:val="32"/>
          <w:highlight w:val="none"/>
        </w:rPr>
        <w:t>其他违法处理处置污泥的行为，由生态环境和排水主管部门按照国家有关规定处罚。</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黑体" w:hAnsi="黑体" w:eastAsia="黑体" w:cs="黑体"/>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七十二</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违反本条例第四十五条规定，</w:t>
      </w:r>
      <w:r>
        <w:rPr>
          <w:rFonts w:hint="eastAsia" w:ascii="仿宋_GB2312" w:hAnsi="仿宋" w:eastAsia="仿宋_GB2312" w:cs="仿宋"/>
          <w:color w:val="auto"/>
          <w:sz w:val="32"/>
          <w:szCs w:val="32"/>
          <w:highlight w:val="none"/>
          <w:lang w:eastAsia="zh-CN"/>
        </w:rPr>
        <w:t>危及</w:t>
      </w:r>
      <w:r>
        <w:rPr>
          <w:rFonts w:hint="eastAsia" w:ascii="仿宋_GB2312" w:hAnsi="仿宋" w:eastAsia="仿宋_GB2312" w:cs="仿宋"/>
          <w:color w:val="auto"/>
          <w:sz w:val="32"/>
          <w:szCs w:val="32"/>
          <w:highlight w:val="none"/>
        </w:rPr>
        <w:t>排水设施安全运行的，由排水主管部门责令停止违法行为，限期恢复或者采取其他补救措施</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逾期不采取补救措施或者情节严重的，对单位处二十万元以上五十万元以下罚款，对个人处二万元以上十万元以下罚款。</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七十</w:t>
      </w:r>
      <w:r>
        <w:rPr>
          <w:rFonts w:hint="eastAsia" w:ascii="黑体" w:hAnsi="黑体" w:eastAsia="黑体" w:cs="黑体"/>
          <w:color w:val="auto"/>
          <w:sz w:val="32"/>
          <w:szCs w:val="32"/>
          <w:highlight w:val="none"/>
          <w:lang w:val="en-US" w:eastAsia="zh-CN"/>
        </w:rPr>
        <w:t>三</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违反本条例第四十</w:t>
      </w:r>
      <w:r>
        <w:rPr>
          <w:rFonts w:hint="eastAsia" w:ascii="仿宋_GB2312" w:hAnsi="仿宋" w:eastAsia="仿宋_GB2312" w:cs="仿宋"/>
          <w:color w:val="auto"/>
          <w:sz w:val="32"/>
          <w:szCs w:val="32"/>
          <w:highlight w:val="none"/>
          <w:lang w:eastAsia="zh-CN"/>
        </w:rPr>
        <w:t>七</w:t>
      </w:r>
      <w:r>
        <w:rPr>
          <w:rFonts w:hint="eastAsia" w:ascii="仿宋_GB2312" w:hAnsi="仿宋" w:eastAsia="仿宋_GB2312" w:cs="仿宋"/>
          <w:color w:val="auto"/>
          <w:sz w:val="32"/>
          <w:szCs w:val="32"/>
          <w:highlight w:val="none"/>
        </w:rPr>
        <w:t>条第一款规定，未制定设施保护方案，或者未按照相关方案进行施工的，由排水主管部门责令限期改正，</w:t>
      </w:r>
      <w:r>
        <w:rPr>
          <w:rFonts w:hint="eastAsia" w:ascii="仿宋_GB2312" w:hAnsi="仿宋" w:eastAsia="仿宋_GB2312" w:cs="仿宋"/>
          <w:bCs/>
          <w:color w:val="auto"/>
          <w:sz w:val="32"/>
          <w:szCs w:val="32"/>
          <w:highlight w:val="none"/>
        </w:rPr>
        <w:t>采取补救措施</w:t>
      </w:r>
      <w:r>
        <w:rPr>
          <w:rFonts w:hint="eastAsia" w:ascii="仿宋_GB2312" w:hAnsi="仿宋" w:eastAsia="仿宋_GB2312" w:cs="仿宋"/>
          <w:bCs/>
          <w:color w:val="auto"/>
          <w:sz w:val="32"/>
          <w:szCs w:val="32"/>
          <w:highlight w:val="none"/>
          <w:lang w:eastAsia="zh-CN"/>
        </w:rPr>
        <w:t>；</w:t>
      </w:r>
      <w:r>
        <w:rPr>
          <w:rFonts w:hint="eastAsia" w:ascii="仿宋_GB2312" w:hAnsi="仿宋" w:eastAsia="仿宋_GB2312" w:cs="仿宋"/>
          <w:color w:val="auto"/>
          <w:sz w:val="32"/>
          <w:szCs w:val="32"/>
          <w:highlight w:val="none"/>
        </w:rPr>
        <w:t>逾期未改正</w:t>
      </w:r>
      <w:r>
        <w:rPr>
          <w:rFonts w:hint="eastAsia" w:ascii="仿宋_GB2312" w:hAnsi="仿宋" w:eastAsia="仿宋_GB2312" w:cs="仿宋"/>
          <w:bCs/>
          <w:color w:val="auto"/>
          <w:sz w:val="32"/>
          <w:szCs w:val="32"/>
          <w:highlight w:val="none"/>
        </w:rPr>
        <w:t>或者采取补救措施的，</w:t>
      </w:r>
      <w:r>
        <w:rPr>
          <w:rFonts w:hint="eastAsia" w:ascii="仿宋_GB2312" w:hAnsi="仿宋" w:eastAsia="仿宋_GB2312" w:cs="仿宋"/>
          <w:color w:val="auto"/>
          <w:sz w:val="32"/>
          <w:szCs w:val="32"/>
          <w:highlight w:val="none"/>
        </w:rPr>
        <w:t>处五万元以上二十万元以下罚款；造成严重后果的，处二十万元以上五十万元以下罚款。</w:t>
      </w:r>
    </w:p>
    <w:p>
      <w:pPr>
        <w:adjustRightInd w:val="0"/>
        <w:snapToGrid w:val="0"/>
        <w:spacing w:line="560" w:lineRule="exact"/>
        <w:ind w:firstLine="640" w:firstLineChars="200"/>
        <w:rPr>
          <w:color w:val="auto"/>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七十</w:t>
      </w:r>
      <w:r>
        <w:rPr>
          <w:rFonts w:hint="eastAsia" w:ascii="黑体" w:hAnsi="黑体" w:eastAsia="黑体" w:cs="黑体"/>
          <w:color w:val="auto"/>
          <w:sz w:val="32"/>
          <w:szCs w:val="32"/>
          <w:highlight w:val="none"/>
          <w:lang w:eastAsia="zh-CN"/>
        </w:rPr>
        <w:t>四</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违反本条例第</w:t>
      </w:r>
      <w:r>
        <w:rPr>
          <w:rFonts w:hint="eastAsia" w:ascii="仿宋_GB2312" w:hAnsi="仿宋" w:eastAsia="仿宋_GB2312" w:cs="仿宋"/>
          <w:color w:val="auto"/>
          <w:sz w:val="32"/>
          <w:szCs w:val="32"/>
          <w:highlight w:val="none"/>
          <w:lang w:eastAsia="zh-CN"/>
        </w:rPr>
        <w:t>四十八</w:t>
      </w:r>
      <w:r>
        <w:rPr>
          <w:rFonts w:hint="eastAsia" w:ascii="仿宋_GB2312" w:hAnsi="仿宋" w:eastAsia="仿宋_GB2312" w:cs="仿宋"/>
          <w:color w:val="auto"/>
          <w:sz w:val="32"/>
          <w:szCs w:val="32"/>
          <w:highlight w:val="none"/>
        </w:rPr>
        <w:t>条</w:t>
      </w:r>
      <w:r>
        <w:rPr>
          <w:rFonts w:hint="eastAsia" w:ascii="仿宋_GB2312" w:hAnsi="仿宋" w:eastAsia="仿宋_GB2312" w:cs="仿宋"/>
          <w:color w:val="auto"/>
          <w:sz w:val="32"/>
          <w:szCs w:val="32"/>
          <w:highlight w:val="none"/>
          <w:lang w:eastAsia="zh-CN"/>
        </w:rPr>
        <w:t>第一款</w:t>
      </w:r>
      <w:r>
        <w:rPr>
          <w:rFonts w:hint="eastAsia" w:ascii="仿宋_GB2312" w:hAnsi="仿宋" w:eastAsia="仿宋_GB2312" w:cs="仿宋"/>
          <w:color w:val="auto"/>
          <w:sz w:val="32"/>
          <w:szCs w:val="32"/>
          <w:highlight w:val="none"/>
        </w:rPr>
        <w:t>规定，建设单位未制定应急处理方案或者未按照同意的方案实施的，由排水主管部门责令限期改正</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逾期未改正</w:t>
      </w:r>
      <w:r>
        <w:rPr>
          <w:rFonts w:hint="eastAsia" w:ascii="仿宋_GB2312" w:hAnsi="仿宋" w:eastAsia="仿宋_GB2312" w:cs="仿宋"/>
          <w:bCs/>
          <w:color w:val="auto"/>
          <w:sz w:val="32"/>
          <w:szCs w:val="32"/>
          <w:highlight w:val="none"/>
        </w:rPr>
        <w:t>或者情节严重</w:t>
      </w:r>
      <w:r>
        <w:rPr>
          <w:rFonts w:hint="eastAsia" w:ascii="仿宋_GB2312" w:hAnsi="仿宋" w:eastAsia="仿宋_GB2312" w:cs="仿宋"/>
          <w:color w:val="auto"/>
          <w:sz w:val="32"/>
          <w:szCs w:val="32"/>
          <w:highlight w:val="none"/>
        </w:rPr>
        <w:t>的，处五万元以上二十万元以下罚款；造成严重后果的，处二十万元以上五十万元以下罚款。</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黑体" w:hAnsi="黑体" w:eastAsia="黑体" w:cs="黑体"/>
          <w:color w:val="auto"/>
          <w:sz w:val="32"/>
          <w:szCs w:val="32"/>
          <w:highlight w:val="none"/>
        </w:rPr>
      </w:pPr>
      <w:r>
        <w:rPr>
          <w:rFonts w:hint="eastAsia" w:ascii="仿宋_GB2312" w:hAnsi="仿宋" w:eastAsia="仿宋_GB2312" w:cs="仿宋"/>
          <w:color w:val="auto"/>
          <w:sz w:val="32"/>
          <w:szCs w:val="32"/>
          <w:highlight w:val="none"/>
        </w:rPr>
        <w:t>违反本条例第四十</w:t>
      </w:r>
      <w:r>
        <w:rPr>
          <w:rFonts w:hint="eastAsia" w:ascii="仿宋_GB2312" w:hAnsi="仿宋" w:eastAsia="仿宋_GB2312" w:cs="仿宋"/>
          <w:color w:val="auto"/>
          <w:sz w:val="32"/>
          <w:szCs w:val="32"/>
          <w:highlight w:val="none"/>
          <w:lang w:eastAsia="zh-CN"/>
        </w:rPr>
        <w:t>八</w:t>
      </w:r>
      <w:r>
        <w:rPr>
          <w:rFonts w:hint="eastAsia" w:ascii="仿宋_GB2312" w:hAnsi="仿宋" w:eastAsia="仿宋_GB2312" w:cs="仿宋"/>
          <w:color w:val="auto"/>
          <w:sz w:val="32"/>
          <w:szCs w:val="32"/>
          <w:highlight w:val="none"/>
        </w:rPr>
        <w:t>条第</w:t>
      </w:r>
      <w:r>
        <w:rPr>
          <w:rFonts w:hint="eastAsia" w:ascii="仿宋_GB2312" w:hAnsi="仿宋" w:eastAsia="仿宋_GB2312" w:cs="仿宋"/>
          <w:color w:val="auto"/>
          <w:sz w:val="32"/>
          <w:szCs w:val="32"/>
          <w:highlight w:val="none"/>
          <w:lang w:eastAsia="zh-CN"/>
        </w:rPr>
        <w:t>二</w:t>
      </w:r>
      <w:r>
        <w:rPr>
          <w:rFonts w:hint="eastAsia" w:ascii="仿宋_GB2312" w:hAnsi="仿宋" w:eastAsia="仿宋_GB2312" w:cs="仿宋"/>
          <w:color w:val="auto"/>
          <w:sz w:val="32"/>
          <w:szCs w:val="32"/>
          <w:highlight w:val="none"/>
        </w:rPr>
        <w:t>款规定，未按照规定制定拆除、改动方案并报排水主管部门审核或者未按照方案实施的，由排水主管部门责令改正，恢复原状或者采取其他补救措施，并处五万元以上二十万元以下罚款；造成严重后果的，处二十万元以上五十万元以下罚款。</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黑体" w:hAnsi="黑体" w:eastAsia="黑体" w:cs="黑体"/>
          <w:color w:val="auto"/>
          <w:sz w:val="32"/>
          <w:szCs w:val="32"/>
          <w:highlight w:val="none"/>
        </w:rPr>
      </w:pPr>
      <w:r>
        <w:rPr>
          <w:rFonts w:hint="eastAsia" w:ascii="黑体" w:hAnsi="黑体" w:eastAsia="黑体" w:cs="黑体"/>
          <w:color w:val="auto"/>
          <w:sz w:val="32"/>
          <w:szCs w:val="32"/>
          <w:highlight w:val="none"/>
        </w:rPr>
        <w:t>第七十</w:t>
      </w:r>
      <w:r>
        <w:rPr>
          <w:rFonts w:hint="eastAsia" w:ascii="黑体" w:hAnsi="黑体" w:eastAsia="黑体" w:cs="黑体"/>
          <w:color w:val="auto"/>
          <w:sz w:val="32"/>
          <w:szCs w:val="32"/>
          <w:highlight w:val="none"/>
          <w:lang w:val="en-US" w:eastAsia="zh-CN"/>
        </w:rPr>
        <w:t>五</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违反本条例第五十</w:t>
      </w:r>
      <w:r>
        <w:rPr>
          <w:rFonts w:hint="eastAsia" w:ascii="仿宋_GB2312" w:hAnsi="仿宋" w:eastAsia="仿宋_GB2312" w:cs="仿宋"/>
          <w:color w:val="auto"/>
          <w:sz w:val="32"/>
          <w:szCs w:val="32"/>
          <w:highlight w:val="none"/>
          <w:lang w:val="en-US" w:eastAsia="zh-CN"/>
        </w:rPr>
        <w:t>四</w:t>
      </w:r>
      <w:r>
        <w:rPr>
          <w:rFonts w:hint="eastAsia" w:ascii="仿宋_GB2312" w:hAnsi="仿宋" w:eastAsia="仿宋_GB2312" w:cs="仿宋"/>
          <w:color w:val="auto"/>
          <w:sz w:val="32"/>
          <w:szCs w:val="32"/>
          <w:highlight w:val="none"/>
        </w:rPr>
        <w:t>条规定，未按照规定处理废弃</w:t>
      </w:r>
      <w:r>
        <w:rPr>
          <w:rFonts w:hint="eastAsia" w:ascii="仿宋_GB2312" w:hAnsi="仿宋" w:eastAsia="仿宋_GB2312" w:cs="仿宋"/>
          <w:color w:val="auto"/>
          <w:sz w:val="32"/>
          <w:szCs w:val="32"/>
          <w:highlight w:val="none"/>
          <w:lang w:eastAsia="zh-CN"/>
        </w:rPr>
        <w:t>排水</w:t>
      </w:r>
      <w:r>
        <w:rPr>
          <w:rFonts w:hint="eastAsia" w:ascii="仿宋_GB2312" w:hAnsi="仿宋" w:eastAsia="仿宋_GB2312" w:cs="仿宋"/>
          <w:color w:val="auto"/>
          <w:sz w:val="32"/>
          <w:szCs w:val="32"/>
          <w:highlight w:val="none"/>
        </w:rPr>
        <w:t>管网或者未报送相关资料的，由排水主管部门责令限期改正</w:t>
      </w:r>
      <w:r>
        <w:rPr>
          <w:rFonts w:hint="eastAsia" w:ascii="仿宋_GB2312" w:hAnsi="仿宋" w:eastAsia="仿宋_GB2312" w:cs="仿宋"/>
          <w:color w:val="auto"/>
          <w:sz w:val="32"/>
          <w:szCs w:val="32"/>
          <w:highlight w:val="none"/>
          <w:lang w:eastAsia="zh-CN"/>
        </w:rPr>
        <w:t>；</w:t>
      </w:r>
      <w:r>
        <w:rPr>
          <w:rFonts w:hint="eastAsia" w:ascii="仿宋_GB2312" w:hAnsi="仿宋" w:eastAsia="仿宋_GB2312" w:cs="仿宋"/>
          <w:color w:val="auto"/>
          <w:sz w:val="32"/>
          <w:szCs w:val="32"/>
          <w:highlight w:val="none"/>
        </w:rPr>
        <w:t>逾期未改正的，处二万元以上二十万元以下罚款。</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highlight w:val="none"/>
        </w:rPr>
        <w:t>七十</w:t>
      </w:r>
      <w:r>
        <w:rPr>
          <w:rFonts w:hint="eastAsia" w:ascii="黑体" w:hAnsi="黑体" w:eastAsia="黑体" w:cs="黑体"/>
          <w:color w:val="auto"/>
          <w:sz w:val="32"/>
          <w:szCs w:val="32"/>
          <w:highlight w:val="none"/>
          <w:lang w:val="en-US" w:eastAsia="zh-CN"/>
        </w:rPr>
        <w:t>六</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color w:val="auto"/>
          <w:sz w:val="32"/>
          <w:szCs w:val="32"/>
          <w:highlight w:val="none"/>
        </w:rPr>
        <w:t>排水主管部门或者其他有关行政部门及其工作人员</w:t>
      </w:r>
      <w:r>
        <w:rPr>
          <w:rFonts w:hint="eastAsia" w:ascii="仿宋_GB2312" w:hAnsi="仿宋" w:eastAsia="仿宋_GB2312" w:cs="仿宋"/>
          <w:color w:val="auto"/>
          <w:sz w:val="32"/>
          <w:szCs w:val="32"/>
          <w:highlight w:val="none"/>
          <w:lang w:eastAsia="zh-CN"/>
        </w:rPr>
        <w:t>未依照</w:t>
      </w:r>
      <w:r>
        <w:rPr>
          <w:rFonts w:hint="eastAsia" w:ascii="仿宋_GB2312" w:hAnsi="仿宋" w:eastAsia="仿宋_GB2312" w:cs="仿宋"/>
          <w:color w:val="auto"/>
          <w:sz w:val="32"/>
          <w:szCs w:val="32"/>
          <w:highlight w:val="none"/>
        </w:rPr>
        <w:t>本条例规定履行</w:t>
      </w:r>
      <w:r>
        <w:rPr>
          <w:rFonts w:hint="eastAsia" w:ascii="仿宋_GB2312" w:hAnsi="仿宋" w:eastAsia="仿宋_GB2312" w:cs="仿宋"/>
          <w:color w:val="auto"/>
          <w:sz w:val="32"/>
          <w:szCs w:val="32"/>
          <w:highlight w:val="none"/>
          <w:lang w:eastAsia="zh-CN"/>
        </w:rPr>
        <w:t>相关</w:t>
      </w:r>
      <w:r>
        <w:rPr>
          <w:rFonts w:hint="eastAsia" w:ascii="仿宋_GB2312" w:hAnsi="仿宋" w:eastAsia="仿宋_GB2312" w:cs="仿宋"/>
          <w:color w:val="auto"/>
          <w:sz w:val="32"/>
          <w:szCs w:val="32"/>
          <w:highlight w:val="none"/>
        </w:rPr>
        <w:t>职责的，</w:t>
      </w:r>
      <w:r>
        <w:rPr>
          <w:rFonts w:ascii="仿宋_GB2312" w:hAnsi="仿宋_GB2312" w:eastAsia="仿宋_GB2312" w:cs="仿宋_GB2312"/>
          <w:color w:val="auto"/>
          <w:sz w:val="32"/>
          <w:szCs w:val="32"/>
          <w:highlight w:val="none"/>
        </w:rPr>
        <w:t>对负有责任的</w:t>
      </w:r>
      <w:r>
        <w:rPr>
          <w:rFonts w:hint="eastAsia" w:ascii="仿宋_GB2312" w:hAnsi="仿宋_GB2312" w:eastAsia="仿宋_GB2312" w:cs="仿宋_GB2312"/>
          <w:color w:val="auto"/>
          <w:sz w:val="32"/>
          <w:szCs w:val="32"/>
          <w:highlight w:val="none"/>
        </w:rPr>
        <w:t>领导</w:t>
      </w:r>
      <w:r>
        <w:rPr>
          <w:rFonts w:ascii="仿宋_GB2312" w:hAnsi="仿宋_GB2312" w:eastAsia="仿宋_GB2312" w:cs="仿宋_GB2312"/>
          <w:color w:val="auto"/>
          <w:sz w:val="32"/>
          <w:szCs w:val="32"/>
          <w:highlight w:val="none"/>
        </w:rPr>
        <w:t>人员和</w:t>
      </w:r>
      <w:r>
        <w:rPr>
          <w:rFonts w:hint="eastAsia" w:ascii="仿宋_GB2312" w:hAnsi="仿宋_GB2312" w:eastAsia="仿宋_GB2312" w:cs="仿宋_GB2312"/>
          <w:color w:val="auto"/>
          <w:sz w:val="32"/>
          <w:szCs w:val="32"/>
          <w:highlight w:val="none"/>
        </w:rPr>
        <w:t>直接</w:t>
      </w:r>
      <w:r>
        <w:rPr>
          <w:rFonts w:ascii="仿宋_GB2312" w:hAnsi="仿宋_GB2312" w:eastAsia="仿宋_GB2312" w:cs="仿宋_GB2312"/>
          <w:color w:val="auto"/>
          <w:sz w:val="32"/>
          <w:szCs w:val="32"/>
          <w:highlight w:val="none"/>
        </w:rPr>
        <w:t>责任人员</w:t>
      </w:r>
      <w:r>
        <w:rPr>
          <w:rFonts w:hint="eastAsia" w:ascii="仿宋_GB2312" w:hAnsi="仿宋_GB2312" w:eastAsia="仿宋_GB2312" w:cs="仿宋_GB2312"/>
          <w:color w:val="auto"/>
          <w:sz w:val="32"/>
          <w:szCs w:val="32"/>
          <w:highlight w:val="none"/>
        </w:rPr>
        <w:t>依法</w:t>
      </w:r>
      <w:r>
        <w:rPr>
          <w:rFonts w:ascii="仿宋_GB2312" w:hAnsi="仿宋_GB2312" w:eastAsia="仿宋_GB2312" w:cs="仿宋_GB2312"/>
          <w:color w:val="auto"/>
          <w:sz w:val="32"/>
          <w:szCs w:val="32"/>
          <w:highlight w:val="none"/>
        </w:rPr>
        <w:t>给予处分；构成犯罪的，依法追究刑事责任</w:t>
      </w:r>
      <w:r>
        <w:rPr>
          <w:rFonts w:hint="eastAsia" w:ascii="仿宋_GB2312" w:hAnsi="仿宋_GB2312" w:eastAsia="仿宋_GB2312" w:cs="仿宋_GB2312"/>
          <w:color w:val="auto"/>
          <w:sz w:val="32"/>
          <w:szCs w:val="32"/>
          <w:highlight w:val="none"/>
        </w:rPr>
        <w:t>。</w:t>
      </w:r>
    </w:p>
    <w:p>
      <w:pPr>
        <w:pageBreakBefore w:val="0"/>
        <w:widowControl w:val="0"/>
        <w:kinsoku/>
        <w:wordWrap/>
        <w:overflowPunct/>
        <w:topLinePunct w:val="0"/>
        <w:autoSpaceDE/>
        <w:autoSpaceDN/>
        <w:bidi w:val="0"/>
        <w:adjustRightInd w:val="0"/>
        <w:snapToGrid w:val="0"/>
        <w:spacing w:line="560" w:lineRule="exact"/>
        <w:textAlignment w:val="auto"/>
        <w:rPr>
          <w:rFonts w:ascii="黑体" w:hAnsi="仿宋" w:eastAsia="黑体" w:cs="仿宋"/>
          <w:color w:val="auto"/>
          <w:sz w:val="32"/>
          <w:szCs w:val="32"/>
          <w:highlight w:val="none"/>
        </w:rPr>
      </w:pPr>
    </w:p>
    <w:p>
      <w:pPr>
        <w:pageBreakBefore w:val="0"/>
        <w:widowControl w:val="0"/>
        <w:kinsoku/>
        <w:wordWrap/>
        <w:overflowPunct/>
        <w:topLinePunct w:val="0"/>
        <w:autoSpaceDE/>
        <w:autoSpaceDN/>
        <w:bidi w:val="0"/>
        <w:adjustRightInd w:val="0"/>
        <w:snapToGrid w:val="0"/>
        <w:spacing w:line="560" w:lineRule="exact"/>
        <w:jc w:val="center"/>
        <w:textAlignment w:val="auto"/>
        <w:rPr>
          <w:rFonts w:ascii="黑体" w:hAnsi="仿宋" w:eastAsia="黑体" w:cs="仿宋"/>
          <w:color w:val="auto"/>
          <w:sz w:val="32"/>
          <w:szCs w:val="32"/>
          <w:highlight w:val="none"/>
        </w:rPr>
      </w:pPr>
      <w:r>
        <w:rPr>
          <w:rFonts w:hint="eastAsia" w:ascii="黑体" w:hAnsi="仿宋" w:eastAsia="黑体" w:cs="仿宋"/>
          <w:color w:val="auto"/>
          <w:sz w:val="32"/>
          <w:szCs w:val="32"/>
          <w:highlight w:val="none"/>
        </w:rPr>
        <w:t>第六章</w:t>
      </w:r>
      <w:r>
        <w:rPr>
          <w:rFonts w:hint="eastAsia" w:ascii="黑体" w:hAnsi="仿宋" w:eastAsia="黑体" w:cs="仿宋"/>
          <w:color w:val="auto"/>
          <w:sz w:val="32"/>
          <w:szCs w:val="32"/>
          <w:highlight w:val="none"/>
          <w:lang w:val="en-US" w:eastAsia="zh-CN"/>
        </w:rPr>
        <w:t xml:space="preserve">  </w:t>
      </w:r>
      <w:r>
        <w:rPr>
          <w:rFonts w:hint="eastAsia" w:ascii="黑体" w:hAnsi="仿宋" w:eastAsia="黑体" w:cs="仿宋"/>
          <w:color w:val="auto"/>
          <w:sz w:val="32"/>
          <w:szCs w:val="32"/>
          <w:highlight w:val="none"/>
        </w:rPr>
        <w:t>附</w:t>
      </w:r>
      <w:r>
        <w:rPr>
          <w:rFonts w:hint="eastAsia" w:ascii="黑体" w:hAnsi="仿宋" w:eastAsia="黑体" w:cs="仿宋"/>
          <w:color w:val="auto"/>
          <w:sz w:val="32"/>
          <w:szCs w:val="32"/>
          <w:highlight w:val="none"/>
          <w:lang w:val="en-US" w:eastAsia="zh-CN"/>
        </w:rPr>
        <w:t xml:space="preserve">  </w:t>
      </w:r>
      <w:r>
        <w:rPr>
          <w:rFonts w:hint="eastAsia" w:ascii="黑体" w:hAnsi="仿宋" w:eastAsia="黑体" w:cs="仿宋"/>
          <w:color w:val="auto"/>
          <w:sz w:val="32"/>
          <w:szCs w:val="32"/>
          <w:highlight w:val="none"/>
        </w:rPr>
        <w:t>则</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黑体" w:hAnsi="黑体" w:eastAsia="黑体" w:cs="黑体"/>
          <w:color w:val="auto"/>
          <w:sz w:val="32"/>
          <w:szCs w:val="32"/>
          <w:highlight w:val="none"/>
        </w:rPr>
      </w:pP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bCs/>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highlight w:val="none"/>
        </w:rPr>
        <w:t>七十</w:t>
      </w:r>
      <w:r>
        <w:rPr>
          <w:rFonts w:hint="eastAsia" w:ascii="黑体" w:hAnsi="黑体" w:eastAsia="黑体" w:cs="黑体"/>
          <w:color w:val="auto"/>
          <w:sz w:val="32"/>
          <w:highlight w:val="none"/>
          <w:lang w:eastAsia="zh-CN"/>
        </w:rPr>
        <w:t>七</w:t>
      </w:r>
      <w:r>
        <w:rPr>
          <w:rFonts w:hint="eastAsia" w:ascii="黑体" w:hAnsi="黑体" w:eastAsia="黑体" w:cs="黑体"/>
          <w:color w:val="auto"/>
          <w:sz w:val="32"/>
          <w:szCs w:val="32"/>
          <w:highlight w:val="none"/>
        </w:rPr>
        <w:t>条</w:t>
      </w:r>
      <w:r>
        <w:rPr>
          <w:rFonts w:ascii="黑体" w:hAnsi="黑体" w:eastAsia="黑体" w:cs="黑体"/>
          <w:color w:val="auto"/>
          <w:sz w:val="32"/>
          <w:szCs w:val="32"/>
          <w:highlight w:val="none"/>
        </w:rPr>
        <w:t xml:space="preserve">  </w:t>
      </w:r>
      <w:r>
        <w:rPr>
          <w:rFonts w:hint="eastAsia" w:ascii="仿宋_GB2312" w:hAnsi="仿宋" w:eastAsia="仿宋_GB2312" w:cs="仿宋"/>
          <w:bCs/>
          <w:color w:val="auto"/>
          <w:sz w:val="32"/>
          <w:szCs w:val="32"/>
          <w:highlight w:val="none"/>
        </w:rPr>
        <w:t>本条例下列用语的含义：</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bCs/>
          <w:color w:val="auto"/>
          <w:sz w:val="32"/>
          <w:szCs w:val="32"/>
          <w:highlight w:val="none"/>
        </w:rPr>
        <w:t>（一）排水设施，是指污水处理设施、污泥处理处置设施、排水泵站、排水调蓄设施、排水管网及其附属的检查井、雨水口。</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default" w:ascii="仿宋_GB2312" w:hAnsi="仿宋" w:eastAsia="仿宋_GB2312" w:cs="仿宋"/>
          <w:color w:val="auto"/>
          <w:sz w:val="32"/>
          <w:szCs w:val="32"/>
          <w:highlight w:val="none"/>
          <w:lang w:val="en-US" w:eastAsia="zh-CN"/>
        </w:rPr>
      </w:pPr>
      <w:r>
        <w:rPr>
          <w:rFonts w:hint="eastAsia" w:ascii="仿宋_GB2312" w:hAnsi="仿宋" w:eastAsia="仿宋_GB2312" w:cs="仿宋"/>
          <w:bCs/>
          <w:color w:val="auto"/>
          <w:sz w:val="32"/>
          <w:szCs w:val="32"/>
          <w:highlight w:val="none"/>
        </w:rPr>
        <w:t>（二）</w:t>
      </w:r>
      <w:r>
        <w:rPr>
          <w:rFonts w:hint="eastAsia" w:ascii="仿宋_GB2312" w:hAnsi="仿宋" w:eastAsia="仿宋_GB2312" w:cs="仿宋"/>
          <w:color w:val="auto"/>
          <w:sz w:val="32"/>
          <w:szCs w:val="32"/>
          <w:highlight w:val="none"/>
        </w:rPr>
        <w:t>市政排水设施，</w:t>
      </w:r>
      <w:r>
        <w:rPr>
          <w:rFonts w:hint="eastAsia" w:ascii="仿宋_GB2312" w:hAnsi="仿宋" w:eastAsia="仿宋_GB2312" w:cs="仿宋"/>
          <w:color w:val="auto"/>
          <w:sz w:val="32"/>
          <w:szCs w:val="32"/>
          <w:highlight w:val="none"/>
          <w:lang w:val="en-US" w:eastAsia="zh-CN"/>
        </w:rPr>
        <w:t>是指按照排水专项规划建设的提供城市公共排水服务的设施。</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bCs/>
          <w:color w:val="auto"/>
          <w:sz w:val="32"/>
          <w:szCs w:val="32"/>
          <w:highlight w:val="none"/>
        </w:rPr>
        <w:t>（三）</w:t>
      </w:r>
      <w:r>
        <w:rPr>
          <w:rFonts w:hint="eastAsia" w:ascii="仿宋_GB2312" w:hAnsi="仿宋" w:eastAsia="仿宋_GB2312" w:cs="仿宋"/>
          <w:color w:val="auto"/>
          <w:sz w:val="32"/>
          <w:szCs w:val="32"/>
          <w:highlight w:val="none"/>
        </w:rPr>
        <w:t>建筑小区是居住区、公共建筑区、商业服务区、工业物流区等的统称。</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 w:eastAsia="仿宋_GB2312" w:cs="仿宋"/>
          <w:color w:val="auto"/>
          <w:sz w:val="32"/>
          <w:szCs w:val="32"/>
          <w:highlight w:val="none"/>
        </w:rPr>
      </w:pPr>
      <w:r>
        <w:rPr>
          <w:rFonts w:hint="eastAsia" w:ascii="仿宋_GB2312" w:hAnsi="仿宋" w:eastAsia="仿宋_GB2312" w:cs="仿宋"/>
          <w:bCs/>
          <w:color w:val="auto"/>
          <w:sz w:val="32"/>
          <w:szCs w:val="32"/>
          <w:highlight w:val="none"/>
        </w:rPr>
        <w:t>（四）</w:t>
      </w:r>
      <w:r>
        <w:rPr>
          <w:rFonts w:hint="eastAsia" w:ascii="仿宋_GB2312" w:hAnsi="仿宋" w:eastAsia="仿宋_GB2312" w:cs="仿宋"/>
          <w:color w:val="auto"/>
          <w:sz w:val="32"/>
          <w:szCs w:val="32"/>
          <w:highlight w:val="none"/>
        </w:rPr>
        <w:t>建筑小区共用排水设施，是指建筑小区</w:t>
      </w:r>
      <w:r>
        <w:rPr>
          <w:rFonts w:hint="eastAsia" w:ascii="仿宋_GB2312" w:hAnsi="仿宋" w:eastAsia="仿宋_GB2312" w:cs="仿宋"/>
          <w:color w:val="auto"/>
          <w:sz w:val="32"/>
          <w:szCs w:val="32"/>
          <w:highlight w:val="none"/>
          <w:lang w:eastAsia="zh-CN"/>
        </w:rPr>
        <w:t>建设的</w:t>
      </w:r>
      <w:r>
        <w:rPr>
          <w:rFonts w:hint="eastAsia" w:ascii="仿宋_GB2312" w:hAnsi="仿宋" w:eastAsia="仿宋_GB2312" w:cs="仿宋"/>
          <w:color w:val="auto"/>
          <w:sz w:val="32"/>
          <w:szCs w:val="32"/>
          <w:highlight w:val="none"/>
        </w:rPr>
        <w:t>供本区域共用的</w:t>
      </w:r>
      <w:r>
        <w:rPr>
          <w:rFonts w:hint="eastAsia" w:ascii="仿宋_GB2312" w:hAnsi="仿宋" w:eastAsia="仿宋_GB2312" w:cs="仿宋"/>
          <w:color w:val="auto"/>
          <w:sz w:val="32"/>
          <w:szCs w:val="32"/>
          <w:highlight w:val="none"/>
          <w:lang w:eastAsia="zh-CN"/>
        </w:rPr>
        <w:t>室外排水</w:t>
      </w:r>
      <w:r>
        <w:rPr>
          <w:rFonts w:hint="eastAsia" w:ascii="仿宋_GB2312" w:hAnsi="仿宋" w:eastAsia="仿宋_GB2312" w:cs="仿宋"/>
          <w:color w:val="auto"/>
          <w:sz w:val="32"/>
          <w:szCs w:val="32"/>
          <w:highlight w:val="none"/>
        </w:rPr>
        <w:t>管网、</w:t>
      </w:r>
      <w:r>
        <w:rPr>
          <w:rFonts w:hint="eastAsia" w:ascii="仿宋_GB2312" w:hAnsi="仿宋" w:eastAsia="仿宋_GB2312" w:cs="仿宋"/>
          <w:color w:val="auto"/>
          <w:sz w:val="32"/>
          <w:szCs w:val="32"/>
          <w:highlight w:val="none"/>
          <w:lang w:val="en-US" w:eastAsia="zh-CN"/>
        </w:rPr>
        <w:t>排水检查井</w:t>
      </w:r>
      <w:r>
        <w:rPr>
          <w:rFonts w:hint="eastAsia" w:ascii="仿宋_GB2312" w:hAnsi="仿宋" w:eastAsia="仿宋_GB2312" w:cs="仿宋"/>
          <w:color w:val="auto"/>
          <w:sz w:val="32"/>
          <w:szCs w:val="32"/>
          <w:highlight w:val="none"/>
        </w:rPr>
        <w:t>、雨水口。</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 w:eastAsia="仿宋_GB2312" w:cs="仿宋"/>
          <w:color w:val="auto"/>
          <w:sz w:val="32"/>
          <w:szCs w:val="32"/>
          <w:highlight w:val="none"/>
        </w:rPr>
      </w:pPr>
      <w:r>
        <w:rPr>
          <w:rFonts w:hint="eastAsia" w:ascii="仿宋_GB2312" w:hAnsi="仿宋" w:eastAsia="仿宋_GB2312" w:cs="仿宋"/>
          <w:bCs/>
          <w:color w:val="auto"/>
          <w:sz w:val="32"/>
          <w:szCs w:val="32"/>
          <w:highlight w:val="none"/>
        </w:rPr>
        <w:t>（五）</w:t>
      </w:r>
      <w:r>
        <w:rPr>
          <w:rFonts w:hint="eastAsia" w:ascii="仿宋_GB2312" w:hAnsi="仿宋" w:eastAsia="仿宋_GB2312" w:cs="仿宋"/>
          <w:color w:val="auto"/>
          <w:sz w:val="32"/>
          <w:szCs w:val="32"/>
          <w:highlight w:val="none"/>
          <w:lang w:eastAsia="zh-CN"/>
        </w:rPr>
        <w:t>建筑</w:t>
      </w:r>
      <w:r>
        <w:rPr>
          <w:rFonts w:hint="eastAsia" w:ascii="仿宋_GB2312" w:hAnsi="仿宋" w:eastAsia="仿宋_GB2312" w:cs="仿宋"/>
          <w:color w:val="auto"/>
          <w:sz w:val="32"/>
          <w:szCs w:val="32"/>
          <w:highlight w:val="none"/>
        </w:rPr>
        <w:t>排水设施，是指建筑内部（含地下空间）</w:t>
      </w:r>
      <w:r>
        <w:rPr>
          <w:rFonts w:hint="eastAsia" w:ascii="仿宋_GB2312" w:hAnsi="仿宋" w:eastAsia="仿宋_GB2312" w:cs="仿宋"/>
          <w:color w:val="auto"/>
          <w:sz w:val="32"/>
          <w:szCs w:val="32"/>
          <w:highlight w:val="none"/>
          <w:lang w:eastAsia="zh-CN"/>
        </w:rPr>
        <w:t>敷设的以及建筑外墙附着的</w:t>
      </w:r>
      <w:r>
        <w:rPr>
          <w:rFonts w:hint="eastAsia" w:ascii="仿宋_GB2312" w:hAnsi="仿宋" w:eastAsia="仿宋_GB2312" w:cs="仿宋"/>
          <w:color w:val="auto"/>
          <w:sz w:val="32"/>
          <w:szCs w:val="32"/>
          <w:highlight w:val="none"/>
        </w:rPr>
        <w:t>排水设施。</w:t>
      </w:r>
    </w:p>
    <w:p>
      <w:pPr>
        <w:pStyle w:val="2"/>
        <w:spacing w:after="0" w:line="560" w:lineRule="exact"/>
        <w:ind w:firstLine="640" w:firstLineChars="200"/>
        <w:rPr>
          <w:rFonts w:hint="eastAsia" w:ascii="仿宋_GB2312" w:hAnsi="仿宋" w:eastAsia="仿宋_GB2312" w:cs="仿宋"/>
          <w:color w:val="auto"/>
          <w:sz w:val="32"/>
          <w:szCs w:val="32"/>
          <w:highlight w:val="none"/>
        </w:rPr>
      </w:pPr>
      <w:r>
        <w:rPr>
          <w:rFonts w:hint="eastAsia" w:ascii="仿宋_GB2312" w:hAnsi="仿宋" w:eastAsia="仿宋_GB2312" w:cs="仿宋"/>
          <w:bCs/>
          <w:color w:val="auto"/>
          <w:sz w:val="32"/>
          <w:szCs w:val="32"/>
          <w:highlight w:val="none"/>
        </w:rPr>
        <w:t>（六）</w:t>
      </w:r>
      <w:r>
        <w:rPr>
          <w:rFonts w:hint="eastAsia" w:ascii="仿宋_GB2312" w:hAnsi="仿宋" w:eastAsia="仿宋_GB2312" w:cs="仿宋"/>
          <w:color w:val="auto"/>
          <w:sz w:val="32"/>
          <w:szCs w:val="32"/>
          <w:highlight w:val="none"/>
          <w:lang w:val="en-US" w:eastAsia="zh-CN"/>
        </w:rPr>
        <w:t>排水户，是指向排水管网排放</w:t>
      </w:r>
      <w:r>
        <w:rPr>
          <w:rFonts w:hint="eastAsia" w:ascii="仿宋_GB2312" w:hAnsi="黑体" w:eastAsia="仿宋_GB2312" w:cs="黑体"/>
          <w:color w:val="auto"/>
          <w:sz w:val="32"/>
          <w:szCs w:val="32"/>
          <w:highlight w:val="none"/>
        </w:rPr>
        <w:t>生产经营活动</w:t>
      </w:r>
      <w:r>
        <w:rPr>
          <w:rFonts w:hint="eastAsia" w:ascii="仿宋_GB2312" w:hAnsi="黑体" w:eastAsia="仿宋_GB2312" w:cs="黑体"/>
          <w:color w:val="auto"/>
          <w:sz w:val="32"/>
          <w:szCs w:val="32"/>
          <w:highlight w:val="none"/>
          <w:lang w:val="en-US" w:eastAsia="zh-CN"/>
        </w:rPr>
        <w:t>产生的</w:t>
      </w:r>
      <w:r>
        <w:rPr>
          <w:rFonts w:hint="eastAsia" w:ascii="仿宋_GB2312" w:hAnsi="仿宋" w:eastAsia="仿宋_GB2312" w:cs="仿宋"/>
          <w:color w:val="auto"/>
          <w:sz w:val="32"/>
          <w:szCs w:val="32"/>
          <w:highlight w:val="none"/>
          <w:lang w:val="en-US" w:eastAsia="zh-CN"/>
        </w:rPr>
        <w:t>污水的排水单位和个人。</w:t>
      </w:r>
    </w:p>
    <w:p>
      <w:pPr>
        <w:adjustRightInd w:val="0"/>
        <w:snapToGrid w:val="0"/>
        <w:spacing w:line="560" w:lineRule="exact"/>
        <w:ind w:firstLine="640" w:firstLineChars="200"/>
        <w:rPr>
          <w:rFonts w:ascii="仿宋_GB2312" w:hAnsi="仿宋" w:eastAsia="仿宋_GB2312" w:cs="仿宋"/>
          <w:color w:val="auto"/>
          <w:sz w:val="32"/>
          <w:szCs w:val="32"/>
          <w:highlight w:val="none"/>
        </w:rPr>
      </w:pPr>
      <w:r>
        <w:rPr>
          <w:rFonts w:hint="eastAsia" w:ascii="仿宋_GB2312" w:hAnsi="仿宋" w:eastAsia="仿宋_GB2312" w:cs="仿宋"/>
          <w:bCs/>
          <w:color w:val="auto"/>
          <w:sz w:val="32"/>
          <w:szCs w:val="32"/>
          <w:highlight w:val="none"/>
        </w:rPr>
        <w:t>（</w:t>
      </w:r>
      <w:r>
        <w:rPr>
          <w:rFonts w:hint="eastAsia" w:ascii="仿宋_GB2312" w:hAnsi="仿宋" w:eastAsia="仿宋_GB2312" w:cs="仿宋"/>
          <w:bCs/>
          <w:color w:val="auto"/>
          <w:sz w:val="32"/>
          <w:szCs w:val="32"/>
          <w:highlight w:val="none"/>
          <w:lang w:eastAsia="zh-CN"/>
        </w:rPr>
        <w:t>七</w:t>
      </w:r>
      <w:r>
        <w:rPr>
          <w:rFonts w:hint="eastAsia" w:ascii="仿宋_GB2312" w:hAnsi="仿宋" w:eastAsia="仿宋_GB2312" w:cs="仿宋"/>
          <w:bCs/>
          <w:color w:val="auto"/>
          <w:sz w:val="32"/>
          <w:szCs w:val="32"/>
          <w:highlight w:val="none"/>
        </w:rPr>
        <w:t>）</w:t>
      </w:r>
      <w:r>
        <w:rPr>
          <w:rFonts w:hint="eastAsia" w:ascii="仿宋_GB2312" w:hAnsi="仿宋" w:eastAsia="仿宋_GB2312" w:cs="仿宋"/>
          <w:color w:val="auto"/>
          <w:sz w:val="32"/>
          <w:szCs w:val="32"/>
          <w:highlight w:val="none"/>
        </w:rPr>
        <w:t>污泥，是指污水净化处理过程中产生的或者排水管网中沉积的半固态或者固态物质，不含工业、医疗废水处理污泥。</w:t>
      </w:r>
    </w:p>
    <w:p>
      <w:pPr>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黑体" w:hAnsi="黑体" w:eastAsia="黑体" w:cs="黑体"/>
          <w:color w:val="auto"/>
          <w:sz w:val="32"/>
          <w:szCs w:val="32"/>
          <w:highlight w:val="none"/>
        </w:rPr>
      </w:pPr>
      <w:r>
        <w:rPr>
          <w:rFonts w:hint="eastAsia" w:ascii="仿宋_GB2312" w:hAnsi="仿宋" w:eastAsia="仿宋_GB2312" w:cs="仿宋"/>
          <w:bCs/>
          <w:color w:val="auto"/>
          <w:sz w:val="32"/>
          <w:szCs w:val="32"/>
          <w:highlight w:val="none"/>
        </w:rPr>
        <w:t>（</w:t>
      </w:r>
      <w:r>
        <w:rPr>
          <w:rFonts w:hint="eastAsia" w:ascii="仿宋_GB2312" w:hAnsi="仿宋" w:eastAsia="仿宋_GB2312" w:cs="仿宋"/>
          <w:bCs/>
          <w:color w:val="auto"/>
          <w:sz w:val="32"/>
          <w:szCs w:val="32"/>
          <w:highlight w:val="none"/>
          <w:lang w:eastAsia="zh-CN"/>
        </w:rPr>
        <w:t>八</w:t>
      </w:r>
      <w:r>
        <w:rPr>
          <w:rFonts w:hint="eastAsia" w:ascii="仿宋_GB2312" w:hAnsi="仿宋" w:eastAsia="仿宋_GB2312" w:cs="仿宋"/>
          <w:bCs/>
          <w:color w:val="auto"/>
          <w:sz w:val="32"/>
          <w:szCs w:val="32"/>
          <w:highlight w:val="none"/>
        </w:rPr>
        <w:t>）</w:t>
      </w:r>
      <w:r>
        <w:rPr>
          <w:rFonts w:hint="eastAsia" w:ascii="仿宋_GB2312" w:hAnsi="仿宋" w:eastAsia="仿宋_GB2312" w:cs="仿宋"/>
          <w:color w:val="auto"/>
          <w:sz w:val="32"/>
          <w:szCs w:val="32"/>
          <w:highlight w:val="none"/>
        </w:rPr>
        <w:t>雨水源头控制设施，是指为实现建设项目开发地块雨水径流总量控制、峰值控制、污染控制、资源化利用等单一或者多重目标而建设的雨水渗透、储存、调节、转输、截污净化等设施。</w:t>
      </w:r>
    </w:p>
    <w:p>
      <w:pPr>
        <w:pStyle w:val="3"/>
        <w:spacing w:line="560" w:lineRule="exact"/>
        <w:rPr>
          <w:rFonts w:ascii="仿宋_GB2312" w:hAnsi="仿宋" w:eastAsia="仿宋_GB2312" w:cs="仿宋"/>
          <w:color w:val="auto"/>
          <w:sz w:val="32"/>
          <w:highlight w:val="none"/>
        </w:rPr>
      </w:pPr>
      <w:r>
        <w:rPr>
          <w:rFonts w:hint="eastAsia" w:ascii="黑体" w:hAnsi="黑体" w:eastAsia="黑体" w:cs="黑体"/>
          <w:color w:val="auto"/>
          <w:sz w:val="32"/>
          <w:highlight w:val="none"/>
        </w:rPr>
        <w:t>第七十</w:t>
      </w:r>
      <w:r>
        <w:rPr>
          <w:rFonts w:hint="eastAsia" w:ascii="黑体" w:hAnsi="黑体" w:eastAsia="黑体" w:cs="黑体"/>
          <w:color w:val="auto"/>
          <w:sz w:val="32"/>
          <w:highlight w:val="none"/>
          <w:lang w:eastAsia="zh-CN"/>
        </w:rPr>
        <w:t>八</w:t>
      </w:r>
      <w:r>
        <w:rPr>
          <w:rFonts w:hint="eastAsia" w:ascii="黑体" w:hAnsi="黑体" w:eastAsia="黑体" w:cs="黑体"/>
          <w:color w:val="auto"/>
          <w:sz w:val="32"/>
          <w:highlight w:val="none"/>
        </w:rPr>
        <w:t>条</w:t>
      </w:r>
      <w:r>
        <w:rPr>
          <w:rFonts w:ascii="黑体" w:hAnsi="黑体" w:eastAsia="黑体" w:cs="黑体"/>
          <w:color w:val="auto"/>
          <w:sz w:val="32"/>
          <w:highlight w:val="none"/>
        </w:rPr>
        <w:t xml:space="preserve">  </w:t>
      </w:r>
      <w:r>
        <w:rPr>
          <w:rFonts w:hint="eastAsia" w:ascii="仿宋_GB2312" w:hAnsi="仿宋" w:eastAsia="仿宋_GB2312" w:cs="仿宋"/>
          <w:color w:val="auto"/>
          <w:sz w:val="32"/>
          <w:highlight w:val="none"/>
        </w:rPr>
        <w:t>本条例自</w:t>
      </w:r>
      <w:r>
        <w:rPr>
          <w:rFonts w:ascii="仿宋_GB2312" w:hAnsi="仿宋" w:eastAsia="仿宋_GB2312" w:cs="仿宋"/>
          <w:color w:val="auto"/>
          <w:sz w:val="32"/>
          <w:highlight w:val="none"/>
        </w:rPr>
        <w:t>20</w:t>
      </w:r>
      <w:r>
        <w:rPr>
          <w:rFonts w:hint="eastAsia" w:ascii="仿宋_GB2312" w:hAnsi="仿宋" w:eastAsia="仿宋_GB2312" w:cs="仿宋"/>
          <w:color w:val="auto"/>
          <w:sz w:val="32"/>
          <w:highlight w:val="none"/>
          <w:lang w:val="en-US" w:eastAsia="zh-CN"/>
        </w:rPr>
        <w:t>21</w:t>
      </w:r>
      <w:r>
        <w:rPr>
          <w:rFonts w:ascii="仿宋_GB2312" w:hAnsi="仿宋" w:eastAsia="仿宋_GB2312" w:cs="仿宋"/>
          <w:color w:val="auto"/>
          <w:sz w:val="32"/>
          <w:highlight w:val="none"/>
        </w:rPr>
        <w:t>年</w:t>
      </w:r>
      <w:r>
        <w:rPr>
          <w:rFonts w:hint="eastAsia" w:ascii="仿宋_GB2312" w:hAnsi="仿宋" w:eastAsia="仿宋_GB2312" w:cs="仿宋"/>
          <w:color w:val="auto"/>
          <w:sz w:val="32"/>
          <w:highlight w:val="none"/>
          <w:lang w:val="en-US" w:eastAsia="zh-CN"/>
        </w:rPr>
        <w:t>1</w:t>
      </w:r>
      <w:r>
        <w:rPr>
          <w:rFonts w:ascii="仿宋_GB2312" w:hAnsi="仿宋" w:eastAsia="仿宋_GB2312" w:cs="仿宋"/>
          <w:color w:val="auto"/>
          <w:sz w:val="32"/>
          <w:highlight w:val="none"/>
        </w:rPr>
        <w:t>月</w:t>
      </w:r>
      <w:r>
        <w:rPr>
          <w:rFonts w:hint="eastAsia" w:ascii="仿宋_GB2312" w:hAnsi="仿宋" w:eastAsia="仿宋_GB2312" w:cs="仿宋"/>
          <w:color w:val="auto"/>
          <w:sz w:val="32"/>
          <w:highlight w:val="none"/>
          <w:lang w:val="en-US" w:eastAsia="zh-CN"/>
        </w:rPr>
        <w:t>1</w:t>
      </w:r>
      <w:r>
        <w:rPr>
          <w:rFonts w:ascii="仿宋_GB2312" w:hAnsi="仿宋" w:eastAsia="仿宋_GB2312" w:cs="仿宋"/>
          <w:color w:val="auto"/>
          <w:sz w:val="32"/>
          <w:highlight w:val="none"/>
        </w:rPr>
        <w:t>日起施行。</w:t>
      </w:r>
    </w:p>
    <w:p>
      <w:pPr>
        <w:spacing w:line="560" w:lineRule="exact"/>
        <w:rPr>
          <w:rFonts w:ascii="仿宋_GB2312" w:hAnsi="仿宋" w:eastAsia="仿宋_GB2312" w:cs="仿宋"/>
          <w:color w:val="auto"/>
          <w:sz w:val="32"/>
          <w:highlight w:val="none"/>
        </w:rPr>
      </w:pPr>
    </w:p>
    <w:p>
      <w:pPr>
        <w:pStyle w:val="2"/>
        <w:spacing w:after="0" w:line="560" w:lineRule="exact"/>
        <w:rPr>
          <w:rFonts w:ascii="仿宋_GB2312" w:hAnsi="仿宋" w:eastAsia="仿宋_GB2312" w:cs="仿宋"/>
          <w:color w:val="auto"/>
          <w:sz w:val="32"/>
          <w:highlight w:val="none"/>
        </w:rPr>
      </w:pPr>
    </w:p>
    <w:p>
      <w:pPr>
        <w:rPr>
          <w:color w:val="auto"/>
          <w:highlight w:val="none"/>
        </w:rPr>
      </w:pPr>
    </w:p>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Batang">
    <w:panose1 w:val="02030600000101010101"/>
    <w:charset w:val="81"/>
    <w:family w:val="roman"/>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EC6963"/>
    <w:rsid w:val="04EC6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黑体"/>
      <w:kern w:val="2"/>
      <w:sz w:val="24"/>
      <w:szCs w:val="24"/>
      <w:lang w:val="en-US" w:eastAsia="zh-CN" w:bidi="ar-SA"/>
    </w:rPr>
  </w:style>
  <w:style w:type="paragraph" w:styleId="3">
    <w:name w:val="heading 1"/>
    <w:basedOn w:val="1"/>
    <w:next w:val="1"/>
    <w:qFormat/>
    <w:uiPriority w:val="0"/>
    <w:pPr>
      <w:keepNext/>
      <w:keepLines/>
      <w:spacing w:line="590" w:lineRule="exact"/>
      <w:jc w:val="center"/>
      <w:outlineLvl w:val="0"/>
    </w:pPr>
    <w:rPr>
      <w:rFonts w:eastAsia="方正小标宋简体"/>
      <w:kern w:val="44"/>
      <w:sz w:val="44"/>
      <w:szCs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4">
    <w:name w:val="footer"/>
    <w:basedOn w:val="1"/>
    <w:qFormat/>
    <w:uiPriority w:val="0"/>
    <w:pPr>
      <w:tabs>
        <w:tab w:val="center" w:pos="4153"/>
        <w:tab w:val="right" w:pos="8306"/>
      </w:tabs>
      <w:snapToGrid w:val="0"/>
      <w:jc w:val="left"/>
    </w:pPr>
    <w:rPr>
      <w:sz w:val="18"/>
    </w:rPr>
  </w:style>
  <w:style w:type="paragraph" w:styleId="5">
    <w:name w:val="Normal (Web)"/>
    <w:basedOn w:val="1"/>
    <w:qFormat/>
    <w:uiPriority w:val="0"/>
    <w:pPr>
      <w:keepNext w:val="0"/>
      <w:keepLines w:val="0"/>
      <w:widowControl/>
      <w:suppressLineNumbers w:val="0"/>
      <w:spacing w:before="100" w:beforeAutospacing="1" w:after="100" w:afterAutospacing="1"/>
      <w:ind w:left="0" w:right="0"/>
      <w:jc w:val="left"/>
    </w:pPr>
    <w:rPr>
      <w:rFonts w:hint="eastAsia" w:ascii="宋体" w:hAnsi="宋体"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2020-11-06T02:50:00Z</dcterms:created>
  <dc:creator>雷伟珍</dc:creator>
  <cp:lastModifiedBy>雷伟珍</cp:lastModifiedBy>
  <dcterms:modified xsi:type="dcterms:W3CDTF">2020-11-06T02:50:47Z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