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和布克赛尔蒙古自治县人民代表大会关于废止《和布克赛尔蒙古自治县湿地保护条例》的决"/>
      <w:bookmarkEnd w:id="0"/>
      <w:r>
        <w:rPr>
          <w:rFonts w:hint="eastAsia" w:ascii="Times New Roman" w:hAnsi="Times New Roman" w:eastAsia="方正小标宋简体" w:cs="方正小标宋简体"/>
          <w:color w:val="333333"/>
          <w:sz w:val="44"/>
          <w:szCs w:val="44"/>
          <w:shd w:val="clear" w:color="auto" w:fill="FFFFFF"/>
        </w:rPr>
        <w:t>和布克赛尔蒙古自治县人民代表大会</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关于废止《和布克赛尔蒙古自治县</w:t>
      </w:r>
      <w:r>
        <w:rPr>
          <w:rFonts w:hint="eastAsia" w:ascii="Times New Roman" w:hAnsi="Times New Roman" w:eastAsia="方正小标宋简体" w:cs="方正小标宋简体"/>
          <w:color w:val="333333"/>
          <w:sz w:val="44"/>
          <w:szCs w:val="44"/>
          <w:shd w:val="clear" w:color="auto" w:fill="FFFFFF"/>
        </w:rPr>
        <w:br w:type="textWrapping"/>
      </w:r>
      <w:bookmarkStart w:id="2" w:name="_GoBack"/>
      <w:bookmarkEnd w:id="2"/>
      <w:r>
        <w:rPr>
          <w:rFonts w:hint="eastAsia" w:ascii="Times New Roman" w:hAnsi="Times New Roman" w:eastAsia="方正小标宋简体" w:cs="方正小标宋简体"/>
          <w:color w:val="333333"/>
          <w:sz w:val="44"/>
          <w:szCs w:val="44"/>
          <w:shd w:val="clear" w:color="auto" w:fill="FFFFFF"/>
        </w:rPr>
        <w:t>湿地保护条例》的决定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（2024年1月20日和布克赛尔蒙古自治县第十五届人民代表大会第五次会议通过　2024年3月31日新疆维吾尔自治区第十四届人民代表大会常务委员会第九次会议批准）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和布克赛尔蒙古自治县第十五届人民代表大会第五次会议决定，废止《和布克赛尔蒙古自治县湿地保护条例》（2015年9月2日经和布克赛尔蒙古自治县第十三届人民代表大会第五次会议通过　2015年11月27日经新疆维吾尔自治区第十二届人民代表大会常务委员会第十九次会议批准施行）。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6CD281D"/>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1</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2025-03-06T02:03:33Z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y fmtid="{D5CDD505-2E9C-101B-9397-08002B2CF9AE}" pid="4" name="KSOTemplateDocerSaveRecord">
    <vt:lpwstr>eyJoZGlkIjoiMTg2OWQ1NmU4NmVlMDEyOWJlNDZmYWZmNzYxYTM0MDMiLCJ1c2VySWQiOiI3MTU0MjYxODMifQ==</vt:lpwstr>
  </property>
</Properties>
</file>