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Arial"/>
          <w:bCs/>
          <w:szCs w:val="32"/>
        </w:rPr>
      </w:pPr>
    </w:p>
    <w:p>
      <w:pPr>
        <w:rPr>
          <w:rFonts w:ascii="宋体" w:hAnsi="宋体" w:eastAsia="宋体" w:cs="Arial"/>
          <w:bCs/>
          <w:szCs w:val="32"/>
        </w:rPr>
      </w:pPr>
    </w:p>
    <w:p>
      <w:pPr>
        <w:jc w:val="center"/>
        <w:rPr>
          <w:rFonts w:hint="default" w:ascii="宋体" w:hAnsi="宋体" w:eastAsia="宋体" w:cs="Arial"/>
          <w:bCs/>
          <w:sz w:val="44"/>
          <w:szCs w:val="44"/>
        </w:rPr>
      </w:pPr>
      <w:r>
        <w:rPr>
          <w:rFonts w:hint="default" w:ascii="宋体" w:hAnsi="宋体" w:eastAsia="宋体" w:cs="Arial"/>
          <w:bCs/>
          <w:sz w:val="44"/>
          <w:szCs w:val="44"/>
        </w:rPr>
        <w:t>巴音郭楞蒙古自治州人民代表大会</w:t>
      </w:r>
    </w:p>
    <w:p>
      <w:pPr>
        <w:jc w:val="center"/>
        <w:rPr>
          <w:rFonts w:hint="default" w:ascii="宋体" w:hAnsi="宋体" w:eastAsia="宋体" w:cs="Arial"/>
          <w:bCs/>
          <w:sz w:val="44"/>
          <w:szCs w:val="44"/>
        </w:rPr>
      </w:pPr>
      <w:r>
        <w:rPr>
          <w:rFonts w:hint="default" w:ascii="宋体" w:hAnsi="宋体" w:eastAsia="宋体" w:cs="Arial"/>
          <w:bCs/>
          <w:sz w:val="44"/>
          <w:szCs w:val="44"/>
        </w:rPr>
        <w:t>关于废止《巴音郭楞蒙古自治州农田防护林</w:t>
      </w:r>
    </w:p>
    <w:p>
      <w:pPr>
        <w:jc w:val="center"/>
        <w:rPr>
          <w:rFonts w:ascii="宋体" w:hAnsi="宋体" w:eastAsia="宋体" w:cs="Arial"/>
          <w:bCs/>
          <w:sz w:val="44"/>
          <w:szCs w:val="44"/>
        </w:rPr>
      </w:pPr>
      <w:r>
        <w:rPr>
          <w:rFonts w:hint="default" w:ascii="宋体" w:hAnsi="宋体" w:eastAsia="宋体" w:cs="Arial"/>
          <w:bCs/>
          <w:sz w:val="44"/>
          <w:szCs w:val="44"/>
        </w:rPr>
        <w:t>建设管理条例》的决定</w:t>
      </w: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jc w:val="center"/>
        <w:textAlignment w:val="auto"/>
        <w:rPr>
          <w:rFonts w:ascii="楷体_GB2312" w:hAnsi="Arial" w:eastAsia="楷体_GB2312" w:cs="Arial"/>
          <w:szCs w:val="32"/>
        </w:rPr>
      </w:pPr>
      <w:r>
        <w:rPr>
          <w:rFonts w:hint="default" w:ascii="楷体_GB2312" w:hAnsi="Arial" w:eastAsia="楷体_GB2312" w:cs="Arial"/>
          <w:szCs w:val="32"/>
        </w:rPr>
        <w:t>（</w:t>
      </w:r>
      <w:r>
        <w:rPr>
          <w:rFonts w:hint="default" w:ascii="Times New Roman" w:hAnsi="Times New Roman" w:eastAsia="楷体_GB2312" w:cs="Times New Roman"/>
          <w:szCs w:val="32"/>
        </w:rPr>
        <w:t>2022年1月13</w:t>
      </w:r>
      <w:r>
        <w:rPr>
          <w:rFonts w:hint="default" w:ascii="楷体_GB2312" w:hAnsi="Arial" w:eastAsia="楷体_GB2312" w:cs="Arial"/>
          <w:szCs w:val="32"/>
        </w:rPr>
        <w:t>日巴音郭楞蒙古自治州第十五届人民代表大会第一次会议通过</w:t>
      </w:r>
      <w:r>
        <w:rPr>
          <w:rFonts w:hint="eastAsia" w:ascii="Times New Roman" w:hAnsi="Times New Roman" w:eastAsia="楷体_GB2312" w:cs="Times New Roman"/>
          <w:sz w:val="32"/>
          <w:szCs w:val="32"/>
        </w:rPr>
        <w:t>　</w:t>
      </w:r>
      <w:r>
        <w:rPr>
          <w:rFonts w:hint="default" w:ascii="Times New Roman" w:hAnsi="Times New Roman" w:eastAsia="楷体_GB2312" w:cs="Times New Roman"/>
          <w:szCs w:val="32"/>
        </w:rPr>
        <w:t>2023年3月29日</w:t>
      </w:r>
      <w:r>
        <w:rPr>
          <w:rFonts w:hint="default" w:ascii="楷体_GB2312" w:hAnsi="Arial" w:eastAsia="楷体_GB2312" w:cs="Arial"/>
          <w:szCs w:val="32"/>
        </w:rPr>
        <w:t>新疆维吾尔自治区第十四届人民代表大会常务委员会</w:t>
      </w:r>
      <w:bookmarkStart w:id="0" w:name="_GoBack"/>
      <w:bookmarkEnd w:id="0"/>
      <w:r>
        <w:rPr>
          <w:rFonts w:hint="default" w:ascii="楷体_GB2312" w:hAnsi="Arial" w:eastAsia="楷体_GB2312" w:cs="Arial"/>
          <w:szCs w:val="32"/>
        </w:rPr>
        <w:t>第一次会议批准）</w:t>
      </w:r>
    </w:p>
    <w:p>
      <w:pPr>
        <w:ind w:right="530" w:rightChars="168"/>
        <w:rPr>
          <w:rFonts w:ascii="宋体" w:hAnsi="宋体" w:eastAsia="宋体" w:cs="Arial"/>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32" w:firstLineChars="200"/>
        <w:jc w:val="both"/>
        <w:textAlignment w:val="auto"/>
        <w:rPr>
          <w:rFonts w:hint="eastAsia"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rPr>
        <w:t>巴音郭楞蒙古自治州第十五届人民代表大会第一次会议经审议，决定废止《巴音郭楞蒙古自治州农田防护林建设管理条例》（2013年1月13日巴音郭楞蒙古自治州第十三届人民代表大会第二次会议通过，2013年3月30日新疆维吾尔自治区第十二届人民代表大会常务委员会第一次会议审查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eastAsia="仿宋_GB2312" w:cs="Times New Roman"/>
          <w:color w:val="auto"/>
          <w:sz w:val="32"/>
          <w:szCs w:val="32"/>
        </w:rPr>
        <w:t>本决定自2023年4月19日施行。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NiOWM4MTNkMDNkNTZjZDBlZTJkNmRiODUwMzY5ZDkifQ=="/>
  </w:docVars>
  <w:rsids>
    <w:rsidRoot w:val="000E703F"/>
    <w:rsid w:val="00005CBA"/>
    <w:rsid w:val="00067A46"/>
    <w:rsid w:val="000C40DD"/>
    <w:rsid w:val="000E703F"/>
    <w:rsid w:val="000F7DA8"/>
    <w:rsid w:val="001007FD"/>
    <w:rsid w:val="00131BA9"/>
    <w:rsid w:val="0013352A"/>
    <w:rsid w:val="001C12CA"/>
    <w:rsid w:val="001C4316"/>
    <w:rsid w:val="002056B3"/>
    <w:rsid w:val="0026195D"/>
    <w:rsid w:val="00276FEF"/>
    <w:rsid w:val="002E3D11"/>
    <w:rsid w:val="00315BE5"/>
    <w:rsid w:val="00353AD7"/>
    <w:rsid w:val="003A0332"/>
    <w:rsid w:val="004A0781"/>
    <w:rsid w:val="004F542C"/>
    <w:rsid w:val="00513E96"/>
    <w:rsid w:val="005A4A7E"/>
    <w:rsid w:val="005C49EF"/>
    <w:rsid w:val="00616EB4"/>
    <w:rsid w:val="006B294D"/>
    <w:rsid w:val="006D04C5"/>
    <w:rsid w:val="006D3381"/>
    <w:rsid w:val="00780729"/>
    <w:rsid w:val="007A6644"/>
    <w:rsid w:val="007C1C0A"/>
    <w:rsid w:val="007E3972"/>
    <w:rsid w:val="00835D25"/>
    <w:rsid w:val="00867740"/>
    <w:rsid w:val="00867A37"/>
    <w:rsid w:val="00874984"/>
    <w:rsid w:val="00910245"/>
    <w:rsid w:val="00A87604"/>
    <w:rsid w:val="00B32293"/>
    <w:rsid w:val="00B759C5"/>
    <w:rsid w:val="00BA548B"/>
    <w:rsid w:val="00BB0938"/>
    <w:rsid w:val="00BF51CB"/>
    <w:rsid w:val="00C16EFC"/>
    <w:rsid w:val="00D0095F"/>
    <w:rsid w:val="00D1515A"/>
    <w:rsid w:val="00D36965"/>
    <w:rsid w:val="00D625F1"/>
    <w:rsid w:val="00D64B65"/>
    <w:rsid w:val="00DB7DE9"/>
    <w:rsid w:val="00DC4D4C"/>
    <w:rsid w:val="00ED3B70"/>
    <w:rsid w:val="00F352BC"/>
    <w:rsid w:val="00F72984"/>
    <w:rsid w:val="00FA7EE2"/>
    <w:rsid w:val="01653290"/>
    <w:rsid w:val="023C3F12"/>
    <w:rsid w:val="09B230C6"/>
    <w:rsid w:val="0E39209A"/>
    <w:rsid w:val="10340D0F"/>
    <w:rsid w:val="2EDA33C3"/>
    <w:rsid w:val="32ED680E"/>
    <w:rsid w:val="458F7CCB"/>
    <w:rsid w:val="5682086F"/>
    <w:rsid w:val="5E40626B"/>
    <w:rsid w:val="622A54EC"/>
    <w:rsid w:val="688A427F"/>
    <w:rsid w:val="6B852847"/>
    <w:rsid w:val="70D81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6"/>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脚 字符"/>
    <w:link w:val="2"/>
    <w:qFormat/>
    <w:uiPriority w:val="99"/>
    <w:rPr>
      <w:sz w:val="18"/>
      <w:szCs w:val="18"/>
    </w:rPr>
  </w:style>
  <w:style w:type="character" w:customStyle="1" w:styleId="7">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255</Words>
  <Characters>275</Characters>
  <Lines>41</Lines>
  <Paragraphs>11</Paragraphs>
  <TotalTime>2</TotalTime>
  <ScaleCrop>false</ScaleCrop>
  <LinksUpToDate>false</LinksUpToDate>
  <CharactersWithSpaces>276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2023-06-27T22:48:00Z</dcterms:created>
  <dc:creator>YF-INT6</dc:creator>
  <cp:lastModifiedBy>striveforbetter</cp:lastModifiedBy>
  <dcterms:modified xsi:type="dcterms:W3CDTF">2023-08-26T05:32:06Z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EFD2D30F566A46329AAC8165BB6E62C5</vt:lpwstr>
  </property>
  <property fmtid="{D5CDD505-2E9C-101B-9397-08002B2CF9AE}" pid="3" name="KSOProductBuildVer">
    <vt:lpwstr>2052-11.1.0.14309</vt:lpwstr>
  </property>
</Properties>
</file>