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themeFill="background1"/>
        <w:spacing w:line="560" w:lineRule="exact"/>
        <w:jc w:val="center"/>
        <w:rPr>
          <w:rFonts w:ascii="方正小标宋简体" w:hAnsi="宋体" w:eastAsia="方正小标宋简体"/>
          <w:sz w:val="44"/>
          <w:szCs w:val="44"/>
        </w:rPr>
      </w:pPr>
    </w:p>
    <w:p>
      <w:pPr>
        <w:shd w:val="clear" w:color="auto" w:fill="FFFFFF" w:themeFill="background1"/>
        <w:spacing w:line="560" w:lineRule="exact"/>
        <w:jc w:val="center"/>
        <w:rPr>
          <w:rFonts w:ascii="方正小标宋简体" w:hAnsi="宋体" w:eastAsia="方正小标宋简体"/>
          <w:sz w:val="44"/>
          <w:szCs w:val="44"/>
        </w:rPr>
      </w:pPr>
    </w:p>
    <w:p>
      <w:pPr>
        <w:shd w:val="clear" w:color="auto" w:fill="FFFFFF" w:themeFill="background1"/>
        <w:spacing w:line="560" w:lineRule="exact"/>
        <w:jc w:val="center"/>
        <w:rPr>
          <w:rFonts w:asciiTheme="minorEastAsia" w:hAnsiTheme="minorEastAsia" w:eastAsiaTheme="minorEastAsia"/>
          <w:sz w:val="44"/>
          <w:szCs w:val="44"/>
        </w:rPr>
      </w:pPr>
      <w:r>
        <w:rPr>
          <w:rFonts w:hint="eastAsia" w:asciiTheme="minorEastAsia" w:hAnsiTheme="minorEastAsia" w:eastAsiaTheme="minorEastAsia"/>
          <w:sz w:val="44"/>
          <w:szCs w:val="44"/>
        </w:rPr>
        <w:t>新疆维吾尔自治区消防条例</w:t>
      </w:r>
    </w:p>
    <w:p>
      <w:pPr>
        <w:shd w:val="clear" w:color="auto" w:fill="FFFFFF" w:themeFill="background1"/>
        <w:spacing w:line="560" w:lineRule="exact"/>
        <w:rPr>
          <w:rFonts w:ascii="楷体_GB2312" w:hAnsi="宋体" w:eastAsia="楷体_GB2312"/>
          <w:sz w:val="32"/>
          <w:szCs w:val="32"/>
        </w:rPr>
      </w:pPr>
    </w:p>
    <w:p>
      <w:pPr>
        <w:shd w:val="clear" w:color="auto" w:fill="FFFFFF" w:themeFill="background1"/>
        <w:spacing w:line="560" w:lineRule="exact"/>
        <w:ind w:left="708" w:leftChars="337" w:right="622" w:rightChars="296"/>
        <w:jc w:val="both"/>
        <w:rPr>
          <w:rFonts w:ascii="楷体_GB2312" w:hAnsi="宋体" w:eastAsia="楷体_GB2312"/>
          <w:sz w:val="32"/>
          <w:szCs w:val="32"/>
        </w:rPr>
      </w:pPr>
      <w:r>
        <w:rPr>
          <w:rFonts w:hint="eastAsia" w:ascii="楷体_GB2312" w:hAnsi="宋体" w:eastAsia="楷体_GB2312"/>
          <w:sz w:val="32"/>
          <w:szCs w:val="32"/>
        </w:rPr>
        <w:t>（2011年3月25日新疆维吾尔自治区第十一届人民</w:t>
      </w:r>
    </w:p>
    <w:p>
      <w:pPr>
        <w:shd w:val="clear" w:color="auto" w:fill="FFFFFF" w:themeFill="background1"/>
        <w:spacing w:line="560" w:lineRule="exact"/>
        <w:ind w:left="708" w:leftChars="337" w:right="622" w:rightChars="296"/>
        <w:jc w:val="both"/>
        <w:rPr>
          <w:rFonts w:ascii="楷体_GB2312" w:hAnsi="宋体" w:eastAsia="楷体_GB2312"/>
          <w:sz w:val="32"/>
          <w:szCs w:val="32"/>
        </w:rPr>
      </w:pPr>
      <w:r>
        <w:rPr>
          <w:rFonts w:hint="eastAsia" w:ascii="楷体_GB2312" w:hAnsi="宋体" w:eastAsia="楷体_GB2312"/>
          <w:sz w:val="32"/>
          <w:szCs w:val="32"/>
        </w:rPr>
        <w:t xml:space="preserve">代表大会常务委员会第二十六次会议通过  </w:t>
      </w:r>
      <w:r>
        <w:rPr>
          <w:rFonts w:hint="eastAsia" w:ascii="楷体_GB2312" w:hAnsi="微软雅黑" w:eastAsia="楷体_GB2312" w:cs="宋体"/>
          <w:bCs/>
          <w:color w:val="000000"/>
          <w:kern w:val="0"/>
          <w:sz w:val="32"/>
          <w:szCs w:val="32"/>
        </w:rPr>
        <w:t>根据2012年3月28日新疆维吾尔自治区第十一届人民代表大会常务委员会第三十五次会议《</w:t>
      </w:r>
      <w:r>
        <w:rPr>
          <w:rFonts w:ascii="楷体_GB2312" w:hAnsi="微软雅黑" w:eastAsia="楷体_GB2312" w:cs="宋体"/>
          <w:bCs/>
          <w:color w:val="000000"/>
          <w:kern w:val="0"/>
          <w:sz w:val="32"/>
          <w:szCs w:val="32"/>
        </w:rPr>
        <w:t>关于修改部分地方性法规的决定</w:t>
      </w:r>
      <w:r>
        <w:rPr>
          <w:rFonts w:hint="eastAsia" w:ascii="楷体_GB2312" w:hAnsi="微软雅黑" w:eastAsia="楷体_GB2312" w:cs="宋体"/>
          <w:bCs/>
          <w:color w:val="000000"/>
          <w:kern w:val="0"/>
          <w:sz w:val="32"/>
          <w:szCs w:val="32"/>
        </w:rPr>
        <w:t>》修正</w:t>
      </w:r>
      <w:r>
        <w:rPr>
          <w:rFonts w:hint="eastAsia" w:ascii="楷体_GB2312" w:hAnsi="宋体" w:eastAsia="楷体_GB2312"/>
          <w:sz w:val="32"/>
          <w:szCs w:val="32"/>
        </w:rPr>
        <w:t>）</w:t>
      </w:r>
    </w:p>
    <w:p>
      <w:pPr>
        <w:shd w:val="clear" w:color="auto" w:fill="FFFFFF" w:themeFill="background1"/>
        <w:spacing w:line="560" w:lineRule="exact"/>
        <w:ind w:firstLine="640" w:firstLineChars="200"/>
        <w:rPr>
          <w:rFonts w:ascii="黑体" w:hAnsi="宋体" w:eastAsia="黑体"/>
          <w:sz w:val="32"/>
          <w:szCs w:val="32"/>
        </w:rPr>
      </w:pPr>
    </w:p>
    <w:p>
      <w:pPr>
        <w:shd w:val="clear" w:color="auto" w:fill="FFFFFF" w:themeFill="background1"/>
        <w:spacing w:line="560" w:lineRule="exact"/>
        <w:ind w:firstLine="640" w:firstLineChars="200"/>
        <w:jc w:val="center"/>
        <w:rPr>
          <w:rFonts w:ascii="楷体_GB2312" w:hAnsi="宋体" w:eastAsia="楷体_GB2312"/>
          <w:sz w:val="32"/>
          <w:szCs w:val="32"/>
        </w:rPr>
      </w:pPr>
      <w:r>
        <w:rPr>
          <w:rFonts w:hint="eastAsia" w:ascii="楷体_GB2312" w:hAnsi="宋体" w:eastAsia="楷体_GB2312"/>
          <w:sz w:val="32"/>
          <w:szCs w:val="32"/>
        </w:rPr>
        <w:t>目    录</w:t>
      </w:r>
    </w:p>
    <w:p>
      <w:pPr>
        <w:shd w:val="clear" w:color="auto" w:fill="FFFFFF" w:themeFill="background1"/>
        <w:spacing w:line="560" w:lineRule="exact"/>
        <w:ind w:left="708" w:leftChars="337"/>
        <w:rPr>
          <w:rFonts w:ascii="楷体_GB2312" w:eastAsia="楷体_GB2312"/>
          <w:sz w:val="32"/>
          <w:szCs w:val="32"/>
        </w:rPr>
      </w:pPr>
      <w:r>
        <w:rPr>
          <w:rFonts w:hint="eastAsia" w:ascii="楷体_GB2312" w:hAnsi="宋体" w:eastAsia="楷体_GB2312"/>
          <w:sz w:val="32"/>
          <w:szCs w:val="32"/>
        </w:rPr>
        <w:t>第一章  总  则</w:t>
      </w:r>
    </w:p>
    <w:p>
      <w:pPr>
        <w:shd w:val="clear" w:color="auto" w:fill="FFFFFF" w:themeFill="background1"/>
        <w:spacing w:line="560" w:lineRule="exact"/>
        <w:ind w:left="708" w:leftChars="337"/>
        <w:rPr>
          <w:rFonts w:ascii="楷体_GB2312" w:eastAsia="楷体_GB2312"/>
          <w:sz w:val="32"/>
          <w:szCs w:val="32"/>
        </w:rPr>
      </w:pPr>
      <w:r>
        <w:rPr>
          <w:rFonts w:hint="eastAsia" w:ascii="楷体_GB2312" w:eastAsia="楷体_GB2312"/>
          <w:sz w:val="32"/>
          <w:szCs w:val="32"/>
        </w:rPr>
        <w:t>第二章  消防职责</w:t>
      </w:r>
    </w:p>
    <w:p>
      <w:pPr>
        <w:shd w:val="clear" w:color="auto" w:fill="FFFFFF" w:themeFill="background1"/>
        <w:spacing w:line="560" w:lineRule="exact"/>
        <w:ind w:left="708" w:leftChars="337"/>
        <w:rPr>
          <w:rFonts w:ascii="楷体_GB2312" w:eastAsia="楷体_GB2312"/>
          <w:sz w:val="32"/>
          <w:szCs w:val="32"/>
        </w:rPr>
      </w:pPr>
      <w:r>
        <w:rPr>
          <w:rFonts w:hint="eastAsia" w:ascii="楷体_GB2312" w:eastAsia="楷体_GB2312"/>
          <w:sz w:val="32"/>
          <w:szCs w:val="32"/>
        </w:rPr>
        <w:t>第三章  火灾预防</w:t>
      </w:r>
    </w:p>
    <w:p>
      <w:pPr>
        <w:shd w:val="clear" w:color="auto" w:fill="FFFFFF" w:themeFill="background1"/>
        <w:spacing w:line="560" w:lineRule="exact"/>
        <w:ind w:left="708" w:leftChars="337"/>
        <w:rPr>
          <w:rFonts w:ascii="楷体_GB2312" w:eastAsia="楷体_GB2312"/>
          <w:sz w:val="32"/>
          <w:szCs w:val="32"/>
        </w:rPr>
      </w:pPr>
      <w:r>
        <w:rPr>
          <w:rFonts w:hint="eastAsia" w:ascii="楷体_GB2312" w:eastAsia="楷体_GB2312"/>
          <w:sz w:val="32"/>
          <w:szCs w:val="32"/>
        </w:rPr>
        <w:t>第四章  消防组织</w:t>
      </w:r>
    </w:p>
    <w:p>
      <w:pPr>
        <w:shd w:val="clear" w:color="auto" w:fill="FFFFFF" w:themeFill="background1"/>
        <w:spacing w:line="560" w:lineRule="exact"/>
        <w:ind w:left="708" w:leftChars="337"/>
        <w:rPr>
          <w:rFonts w:ascii="楷体_GB2312" w:eastAsia="楷体_GB2312"/>
          <w:sz w:val="32"/>
          <w:szCs w:val="32"/>
        </w:rPr>
      </w:pPr>
      <w:r>
        <w:rPr>
          <w:rFonts w:hint="eastAsia" w:ascii="楷体_GB2312" w:eastAsia="楷体_GB2312"/>
          <w:sz w:val="32"/>
          <w:szCs w:val="32"/>
        </w:rPr>
        <w:t>第五章  灭火救援</w:t>
      </w:r>
    </w:p>
    <w:p>
      <w:pPr>
        <w:shd w:val="clear" w:color="auto" w:fill="FFFFFF" w:themeFill="background1"/>
        <w:spacing w:line="560" w:lineRule="exact"/>
        <w:ind w:left="708" w:leftChars="337"/>
        <w:rPr>
          <w:rFonts w:ascii="楷体_GB2312" w:eastAsia="楷体_GB2312"/>
          <w:sz w:val="32"/>
          <w:szCs w:val="32"/>
        </w:rPr>
      </w:pPr>
      <w:r>
        <w:rPr>
          <w:rFonts w:hint="eastAsia" w:ascii="楷体_GB2312" w:eastAsia="楷体_GB2312"/>
          <w:sz w:val="32"/>
          <w:szCs w:val="32"/>
        </w:rPr>
        <w:t>第六章  法律责任</w:t>
      </w:r>
    </w:p>
    <w:p>
      <w:pPr>
        <w:shd w:val="clear" w:color="auto" w:fill="FFFFFF" w:themeFill="background1"/>
        <w:spacing w:line="560" w:lineRule="exact"/>
        <w:ind w:left="708" w:leftChars="337"/>
        <w:rPr>
          <w:rFonts w:ascii="楷体_GB2312" w:eastAsia="楷体_GB2312"/>
          <w:sz w:val="32"/>
          <w:szCs w:val="32"/>
        </w:rPr>
      </w:pPr>
      <w:r>
        <w:rPr>
          <w:rFonts w:hint="eastAsia" w:ascii="楷体_GB2312" w:eastAsia="楷体_GB2312"/>
          <w:sz w:val="32"/>
          <w:szCs w:val="32"/>
        </w:rPr>
        <w:t>第七章  附  则</w:t>
      </w:r>
    </w:p>
    <w:p>
      <w:pPr>
        <w:shd w:val="clear" w:color="auto" w:fill="FFFFFF" w:themeFill="background1"/>
        <w:spacing w:line="560" w:lineRule="exact"/>
        <w:ind w:firstLine="640" w:firstLineChars="200"/>
        <w:rPr>
          <w:rFonts w:ascii="楷体_GB2312" w:hAnsi="宋体" w:eastAsia="楷体_GB2312"/>
          <w:sz w:val="32"/>
          <w:szCs w:val="32"/>
        </w:rPr>
      </w:pPr>
    </w:p>
    <w:p>
      <w:pPr>
        <w:shd w:val="clear" w:color="auto" w:fill="FFFFFF" w:themeFill="background1"/>
        <w:spacing w:line="560" w:lineRule="exact"/>
        <w:jc w:val="center"/>
        <w:rPr>
          <w:rFonts w:ascii="黑体" w:eastAsia="黑体"/>
          <w:sz w:val="32"/>
          <w:szCs w:val="32"/>
        </w:rPr>
      </w:pPr>
      <w:r>
        <w:rPr>
          <w:rFonts w:hint="eastAsia" w:ascii="黑体" w:eastAsia="黑体"/>
          <w:sz w:val="32"/>
          <w:szCs w:val="32"/>
        </w:rPr>
        <w:t>第一章  总  则</w:t>
      </w:r>
    </w:p>
    <w:p>
      <w:pPr>
        <w:shd w:val="clear" w:color="auto" w:fill="FFFFFF" w:themeFill="background1"/>
        <w:spacing w:line="560" w:lineRule="exact"/>
        <w:ind w:firstLine="640" w:firstLineChars="200"/>
        <w:rPr>
          <w:rFonts w:ascii="黑体" w:eastAsia="黑体"/>
          <w:sz w:val="32"/>
          <w:szCs w:val="32"/>
        </w:rPr>
      </w:pPr>
    </w:p>
    <w:p>
      <w:pPr>
        <w:shd w:val="clear" w:color="auto" w:fill="FFFFFF" w:themeFill="background1"/>
        <w:tabs>
          <w:tab w:val="left" w:pos="1800"/>
        </w:tabs>
        <w:spacing w:line="560" w:lineRule="exact"/>
        <w:ind w:firstLine="640" w:firstLineChars="200"/>
        <w:rPr>
          <w:rFonts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为了预防火灾和减少火灾危害，加强应急救援工作，保护人身、财产安全，维护公共安全和社会稳定，根据《中华人民共和国消防法》和有关法律、法规，结合自治区实际，制定本条例。</w:t>
      </w:r>
    </w:p>
    <w:p>
      <w:pPr>
        <w:shd w:val="clear" w:color="auto" w:fill="FFFFFF" w:themeFill="background1"/>
        <w:tabs>
          <w:tab w:val="left" w:pos="1800"/>
        </w:tabs>
        <w:spacing w:line="560" w:lineRule="exact"/>
        <w:ind w:firstLine="640" w:firstLineChars="200"/>
        <w:rPr>
          <w:rFonts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本条例适用于自治区行政区域内的消防工作和相关应急救援工作。</w:t>
      </w:r>
    </w:p>
    <w:p>
      <w:pPr>
        <w:shd w:val="clear" w:color="auto" w:fill="FFFFFF" w:themeFill="background1"/>
        <w:tabs>
          <w:tab w:val="left" w:pos="1800"/>
        </w:tabs>
        <w:spacing w:line="560" w:lineRule="exact"/>
        <w:ind w:firstLine="640" w:firstLineChars="200"/>
        <w:rPr>
          <w:rFonts w:ascii="仿宋_GB2312" w:eastAsia="仿宋_GB2312"/>
          <w:sz w:val="32"/>
          <w:szCs w:val="32"/>
        </w:rPr>
      </w:pPr>
      <w:r>
        <w:rPr>
          <w:rFonts w:hint="eastAsia" w:ascii="黑体" w:eastAsia="黑体"/>
          <w:sz w:val="32"/>
          <w:szCs w:val="32"/>
        </w:rPr>
        <w:t xml:space="preserve">第三条  </w:t>
      </w:r>
      <w:r>
        <w:rPr>
          <w:rFonts w:hint="eastAsia" w:ascii="仿宋_GB2312" w:eastAsia="仿宋_GB2312"/>
          <w:sz w:val="32"/>
          <w:szCs w:val="32"/>
        </w:rPr>
        <w:t>消防工作贯彻预防为主、防消结合的方针，按照政府统一领导、部门依法监管、单位全面负责、公民积极参与的原则，实行消防安全责任制，建立健全社会化的消防工作网络。</w:t>
      </w:r>
    </w:p>
    <w:p>
      <w:pPr>
        <w:shd w:val="clear" w:color="auto" w:fill="FFFFFF" w:themeFill="background1"/>
        <w:tabs>
          <w:tab w:val="left" w:pos="1800"/>
        </w:tabs>
        <w:spacing w:line="560" w:lineRule="exact"/>
        <w:ind w:firstLine="640" w:firstLineChars="200"/>
        <w:rPr>
          <w:rFonts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各级人民政府负责本行政区域内的消防工作，将消防工作纳入国民经济和社会发展计划，保障消防工作与经济社会发展相适应。</w:t>
      </w:r>
    </w:p>
    <w:p>
      <w:pPr>
        <w:shd w:val="clear" w:color="auto" w:fill="FFFFFF" w:themeFill="background1"/>
        <w:tabs>
          <w:tab w:val="left" w:pos="1800"/>
        </w:tabs>
        <w:spacing w:line="560" w:lineRule="exact"/>
        <w:ind w:firstLine="640" w:firstLineChars="200"/>
        <w:rPr>
          <w:rFonts w:ascii="仿宋_GB2312" w:eastAsia="仿宋_GB2312"/>
          <w:sz w:val="32"/>
          <w:szCs w:val="32"/>
        </w:rPr>
      </w:pPr>
      <w:r>
        <w:rPr>
          <w:rFonts w:hint="eastAsia" w:ascii="仿宋_GB2312" w:eastAsia="仿宋_GB2312"/>
          <w:sz w:val="32"/>
          <w:szCs w:val="32"/>
        </w:rPr>
        <w:t>县级以上人民政府应当将消防业务经费和公共消防设施建设经费列入本级财政预算，并根据消防工作发展需要逐步增加投入。</w:t>
      </w:r>
    </w:p>
    <w:p>
      <w:pPr>
        <w:shd w:val="clear" w:color="auto" w:fill="FFFFFF" w:themeFill="background1"/>
        <w:tabs>
          <w:tab w:val="left" w:pos="1980"/>
        </w:tabs>
        <w:spacing w:line="560" w:lineRule="exact"/>
        <w:ind w:firstLine="640" w:firstLineChars="200"/>
        <w:rPr>
          <w:rFonts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县级以上人民政府公安机关对本行政区域内的消防工作实施监督管理，具体工作由公安机关消防机构负责。</w:t>
      </w:r>
    </w:p>
    <w:p>
      <w:pPr>
        <w:shd w:val="clear" w:color="auto" w:fill="FFFFFF" w:themeFill="background1"/>
        <w:spacing w:line="560" w:lineRule="exact"/>
        <w:ind w:firstLine="640" w:firstLineChars="200"/>
        <w:rPr>
          <w:rFonts w:ascii="仿宋_GB2312" w:eastAsia="仿宋_GB2312"/>
          <w:sz w:val="32"/>
          <w:szCs w:val="32"/>
        </w:rPr>
      </w:pPr>
      <w:r>
        <w:rPr>
          <w:rFonts w:hint="eastAsia" w:ascii="仿宋_GB2312" w:eastAsia="仿宋_GB2312"/>
          <w:sz w:val="32"/>
          <w:szCs w:val="32"/>
        </w:rPr>
        <w:t>县级以上人民政府其他有关部门在各自职责范围内依法做好消防工作。</w:t>
      </w:r>
    </w:p>
    <w:p>
      <w:pPr>
        <w:shd w:val="clear" w:color="auto" w:fill="FFFFFF" w:themeFill="background1"/>
        <w:tabs>
          <w:tab w:val="left" w:pos="1980"/>
        </w:tabs>
        <w:spacing w:line="560" w:lineRule="exact"/>
        <w:ind w:firstLine="640" w:firstLineChars="200"/>
        <w:rPr>
          <w:rFonts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维护消防安全、保护消防设施、预防火灾、报告火警是全社会的共同责任。任何单位和成年人都有参加有组织的灭火工作的义务。</w:t>
      </w:r>
    </w:p>
    <w:p>
      <w:pPr>
        <w:shd w:val="clear" w:color="auto" w:fill="FFFFFF" w:themeFill="background1"/>
        <w:spacing w:line="560" w:lineRule="exact"/>
        <w:ind w:firstLine="640" w:firstLineChars="200"/>
        <w:rPr>
          <w:rFonts w:ascii="仿宋_GB2312" w:eastAsia="仿宋_GB2312"/>
          <w:sz w:val="32"/>
          <w:szCs w:val="32"/>
        </w:rPr>
      </w:pPr>
      <w:r>
        <w:rPr>
          <w:rFonts w:hint="eastAsia" w:ascii="仿宋_GB2312" w:eastAsia="仿宋_GB2312"/>
          <w:sz w:val="32"/>
          <w:szCs w:val="32"/>
        </w:rPr>
        <w:t>任何单位和个人都有权举报、控告和制止危害公共消防安全的行为。</w:t>
      </w:r>
    </w:p>
    <w:p>
      <w:pPr>
        <w:shd w:val="clear" w:color="auto" w:fill="FFFFFF" w:themeFill="background1"/>
        <w:spacing w:line="560" w:lineRule="exact"/>
        <w:ind w:firstLine="640" w:firstLineChars="200"/>
        <w:rPr>
          <w:rFonts w:ascii="仿宋_GB2312" w:eastAsia="仿宋_GB2312"/>
          <w:sz w:val="32"/>
          <w:szCs w:val="32"/>
        </w:rPr>
      </w:pPr>
      <w:r>
        <w:rPr>
          <w:rFonts w:hint="eastAsia" w:ascii="黑体" w:eastAsia="黑体"/>
          <w:sz w:val="32"/>
          <w:szCs w:val="32"/>
        </w:rPr>
        <w:t xml:space="preserve">第七条  </w:t>
      </w:r>
      <w:r>
        <w:rPr>
          <w:rFonts w:hint="eastAsia" w:ascii="仿宋_GB2312" w:eastAsia="仿宋_GB2312"/>
          <w:sz w:val="32"/>
          <w:szCs w:val="32"/>
        </w:rPr>
        <w:t>各级人民政府对在火灾预防和扑救、消防宣传教育培训、消防科技研究和技术创新等工作中成绩显著的单位和个人，予以表彰和奖励。</w:t>
      </w:r>
    </w:p>
    <w:p>
      <w:pPr>
        <w:shd w:val="clear" w:color="auto" w:fill="FFFFFF" w:themeFill="background1"/>
        <w:spacing w:line="560" w:lineRule="exact"/>
        <w:ind w:firstLine="640" w:firstLineChars="200"/>
        <w:rPr>
          <w:rFonts w:ascii="仿宋_GB2312" w:eastAsia="仿宋_GB2312"/>
          <w:sz w:val="32"/>
          <w:szCs w:val="32"/>
        </w:rPr>
      </w:pPr>
      <w:r>
        <w:rPr>
          <w:rFonts w:hint="eastAsia" w:ascii="仿宋_GB2312" w:eastAsia="仿宋_GB2312"/>
          <w:sz w:val="32"/>
          <w:szCs w:val="32"/>
        </w:rPr>
        <w:t>鼓励、支持社会力量对消防公益事业进行捐赠。捐赠款（物）用于公共消防设施建设、消防公益活动，资助灭火救援中受伤、致残人员和死亡人员的亲属。</w:t>
      </w:r>
    </w:p>
    <w:p>
      <w:pPr>
        <w:shd w:val="clear" w:color="auto" w:fill="FFFFFF" w:themeFill="background1"/>
        <w:tabs>
          <w:tab w:val="left" w:pos="1800"/>
        </w:tabs>
        <w:spacing w:line="560" w:lineRule="exact"/>
        <w:ind w:firstLine="640" w:firstLineChars="200"/>
        <w:rPr>
          <w:rFonts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每年11月9日为消防日。</w:t>
      </w:r>
    </w:p>
    <w:p>
      <w:pPr>
        <w:shd w:val="clear" w:color="auto" w:fill="FFFFFF" w:themeFill="background1"/>
        <w:spacing w:line="560" w:lineRule="exact"/>
        <w:rPr>
          <w:rFonts w:ascii="仿宋_GB2312" w:eastAsia="仿宋_GB2312"/>
          <w:sz w:val="32"/>
          <w:szCs w:val="32"/>
        </w:rPr>
      </w:pPr>
    </w:p>
    <w:p>
      <w:pPr>
        <w:shd w:val="clear" w:color="auto" w:fill="FFFFFF" w:themeFill="background1"/>
        <w:spacing w:line="560" w:lineRule="exact"/>
        <w:jc w:val="center"/>
        <w:rPr>
          <w:rFonts w:ascii="黑体" w:eastAsia="黑体"/>
          <w:sz w:val="32"/>
          <w:szCs w:val="32"/>
        </w:rPr>
      </w:pPr>
      <w:r>
        <w:rPr>
          <w:rFonts w:hint="eastAsia" w:ascii="黑体" w:eastAsia="黑体"/>
          <w:sz w:val="32"/>
          <w:szCs w:val="32"/>
        </w:rPr>
        <w:t>第二章  消防职责</w:t>
      </w:r>
    </w:p>
    <w:p>
      <w:pPr>
        <w:shd w:val="clear" w:color="auto" w:fill="FFFFFF" w:themeFill="background1"/>
        <w:spacing w:line="560" w:lineRule="exact"/>
        <w:ind w:firstLine="640" w:firstLineChars="200"/>
        <w:rPr>
          <w:rFonts w:ascii="黑体" w:eastAsia="黑体"/>
          <w:sz w:val="32"/>
          <w:szCs w:val="32"/>
        </w:rPr>
      </w:pPr>
    </w:p>
    <w:p>
      <w:pPr>
        <w:shd w:val="clear" w:color="auto" w:fill="FFFFFF" w:themeFill="background1"/>
        <w:spacing w:line="560" w:lineRule="exact"/>
        <w:ind w:firstLine="640" w:firstLineChars="200"/>
        <w:rPr>
          <w:rFonts w:ascii="仿宋_GB2312" w:hAnsi="宋体" w:eastAsia="仿宋_GB2312"/>
          <w:sz w:val="32"/>
          <w:szCs w:val="32"/>
        </w:rPr>
      </w:pPr>
      <w:r>
        <w:rPr>
          <w:rFonts w:hint="eastAsia" w:ascii="黑体" w:eastAsia="黑体"/>
          <w:sz w:val="32"/>
          <w:szCs w:val="32"/>
        </w:rPr>
        <w:t xml:space="preserve">第九条  </w:t>
      </w:r>
      <w:r>
        <w:rPr>
          <w:rFonts w:hint="eastAsia" w:ascii="仿宋_GB2312" w:hAnsi="宋体" w:eastAsia="仿宋_GB2312"/>
          <w:sz w:val="32"/>
          <w:szCs w:val="32"/>
        </w:rPr>
        <w:t>县级以上人民政府应当落实消防安全责任制，组织开展经常性的消防安全宣传教育，</w:t>
      </w:r>
      <w:r>
        <w:rPr>
          <w:rFonts w:hint="eastAsia" w:ascii="仿宋_GB2312" w:eastAsia="仿宋_GB2312"/>
          <w:sz w:val="32"/>
          <w:szCs w:val="32"/>
        </w:rPr>
        <w:t>有针对性地开展消防安全检查和专项治理工作，</w:t>
      </w:r>
      <w:r>
        <w:rPr>
          <w:rFonts w:hint="eastAsia" w:ascii="仿宋_GB2312" w:hAnsi="宋体" w:eastAsia="仿宋_GB2312"/>
          <w:sz w:val="32"/>
          <w:szCs w:val="32"/>
        </w:rPr>
        <w:t>定期召开消防工作联席会议，协调解决重大问题，并对所属各部门及其下级人民政府履行消防职责情况进行监督检查。</w:t>
      </w:r>
    </w:p>
    <w:p>
      <w:pPr>
        <w:shd w:val="clear" w:color="auto" w:fill="FFFFFF" w:themeFill="background1"/>
        <w:spacing w:line="560" w:lineRule="exact"/>
        <w:ind w:firstLine="640" w:firstLineChars="200"/>
        <w:rPr>
          <w:rFonts w:ascii="仿宋_GB2312" w:eastAsia="仿宋_GB2312"/>
          <w:sz w:val="32"/>
          <w:szCs w:val="32"/>
        </w:rPr>
      </w:pPr>
      <w:r>
        <w:rPr>
          <w:rFonts w:hint="eastAsia" w:ascii="黑体" w:eastAsia="黑体"/>
          <w:sz w:val="32"/>
          <w:szCs w:val="32"/>
        </w:rPr>
        <w:t xml:space="preserve">第十条  </w:t>
      </w:r>
      <w:r>
        <w:rPr>
          <w:rFonts w:hint="eastAsia" w:ascii="仿宋_GB2312" w:eastAsia="仿宋_GB2312"/>
          <w:sz w:val="32"/>
          <w:szCs w:val="32"/>
        </w:rPr>
        <w:t>乡</w:t>
      </w:r>
      <w:r>
        <w:rPr>
          <w:rFonts w:hint="eastAsia" w:ascii="黑体" w:eastAsia="黑体"/>
          <w:sz w:val="32"/>
          <w:szCs w:val="32"/>
        </w:rPr>
        <w:t>（</w:t>
      </w:r>
      <w:r>
        <w:rPr>
          <w:rFonts w:hint="eastAsia" w:ascii="仿宋_GB2312" w:eastAsia="仿宋_GB2312"/>
          <w:sz w:val="32"/>
          <w:szCs w:val="32"/>
        </w:rPr>
        <w:t>镇</w:t>
      </w:r>
      <w:r>
        <w:rPr>
          <w:rFonts w:hint="eastAsia" w:ascii="黑体" w:eastAsia="黑体"/>
          <w:sz w:val="32"/>
          <w:szCs w:val="32"/>
        </w:rPr>
        <w:t>）</w:t>
      </w:r>
      <w:r>
        <w:rPr>
          <w:rFonts w:hint="eastAsia" w:ascii="仿宋_GB2312" w:eastAsia="仿宋_GB2312"/>
          <w:sz w:val="32"/>
          <w:szCs w:val="32"/>
        </w:rPr>
        <w:t>人民政府、街道办事处应当建立健全消防安全制度，确定消防安全管理人，建立消防安全档案，将消防工作纳入综合治理管理体系, 指导、支持和帮助村（居）民委员会、驻地单位开展群众性的消防工作，开展防火、灭火知识宣传教育，进行防火安全检查。</w:t>
      </w:r>
    </w:p>
    <w:p>
      <w:pPr>
        <w:shd w:val="clear" w:color="auto" w:fill="FFFFFF" w:themeFill="background1"/>
        <w:spacing w:line="560" w:lineRule="exact"/>
        <w:ind w:firstLine="640" w:firstLineChars="200"/>
        <w:rPr>
          <w:rFonts w:ascii="仿宋_GB2312" w:eastAsia="仿宋_GB2312"/>
          <w:sz w:val="32"/>
          <w:szCs w:val="32"/>
        </w:rPr>
      </w:pPr>
      <w:r>
        <w:rPr>
          <w:rFonts w:hint="eastAsia" w:ascii="仿宋_GB2312" w:eastAsia="仿宋_GB2312"/>
          <w:sz w:val="32"/>
          <w:szCs w:val="32"/>
        </w:rPr>
        <w:t>村（居）民委员会应当制订防火安全公约，宣传家庭防火和应急逃生知识，定期检查本区域公共消防安全，督促整改火灾隐患，可以组织村（居）民开展灭火和疏散逃生演练。</w:t>
      </w:r>
    </w:p>
    <w:p>
      <w:pPr>
        <w:shd w:val="clear" w:color="auto" w:fill="FFFFFF" w:themeFill="background1"/>
        <w:spacing w:line="560" w:lineRule="exact"/>
        <w:ind w:firstLine="640" w:firstLineChars="200"/>
        <w:rPr>
          <w:rFonts w:ascii="仿宋_GB2312" w:hAnsi="宋体" w:eastAsia="仿宋_GB2312"/>
          <w:sz w:val="32"/>
          <w:szCs w:val="32"/>
        </w:rPr>
      </w:pPr>
      <w:r>
        <w:rPr>
          <w:rFonts w:hint="eastAsia" w:ascii="黑体" w:hAnsi="宋体" w:eastAsia="黑体"/>
          <w:sz w:val="32"/>
          <w:szCs w:val="32"/>
        </w:rPr>
        <w:t xml:space="preserve">第十一条  </w:t>
      </w:r>
      <w:r>
        <w:rPr>
          <w:rFonts w:hint="eastAsia" w:ascii="仿宋_GB2312" w:hAnsi="宋体" w:eastAsia="仿宋_GB2312"/>
          <w:sz w:val="32"/>
          <w:szCs w:val="32"/>
        </w:rPr>
        <w:t>公安机关消防机构应当履行下列职责：</w:t>
      </w:r>
    </w:p>
    <w:p>
      <w:pPr>
        <w:shd w:val="clear" w:color="auto" w:fill="FFFFFF" w:themeFill="background1"/>
        <w:spacing w:line="560" w:lineRule="exact"/>
        <w:ind w:firstLine="640" w:firstLineChars="200"/>
        <w:rPr>
          <w:rFonts w:ascii="仿宋_GB2312" w:hAnsi="宋体" w:eastAsia="仿宋_GB2312"/>
          <w:sz w:val="32"/>
          <w:szCs w:val="32"/>
        </w:rPr>
      </w:pPr>
      <w:r>
        <w:rPr>
          <w:rFonts w:hint="eastAsia" w:ascii="仿宋_GB2312" w:hAnsi="宋体" w:eastAsia="仿宋_GB2312"/>
          <w:sz w:val="32"/>
          <w:szCs w:val="32"/>
        </w:rPr>
        <w:t>（一）贯彻执行消防法律、法规和技术规范、标准；</w:t>
      </w:r>
    </w:p>
    <w:p>
      <w:pPr>
        <w:shd w:val="clear" w:color="auto" w:fill="FFFFFF" w:themeFill="background1"/>
        <w:spacing w:line="560" w:lineRule="exact"/>
        <w:ind w:firstLine="640" w:firstLineChars="200"/>
        <w:rPr>
          <w:rFonts w:ascii="仿宋_GB2312" w:hAnsi="宋体" w:eastAsia="仿宋_GB2312"/>
          <w:sz w:val="32"/>
          <w:szCs w:val="32"/>
        </w:rPr>
      </w:pPr>
      <w:r>
        <w:rPr>
          <w:rFonts w:hint="eastAsia" w:ascii="仿宋_GB2312" w:hAnsi="宋体" w:eastAsia="仿宋_GB2312"/>
          <w:sz w:val="32"/>
          <w:szCs w:val="32"/>
        </w:rPr>
        <w:t>（二）开展消防安全宣传教育，组织指导消防安全培训；</w:t>
      </w:r>
    </w:p>
    <w:p>
      <w:pPr>
        <w:shd w:val="clear" w:color="auto" w:fill="FFFFFF" w:themeFill="background1"/>
        <w:spacing w:line="560" w:lineRule="exact"/>
        <w:ind w:firstLine="640" w:firstLineChars="200"/>
        <w:rPr>
          <w:rFonts w:ascii="仿宋_GB2312" w:hAnsi="宋体" w:eastAsia="仿宋_GB2312"/>
          <w:sz w:val="32"/>
          <w:szCs w:val="32"/>
        </w:rPr>
      </w:pPr>
      <w:r>
        <w:rPr>
          <w:rFonts w:hint="eastAsia" w:ascii="仿宋_GB2312" w:hAnsi="宋体" w:eastAsia="仿宋_GB2312"/>
          <w:sz w:val="32"/>
          <w:szCs w:val="32"/>
        </w:rPr>
        <w:t xml:space="preserve">（三）实施建设工程消防设计审核、消防验收和备案、抽查，负责公众聚集场所投入使用、营业前的消防安全检查； </w:t>
      </w:r>
    </w:p>
    <w:p>
      <w:pPr>
        <w:shd w:val="clear" w:color="auto" w:fill="FFFFFF" w:themeFill="background1"/>
        <w:spacing w:line="560" w:lineRule="exact"/>
        <w:ind w:firstLine="640" w:firstLineChars="200"/>
        <w:rPr>
          <w:rFonts w:ascii="仿宋_GB2312" w:hAnsi="宋体" w:eastAsia="仿宋_GB2312"/>
          <w:sz w:val="32"/>
          <w:szCs w:val="32"/>
        </w:rPr>
      </w:pPr>
      <w:r>
        <w:rPr>
          <w:rFonts w:hint="eastAsia" w:ascii="仿宋_GB2312" w:hAnsi="宋体" w:eastAsia="仿宋_GB2312"/>
          <w:sz w:val="32"/>
          <w:szCs w:val="32"/>
        </w:rPr>
        <w:t>（四）实施消防监督检查，受理举报和投诉，处理消防安全违法行为，督促整改火灾隐患，及时报告、通报重大火灾隐患；</w:t>
      </w:r>
    </w:p>
    <w:p>
      <w:pPr>
        <w:shd w:val="clear" w:color="auto" w:fill="FFFFFF" w:themeFill="background1"/>
        <w:spacing w:line="560" w:lineRule="exact"/>
        <w:ind w:firstLine="640" w:firstLineChars="200"/>
        <w:rPr>
          <w:rFonts w:ascii="仿宋_GB2312" w:hAnsi="宋体" w:eastAsia="仿宋_GB2312"/>
          <w:sz w:val="32"/>
          <w:szCs w:val="32"/>
        </w:rPr>
      </w:pPr>
      <w:r>
        <w:rPr>
          <w:rFonts w:hint="eastAsia" w:ascii="仿宋_GB2312" w:hAnsi="宋体" w:eastAsia="仿宋_GB2312"/>
          <w:sz w:val="32"/>
          <w:szCs w:val="32"/>
        </w:rPr>
        <w:t>（五）承担扑救火灾，参加应急救援工作；</w:t>
      </w:r>
    </w:p>
    <w:p>
      <w:pPr>
        <w:shd w:val="clear" w:color="auto" w:fill="FFFFFF" w:themeFill="background1"/>
        <w:spacing w:line="560" w:lineRule="exact"/>
        <w:ind w:firstLine="640" w:firstLineChars="200"/>
        <w:rPr>
          <w:rFonts w:ascii="仿宋_GB2312" w:hAnsi="宋体" w:eastAsia="仿宋_GB2312"/>
          <w:sz w:val="32"/>
          <w:szCs w:val="32"/>
        </w:rPr>
      </w:pPr>
      <w:r>
        <w:rPr>
          <w:rFonts w:hint="eastAsia" w:ascii="仿宋_GB2312" w:hAnsi="宋体" w:eastAsia="仿宋_GB2312"/>
          <w:sz w:val="32"/>
          <w:szCs w:val="32"/>
        </w:rPr>
        <w:t>（六）调查火灾事故原因，统计火灾事故损失，并及时向社会公告；</w:t>
      </w:r>
    </w:p>
    <w:p>
      <w:pPr>
        <w:shd w:val="clear" w:color="auto" w:fill="FFFFFF" w:themeFill="background1"/>
        <w:spacing w:line="560" w:lineRule="exact"/>
        <w:ind w:firstLine="640" w:firstLineChars="200"/>
        <w:rPr>
          <w:rFonts w:ascii="仿宋_GB2312" w:hAnsi="宋体" w:eastAsia="仿宋_GB2312"/>
          <w:sz w:val="32"/>
          <w:szCs w:val="32"/>
        </w:rPr>
      </w:pPr>
      <w:r>
        <w:rPr>
          <w:rFonts w:hint="eastAsia" w:ascii="仿宋_GB2312" w:hAnsi="宋体" w:eastAsia="仿宋_GB2312"/>
          <w:sz w:val="32"/>
          <w:szCs w:val="32"/>
        </w:rPr>
        <w:t>（七）加强对公安派出所消防业务的指导；</w:t>
      </w:r>
    </w:p>
    <w:p>
      <w:pPr>
        <w:shd w:val="clear" w:color="auto" w:fill="FFFFFF" w:themeFill="background1"/>
        <w:spacing w:line="560" w:lineRule="exact"/>
        <w:ind w:firstLine="640" w:firstLineChars="200"/>
        <w:rPr>
          <w:rFonts w:ascii="仿宋_GB2312" w:hAnsi="宋体" w:eastAsia="仿宋_GB2312"/>
          <w:sz w:val="32"/>
          <w:szCs w:val="32"/>
        </w:rPr>
      </w:pPr>
      <w:r>
        <w:rPr>
          <w:rFonts w:hint="eastAsia" w:ascii="仿宋_GB2312" w:hAnsi="宋体" w:eastAsia="仿宋_GB2312"/>
          <w:sz w:val="32"/>
          <w:szCs w:val="32"/>
        </w:rPr>
        <w:t>（八）指导专职消防队、志愿消防队等消防组织开展训练和灭火演练工作;</w:t>
      </w:r>
    </w:p>
    <w:p>
      <w:pPr>
        <w:shd w:val="clear" w:color="auto" w:fill="FFFFFF" w:themeFill="background1"/>
        <w:spacing w:line="560" w:lineRule="exact"/>
        <w:ind w:firstLine="640" w:firstLineChars="200"/>
        <w:rPr>
          <w:rFonts w:ascii="仿宋_GB2312" w:hAnsi="宋体" w:eastAsia="仿宋_GB2312"/>
          <w:sz w:val="32"/>
          <w:szCs w:val="32"/>
        </w:rPr>
      </w:pPr>
      <w:r>
        <w:rPr>
          <w:rFonts w:hint="eastAsia" w:ascii="仿宋_GB2312" w:hAnsi="宋体" w:eastAsia="仿宋_GB2312"/>
          <w:sz w:val="32"/>
          <w:szCs w:val="32"/>
        </w:rPr>
        <w:t>（九）法律、法规规定的其他职责。</w:t>
      </w:r>
    </w:p>
    <w:p>
      <w:pPr>
        <w:shd w:val="clear" w:color="auto" w:fill="FFFFFF" w:themeFill="background1"/>
        <w:spacing w:line="560" w:lineRule="exact"/>
        <w:ind w:firstLine="640" w:firstLineChars="200"/>
        <w:rPr>
          <w:rFonts w:ascii="仿宋_GB2312" w:hAnsi="宋体" w:eastAsia="仿宋_GB2312"/>
          <w:sz w:val="32"/>
          <w:szCs w:val="32"/>
        </w:rPr>
      </w:pPr>
      <w:r>
        <w:rPr>
          <w:rFonts w:hint="eastAsia" w:ascii="仿宋_GB2312" w:hAnsi="宋体" w:eastAsia="仿宋_GB2312"/>
          <w:sz w:val="32"/>
          <w:szCs w:val="32"/>
        </w:rPr>
        <w:t>公安机关消防机构的工作人员进行消防监督检查，应当出示证件和检查令，自觉接受社会和公民的监督。</w:t>
      </w:r>
    </w:p>
    <w:p>
      <w:pPr>
        <w:shd w:val="clear" w:color="auto" w:fill="FFFFFF" w:themeFill="background1"/>
        <w:spacing w:line="560" w:lineRule="exact"/>
        <w:ind w:firstLine="640" w:firstLineChars="200"/>
        <w:rPr>
          <w:rFonts w:ascii="仿宋_GB2312" w:hAnsi="宋体" w:eastAsia="仿宋_GB2312"/>
          <w:sz w:val="32"/>
          <w:szCs w:val="32"/>
        </w:rPr>
      </w:pPr>
      <w:r>
        <w:rPr>
          <w:rFonts w:hint="eastAsia" w:ascii="黑体" w:hAnsi="宋体" w:eastAsia="黑体"/>
          <w:sz w:val="32"/>
          <w:szCs w:val="32"/>
        </w:rPr>
        <w:t xml:space="preserve">第十二条  </w:t>
      </w:r>
      <w:r>
        <w:rPr>
          <w:rFonts w:hint="eastAsia" w:ascii="仿宋_GB2312" w:hAnsi="宋体" w:eastAsia="仿宋_GB2312"/>
          <w:sz w:val="32"/>
          <w:szCs w:val="32"/>
        </w:rPr>
        <w:t>公安派出所应当履行下列职责：</w:t>
      </w:r>
    </w:p>
    <w:p>
      <w:pPr>
        <w:shd w:val="clear" w:color="auto" w:fill="FFFFFF" w:themeFill="background1"/>
        <w:spacing w:line="560" w:lineRule="exact"/>
        <w:ind w:firstLine="640" w:firstLineChars="200"/>
        <w:rPr>
          <w:rFonts w:ascii="仿宋_GB2312" w:hAnsi="宋体" w:eastAsia="仿宋_GB2312"/>
          <w:sz w:val="32"/>
          <w:szCs w:val="32"/>
        </w:rPr>
      </w:pPr>
      <w:r>
        <w:rPr>
          <w:rFonts w:hint="eastAsia" w:ascii="仿宋_GB2312" w:hAnsi="宋体" w:eastAsia="仿宋_GB2312"/>
          <w:sz w:val="32"/>
          <w:szCs w:val="32"/>
        </w:rPr>
        <w:t>（一）开展消防宣传教育，指导群众进行防火、灭火和逃生演练，提高群众自防自救能力；</w:t>
      </w:r>
    </w:p>
    <w:p>
      <w:pPr>
        <w:shd w:val="clear" w:color="auto" w:fill="FFFFFF" w:themeFill="background1"/>
        <w:spacing w:line="560" w:lineRule="exact"/>
        <w:ind w:firstLine="640" w:firstLineChars="200"/>
        <w:rPr>
          <w:rFonts w:ascii="仿宋_GB2312" w:hAnsi="宋体" w:eastAsia="仿宋_GB2312"/>
          <w:sz w:val="32"/>
          <w:szCs w:val="32"/>
        </w:rPr>
      </w:pPr>
      <w:r>
        <w:rPr>
          <w:rFonts w:hint="eastAsia" w:ascii="仿宋_GB2312" w:hAnsi="宋体" w:eastAsia="仿宋_GB2312"/>
          <w:sz w:val="32"/>
          <w:szCs w:val="32"/>
        </w:rPr>
        <w:t>（二）按照国家和自治区有关规定实施消防监督检查，处理消防安全违法行为；</w:t>
      </w:r>
    </w:p>
    <w:p>
      <w:pPr>
        <w:shd w:val="clear" w:color="auto" w:fill="FFFFFF" w:themeFill="background1"/>
        <w:spacing w:line="560" w:lineRule="exact"/>
        <w:ind w:firstLine="640" w:firstLineChars="200"/>
        <w:rPr>
          <w:rFonts w:ascii="仿宋_GB2312" w:hAnsi="宋体" w:eastAsia="仿宋_GB2312"/>
          <w:sz w:val="32"/>
          <w:szCs w:val="32"/>
        </w:rPr>
      </w:pPr>
      <w:r>
        <w:rPr>
          <w:rFonts w:hint="eastAsia" w:ascii="仿宋_GB2312" w:hAnsi="宋体" w:eastAsia="仿宋_GB2312"/>
          <w:sz w:val="32"/>
          <w:szCs w:val="32"/>
        </w:rPr>
        <w:t>（三）督促本区域内村（居）民委员会、物业服务企业履行消防安全职责；</w:t>
      </w:r>
    </w:p>
    <w:p>
      <w:pPr>
        <w:shd w:val="clear" w:color="auto" w:fill="FFFFFF" w:themeFill="background1"/>
        <w:spacing w:line="560" w:lineRule="exact"/>
        <w:ind w:firstLine="640" w:firstLineChars="200"/>
        <w:rPr>
          <w:rFonts w:ascii="仿宋_GB2312" w:hAnsi="宋体" w:eastAsia="仿宋_GB2312"/>
          <w:sz w:val="32"/>
          <w:szCs w:val="32"/>
        </w:rPr>
      </w:pPr>
      <w:r>
        <w:rPr>
          <w:rFonts w:hint="eastAsia" w:ascii="仿宋_GB2312" w:hAnsi="宋体" w:eastAsia="仿宋_GB2312"/>
          <w:sz w:val="32"/>
          <w:szCs w:val="32"/>
        </w:rPr>
        <w:t>（四）协助公安机关消防机构扑救初起火灾、开展火灾事故调查，组织、参与火灾现场保护工作；</w:t>
      </w:r>
    </w:p>
    <w:p>
      <w:pPr>
        <w:shd w:val="clear" w:color="auto" w:fill="FFFFFF" w:themeFill="background1"/>
        <w:spacing w:line="560" w:lineRule="exact"/>
        <w:ind w:firstLine="640" w:firstLineChars="200"/>
        <w:rPr>
          <w:rFonts w:ascii="仿宋_GB2312" w:hAnsi="宋体" w:eastAsia="仿宋_GB2312"/>
          <w:sz w:val="32"/>
          <w:szCs w:val="32"/>
        </w:rPr>
      </w:pPr>
      <w:r>
        <w:rPr>
          <w:rFonts w:hint="eastAsia" w:ascii="仿宋_GB2312" w:hAnsi="宋体" w:eastAsia="仿宋_GB2312"/>
          <w:sz w:val="32"/>
          <w:szCs w:val="32"/>
        </w:rPr>
        <w:t>（五）上级公安机关规定的其他消防工作职责。</w:t>
      </w:r>
    </w:p>
    <w:p>
      <w:pPr>
        <w:shd w:val="clear" w:color="auto" w:fill="FFFFFF" w:themeFill="background1"/>
        <w:spacing w:line="560" w:lineRule="exact"/>
        <w:ind w:firstLine="640" w:firstLineChars="200"/>
        <w:rPr>
          <w:rFonts w:ascii="仿宋_GB2312" w:hAnsi="宋体" w:eastAsia="仿宋_GB2312"/>
          <w:sz w:val="32"/>
          <w:szCs w:val="32"/>
        </w:rPr>
      </w:pPr>
      <w:r>
        <w:rPr>
          <w:rFonts w:hint="eastAsia" w:ascii="黑体" w:hAnsi="宋体" w:eastAsia="黑体"/>
          <w:sz w:val="32"/>
          <w:szCs w:val="32"/>
        </w:rPr>
        <w:t xml:space="preserve">第十三条  </w:t>
      </w:r>
      <w:r>
        <w:rPr>
          <w:rFonts w:hint="eastAsia" w:ascii="仿宋_GB2312" w:hAnsi="宋体" w:eastAsia="仿宋_GB2312"/>
          <w:sz w:val="32"/>
          <w:szCs w:val="32"/>
        </w:rPr>
        <w:t>消防协会应当加强行业自律管理，开展消防学术交流和宣传教育，推广使用先进消防技术，向社会提供消防产品信息和咨询服务。</w:t>
      </w:r>
    </w:p>
    <w:p>
      <w:pPr>
        <w:shd w:val="clear" w:color="auto" w:fill="FFFFFF" w:themeFill="background1"/>
        <w:spacing w:line="560" w:lineRule="exact"/>
        <w:ind w:firstLine="640" w:firstLineChars="200"/>
        <w:rPr>
          <w:rFonts w:ascii="仿宋_GB2312" w:hAnsi="宋体" w:eastAsia="仿宋_GB2312"/>
          <w:sz w:val="32"/>
          <w:szCs w:val="32"/>
        </w:rPr>
      </w:pPr>
      <w:r>
        <w:rPr>
          <w:rFonts w:hint="eastAsia" w:ascii="黑体" w:hAnsi="宋体" w:eastAsia="黑体"/>
          <w:sz w:val="32"/>
          <w:szCs w:val="32"/>
        </w:rPr>
        <w:t xml:space="preserve">第十四条  </w:t>
      </w:r>
      <w:r>
        <w:rPr>
          <w:rFonts w:hint="eastAsia" w:ascii="仿宋_GB2312" w:hAnsi="宋体" w:eastAsia="仿宋_GB2312"/>
          <w:sz w:val="32"/>
          <w:szCs w:val="32"/>
        </w:rPr>
        <w:t>教育行政主管部门、学校及其他教育机构应当将消防知识纳入教育教学内容，普及消防常识。学校及其他教育机构每学期至少组织师生进行两次专题消防安全教育，一次疏散逃生演练。</w:t>
      </w:r>
    </w:p>
    <w:p>
      <w:pPr>
        <w:shd w:val="clear" w:color="auto" w:fill="FFFFFF" w:themeFill="background1"/>
        <w:spacing w:line="560" w:lineRule="exact"/>
        <w:ind w:firstLine="640" w:firstLineChars="200"/>
        <w:rPr>
          <w:rFonts w:ascii="仿宋_GB2312" w:hAnsi="宋体" w:eastAsia="仿宋_GB2312"/>
          <w:sz w:val="32"/>
          <w:szCs w:val="32"/>
        </w:rPr>
      </w:pPr>
      <w:r>
        <w:rPr>
          <w:rFonts w:hint="eastAsia" w:ascii="黑体" w:hAnsi="宋体" w:eastAsia="黑体"/>
          <w:sz w:val="32"/>
          <w:szCs w:val="32"/>
        </w:rPr>
        <w:t xml:space="preserve">第十五条  </w:t>
      </w:r>
      <w:r>
        <w:rPr>
          <w:rFonts w:hint="eastAsia" w:ascii="仿宋_GB2312" w:hAnsi="宋体" w:eastAsia="仿宋_GB2312"/>
          <w:sz w:val="32"/>
          <w:szCs w:val="32"/>
        </w:rPr>
        <w:t>广播、电视、报刊、通信、互联网站等媒体应当积极宣传消防法律、法规和消防常识，适时发布消防公益广告、信息。</w:t>
      </w:r>
    </w:p>
    <w:p>
      <w:pPr>
        <w:shd w:val="clear" w:color="auto" w:fill="FFFFFF" w:themeFill="background1"/>
        <w:spacing w:line="560" w:lineRule="exact"/>
        <w:ind w:firstLine="640" w:firstLineChars="200"/>
        <w:rPr>
          <w:rFonts w:ascii="仿宋_GB2312" w:hAnsi="宋体" w:eastAsia="仿宋_GB2312"/>
          <w:sz w:val="32"/>
          <w:szCs w:val="32"/>
        </w:rPr>
      </w:pPr>
      <w:r>
        <w:rPr>
          <w:rFonts w:hint="eastAsia" w:ascii="黑体" w:hAnsi="宋体" w:eastAsia="黑体"/>
          <w:sz w:val="32"/>
          <w:szCs w:val="32"/>
        </w:rPr>
        <w:t xml:space="preserve">第十六条  </w:t>
      </w:r>
      <w:r>
        <w:rPr>
          <w:rFonts w:hint="eastAsia" w:ascii="仿宋_GB2312" w:hAnsi="宋体" w:eastAsia="仿宋_GB2312"/>
          <w:sz w:val="32"/>
          <w:szCs w:val="32"/>
        </w:rPr>
        <w:t>机关、团体、企业、事业等单位及有固定生产经营场所的</w:t>
      </w:r>
      <w:r>
        <w:rPr>
          <w:rFonts w:hint="eastAsia" w:ascii="仿宋_GB2312" w:hAnsi="宋体" w:eastAsia="仿宋_GB2312"/>
          <w:color w:val="000000"/>
          <w:sz w:val="32"/>
          <w:szCs w:val="32"/>
        </w:rPr>
        <w:t>个体工商户</w:t>
      </w:r>
      <w:r>
        <w:rPr>
          <w:rFonts w:hint="eastAsia" w:ascii="仿宋_GB2312" w:hAnsi="宋体" w:eastAsia="仿宋_GB2312"/>
          <w:sz w:val="32"/>
          <w:szCs w:val="32"/>
        </w:rPr>
        <w:t>应当加强消防安全管理，落实消防安全责任制，提高自身检查和整改火灾隐患、扑救初起火灾、组织引导人员疏散逃生及消防宣传教育培训的能力，定期通过公安机关综合评定；</w:t>
      </w:r>
      <w:r>
        <w:rPr>
          <w:rFonts w:hint="eastAsia" w:ascii="仿宋_GB2312" w:hAnsi="宋体" w:eastAsia="仿宋_GB2312"/>
          <w:color w:val="000000"/>
          <w:sz w:val="32"/>
          <w:szCs w:val="32"/>
        </w:rPr>
        <w:t>按照国家标准、行业标准配置消防设施、器材，并保持完好有效。</w:t>
      </w:r>
    </w:p>
    <w:p>
      <w:pPr>
        <w:shd w:val="clear" w:color="auto" w:fill="FFFFFF" w:themeFill="background1"/>
        <w:spacing w:line="560" w:lineRule="exact"/>
        <w:ind w:firstLine="640" w:firstLineChars="200"/>
        <w:rPr>
          <w:rFonts w:ascii="仿宋_GB2312" w:hAnsi="宋体" w:eastAsia="仿宋_GB2312"/>
          <w:color w:val="000000"/>
          <w:sz w:val="32"/>
          <w:szCs w:val="32"/>
        </w:rPr>
      </w:pPr>
      <w:r>
        <w:rPr>
          <w:rFonts w:hint="eastAsia" w:ascii="仿宋_GB2312" w:hAnsi="宋体" w:eastAsia="仿宋_GB2312"/>
          <w:color w:val="000000"/>
          <w:sz w:val="32"/>
          <w:szCs w:val="32"/>
        </w:rPr>
        <w:t>个体工商户达到消防安全重点单位标准的，应当履行单位消防安全职责。</w:t>
      </w:r>
    </w:p>
    <w:p>
      <w:pPr>
        <w:shd w:val="clear" w:color="auto" w:fill="FFFFFF" w:themeFill="background1"/>
        <w:spacing w:line="560" w:lineRule="exact"/>
        <w:ind w:firstLine="640" w:firstLineChars="200"/>
        <w:rPr>
          <w:rFonts w:ascii="仿宋_GB2312" w:hAnsi="宋体" w:eastAsia="仿宋_GB2312"/>
          <w:color w:val="000000"/>
          <w:sz w:val="32"/>
          <w:szCs w:val="32"/>
        </w:rPr>
      </w:pPr>
      <w:r>
        <w:rPr>
          <w:rFonts w:hint="eastAsia" w:ascii="仿宋_GB2312" w:hAnsi="宋体" w:eastAsia="仿宋_GB2312"/>
          <w:color w:val="000000"/>
          <w:sz w:val="32"/>
          <w:szCs w:val="32"/>
        </w:rPr>
        <w:t>消防安全重点单位的具体标准由自治区公安机关规定。</w:t>
      </w:r>
    </w:p>
    <w:p>
      <w:pPr>
        <w:shd w:val="clear" w:color="auto" w:fill="FFFFFF" w:themeFill="background1"/>
        <w:spacing w:line="560" w:lineRule="exact"/>
        <w:ind w:firstLine="640" w:firstLineChars="200"/>
        <w:rPr>
          <w:rFonts w:ascii="仿宋_GB2312" w:eastAsia="仿宋_GB2312"/>
          <w:sz w:val="32"/>
          <w:szCs w:val="32"/>
        </w:rPr>
      </w:pPr>
      <w:r>
        <w:rPr>
          <w:rFonts w:hint="eastAsia" w:ascii="黑体" w:hAnsi="宋体" w:eastAsia="黑体"/>
          <w:sz w:val="32"/>
          <w:szCs w:val="32"/>
        </w:rPr>
        <w:t xml:space="preserve">第十七条  </w:t>
      </w:r>
      <w:r>
        <w:rPr>
          <w:rFonts w:hint="eastAsia" w:ascii="仿宋_GB2312" w:hAnsi="宋体" w:eastAsia="仿宋_GB2312"/>
          <w:sz w:val="32"/>
          <w:szCs w:val="32"/>
        </w:rPr>
        <w:t>公民应当遵守消防法律、法规，爱护公共消防设施，</w:t>
      </w:r>
      <w:r>
        <w:rPr>
          <w:rFonts w:hint="eastAsia" w:ascii="仿宋_GB2312" w:eastAsia="仿宋_GB2312"/>
          <w:sz w:val="32"/>
          <w:szCs w:val="32"/>
        </w:rPr>
        <w:t>掌握基本的防火、灭火和报警、救生、逃生方法；</w:t>
      </w:r>
      <w:r>
        <w:rPr>
          <w:rFonts w:hint="eastAsia" w:ascii="仿宋_GB2312" w:hAnsi="宋体" w:eastAsia="仿宋_GB2312"/>
          <w:sz w:val="32"/>
          <w:szCs w:val="32"/>
        </w:rPr>
        <w:t>安全用火用电用气</w:t>
      </w:r>
      <w:r>
        <w:rPr>
          <w:rFonts w:hint="eastAsia" w:ascii="仿宋_GB2312" w:eastAsia="仿宋_GB2312"/>
          <w:sz w:val="32"/>
          <w:szCs w:val="32"/>
        </w:rPr>
        <w:t>，不乱堆、乱放可燃物；对未成年人进行消防安全教育。</w:t>
      </w:r>
    </w:p>
    <w:p>
      <w:pPr>
        <w:shd w:val="clear" w:color="auto" w:fill="FFFFFF" w:themeFill="background1"/>
        <w:spacing w:line="560" w:lineRule="exact"/>
        <w:ind w:firstLine="640" w:firstLineChars="200"/>
        <w:rPr>
          <w:rFonts w:ascii="仿宋_GB2312" w:eastAsia="仿宋_GB2312"/>
          <w:sz w:val="32"/>
          <w:szCs w:val="32"/>
        </w:rPr>
      </w:pPr>
      <w:r>
        <w:rPr>
          <w:rFonts w:hint="eastAsia" w:ascii="仿宋_GB2312" w:eastAsia="仿宋_GB2312"/>
          <w:sz w:val="32"/>
          <w:szCs w:val="32"/>
        </w:rPr>
        <w:t>住宅装修应当符合防火要求。</w:t>
      </w:r>
    </w:p>
    <w:p>
      <w:pPr>
        <w:shd w:val="clear" w:color="auto" w:fill="FFFFFF" w:themeFill="background1"/>
        <w:spacing w:line="560" w:lineRule="exact"/>
        <w:ind w:firstLine="640" w:firstLineChars="200"/>
        <w:rPr>
          <w:rFonts w:ascii="仿宋_GB2312" w:hAnsi="宋体" w:eastAsia="仿宋_GB2312"/>
          <w:sz w:val="32"/>
          <w:szCs w:val="32"/>
        </w:rPr>
      </w:pPr>
      <w:r>
        <w:rPr>
          <w:rFonts w:hint="eastAsia" w:ascii="黑体" w:hAnsi="宋体" w:eastAsia="黑体"/>
          <w:sz w:val="32"/>
          <w:szCs w:val="32"/>
        </w:rPr>
        <w:t>第十八条</w:t>
      </w:r>
      <w:r>
        <w:rPr>
          <w:rFonts w:hint="eastAsia" w:ascii="仿宋_GB2312" w:hAnsi="宋体" w:eastAsia="仿宋_GB2312"/>
          <w:sz w:val="32"/>
          <w:szCs w:val="32"/>
        </w:rPr>
        <w:t xml:space="preserve">  物业服务企业应当履行下列职责：</w:t>
      </w:r>
    </w:p>
    <w:p>
      <w:pPr>
        <w:shd w:val="clear" w:color="auto" w:fill="FFFFFF" w:themeFill="background1"/>
        <w:spacing w:line="560" w:lineRule="exact"/>
        <w:ind w:firstLine="640" w:firstLineChars="200"/>
        <w:rPr>
          <w:rFonts w:ascii="仿宋_GB2312" w:hAnsi="宋体" w:eastAsia="仿宋_GB2312"/>
          <w:sz w:val="32"/>
          <w:szCs w:val="32"/>
        </w:rPr>
      </w:pPr>
      <w:r>
        <w:rPr>
          <w:rFonts w:hint="eastAsia" w:ascii="仿宋_GB2312" w:hAnsi="宋体" w:eastAsia="仿宋_GB2312"/>
          <w:sz w:val="32"/>
          <w:szCs w:val="32"/>
        </w:rPr>
        <w:t>（一）建立健全消防安全制度，落实消防安全管理措施，明确消防安全管理人；</w:t>
      </w:r>
    </w:p>
    <w:p>
      <w:pPr>
        <w:shd w:val="clear" w:color="auto" w:fill="FFFFFF" w:themeFill="background1"/>
        <w:spacing w:line="560" w:lineRule="exact"/>
        <w:ind w:firstLine="640" w:firstLineChars="200"/>
        <w:rPr>
          <w:rFonts w:ascii="仿宋_GB2312" w:hAnsi="宋体" w:eastAsia="仿宋_GB2312"/>
          <w:sz w:val="32"/>
          <w:szCs w:val="32"/>
        </w:rPr>
      </w:pPr>
      <w:r>
        <w:rPr>
          <w:rFonts w:hint="eastAsia" w:ascii="仿宋_GB2312" w:hAnsi="宋体" w:eastAsia="仿宋_GB2312"/>
          <w:sz w:val="32"/>
          <w:szCs w:val="32"/>
        </w:rPr>
        <w:t>（二）开展防火安全知识宣传；</w:t>
      </w:r>
    </w:p>
    <w:p>
      <w:pPr>
        <w:shd w:val="clear" w:color="auto" w:fill="FFFFFF" w:themeFill="background1"/>
        <w:spacing w:line="560" w:lineRule="exact"/>
        <w:ind w:firstLine="640" w:firstLineChars="200"/>
        <w:rPr>
          <w:rFonts w:ascii="仿宋_GB2312" w:hAnsi="宋体" w:eastAsia="仿宋_GB2312"/>
          <w:sz w:val="32"/>
          <w:szCs w:val="32"/>
        </w:rPr>
      </w:pPr>
      <w:r>
        <w:rPr>
          <w:rFonts w:hint="eastAsia" w:ascii="仿宋_GB2312" w:hAnsi="宋体" w:eastAsia="仿宋_GB2312"/>
          <w:sz w:val="32"/>
          <w:szCs w:val="32"/>
        </w:rPr>
        <w:t>（三）维护和管理共用消防设施、器材及消防安全标志完好有效；</w:t>
      </w:r>
    </w:p>
    <w:p>
      <w:pPr>
        <w:shd w:val="clear" w:color="auto" w:fill="FFFFFF" w:themeFill="background1"/>
        <w:spacing w:line="560" w:lineRule="exact"/>
        <w:ind w:firstLine="640" w:firstLineChars="200"/>
        <w:rPr>
          <w:rFonts w:ascii="仿宋_GB2312" w:hAnsi="宋体" w:eastAsia="仿宋_GB2312"/>
          <w:sz w:val="32"/>
          <w:szCs w:val="32"/>
        </w:rPr>
      </w:pPr>
      <w:r>
        <w:rPr>
          <w:rFonts w:hint="eastAsia" w:ascii="仿宋_GB2312" w:hAnsi="宋体" w:eastAsia="仿宋_GB2312"/>
          <w:sz w:val="32"/>
          <w:szCs w:val="32"/>
        </w:rPr>
        <w:t>（四）保障疏散通道、安全出口、消防车通道畅通；</w:t>
      </w:r>
    </w:p>
    <w:p>
      <w:pPr>
        <w:shd w:val="clear" w:color="auto" w:fill="FFFFFF" w:themeFill="background1"/>
        <w:spacing w:line="560" w:lineRule="exact"/>
        <w:ind w:firstLine="640" w:firstLineChars="200"/>
        <w:rPr>
          <w:rFonts w:ascii="仿宋_GB2312" w:hAnsi="宋体" w:eastAsia="仿宋_GB2312"/>
          <w:sz w:val="32"/>
          <w:szCs w:val="32"/>
        </w:rPr>
      </w:pPr>
      <w:r>
        <w:rPr>
          <w:rFonts w:hint="eastAsia" w:ascii="仿宋_GB2312" w:hAnsi="宋体" w:eastAsia="仿宋_GB2312"/>
          <w:sz w:val="32"/>
          <w:szCs w:val="32"/>
        </w:rPr>
        <w:t>（五）开展防火巡查，及时消除火灾隐患；</w:t>
      </w:r>
    </w:p>
    <w:p>
      <w:pPr>
        <w:shd w:val="clear" w:color="auto" w:fill="FFFFFF" w:themeFill="background1"/>
        <w:spacing w:line="560" w:lineRule="exact"/>
        <w:ind w:firstLine="640" w:firstLineChars="200"/>
        <w:rPr>
          <w:rFonts w:ascii="仿宋_GB2312" w:hAnsi="宋体" w:eastAsia="仿宋_GB2312"/>
          <w:sz w:val="32"/>
          <w:szCs w:val="32"/>
        </w:rPr>
      </w:pPr>
      <w:r>
        <w:rPr>
          <w:rFonts w:hint="eastAsia" w:ascii="仿宋_GB2312" w:hAnsi="宋体" w:eastAsia="仿宋_GB2312"/>
          <w:sz w:val="32"/>
          <w:szCs w:val="32"/>
        </w:rPr>
        <w:t>（六）配合公安机关消防机构、公安派出所做好监督检查、灭火救援工作；</w:t>
      </w:r>
    </w:p>
    <w:p>
      <w:pPr>
        <w:shd w:val="clear" w:color="auto" w:fill="FFFFFF" w:themeFill="background1"/>
        <w:spacing w:line="560" w:lineRule="exact"/>
        <w:ind w:firstLine="640" w:firstLineChars="200"/>
        <w:rPr>
          <w:rFonts w:ascii="仿宋_GB2312" w:hAnsi="宋体" w:eastAsia="仿宋_GB2312"/>
          <w:sz w:val="32"/>
          <w:szCs w:val="32"/>
        </w:rPr>
      </w:pPr>
      <w:r>
        <w:rPr>
          <w:rFonts w:hint="eastAsia" w:ascii="仿宋_GB2312" w:hAnsi="宋体" w:eastAsia="仿宋_GB2312"/>
          <w:sz w:val="32"/>
          <w:szCs w:val="32"/>
        </w:rPr>
        <w:t>（七）物业服务合同约定的其他消防安全职责。</w:t>
      </w:r>
    </w:p>
    <w:p>
      <w:pPr>
        <w:shd w:val="clear" w:color="auto" w:fill="FFFFFF" w:themeFill="background1"/>
        <w:spacing w:line="560" w:lineRule="exact"/>
        <w:ind w:firstLine="640" w:firstLineChars="200"/>
        <w:rPr>
          <w:rFonts w:ascii="仿宋_GB2312" w:hAnsi="宋体" w:eastAsia="仿宋_GB2312"/>
          <w:sz w:val="32"/>
          <w:szCs w:val="32"/>
        </w:rPr>
      </w:pPr>
      <w:r>
        <w:rPr>
          <w:rFonts w:hint="eastAsia" w:ascii="仿宋_GB2312" w:hAnsi="宋体" w:eastAsia="仿宋_GB2312"/>
          <w:sz w:val="32"/>
          <w:szCs w:val="32"/>
        </w:rPr>
        <w:t>物业服务企业对占用、堵塞、封闭疏散通道、安全出口、消防车通道和消防登高场地的行为，应当予以劝阻、制止；对不听劝阻、制止的，应当及时向公安机关消防机构或者公安派出所报告。</w:t>
      </w:r>
    </w:p>
    <w:p>
      <w:pPr>
        <w:shd w:val="clear" w:color="auto" w:fill="FFFFFF" w:themeFill="background1"/>
        <w:spacing w:line="560" w:lineRule="exact"/>
        <w:ind w:firstLine="640" w:firstLineChars="200"/>
        <w:rPr>
          <w:rFonts w:ascii="仿宋_GB2312" w:eastAsia="仿宋_GB2312"/>
          <w:sz w:val="32"/>
          <w:szCs w:val="32"/>
        </w:rPr>
      </w:pPr>
    </w:p>
    <w:p>
      <w:pPr>
        <w:shd w:val="clear" w:color="auto" w:fill="FFFFFF" w:themeFill="background1"/>
        <w:spacing w:line="560" w:lineRule="exact"/>
        <w:jc w:val="center"/>
        <w:rPr>
          <w:rFonts w:ascii="黑体" w:eastAsia="黑体"/>
          <w:sz w:val="32"/>
          <w:szCs w:val="32"/>
        </w:rPr>
      </w:pPr>
      <w:r>
        <w:rPr>
          <w:rFonts w:hint="eastAsia" w:ascii="黑体" w:eastAsia="黑体"/>
          <w:sz w:val="32"/>
          <w:szCs w:val="32"/>
        </w:rPr>
        <w:t>第三章</w:t>
      </w:r>
      <w:r>
        <w:rPr>
          <w:rFonts w:hint="eastAsia" w:ascii="仿宋_GB2312" w:eastAsia="仿宋_GB2312"/>
          <w:sz w:val="32"/>
          <w:szCs w:val="32"/>
        </w:rPr>
        <w:t xml:space="preserve">  </w:t>
      </w:r>
      <w:r>
        <w:rPr>
          <w:rFonts w:hint="eastAsia" w:ascii="黑体" w:eastAsia="黑体"/>
          <w:sz w:val="32"/>
          <w:szCs w:val="32"/>
        </w:rPr>
        <w:t>火灾预防</w:t>
      </w:r>
    </w:p>
    <w:p>
      <w:pPr>
        <w:shd w:val="clear" w:color="auto" w:fill="FFFFFF" w:themeFill="background1"/>
        <w:spacing w:line="560" w:lineRule="exact"/>
        <w:ind w:firstLine="640" w:firstLineChars="200"/>
        <w:rPr>
          <w:rFonts w:ascii="仿宋_GB2312" w:eastAsia="仿宋_GB2312"/>
          <w:sz w:val="32"/>
          <w:szCs w:val="32"/>
        </w:rPr>
      </w:pPr>
    </w:p>
    <w:p>
      <w:pPr>
        <w:shd w:val="clear" w:color="auto" w:fill="FFFFFF" w:themeFill="background1"/>
        <w:tabs>
          <w:tab w:val="left" w:pos="1980"/>
        </w:tabs>
        <w:spacing w:line="560" w:lineRule="exact"/>
        <w:ind w:firstLine="640" w:firstLineChars="200"/>
        <w:rPr>
          <w:rFonts w:ascii="仿宋_GB2312" w:eastAsia="仿宋_GB2312"/>
          <w:sz w:val="32"/>
          <w:szCs w:val="32"/>
          <w:bdr w:val="single" w:color="auto" w:sz="4" w:space="0"/>
          <w:shd w:val="pct10" w:color="auto" w:fill="FFFFFF"/>
        </w:rPr>
      </w:pPr>
      <w:r>
        <w:rPr>
          <w:rFonts w:hint="eastAsia" w:ascii="黑体" w:eastAsia="黑体"/>
          <w:sz w:val="32"/>
          <w:szCs w:val="32"/>
        </w:rPr>
        <w:t>第</w:t>
      </w:r>
      <w:r>
        <w:rPr>
          <w:rFonts w:hint="eastAsia" w:ascii="黑体" w:eastAsia="黑体"/>
          <w:color w:val="000000"/>
          <w:sz w:val="32"/>
          <w:szCs w:val="32"/>
        </w:rPr>
        <w:t>十</w:t>
      </w:r>
      <w:r>
        <w:rPr>
          <w:rFonts w:hint="eastAsia" w:ascii="黑体" w:eastAsia="黑体"/>
          <w:sz w:val="32"/>
          <w:szCs w:val="32"/>
        </w:rPr>
        <w:t>九条</w:t>
      </w:r>
      <w:r>
        <w:rPr>
          <w:rFonts w:hint="eastAsia" w:ascii="仿宋_GB2312" w:eastAsia="仿宋_GB2312"/>
          <w:sz w:val="32"/>
          <w:szCs w:val="32"/>
        </w:rPr>
        <w:t xml:space="preserve">  县级以上人民政府应当将消防规划纳入城乡规划，组织发展和改革、财政、住房和城乡建设、国土资源、通信、市政供水、公安消防等主管部门编制、公布并实施消防规划。</w:t>
      </w:r>
    </w:p>
    <w:p>
      <w:pPr>
        <w:shd w:val="clear" w:color="auto" w:fill="FFFFFF" w:themeFill="background1"/>
        <w:tabs>
          <w:tab w:val="left" w:pos="1980"/>
        </w:tabs>
        <w:spacing w:line="560" w:lineRule="exact"/>
        <w:ind w:firstLine="640" w:firstLineChars="200"/>
        <w:rPr>
          <w:rFonts w:ascii="仿宋_GB2312" w:eastAsia="仿宋_GB2312"/>
          <w:sz w:val="32"/>
          <w:szCs w:val="32"/>
        </w:rPr>
      </w:pPr>
      <w:r>
        <w:rPr>
          <w:rFonts w:hint="eastAsia" w:ascii="仿宋_GB2312" w:eastAsia="仿宋_GB2312"/>
          <w:sz w:val="32"/>
          <w:szCs w:val="32"/>
        </w:rPr>
        <w:t>乡、建制镇和村消防规划由乡（镇）人民政府负责编制并实施。</w:t>
      </w:r>
    </w:p>
    <w:p>
      <w:pPr>
        <w:shd w:val="clear" w:color="auto" w:fill="FFFFFF" w:themeFill="background1"/>
        <w:tabs>
          <w:tab w:val="left" w:pos="1980"/>
        </w:tabs>
        <w:spacing w:line="560" w:lineRule="exact"/>
        <w:ind w:firstLine="640" w:firstLineChars="200"/>
        <w:rPr>
          <w:rFonts w:ascii="仿宋_GB2312" w:eastAsia="仿宋_GB2312"/>
          <w:sz w:val="32"/>
          <w:szCs w:val="32"/>
        </w:rPr>
      </w:pPr>
      <w:r>
        <w:rPr>
          <w:rFonts w:hint="eastAsia" w:ascii="仿宋_GB2312" w:eastAsia="仿宋_GB2312"/>
          <w:sz w:val="32"/>
          <w:szCs w:val="32"/>
        </w:rPr>
        <w:t>消防规划一经批准，不得擅自修改。</w:t>
      </w:r>
    </w:p>
    <w:p>
      <w:pPr>
        <w:shd w:val="clear" w:color="auto" w:fill="FFFFFF" w:themeFill="background1"/>
        <w:tabs>
          <w:tab w:val="left" w:pos="1980"/>
        </w:tabs>
        <w:spacing w:line="560" w:lineRule="exact"/>
        <w:ind w:firstLine="640" w:firstLineChars="200"/>
        <w:rPr>
          <w:rFonts w:ascii="仿宋_GB2312" w:eastAsia="仿宋_GB2312"/>
          <w:kern w:val="0"/>
          <w:sz w:val="32"/>
          <w:szCs w:val="32"/>
        </w:rPr>
      </w:pPr>
      <w:r>
        <w:rPr>
          <w:rFonts w:hint="eastAsia" w:ascii="黑体" w:eastAsia="黑体"/>
          <w:kern w:val="0"/>
          <w:sz w:val="32"/>
          <w:szCs w:val="32"/>
        </w:rPr>
        <w:t>第二十条</w:t>
      </w:r>
      <w:r>
        <w:rPr>
          <w:rFonts w:hint="eastAsia" w:ascii="仿宋_GB2312" w:eastAsia="仿宋_GB2312"/>
          <w:sz w:val="32"/>
          <w:szCs w:val="32"/>
        </w:rPr>
        <w:t xml:space="preserve">  </w:t>
      </w:r>
      <w:r>
        <w:rPr>
          <w:rFonts w:hint="eastAsia" w:ascii="仿宋_GB2312" w:eastAsia="仿宋_GB2312"/>
          <w:kern w:val="0"/>
          <w:sz w:val="32"/>
          <w:szCs w:val="32"/>
        </w:rPr>
        <w:t>消防站、消防供水、消防通信、消防车通道等公共消防设施应当</w:t>
      </w:r>
      <w:r>
        <w:rPr>
          <w:rFonts w:hint="eastAsia" w:ascii="仿宋_GB2312" w:eastAsia="仿宋_GB2312"/>
          <w:sz w:val="32"/>
          <w:szCs w:val="32"/>
        </w:rPr>
        <w:t>与其他城乡基础设施</w:t>
      </w:r>
      <w:r>
        <w:rPr>
          <w:rFonts w:hint="eastAsia" w:ascii="仿宋_GB2312" w:eastAsia="仿宋_GB2312"/>
          <w:kern w:val="0"/>
          <w:sz w:val="32"/>
          <w:szCs w:val="32"/>
        </w:rPr>
        <w:t>统一规划、统一设计、同步建设和验收；公共消防设施和消防装备应当根据城乡发展需要及时增建、改建、配置或者进行技术改造。</w:t>
      </w:r>
    </w:p>
    <w:p>
      <w:pPr>
        <w:shd w:val="clear" w:color="auto" w:fill="FFFFFF" w:themeFill="background1"/>
        <w:tabs>
          <w:tab w:val="left" w:pos="1980"/>
        </w:tabs>
        <w:spacing w:line="560" w:lineRule="exact"/>
        <w:ind w:firstLine="640" w:firstLineChars="200"/>
        <w:rPr>
          <w:rFonts w:ascii="仿宋_GB2312" w:eastAsia="仿宋_GB2312"/>
          <w:sz w:val="32"/>
          <w:szCs w:val="32"/>
        </w:rPr>
      </w:pPr>
      <w:r>
        <w:rPr>
          <w:rFonts w:hint="eastAsia" w:ascii="仿宋_GB2312" w:eastAsia="仿宋_GB2312"/>
          <w:sz w:val="32"/>
          <w:szCs w:val="32"/>
        </w:rPr>
        <w:t>任何单位和个人不得占用公共消防设施建设用地。</w:t>
      </w:r>
    </w:p>
    <w:p>
      <w:pPr>
        <w:shd w:val="clear" w:color="auto" w:fill="FFFFFF" w:themeFill="background1"/>
        <w:tabs>
          <w:tab w:val="left" w:pos="2160"/>
        </w:tabs>
        <w:spacing w:line="560" w:lineRule="exact"/>
        <w:ind w:firstLine="640" w:firstLineChars="200"/>
        <w:rPr>
          <w:rFonts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按照国家工程建设消防技术标准需要进行消防设计的建设工程，建设单位应当依法将消防设计文件报送公安机关消防机构审核或者备案。</w:t>
      </w:r>
    </w:p>
    <w:p>
      <w:pPr>
        <w:shd w:val="clear" w:color="auto" w:fill="FFFFFF" w:themeFill="background1"/>
        <w:tabs>
          <w:tab w:val="left" w:pos="4140"/>
        </w:tabs>
        <w:spacing w:line="560" w:lineRule="exact"/>
        <w:ind w:firstLine="640" w:firstLineChars="200"/>
        <w:rPr>
          <w:rFonts w:ascii="仿宋_GB2312" w:eastAsia="仿宋_GB2312"/>
          <w:sz w:val="32"/>
          <w:szCs w:val="32"/>
        </w:rPr>
      </w:pPr>
      <w:r>
        <w:rPr>
          <w:rFonts w:hint="eastAsia" w:ascii="仿宋_GB2312" w:eastAsia="仿宋_GB2312"/>
          <w:sz w:val="32"/>
          <w:szCs w:val="32"/>
        </w:rPr>
        <w:t>经依法审核合格的建设工程消防设计需要变更的，应当报原公安机关消防机构核准；未经核准的，任何单位和个人不得擅自变更。</w:t>
      </w:r>
    </w:p>
    <w:p>
      <w:pPr>
        <w:shd w:val="clear" w:color="auto" w:fill="FFFFFF" w:themeFill="background1"/>
        <w:tabs>
          <w:tab w:val="left" w:pos="4140"/>
        </w:tabs>
        <w:spacing w:line="560" w:lineRule="exact"/>
        <w:ind w:firstLine="640" w:firstLineChars="200"/>
        <w:rPr>
          <w:rFonts w:ascii="仿宋_GB2312" w:eastAsia="仿宋_GB2312"/>
          <w:sz w:val="32"/>
          <w:szCs w:val="32"/>
        </w:rPr>
      </w:pPr>
      <w:r>
        <w:rPr>
          <w:rFonts w:hint="eastAsia" w:ascii="仿宋_GB2312" w:eastAsia="仿宋_GB2312"/>
          <w:sz w:val="32"/>
          <w:szCs w:val="32"/>
        </w:rPr>
        <w:t>已备案的建设工程消防设计发生变更的，应当自变更之日起七个工作日内，将变更后的消防设计文件报原公安机关消防机构备案。</w:t>
      </w:r>
    </w:p>
    <w:p>
      <w:pPr>
        <w:shd w:val="clear" w:color="auto" w:fill="FFFFFF" w:themeFill="background1"/>
        <w:tabs>
          <w:tab w:val="left" w:pos="4140"/>
        </w:tabs>
        <w:spacing w:line="560" w:lineRule="exact"/>
        <w:ind w:firstLine="640" w:firstLineChars="200"/>
        <w:rPr>
          <w:rFonts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公众聚集场所在投入使用、营业前，建设单位或者使用单位应当依法申请消防安全检查；改建（含室内装修、用途变更）、扩建公众聚集场所的，应当重新申请消防安全检查。</w:t>
      </w:r>
    </w:p>
    <w:p>
      <w:pPr>
        <w:shd w:val="clear" w:color="auto" w:fill="FFFFFF" w:themeFill="background1"/>
        <w:tabs>
          <w:tab w:val="left" w:pos="2160"/>
        </w:tabs>
        <w:spacing w:line="560" w:lineRule="exact"/>
        <w:ind w:firstLine="640" w:firstLineChars="200"/>
        <w:rPr>
          <w:rFonts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消防产品和有防火性能要求的建筑构件、建筑材料、室内（外）装修装饰材料、保温材料在施工、安装前，建设单位或者监理单位应当核查产品质量证明文件，无质量证明文件的，不得同意使用；施工单位应当在建设单位或者监理单位的监督下现场取样，委托具有相应资质等级的检验机构进行检验。检验不合格的，不得投入使用。</w:t>
      </w:r>
    </w:p>
    <w:p>
      <w:pPr>
        <w:shd w:val="clear" w:color="auto" w:fill="FFFFFF" w:themeFill="background1"/>
        <w:tabs>
          <w:tab w:val="left" w:pos="2160"/>
        </w:tabs>
        <w:spacing w:line="560" w:lineRule="exact"/>
        <w:ind w:firstLine="640" w:firstLineChars="200"/>
        <w:rPr>
          <w:rFonts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建设工程竣工前，建设单位应当委托具有资质的检测机构，对自动消防设施、钢结构防火涂料、电气防火技术条件进行检测。</w:t>
      </w:r>
    </w:p>
    <w:p>
      <w:pPr>
        <w:shd w:val="clear" w:color="auto" w:fill="FFFFFF" w:themeFill="background1"/>
        <w:spacing w:line="560" w:lineRule="exact"/>
        <w:ind w:firstLine="640" w:firstLineChars="200"/>
        <w:rPr>
          <w:rFonts w:ascii="仿宋_GB2312" w:eastAsia="仿宋_GB2312"/>
          <w:sz w:val="32"/>
          <w:szCs w:val="32"/>
        </w:rPr>
      </w:pPr>
      <w:r>
        <w:rPr>
          <w:rFonts w:hint="eastAsia" w:ascii="仿宋_GB2312" w:eastAsia="仿宋_GB2312"/>
          <w:sz w:val="32"/>
          <w:szCs w:val="32"/>
        </w:rPr>
        <w:t>建设工程投入使用后，使用单位应当对自动消防设施每年至少进行一次全面检测；生产、储存、经营易燃易爆危险品的场所和人员密集场所应当每年对电气防火技术条件进行检测。</w:t>
      </w:r>
    </w:p>
    <w:p>
      <w:pPr>
        <w:shd w:val="clear" w:color="auto" w:fill="FFFFFF" w:themeFill="background1"/>
        <w:spacing w:line="560" w:lineRule="exact"/>
        <w:ind w:firstLine="640" w:firstLineChars="200"/>
        <w:rPr>
          <w:rFonts w:ascii="仿宋_GB2312" w:eastAsia="仿宋_GB2312"/>
          <w:sz w:val="32"/>
          <w:szCs w:val="32"/>
          <w:u w:val="single"/>
        </w:rPr>
      </w:pPr>
      <w:r>
        <w:rPr>
          <w:rFonts w:hint="eastAsia" w:ascii="仿宋_GB2312" w:eastAsia="仿宋_GB2312"/>
          <w:sz w:val="32"/>
          <w:szCs w:val="32"/>
        </w:rPr>
        <w:t>检测机构应当如实出具检测报告并对检测报告负责。</w:t>
      </w:r>
    </w:p>
    <w:p>
      <w:pPr>
        <w:shd w:val="clear" w:color="auto" w:fill="FFFFFF" w:themeFill="background1"/>
        <w:spacing w:line="560" w:lineRule="exact"/>
        <w:ind w:firstLine="640" w:firstLineChars="200"/>
        <w:rPr>
          <w:rFonts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建设工程施工现场的消防安全由施工单位负责。</w:t>
      </w:r>
    </w:p>
    <w:p>
      <w:pPr>
        <w:shd w:val="clear" w:color="auto" w:fill="FFFFFF" w:themeFill="background1"/>
        <w:spacing w:line="560" w:lineRule="exact"/>
        <w:ind w:firstLine="640" w:firstLineChars="200"/>
        <w:rPr>
          <w:rFonts w:ascii="仿宋_GB2312" w:eastAsia="仿宋_GB2312"/>
          <w:sz w:val="32"/>
          <w:szCs w:val="32"/>
        </w:rPr>
      </w:pPr>
      <w:r>
        <w:rPr>
          <w:rFonts w:hint="eastAsia" w:ascii="仿宋_GB2312" w:eastAsia="仿宋_GB2312"/>
          <w:sz w:val="32"/>
          <w:szCs w:val="32"/>
        </w:rPr>
        <w:t>施工单位应当建立健全施工现场消防安全管理制度，落实消防责任，严格管理火源、电源以及易燃、易爆和可燃物品，并在施工现场设置临时消防给水设施、安全疏散设施、消防车通道，配备必要的消防器材。</w:t>
      </w:r>
    </w:p>
    <w:p>
      <w:pPr>
        <w:shd w:val="clear" w:color="auto" w:fill="FFFFFF" w:themeFill="background1"/>
        <w:spacing w:line="560" w:lineRule="exact"/>
        <w:ind w:firstLine="640" w:firstLineChars="200"/>
        <w:rPr>
          <w:rFonts w:ascii="仿宋_GB2312" w:eastAsia="仿宋_GB2312"/>
          <w:sz w:val="32"/>
          <w:szCs w:val="32"/>
        </w:rPr>
      </w:pPr>
      <w:r>
        <w:rPr>
          <w:rFonts w:hint="eastAsia" w:ascii="仿宋_GB2312" w:eastAsia="仿宋_GB2312"/>
          <w:sz w:val="32"/>
          <w:szCs w:val="32"/>
        </w:rPr>
        <w:t>不得在尚未竣工的建筑物内设置员工宿舍。</w:t>
      </w:r>
    </w:p>
    <w:p>
      <w:pPr>
        <w:shd w:val="clear" w:color="auto" w:fill="FFFFFF" w:themeFill="background1"/>
        <w:tabs>
          <w:tab w:val="left" w:pos="2160"/>
        </w:tabs>
        <w:spacing w:line="560" w:lineRule="exact"/>
        <w:ind w:firstLine="640" w:firstLineChars="200"/>
        <w:rPr>
          <w:rFonts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新建的建筑物，建设单位应当在建筑物的安全出口、疏散通道、消防车通道和消防设施的醒目位置，设置符合标准的消防安全标识，提示安全疏散的注意事项和消防设施的使用方法。</w:t>
      </w:r>
    </w:p>
    <w:p>
      <w:pPr>
        <w:shd w:val="clear" w:color="auto" w:fill="FFFFFF" w:themeFill="background1"/>
        <w:tabs>
          <w:tab w:val="left" w:pos="2160"/>
        </w:tabs>
        <w:spacing w:line="560" w:lineRule="exact"/>
        <w:ind w:firstLine="640" w:firstLineChars="200"/>
        <w:rPr>
          <w:rFonts w:ascii="仿宋_GB2312" w:eastAsia="仿宋_GB2312"/>
          <w:sz w:val="32"/>
          <w:szCs w:val="32"/>
        </w:rPr>
      </w:pPr>
      <w:r>
        <w:rPr>
          <w:rFonts w:hint="eastAsia" w:ascii="仿宋_GB2312" w:eastAsia="仿宋_GB2312"/>
          <w:sz w:val="32"/>
          <w:szCs w:val="32"/>
        </w:rPr>
        <w:t>对已建成的建筑物，使用者或者受委托的物业服务企业应当依照前款规定，设置符合标准的消防安全标识。</w:t>
      </w:r>
    </w:p>
    <w:p>
      <w:pPr>
        <w:shd w:val="clear" w:color="auto" w:fill="FFFFFF" w:themeFill="background1"/>
        <w:tabs>
          <w:tab w:val="left" w:pos="2160"/>
        </w:tabs>
        <w:spacing w:line="560" w:lineRule="exact"/>
        <w:ind w:firstLine="640" w:firstLineChars="200"/>
        <w:rPr>
          <w:rFonts w:ascii="仿宋_GB2312" w:eastAsia="仿宋_GB2312"/>
          <w:sz w:val="32"/>
          <w:szCs w:val="32"/>
        </w:rPr>
      </w:pPr>
      <w:r>
        <w:rPr>
          <w:rFonts w:hint="eastAsia" w:ascii="仿宋_GB2312" w:eastAsia="仿宋_GB2312"/>
          <w:sz w:val="32"/>
          <w:szCs w:val="32"/>
        </w:rPr>
        <w:t>设有自动消防设施的场所，其消防控制室、消防泵房、配电室等重点部位应当按照标准设置标识。</w:t>
      </w:r>
    </w:p>
    <w:p>
      <w:pPr>
        <w:shd w:val="clear" w:color="auto" w:fill="FFFFFF" w:themeFill="background1"/>
        <w:tabs>
          <w:tab w:val="left" w:pos="2160"/>
        </w:tabs>
        <w:spacing w:line="560" w:lineRule="exact"/>
        <w:ind w:firstLine="640" w:firstLineChars="200"/>
        <w:rPr>
          <w:rFonts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同一建筑物由两个以上单位管理或者使用的，管理单位或者物业服务企业应当与使用者签订消防安全责任书，明确各方的权利、义务以及对共用的疏散通道、安全出口、建筑消防设施和消防车通道进行管理的责任；无管理单位且未委托物业服务企业的，使用者应当成立消防安全组织进行统一管理。</w:t>
      </w:r>
    </w:p>
    <w:p>
      <w:pPr>
        <w:shd w:val="clear" w:color="auto" w:fill="FFFFFF" w:themeFill="background1"/>
        <w:tabs>
          <w:tab w:val="left" w:pos="2160"/>
        </w:tabs>
        <w:spacing w:line="560" w:lineRule="exact"/>
        <w:ind w:firstLine="640" w:firstLineChars="200"/>
        <w:rPr>
          <w:rFonts w:ascii="仿宋_GB2312" w:eastAsia="仿宋_GB2312"/>
          <w:sz w:val="32"/>
          <w:szCs w:val="32"/>
        </w:rPr>
      </w:pPr>
      <w:r>
        <w:rPr>
          <w:rFonts w:hint="eastAsia" w:ascii="仿宋_GB2312" w:eastAsia="仿宋_GB2312"/>
          <w:sz w:val="32"/>
          <w:szCs w:val="32"/>
        </w:rPr>
        <w:t>对共用消防设施和器材进行检测、维修、更新、改造所需的费用，有约定的按约定承担，没有约定或者约定不明确的，由产权人</w:t>
      </w:r>
      <w:r>
        <w:rPr>
          <w:rFonts w:hint="eastAsia" w:ascii="仿宋_GB2312" w:hAnsi="??" w:eastAsia="仿宋_GB2312"/>
          <w:sz w:val="32"/>
          <w:szCs w:val="32"/>
        </w:rPr>
        <w:t>按房屋权属证书登记面积占建筑物总面积的比例承担</w:t>
      </w:r>
      <w:r>
        <w:rPr>
          <w:rFonts w:hint="eastAsia" w:ascii="仿宋_GB2312" w:eastAsia="仿宋_GB2312"/>
          <w:sz w:val="32"/>
          <w:szCs w:val="32"/>
        </w:rPr>
        <w:t>。</w:t>
      </w:r>
    </w:p>
    <w:p>
      <w:pPr>
        <w:shd w:val="clear" w:color="auto" w:fill="FFFFFF" w:themeFill="background1"/>
        <w:spacing w:line="560" w:lineRule="exact"/>
        <w:ind w:firstLine="640" w:firstLineChars="200"/>
        <w:rPr>
          <w:rFonts w:ascii="仿宋_GB2312" w:eastAsia="仿宋_GB2312"/>
          <w:sz w:val="32"/>
          <w:szCs w:val="32"/>
          <w:bdr w:val="single" w:color="auto" w:sz="4" w:space="0"/>
          <w:shd w:val="pct10" w:color="auto" w:fill="FFFFFF"/>
        </w:rPr>
      </w:pPr>
      <w:r>
        <w:rPr>
          <w:rFonts w:hint="eastAsia" w:ascii="黑体" w:eastAsia="黑体"/>
          <w:sz w:val="32"/>
          <w:szCs w:val="32"/>
        </w:rPr>
        <w:t>第二十八条</w:t>
      </w:r>
      <w:r>
        <w:rPr>
          <w:rFonts w:hint="eastAsia" w:ascii="仿宋_GB2312" w:eastAsia="仿宋_GB2312"/>
          <w:sz w:val="32"/>
          <w:szCs w:val="32"/>
        </w:rPr>
        <w:t xml:space="preserve">  住宅区的消防安全工作由委托的物业服务企业负责，未委托物业服务企业的，由业主负责。</w:t>
      </w:r>
    </w:p>
    <w:p>
      <w:pPr>
        <w:shd w:val="clear" w:color="auto" w:fill="FFFFFF" w:themeFill="background1"/>
        <w:tabs>
          <w:tab w:val="left" w:pos="2160"/>
        </w:tabs>
        <w:spacing w:line="560" w:lineRule="exact"/>
        <w:ind w:firstLine="640" w:firstLineChars="200"/>
        <w:rPr>
          <w:rFonts w:ascii="仿宋_GB2312" w:eastAsia="仿宋_GB2312"/>
          <w:sz w:val="32"/>
          <w:szCs w:val="32"/>
        </w:rPr>
      </w:pPr>
      <w:r>
        <w:rPr>
          <w:rFonts w:hint="eastAsia" w:ascii="仿宋_GB2312" w:eastAsia="仿宋_GB2312"/>
          <w:sz w:val="32"/>
          <w:szCs w:val="32"/>
        </w:rPr>
        <w:t>住宅区共用消防设施、器材、消防安全标识的维修和更新、改造经费，</w:t>
      </w:r>
      <w:r>
        <w:rPr>
          <w:rFonts w:hint="eastAsia" w:ascii="仿宋_GB2312" w:hAnsi="??" w:eastAsia="仿宋_GB2312"/>
          <w:sz w:val="32"/>
          <w:szCs w:val="32"/>
        </w:rPr>
        <w:t>保修期内由建设单位承担；</w:t>
      </w:r>
      <w:r>
        <w:rPr>
          <w:rFonts w:hint="eastAsia" w:ascii="仿宋_GB2312" w:hAnsi="宋体" w:eastAsia="仿宋_GB2312"/>
          <w:sz w:val="32"/>
          <w:szCs w:val="32"/>
        </w:rPr>
        <w:t>保修期满后，</w:t>
      </w:r>
      <w:r>
        <w:rPr>
          <w:rFonts w:hint="eastAsia" w:ascii="仿宋_GB2312" w:hAnsi="??" w:eastAsia="仿宋_GB2312"/>
          <w:sz w:val="32"/>
          <w:szCs w:val="32"/>
        </w:rPr>
        <w:t>按照国家和自治区有关规定由住宅专项维修资金列支。未设立住宅专项维修资金或者资金不足的，由业主按照约定承担；没有约定或者约定不明确的，由业主按照房屋权属证书登记面积占建筑物总面积的比例分摊。</w:t>
      </w:r>
    </w:p>
    <w:p>
      <w:pPr>
        <w:shd w:val="clear" w:color="auto" w:fill="FFFFFF" w:themeFill="background1"/>
        <w:tabs>
          <w:tab w:val="left" w:pos="2160"/>
        </w:tabs>
        <w:spacing w:line="560" w:lineRule="exact"/>
        <w:ind w:firstLine="640" w:firstLineChars="200"/>
        <w:rPr>
          <w:rFonts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具有火灾、爆炸危险的场所必须采取相应的防火、防爆、防静电、防泄漏等消防技术措施，并储存一定数量的专用灭火剂。</w:t>
      </w:r>
    </w:p>
    <w:p>
      <w:pPr>
        <w:shd w:val="clear" w:color="auto" w:fill="FFFFFF" w:themeFill="background1"/>
        <w:tabs>
          <w:tab w:val="left" w:pos="2340"/>
        </w:tabs>
        <w:spacing w:line="560" w:lineRule="exact"/>
        <w:ind w:firstLine="640" w:firstLineChars="200"/>
        <w:rPr>
          <w:rFonts w:ascii="黑体" w:eastAsia="黑体"/>
          <w:kern w:val="0"/>
          <w:sz w:val="32"/>
          <w:szCs w:val="32"/>
        </w:rPr>
      </w:pPr>
      <w:r>
        <w:rPr>
          <w:rFonts w:hint="eastAsia" w:ascii="黑体" w:eastAsia="黑体"/>
          <w:sz w:val="32"/>
          <w:szCs w:val="32"/>
        </w:rPr>
        <w:t xml:space="preserve">第三十条  </w:t>
      </w:r>
      <w:r>
        <w:rPr>
          <w:rFonts w:hint="eastAsia" w:ascii="仿宋_GB2312" w:eastAsia="仿宋_GB2312"/>
          <w:sz w:val="32"/>
          <w:szCs w:val="32"/>
        </w:rPr>
        <w:t>临时建筑物的耐火等级、防火间距、安全疏散设施应当符合消防安全要求，并配备必要的消防器材。</w:t>
      </w:r>
    </w:p>
    <w:p>
      <w:pPr>
        <w:shd w:val="clear" w:color="auto" w:fill="FFFFFF" w:themeFill="background1"/>
        <w:spacing w:line="560" w:lineRule="exact"/>
        <w:ind w:firstLine="640" w:firstLineChars="200"/>
        <w:rPr>
          <w:rFonts w:ascii="仿宋_GB2312" w:eastAsia="仿宋_GB2312"/>
          <w:kern w:val="0"/>
          <w:sz w:val="32"/>
          <w:szCs w:val="32"/>
        </w:rPr>
      </w:pPr>
      <w:r>
        <w:rPr>
          <w:rFonts w:hint="eastAsia" w:ascii="黑体" w:eastAsia="黑体"/>
          <w:sz w:val="32"/>
          <w:szCs w:val="32"/>
        </w:rPr>
        <w:t xml:space="preserve">第三十一条  </w:t>
      </w:r>
      <w:r>
        <w:rPr>
          <w:rFonts w:hint="eastAsia" w:ascii="仿宋_GB2312" w:eastAsia="仿宋_GB2312"/>
          <w:sz w:val="32"/>
          <w:szCs w:val="32"/>
        </w:rPr>
        <w:t>公共娱乐场所、商场、集贸市场在营业时间不得进行电焊、气焊、气割、砂轮切割和油漆等具有火灾危险的施工、维修作业</w:t>
      </w:r>
      <w:r>
        <w:rPr>
          <w:rFonts w:hint="eastAsia" w:ascii="仿宋_GB2312" w:eastAsia="仿宋_GB2312"/>
          <w:kern w:val="0"/>
          <w:sz w:val="32"/>
          <w:szCs w:val="32"/>
        </w:rPr>
        <w:t>。</w:t>
      </w:r>
    </w:p>
    <w:p>
      <w:pPr>
        <w:shd w:val="clear" w:color="auto" w:fill="FFFFFF" w:themeFill="background1"/>
        <w:spacing w:line="560" w:lineRule="exact"/>
        <w:ind w:firstLine="640" w:firstLineChars="200"/>
        <w:rPr>
          <w:rFonts w:ascii="仿宋_GB2312" w:eastAsia="仿宋_GB2312"/>
          <w:sz w:val="32"/>
          <w:szCs w:val="32"/>
        </w:rPr>
      </w:pPr>
      <w:r>
        <w:rPr>
          <w:rFonts w:hint="eastAsia" w:ascii="仿宋_GB2312" w:eastAsia="仿宋_GB2312"/>
          <w:sz w:val="32"/>
          <w:szCs w:val="32"/>
        </w:rPr>
        <w:t>禁止在人员密集场所燃放烟花爆竹。</w:t>
      </w:r>
    </w:p>
    <w:p>
      <w:pPr>
        <w:shd w:val="clear" w:color="auto" w:fill="FFFFFF" w:themeFill="background1"/>
        <w:tabs>
          <w:tab w:val="left" w:pos="2160"/>
        </w:tabs>
        <w:spacing w:line="560" w:lineRule="exact"/>
        <w:ind w:firstLine="640" w:firstLineChars="200"/>
        <w:rPr>
          <w:rFonts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公众聚集场所的安全出口、疏散通道不得使用影响疏散的镜面材料和设置影响逃生、灭火救援的障碍物。</w:t>
      </w:r>
    </w:p>
    <w:p>
      <w:pPr>
        <w:shd w:val="clear" w:color="auto" w:fill="FFFFFF" w:themeFill="background1"/>
        <w:tabs>
          <w:tab w:val="left" w:pos="2160"/>
        </w:tabs>
        <w:spacing w:line="560" w:lineRule="exact"/>
        <w:ind w:firstLine="640" w:firstLineChars="200"/>
        <w:rPr>
          <w:rFonts w:ascii="仿宋_GB2312" w:eastAsia="仿宋_GB2312"/>
          <w:sz w:val="32"/>
          <w:szCs w:val="32"/>
        </w:rPr>
      </w:pPr>
      <w:r>
        <w:rPr>
          <w:rFonts w:hint="eastAsia" w:ascii="仿宋_GB2312" w:eastAsia="仿宋_GB2312"/>
          <w:sz w:val="32"/>
          <w:szCs w:val="32"/>
        </w:rPr>
        <w:t>地下建筑内的公众聚集场所应当配备自救器材和辅助疏散设施。</w:t>
      </w:r>
    </w:p>
    <w:p>
      <w:pPr>
        <w:shd w:val="clear" w:color="auto" w:fill="FFFFFF" w:themeFill="background1"/>
        <w:spacing w:line="560" w:lineRule="exact"/>
        <w:ind w:firstLine="640" w:firstLineChars="200"/>
        <w:rPr>
          <w:rFonts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高层建筑应当实行严格和科学的消防安全管理，配备自救器材和辅助疏散设施。</w:t>
      </w:r>
    </w:p>
    <w:p>
      <w:pPr>
        <w:shd w:val="clear" w:color="auto" w:fill="FFFFFF" w:themeFill="background1"/>
        <w:spacing w:line="560" w:lineRule="exact"/>
        <w:ind w:firstLine="640" w:firstLineChars="200"/>
        <w:rPr>
          <w:rFonts w:ascii="仿宋_GB2312" w:eastAsia="仿宋_GB2312"/>
          <w:sz w:val="32"/>
          <w:szCs w:val="32"/>
        </w:rPr>
      </w:pPr>
      <w:r>
        <w:rPr>
          <w:rFonts w:hint="eastAsia" w:ascii="仿宋_GB2312" w:eastAsia="仿宋_GB2312"/>
          <w:sz w:val="32"/>
          <w:szCs w:val="32"/>
        </w:rPr>
        <w:t>高层居住建筑的居民应当提高自防自救能力，提倡配备必要的灭火和自救器材。</w:t>
      </w:r>
    </w:p>
    <w:p>
      <w:pPr>
        <w:shd w:val="clear" w:color="auto" w:fill="FFFFFF" w:themeFill="background1"/>
        <w:tabs>
          <w:tab w:val="left" w:pos="2520"/>
        </w:tabs>
        <w:spacing w:line="560" w:lineRule="exact"/>
        <w:ind w:firstLine="640" w:firstLineChars="200"/>
        <w:rPr>
          <w:rFonts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在农业收获季节、森林和草原防火期间、重大节假日和火灾多发季节，各级人民政府应当有针对性地组织开展消防宣传教育，进行消防安全检查，落实防火措施。</w:t>
      </w:r>
    </w:p>
    <w:p>
      <w:pPr>
        <w:shd w:val="clear" w:color="auto" w:fill="FFFFFF" w:themeFill="background1"/>
        <w:tabs>
          <w:tab w:val="left" w:pos="2520"/>
        </w:tabs>
        <w:spacing w:line="560" w:lineRule="exact"/>
        <w:ind w:firstLine="640" w:firstLineChars="200"/>
        <w:rPr>
          <w:rFonts w:ascii="仿宋_GB2312" w:eastAsia="仿宋_GB2312"/>
          <w:sz w:val="32"/>
          <w:szCs w:val="32"/>
        </w:rPr>
      </w:pPr>
      <w:r>
        <w:rPr>
          <w:rFonts w:hint="eastAsia" w:ascii="仿宋_GB2312" w:eastAsia="仿宋_GB2312"/>
          <w:sz w:val="32"/>
          <w:szCs w:val="32"/>
        </w:rPr>
        <w:t>乡（</w:t>
      </w:r>
      <w:r>
        <w:rPr>
          <w:rFonts w:hint="eastAsia" w:ascii="仿宋_GB2312" w:eastAsia="仿宋_GB2312"/>
          <w:sz w:val="32"/>
          <w:szCs w:val="32"/>
        </w:rPr>
        <w:t>镇）、村应当落实消防安全布局要求，确保主要道路满足消防车通行，设置消防加水点，保证火灾扑救需要。</w:t>
      </w:r>
    </w:p>
    <w:p>
      <w:pPr>
        <w:shd w:val="clear" w:color="auto" w:fill="FFFFFF" w:themeFill="background1"/>
        <w:spacing w:line="560" w:lineRule="exact"/>
        <w:ind w:firstLine="640" w:firstLineChars="200"/>
        <w:rPr>
          <w:rFonts w:ascii="仿宋_GB2312" w:eastAsia="仿宋_GB2312"/>
          <w:kern w:val="0"/>
          <w:sz w:val="32"/>
          <w:szCs w:val="32"/>
        </w:rPr>
      </w:pPr>
      <w:r>
        <w:rPr>
          <w:rFonts w:hint="eastAsia" w:ascii="黑体" w:eastAsia="黑体"/>
          <w:sz w:val="32"/>
          <w:szCs w:val="32"/>
        </w:rPr>
        <w:t>第三十五条</w:t>
      </w:r>
      <w:r>
        <w:rPr>
          <w:rFonts w:hint="eastAsia" w:ascii="仿宋_GB2312" w:eastAsia="仿宋_GB2312"/>
          <w:sz w:val="32"/>
          <w:szCs w:val="32"/>
        </w:rPr>
        <w:t xml:space="preserve">  </w:t>
      </w:r>
      <w:r>
        <w:rPr>
          <w:rFonts w:hint="eastAsia" w:ascii="仿宋_GB2312" w:eastAsia="仿宋_GB2312"/>
          <w:kern w:val="0"/>
          <w:sz w:val="32"/>
          <w:szCs w:val="32"/>
        </w:rPr>
        <w:t>棉花收购、加工、仓储单位应当加强消防安全管理，落实各项防火措施，保证棉花堆垛的防火间距、消防设施、器材的配置符合国家和自治区有关消防安全要求。</w:t>
      </w:r>
    </w:p>
    <w:p>
      <w:pPr>
        <w:shd w:val="clear" w:color="auto" w:fill="FFFFFF" w:themeFill="background1"/>
        <w:spacing w:line="560" w:lineRule="exact"/>
        <w:ind w:firstLine="640" w:firstLineChars="200"/>
        <w:rPr>
          <w:rFonts w:ascii="仿宋_GB2312" w:eastAsia="仿宋_GB2312"/>
          <w:sz w:val="32"/>
          <w:szCs w:val="32"/>
        </w:rPr>
      </w:pPr>
      <w:r>
        <w:rPr>
          <w:rFonts w:hint="eastAsia" w:ascii="仿宋_GB2312" w:eastAsia="仿宋_GB2312"/>
          <w:sz w:val="32"/>
          <w:szCs w:val="32"/>
        </w:rPr>
        <w:t>粮油加工、储存场所和使用农机具作业的麦谷场等，应当采取防火安全措施，做好灭火应急准备。</w:t>
      </w:r>
    </w:p>
    <w:p>
      <w:pPr>
        <w:shd w:val="clear" w:color="auto" w:fill="FFFFFF" w:themeFill="background1"/>
        <w:spacing w:line="560" w:lineRule="exact"/>
        <w:ind w:firstLine="640" w:firstLineChars="200"/>
        <w:rPr>
          <w:rFonts w:ascii="仿宋_GB2312" w:eastAsia="仿宋_GB2312"/>
          <w:sz w:val="32"/>
          <w:szCs w:val="32"/>
        </w:rPr>
      </w:pPr>
      <w:r>
        <w:rPr>
          <w:rFonts w:hint="eastAsia" w:ascii="仿宋_GB2312" w:eastAsia="仿宋_GB2312"/>
          <w:sz w:val="32"/>
          <w:szCs w:val="32"/>
        </w:rPr>
        <w:t>打晒、堆放粮食、饲草等作物的场所，应当与火源和电力架空线保持消防安全距离。</w:t>
      </w:r>
    </w:p>
    <w:p>
      <w:pPr>
        <w:shd w:val="clear" w:color="auto" w:fill="FFFFFF" w:themeFill="background1"/>
        <w:autoSpaceDE w:val="0"/>
        <w:autoSpaceDN w:val="0"/>
        <w:adjustRightInd w:val="0"/>
        <w:spacing w:line="560" w:lineRule="exact"/>
        <w:ind w:firstLine="640" w:firstLineChars="200"/>
        <w:rPr>
          <w:rFonts w:ascii="仿宋_GB2312" w:eastAsia="仿宋_GB2312"/>
          <w:sz w:val="32"/>
          <w:szCs w:val="32"/>
        </w:rPr>
      </w:pPr>
      <w:r>
        <w:rPr>
          <w:rFonts w:hint="eastAsia" w:ascii="仿宋_GB2312" w:eastAsia="仿宋_GB2312"/>
          <w:sz w:val="32"/>
          <w:szCs w:val="32"/>
        </w:rPr>
        <w:t>禁止在农业收获季节和大风天气焚烧秸秆、麦茬。</w:t>
      </w:r>
    </w:p>
    <w:p>
      <w:pPr>
        <w:shd w:val="clear" w:color="auto" w:fill="FFFFFF" w:themeFill="background1"/>
        <w:tabs>
          <w:tab w:val="left" w:pos="2160"/>
        </w:tabs>
        <w:spacing w:line="560" w:lineRule="exact"/>
        <w:ind w:firstLine="640" w:firstLineChars="200"/>
        <w:rPr>
          <w:rFonts w:ascii="仿宋_GB2312" w:eastAsia="仿宋_GB2312"/>
          <w:sz w:val="32"/>
          <w:szCs w:val="32"/>
        </w:rPr>
      </w:pPr>
      <w:r>
        <w:rPr>
          <w:rFonts w:hint="eastAsia" w:ascii="黑体" w:eastAsia="黑体"/>
          <w:sz w:val="32"/>
          <w:szCs w:val="32"/>
        </w:rPr>
        <w:t xml:space="preserve">第三十六条  </w:t>
      </w:r>
      <w:r>
        <w:rPr>
          <w:rFonts w:hint="eastAsia" w:ascii="仿宋_GB2312" w:eastAsia="仿宋_GB2312"/>
          <w:sz w:val="32"/>
          <w:szCs w:val="32"/>
        </w:rPr>
        <w:t>长途客运汽车、城乡公共交通车、出租车等公共交通工具应当配备消防器材和逃生救助工具。</w:t>
      </w:r>
    </w:p>
    <w:p>
      <w:pPr>
        <w:shd w:val="clear" w:color="auto" w:fill="FFFFFF" w:themeFill="background1"/>
        <w:spacing w:line="560" w:lineRule="exact"/>
        <w:ind w:firstLine="640" w:firstLineChars="200"/>
        <w:rPr>
          <w:rFonts w:ascii="仿宋_GB2312" w:hAnsi="宋体" w:eastAsia="仿宋_GB2312"/>
          <w:sz w:val="32"/>
          <w:szCs w:val="32"/>
        </w:rPr>
      </w:pPr>
      <w:r>
        <w:rPr>
          <w:rFonts w:hint="eastAsia" w:ascii="仿宋_GB2312" w:hAnsi="宋体" w:eastAsia="仿宋_GB2312"/>
          <w:sz w:val="32"/>
          <w:szCs w:val="32"/>
        </w:rPr>
        <w:t>公共交通运营单位应当加强对从业人员的消防知识培训，从业人员应当掌握消防器材的使用方法和组织引导疏散乘客的技能。</w:t>
      </w:r>
    </w:p>
    <w:p>
      <w:pPr>
        <w:shd w:val="clear" w:color="auto" w:fill="FFFFFF" w:themeFill="background1"/>
        <w:spacing w:line="560" w:lineRule="exact"/>
        <w:ind w:firstLine="640" w:firstLineChars="200"/>
        <w:rPr>
          <w:rFonts w:ascii="仿宋_GB2312" w:eastAsia="仿宋_GB2312"/>
          <w:sz w:val="32"/>
          <w:szCs w:val="32"/>
        </w:rPr>
      </w:pPr>
      <w:r>
        <w:rPr>
          <w:rFonts w:hint="eastAsia" w:ascii="黑体" w:eastAsia="黑体"/>
          <w:sz w:val="32"/>
          <w:szCs w:val="32"/>
        </w:rPr>
        <w:t xml:space="preserve">第三十七条  </w:t>
      </w:r>
      <w:r>
        <w:rPr>
          <w:rFonts w:hint="eastAsia" w:ascii="仿宋_GB2312" w:eastAsia="仿宋_GB2312"/>
          <w:sz w:val="32"/>
          <w:szCs w:val="32"/>
        </w:rPr>
        <w:t>消防控制室应当实行二十四小时值班制度，值班操作人员每班不少于二人，并掌握火警处置及启动消防设施设备的程序和方法，确保及时发现并准确处理火灾和故障报警。</w:t>
      </w:r>
    </w:p>
    <w:p>
      <w:pPr>
        <w:shd w:val="clear" w:color="auto" w:fill="FFFFFF" w:themeFill="background1"/>
        <w:tabs>
          <w:tab w:val="left" w:pos="2520"/>
        </w:tabs>
        <w:spacing w:line="560" w:lineRule="exact"/>
        <w:ind w:firstLine="640" w:firstLineChars="200"/>
        <w:rPr>
          <w:rFonts w:ascii="仿宋_GB2312" w:eastAsia="仿宋_GB2312"/>
          <w:sz w:val="32"/>
          <w:szCs w:val="32"/>
        </w:rPr>
      </w:pPr>
      <w:r>
        <w:rPr>
          <w:rFonts w:hint="eastAsia" w:ascii="黑体" w:eastAsia="黑体"/>
          <w:sz w:val="32"/>
          <w:szCs w:val="32"/>
        </w:rPr>
        <w:t xml:space="preserve">第三十八条  </w:t>
      </w:r>
      <w:r>
        <w:rPr>
          <w:rFonts w:hint="eastAsia" w:ascii="仿宋_GB2312" w:eastAsia="仿宋_GB2312"/>
          <w:sz w:val="32"/>
          <w:szCs w:val="32"/>
        </w:rPr>
        <w:t>建筑物的外墙装修装饰、建筑屋面使用以及广告牌的设置，不得影响防火、逃生和灭火救援。</w:t>
      </w:r>
    </w:p>
    <w:p>
      <w:pPr>
        <w:shd w:val="clear" w:color="auto" w:fill="FFFFFF" w:themeFill="background1"/>
        <w:spacing w:line="560" w:lineRule="exact"/>
        <w:ind w:firstLine="640" w:firstLineChars="200"/>
        <w:rPr>
          <w:rFonts w:ascii="仿宋_GB2312" w:eastAsia="仿宋_GB2312"/>
          <w:sz w:val="32"/>
          <w:szCs w:val="32"/>
        </w:rPr>
      </w:pPr>
      <w:r>
        <w:rPr>
          <w:rFonts w:hint="eastAsia" w:ascii="仿宋_GB2312" w:eastAsia="仿宋_GB2312"/>
          <w:sz w:val="32"/>
          <w:szCs w:val="32"/>
        </w:rPr>
        <w:t>建筑外墙装修装饰和保温工程禁止使用易燃可燃材料。</w:t>
      </w:r>
    </w:p>
    <w:p>
      <w:pPr>
        <w:shd w:val="clear" w:color="auto" w:fill="FFFFFF" w:themeFill="background1"/>
        <w:spacing w:line="560" w:lineRule="exact"/>
        <w:ind w:firstLine="640" w:firstLineChars="200"/>
        <w:rPr>
          <w:rFonts w:ascii="仿宋_GB2312" w:eastAsia="仿宋_GB2312"/>
          <w:color w:val="000000"/>
          <w:sz w:val="32"/>
          <w:szCs w:val="32"/>
        </w:rPr>
      </w:pPr>
      <w:r>
        <w:rPr>
          <w:rFonts w:hint="eastAsia" w:ascii="黑体" w:eastAsia="黑体"/>
          <w:color w:val="000000"/>
          <w:sz w:val="32"/>
          <w:szCs w:val="32"/>
        </w:rPr>
        <w:t xml:space="preserve">第三十九条  </w:t>
      </w:r>
      <w:r>
        <w:rPr>
          <w:rFonts w:hint="eastAsia" w:ascii="仿宋_GB2312" w:eastAsia="仿宋_GB2312"/>
          <w:color w:val="000000"/>
          <w:sz w:val="32"/>
          <w:szCs w:val="32"/>
        </w:rPr>
        <w:t>用于出租的房屋应当符合消防安全要求。</w:t>
      </w:r>
    </w:p>
    <w:p>
      <w:pPr>
        <w:shd w:val="clear" w:color="auto" w:fill="FFFFFF" w:themeFill="background1"/>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出租人应当遵守下列消防安全管理规定：</w:t>
      </w:r>
    </w:p>
    <w:p>
      <w:pPr>
        <w:numPr>
          <w:ilvl w:val="0"/>
          <w:numId w:val="1"/>
        </w:numPr>
        <w:shd w:val="clear" w:color="auto" w:fill="FFFFFF" w:themeFill="background1"/>
        <w:spacing w:line="560" w:lineRule="exact"/>
        <w:ind w:left="479" w:leftChars="228" w:firstLine="160" w:firstLineChars="50"/>
        <w:rPr>
          <w:rFonts w:hint="eastAsia" w:ascii="仿宋_GB2312" w:eastAsia="仿宋_GB2312"/>
          <w:sz w:val="32"/>
          <w:szCs w:val="32"/>
        </w:rPr>
      </w:pPr>
      <w:r>
        <w:rPr>
          <w:rFonts w:hint="eastAsia" w:ascii="仿宋_GB2312" w:eastAsia="仿宋_GB2312"/>
          <w:sz w:val="32"/>
          <w:szCs w:val="32"/>
        </w:rPr>
        <w:t>发现火灾隐患及时消除或者通知承租人消除；</w:t>
      </w:r>
    </w:p>
    <w:p>
      <w:pPr>
        <w:numPr>
          <w:ilvl w:val="0"/>
          <w:numId w:val="1"/>
        </w:numPr>
        <w:shd w:val="clear" w:color="auto" w:fill="FFFFFF" w:themeFill="background1"/>
        <w:spacing w:line="560" w:lineRule="exact"/>
        <w:ind w:left="479" w:leftChars="228" w:firstLine="160" w:firstLineChars="50"/>
        <w:rPr>
          <w:rFonts w:hint="eastAsia" w:ascii="仿宋_GB2312" w:eastAsia="仿宋_GB2312"/>
          <w:sz w:val="32"/>
          <w:szCs w:val="32"/>
        </w:rPr>
      </w:pPr>
      <w:r>
        <w:rPr>
          <w:rFonts w:hint="eastAsia" w:ascii="仿宋_GB2312" w:eastAsia="仿宋_GB2312"/>
          <w:sz w:val="32"/>
          <w:szCs w:val="32"/>
        </w:rPr>
        <w:t>对承租人改变房屋使用功能和结构是否符合消防</w:t>
      </w:r>
    </w:p>
    <w:p>
      <w:pPr>
        <w:shd w:val="clear" w:color="auto" w:fill="FFFFFF" w:themeFill="background1"/>
        <w:spacing w:line="560" w:lineRule="exact"/>
        <w:ind w:left="479" w:leftChars="228" w:firstLine="160" w:firstLineChars="50"/>
        <w:rPr>
          <w:rFonts w:hint="eastAsia" w:ascii="仿宋_GB2312" w:eastAsia="仿宋_GB2312"/>
          <w:sz w:val="32"/>
          <w:szCs w:val="32"/>
        </w:rPr>
      </w:pPr>
      <w:r>
        <w:rPr>
          <w:rFonts w:hint="eastAsia" w:ascii="仿宋_GB2312" w:eastAsia="仿宋_GB2312"/>
          <w:sz w:val="32"/>
          <w:szCs w:val="32"/>
        </w:rPr>
        <w:t>安全要求进行监督；</w:t>
      </w:r>
    </w:p>
    <w:p>
      <w:pPr>
        <w:shd w:val="clear" w:color="auto" w:fill="FFFFFF" w:themeFill="background1"/>
        <w:spacing w:line="560" w:lineRule="exact"/>
        <w:ind w:left="479" w:leftChars="228" w:firstLine="160" w:firstLineChars="50"/>
        <w:rPr>
          <w:rFonts w:hint="eastAsia" w:ascii="仿宋_GB2312" w:eastAsia="仿宋_GB2312"/>
          <w:sz w:val="32"/>
          <w:szCs w:val="32"/>
        </w:rPr>
      </w:pPr>
      <w:r>
        <w:rPr>
          <w:rFonts w:hint="eastAsia" w:ascii="仿宋_GB2312" w:eastAsia="仿宋_GB2312"/>
          <w:sz w:val="32"/>
          <w:szCs w:val="32"/>
        </w:rPr>
        <w:t>（三）发现承租人有消防安全违法行为的，及时制止。</w:t>
      </w:r>
    </w:p>
    <w:p>
      <w:pPr>
        <w:shd w:val="clear" w:color="auto" w:fill="FFFFFF" w:themeFill="background1"/>
        <w:spacing w:line="560" w:lineRule="exact"/>
        <w:ind w:left="479" w:leftChars="228" w:firstLine="160" w:firstLineChars="50"/>
        <w:rPr>
          <w:rFonts w:hint="eastAsia" w:ascii="仿宋_GB2312" w:eastAsia="仿宋_GB2312"/>
          <w:sz w:val="32"/>
          <w:szCs w:val="32"/>
        </w:rPr>
      </w:pPr>
      <w:r>
        <w:rPr>
          <w:rFonts w:hint="eastAsia" w:ascii="仿宋_GB2312" w:eastAsia="仿宋_GB2312"/>
          <w:sz w:val="32"/>
          <w:szCs w:val="32"/>
        </w:rPr>
        <w:t xml:space="preserve">承租人应当遵守下列消防安全管理规定： </w:t>
      </w:r>
    </w:p>
    <w:p>
      <w:pPr>
        <w:numPr>
          <w:ilvl w:val="0"/>
          <w:numId w:val="2"/>
        </w:numPr>
        <w:shd w:val="clear" w:color="auto" w:fill="FFFFFF" w:themeFill="background1"/>
        <w:spacing w:line="560" w:lineRule="exact"/>
        <w:ind w:left="479" w:leftChars="228" w:firstLine="160" w:firstLineChars="50"/>
        <w:rPr>
          <w:rFonts w:hint="eastAsia" w:ascii="仿宋_GB2312" w:eastAsia="仿宋_GB2312"/>
          <w:sz w:val="32"/>
          <w:szCs w:val="32"/>
        </w:rPr>
      </w:pPr>
      <w:r>
        <w:rPr>
          <w:rFonts w:hint="eastAsia" w:ascii="仿宋_GB2312" w:eastAsia="仿宋_GB2312"/>
          <w:sz w:val="32"/>
          <w:szCs w:val="32"/>
        </w:rPr>
        <w:t xml:space="preserve">对承租房屋内的消防设施、器材进行日常管理； </w:t>
      </w:r>
    </w:p>
    <w:p>
      <w:pPr>
        <w:numPr>
          <w:ilvl w:val="0"/>
          <w:numId w:val="2"/>
        </w:numPr>
        <w:shd w:val="clear" w:color="auto" w:fill="FFFFFF" w:themeFill="background1"/>
        <w:spacing w:line="560" w:lineRule="exact"/>
        <w:ind w:left="479" w:leftChars="228" w:firstLine="160" w:firstLineChars="50"/>
        <w:rPr>
          <w:rFonts w:ascii="仿宋_GB2312" w:eastAsia="仿宋_GB2312"/>
          <w:sz w:val="32"/>
          <w:szCs w:val="32"/>
        </w:rPr>
      </w:pPr>
      <w:r>
        <w:rPr>
          <w:rFonts w:hint="eastAsia" w:ascii="仿宋_GB2312" w:eastAsia="仿宋_GB2312"/>
          <w:sz w:val="32"/>
          <w:szCs w:val="32"/>
        </w:rPr>
        <w:t>改变房屋使用功能和结构，应当符合消防安全要</w:t>
      </w:r>
    </w:p>
    <w:p>
      <w:pPr>
        <w:shd w:val="clear" w:color="auto" w:fill="FFFFFF" w:themeFill="background1"/>
        <w:spacing w:line="560" w:lineRule="exact"/>
        <w:ind w:left="480" w:hanging="480" w:hangingChars="150"/>
        <w:rPr>
          <w:rFonts w:hint="eastAsia" w:ascii="仿宋_GB2312" w:eastAsia="仿宋_GB2312"/>
          <w:sz w:val="32"/>
          <w:szCs w:val="32"/>
        </w:rPr>
      </w:pPr>
      <w:r>
        <w:rPr>
          <w:rFonts w:hint="eastAsia" w:ascii="仿宋_GB2312" w:eastAsia="仿宋_GB2312"/>
          <w:sz w:val="32"/>
          <w:szCs w:val="32"/>
        </w:rPr>
        <w:t>求；</w:t>
      </w:r>
    </w:p>
    <w:p>
      <w:pPr>
        <w:numPr>
          <w:ilvl w:val="0"/>
          <w:numId w:val="2"/>
        </w:numPr>
        <w:shd w:val="clear" w:color="auto" w:fill="FFFFFF" w:themeFill="background1"/>
        <w:spacing w:line="560" w:lineRule="exact"/>
        <w:ind w:left="479" w:leftChars="228" w:firstLine="160" w:firstLineChars="50"/>
        <w:rPr>
          <w:rFonts w:hint="eastAsia" w:ascii="仿宋_GB2312" w:eastAsia="仿宋_GB2312"/>
          <w:sz w:val="32"/>
          <w:szCs w:val="32"/>
        </w:rPr>
      </w:pPr>
      <w:r>
        <w:rPr>
          <w:rFonts w:hint="eastAsia" w:ascii="仿宋_GB2312" w:eastAsia="仿宋_GB2312"/>
          <w:sz w:val="32"/>
          <w:szCs w:val="32"/>
        </w:rPr>
        <w:t>发现火灾隐患及时消除或者通知出租人消除。</w:t>
      </w:r>
    </w:p>
    <w:p>
      <w:pPr>
        <w:numPr>
          <w:numId w:val="0"/>
        </w:numPr>
        <w:shd w:val="clear" w:color="auto" w:fill="FFFFFF" w:themeFill="background1"/>
        <w:spacing w:line="560" w:lineRule="exact"/>
        <w:ind w:leftChars="278"/>
        <w:rPr>
          <w:rFonts w:ascii="仿宋_GB2312" w:eastAsia="仿宋_GB2312"/>
          <w:color w:val="000000"/>
          <w:sz w:val="32"/>
          <w:szCs w:val="32"/>
        </w:rPr>
      </w:pPr>
      <w:bookmarkStart w:id="0" w:name="_GoBack"/>
      <w:bookmarkEnd w:id="0"/>
      <w:r>
        <w:rPr>
          <w:rFonts w:hint="eastAsia" w:ascii="仿宋_GB2312" w:eastAsia="仿宋_GB2312"/>
          <w:color w:val="000000"/>
          <w:sz w:val="32"/>
          <w:szCs w:val="32"/>
        </w:rPr>
        <w:t>村（居）民自建住宅出租应当符合本条第二款、第三款</w:t>
      </w:r>
    </w:p>
    <w:p>
      <w:pPr>
        <w:shd w:val="clear" w:color="auto" w:fill="FFFFFF" w:themeFill="background1"/>
        <w:spacing w:line="560" w:lineRule="exact"/>
        <w:ind w:left="480" w:hanging="480" w:hangingChars="150"/>
        <w:rPr>
          <w:rFonts w:ascii="仿宋_GB2312" w:eastAsia="仿宋_GB2312"/>
          <w:color w:val="000000"/>
          <w:sz w:val="32"/>
          <w:szCs w:val="32"/>
        </w:rPr>
      </w:pPr>
      <w:r>
        <w:rPr>
          <w:rFonts w:hint="eastAsia" w:ascii="仿宋_GB2312" w:eastAsia="仿宋_GB2312"/>
          <w:color w:val="000000"/>
          <w:sz w:val="32"/>
          <w:szCs w:val="32"/>
        </w:rPr>
        <w:t>的规定。</w:t>
      </w:r>
    </w:p>
    <w:p>
      <w:pPr>
        <w:shd w:val="clear" w:color="auto" w:fill="FFFFFF" w:themeFill="background1"/>
        <w:spacing w:line="560" w:lineRule="exact"/>
        <w:ind w:firstLine="640" w:firstLineChars="200"/>
        <w:rPr>
          <w:rFonts w:ascii="仿宋_GB2312" w:eastAsia="仿宋_GB2312"/>
          <w:color w:val="000000"/>
          <w:sz w:val="32"/>
          <w:szCs w:val="32"/>
        </w:rPr>
      </w:pPr>
      <w:r>
        <w:rPr>
          <w:rFonts w:hint="eastAsia" w:ascii="黑体" w:eastAsia="黑体"/>
          <w:color w:val="000000"/>
          <w:sz w:val="32"/>
          <w:szCs w:val="32"/>
        </w:rPr>
        <w:t xml:space="preserve">第四十条  </w:t>
      </w:r>
      <w:r>
        <w:rPr>
          <w:rFonts w:hint="eastAsia" w:ascii="仿宋_GB2312" w:eastAsia="仿宋_GB2312"/>
          <w:sz w:val="32"/>
          <w:szCs w:val="32"/>
        </w:rPr>
        <w:t xml:space="preserve">单位、个人敷设电线、燃气管道和使用电器产品、燃气用具应当符合消防安全规定，及时更新老化电气线路，不得违反消防安全规定用电、用气。 </w:t>
      </w:r>
      <w:r>
        <w:rPr>
          <w:rFonts w:hint="eastAsia" w:ascii="仿宋_GB2312" w:eastAsia="仿宋_GB2312"/>
          <w:sz w:val="32"/>
          <w:szCs w:val="32"/>
        </w:rPr>
        <w:br w:type="textWrapping"/>
      </w:r>
      <w:r>
        <w:rPr>
          <w:rFonts w:hint="eastAsia" w:ascii="仿宋_GB2312" w:eastAsia="仿宋_GB2312"/>
          <w:sz w:val="32"/>
          <w:szCs w:val="32"/>
        </w:rPr>
        <w:t xml:space="preserve">    供电企业应当定期对供电设施、电气线路进行检测，及时更换、改造老化供电设施和电气线路；加强用电管理，配合公安机关消防机构开展电气消防安全检查，督促电气火灾隐患的整改。 </w:t>
      </w:r>
      <w:r>
        <w:rPr>
          <w:rFonts w:hint="eastAsia" w:ascii="仿宋_GB2312" w:eastAsia="仿宋_GB2312"/>
          <w:sz w:val="32"/>
          <w:szCs w:val="32"/>
        </w:rPr>
        <w:br w:type="textWrapping"/>
      </w:r>
      <w:r>
        <w:rPr>
          <w:rFonts w:hint="eastAsia" w:ascii="仿宋_GB2312" w:eastAsia="仿宋_GB2312"/>
          <w:sz w:val="32"/>
          <w:szCs w:val="32"/>
        </w:rPr>
        <w:t xml:space="preserve">    对用电单位和个人超负荷用电、违规拉线接电等可能引发火灾事故的行为，供电企业应当及时予以制止，电力管理部门可以依法中止供电。</w:t>
      </w:r>
    </w:p>
    <w:p>
      <w:pPr>
        <w:shd w:val="clear" w:color="auto" w:fill="FFFFFF" w:themeFill="background1"/>
        <w:tabs>
          <w:tab w:val="left" w:pos="2520"/>
        </w:tabs>
        <w:spacing w:line="560" w:lineRule="exact"/>
        <w:ind w:firstLine="640" w:firstLineChars="200"/>
        <w:rPr>
          <w:rFonts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消防产品应当符合国家标准；没有国家标准的，应当符合行业标准。禁止生产、销售或者使用不合格的消防产品以及国家明令淘汰的消防产品。</w:t>
      </w:r>
    </w:p>
    <w:p>
      <w:pPr>
        <w:shd w:val="clear" w:color="auto" w:fill="FFFFFF" w:themeFill="background1"/>
        <w:tabs>
          <w:tab w:val="left" w:pos="2520"/>
        </w:tabs>
        <w:spacing w:line="560" w:lineRule="exact"/>
        <w:ind w:firstLine="640" w:firstLineChars="200"/>
        <w:rPr>
          <w:rFonts w:ascii="仿宋_GB2312" w:eastAsia="仿宋_GB2312"/>
          <w:sz w:val="32"/>
          <w:szCs w:val="32"/>
        </w:rPr>
      </w:pPr>
      <w:r>
        <w:rPr>
          <w:rFonts w:hint="eastAsia" w:ascii="仿宋_GB2312" w:eastAsia="仿宋_GB2312"/>
          <w:sz w:val="32"/>
          <w:szCs w:val="32"/>
        </w:rPr>
        <w:t>维修消防设施和器材禁止使用不合格的配件和灭火剂。</w:t>
      </w:r>
    </w:p>
    <w:p>
      <w:pPr>
        <w:shd w:val="clear" w:color="auto" w:fill="FFFFFF" w:themeFill="background1"/>
        <w:spacing w:line="560" w:lineRule="exact"/>
        <w:ind w:firstLine="640" w:firstLineChars="200"/>
        <w:rPr>
          <w:rFonts w:ascii="仿宋_GB2312" w:eastAsia="仿宋_GB2312"/>
          <w:sz w:val="32"/>
          <w:szCs w:val="32"/>
        </w:rPr>
      </w:pPr>
      <w:r>
        <w:rPr>
          <w:rFonts w:hint="eastAsia" w:ascii="黑体" w:eastAsia="黑体"/>
          <w:sz w:val="32"/>
          <w:szCs w:val="32"/>
        </w:rPr>
        <w:t xml:space="preserve">第四十二条  </w:t>
      </w:r>
      <w:r>
        <w:rPr>
          <w:rFonts w:hint="eastAsia" w:ascii="仿宋_GB2312" w:eastAsia="仿宋_GB2312"/>
          <w:sz w:val="32"/>
          <w:szCs w:val="32"/>
        </w:rPr>
        <w:t>公安机关消防机构在监督检查中发现重大火灾隐患，由公安机关书面报告本级人民政府。</w:t>
      </w:r>
    </w:p>
    <w:p>
      <w:pPr>
        <w:shd w:val="clear" w:color="auto" w:fill="FFFFFF" w:themeFill="background1"/>
        <w:spacing w:line="560" w:lineRule="exact"/>
        <w:ind w:firstLine="640" w:firstLineChars="200"/>
        <w:rPr>
          <w:rFonts w:ascii="仿宋_GB2312" w:eastAsia="仿宋_GB2312"/>
          <w:sz w:val="32"/>
          <w:szCs w:val="32"/>
        </w:rPr>
      </w:pPr>
      <w:r>
        <w:rPr>
          <w:rFonts w:hint="eastAsia" w:ascii="仿宋_GB2312" w:eastAsia="仿宋_GB2312"/>
          <w:sz w:val="32"/>
          <w:szCs w:val="32"/>
        </w:rPr>
        <w:t>人民政府接到报告后，应当及时向社会公布重大火灾隐患情况，对整改难度较大且严重影响本行政区域公共安全的重大火灾隐患予以挂牌督办，督促隐患单位限期整改。</w:t>
      </w:r>
    </w:p>
    <w:p>
      <w:pPr>
        <w:shd w:val="clear" w:color="auto" w:fill="FFFFFF" w:themeFill="background1"/>
        <w:tabs>
          <w:tab w:val="left" w:pos="2520"/>
        </w:tabs>
        <w:spacing w:line="560" w:lineRule="exact"/>
        <w:ind w:firstLine="640" w:firstLineChars="200"/>
        <w:rPr>
          <w:rFonts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修建道路、管道以及停电、停水、切断通信线路可能影响灭火救援的，有关单位应当在施工前三日内通知当地公安机关消防机构。</w:t>
      </w:r>
    </w:p>
    <w:p>
      <w:pPr>
        <w:shd w:val="clear" w:color="auto" w:fill="FFFFFF" w:themeFill="background1"/>
        <w:tabs>
          <w:tab w:val="left" w:pos="2560"/>
          <w:tab w:val="left" w:pos="2720"/>
        </w:tabs>
        <w:spacing w:line="560" w:lineRule="exact"/>
        <w:ind w:firstLine="640" w:firstLineChars="200"/>
        <w:rPr>
          <w:rFonts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商场、大型集贸市场以及公共娱乐场所应当投保火灾公众责任险。鼓励、引导其他公众聚集场所和生产、运输、储存、销售易燃易爆危险物品的单位投保火灾公众责任险。</w:t>
      </w:r>
    </w:p>
    <w:p>
      <w:pPr>
        <w:shd w:val="clear" w:color="auto" w:fill="FFFFFF" w:themeFill="background1"/>
        <w:tabs>
          <w:tab w:val="left" w:pos="2160"/>
        </w:tabs>
        <w:spacing w:line="560" w:lineRule="exact"/>
        <w:ind w:firstLine="640" w:firstLineChars="200"/>
        <w:rPr>
          <w:rFonts w:ascii="仿宋_GB2312" w:eastAsia="仿宋_GB2312"/>
          <w:sz w:val="32"/>
          <w:szCs w:val="32"/>
        </w:rPr>
      </w:pPr>
      <w:r>
        <w:rPr>
          <w:rFonts w:hint="eastAsia" w:ascii="黑体" w:eastAsia="黑体"/>
          <w:sz w:val="32"/>
          <w:szCs w:val="32"/>
        </w:rPr>
        <w:t xml:space="preserve">第四十五条  </w:t>
      </w:r>
      <w:r>
        <w:rPr>
          <w:rFonts w:hint="eastAsia" w:ascii="仿宋_GB2312" w:eastAsia="仿宋_GB2312"/>
          <w:sz w:val="32"/>
          <w:szCs w:val="32"/>
        </w:rPr>
        <w:t>从事消防设施检测维护、消防安全监测等消防技术服务的机构和执业人员，应当依法取得相应的资质、资格，在其范围内开展消防技术服务，并对服务质量负责。</w:t>
      </w:r>
    </w:p>
    <w:p>
      <w:pPr>
        <w:shd w:val="clear" w:color="auto" w:fill="FFFFFF" w:themeFill="background1"/>
        <w:spacing w:line="560" w:lineRule="exact"/>
        <w:ind w:firstLine="640" w:firstLineChars="200"/>
        <w:rPr>
          <w:rFonts w:ascii="仿宋_GB2312" w:hAnsi="宋体" w:eastAsia="仿宋_GB2312" w:cs="宋体"/>
          <w:kern w:val="0"/>
          <w:sz w:val="32"/>
          <w:szCs w:val="32"/>
        </w:rPr>
      </w:pPr>
      <w:r>
        <w:rPr>
          <w:rFonts w:hint="eastAsia" w:ascii="黑体" w:eastAsia="黑体"/>
          <w:sz w:val="32"/>
          <w:szCs w:val="32"/>
        </w:rPr>
        <w:t>第四十六条</w:t>
      </w:r>
      <w:r>
        <w:rPr>
          <w:rFonts w:hint="eastAsia" w:ascii="黑体" w:eastAsia="黑体"/>
          <w:color w:val="000000"/>
          <w:sz w:val="32"/>
          <w:szCs w:val="32"/>
        </w:rPr>
        <w:t xml:space="preserve">  </w:t>
      </w:r>
      <w:r>
        <w:rPr>
          <w:rFonts w:hint="eastAsia" w:ascii="仿宋_GB2312" w:hAnsi="宋体" w:eastAsia="仿宋_GB2312" w:cs="宋体"/>
          <w:kern w:val="0"/>
          <w:sz w:val="32"/>
          <w:szCs w:val="32"/>
        </w:rPr>
        <w:t xml:space="preserve">对涉及消防安全有关事项的审批，应当执行下列规定： </w:t>
      </w:r>
    </w:p>
    <w:p>
      <w:pPr>
        <w:shd w:val="clear" w:color="auto" w:fill="FFFFFF" w:themeFill="background1"/>
        <w:spacing w:line="56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 xml:space="preserve">（一）不符合城乡消防安全布局要求的建设项目，城乡规划主管部门不得核发选址意见书、建设用地规划许可证和建设工程规划许可证； </w:t>
      </w:r>
    </w:p>
    <w:p>
      <w:pPr>
        <w:shd w:val="clear" w:color="auto" w:fill="FFFFFF" w:themeFill="background1"/>
        <w:spacing w:line="56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 xml:space="preserve">（二）依法应当经公安机关消防机构进行消防设计审核的建设项目，未经审核或者审核不合格的，住房和城乡建设主管部门不得核发施工许可证； </w:t>
      </w:r>
    </w:p>
    <w:p>
      <w:pPr>
        <w:shd w:val="clear" w:color="auto" w:fill="FFFFFF" w:themeFill="background1"/>
        <w:spacing w:line="56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 xml:space="preserve">（三）依法应当进行消防验收的建设项目，其竣工验收资料中没有消防验收合格文件的，住房和城乡建设主管部门不得颁发房屋权属证书； </w:t>
      </w:r>
    </w:p>
    <w:p>
      <w:pPr>
        <w:shd w:val="clear" w:color="auto" w:fill="FFFFFF" w:themeFill="background1"/>
        <w:spacing w:line="56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 xml:space="preserve">（四）拟开办教育、医疗、文化、体育、社会福利等事业的公共场所，其消防安全条件未获得公安机关消防机构审查通过的，教育、卫生、文化、体育、民政、工商等主管部门不得批准开办； </w:t>
      </w:r>
    </w:p>
    <w:p>
      <w:pPr>
        <w:shd w:val="clear" w:color="auto" w:fill="FFFFFF" w:themeFill="background1"/>
        <w:spacing w:line="56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 xml:space="preserve">（五）对已取得批准文件的建设项目，因改变建筑结构或者改变使用性质，不再具备消防安全条件的，原审批部门应当撤销批准文件； </w:t>
      </w:r>
    </w:p>
    <w:p>
      <w:pPr>
        <w:shd w:val="clear" w:color="auto" w:fill="FFFFFF" w:themeFill="background1"/>
        <w:spacing w:line="56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（六）对不具备消防安全生产条件的危险物品生产、经营、储存、运输企业，安全监管部门不得颁发安全生产经营许可证。</w:t>
      </w:r>
    </w:p>
    <w:p>
      <w:pPr>
        <w:shd w:val="clear" w:color="auto" w:fill="FFFFFF" w:themeFill="background1"/>
        <w:spacing w:line="560" w:lineRule="exact"/>
        <w:ind w:firstLine="640" w:firstLineChars="200"/>
        <w:rPr>
          <w:rFonts w:ascii="仿宋_GB2312" w:eastAsia="仿宋_GB2312"/>
          <w:color w:val="000000"/>
          <w:sz w:val="32"/>
          <w:szCs w:val="32"/>
        </w:rPr>
      </w:pPr>
      <w:r>
        <w:rPr>
          <w:rFonts w:hint="eastAsia" w:ascii="黑体" w:eastAsia="黑体"/>
          <w:color w:val="000000"/>
          <w:sz w:val="32"/>
          <w:szCs w:val="32"/>
        </w:rPr>
        <w:t xml:space="preserve">第四十七条 </w:t>
      </w:r>
      <w:r>
        <w:rPr>
          <w:rFonts w:hint="eastAsia" w:ascii="仿宋_GB2312" w:eastAsia="仿宋_GB2312"/>
          <w:color w:val="000000"/>
          <w:sz w:val="32"/>
          <w:szCs w:val="32"/>
        </w:rPr>
        <w:t xml:space="preserve"> </w:t>
      </w:r>
      <w:r>
        <w:rPr>
          <w:rFonts w:hint="eastAsia" w:ascii="仿宋_GB2312" w:eastAsia="仿宋_GB2312"/>
          <w:sz w:val="32"/>
          <w:szCs w:val="32"/>
        </w:rPr>
        <w:t>下列人员应当接受消防安全培训：</w:t>
      </w:r>
    </w:p>
    <w:p>
      <w:pPr>
        <w:shd w:val="clear" w:color="auto" w:fill="FFFFFF" w:themeFill="background1"/>
        <w:spacing w:line="560" w:lineRule="exact"/>
        <w:ind w:firstLine="640" w:firstLineChars="200"/>
        <w:rPr>
          <w:rFonts w:ascii="仿宋_GB2312" w:eastAsia="仿宋_GB2312"/>
          <w:sz w:val="32"/>
          <w:szCs w:val="32"/>
        </w:rPr>
      </w:pPr>
      <w:r>
        <w:rPr>
          <w:rFonts w:hint="eastAsia" w:ascii="仿宋_GB2312" w:eastAsia="仿宋_GB2312"/>
          <w:sz w:val="32"/>
          <w:szCs w:val="32"/>
        </w:rPr>
        <w:t>（一）机关、团体、企业、事业单位的消防安全责任人</w:t>
      </w:r>
      <w:r>
        <w:rPr>
          <w:rFonts w:hint="eastAsia" w:ascii="仿宋_GB2312" w:eastAsia="仿宋_GB2312"/>
          <w:kern w:val="0"/>
          <w:sz w:val="32"/>
          <w:szCs w:val="32"/>
        </w:rPr>
        <w:t>和专（兼）职消防安全管理人员</w:t>
      </w:r>
      <w:r>
        <w:rPr>
          <w:rFonts w:hint="eastAsia" w:ascii="仿宋_GB2312" w:eastAsia="仿宋_GB2312"/>
          <w:sz w:val="32"/>
          <w:szCs w:val="32"/>
        </w:rPr>
        <w:t>；</w:t>
      </w:r>
    </w:p>
    <w:p>
      <w:pPr>
        <w:shd w:val="clear" w:color="auto" w:fill="FFFFFF" w:themeFill="background1"/>
        <w:spacing w:line="560" w:lineRule="exact"/>
        <w:ind w:firstLine="640" w:firstLineChars="200"/>
        <w:rPr>
          <w:rFonts w:ascii="仿宋_GB2312" w:eastAsia="仿宋_GB2312"/>
          <w:sz w:val="32"/>
          <w:szCs w:val="32"/>
        </w:rPr>
      </w:pPr>
      <w:r>
        <w:rPr>
          <w:rFonts w:hint="eastAsia" w:ascii="仿宋_GB2312" w:eastAsia="仿宋_GB2312"/>
          <w:sz w:val="32"/>
          <w:szCs w:val="32"/>
        </w:rPr>
        <w:t>（二）消防工程的</w:t>
      </w:r>
      <w:r>
        <w:rPr>
          <w:rFonts w:hint="eastAsia" w:ascii="仿宋_GB2312" w:eastAsia="仿宋_GB2312"/>
          <w:kern w:val="0"/>
          <w:sz w:val="32"/>
          <w:szCs w:val="32"/>
        </w:rPr>
        <w:t>施工</w:t>
      </w:r>
      <w:r>
        <w:rPr>
          <w:rFonts w:hint="eastAsia" w:ascii="仿宋_GB2312" w:eastAsia="仿宋_GB2312"/>
          <w:sz w:val="32"/>
          <w:szCs w:val="32"/>
        </w:rPr>
        <w:t>和</w:t>
      </w:r>
      <w:r>
        <w:rPr>
          <w:rFonts w:hint="eastAsia" w:ascii="仿宋_GB2312" w:eastAsia="仿宋_GB2312"/>
          <w:kern w:val="0"/>
          <w:sz w:val="32"/>
          <w:szCs w:val="32"/>
        </w:rPr>
        <w:t>监理人员</w:t>
      </w:r>
      <w:r>
        <w:rPr>
          <w:rFonts w:hint="eastAsia" w:ascii="仿宋_GB2312" w:eastAsia="仿宋_GB2312"/>
          <w:sz w:val="32"/>
          <w:szCs w:val="32"/>
        </w:rPr>
        <w:t>；</w:t>
      </w:r>
    </w:p>
    <w:p>
      <w:pPr>
        <w:shd w:val="clear" w:color="auto" w:fill="FFFFFF" w:themeFill="background1"/>
        <w:spacing w:line="560" w:lineRule="exact"/>
        <w:ind w:firstLine="640" w:firstLineChars="200"/>
        <w:rPr>
          <w:rFonts w:ascii="仿宋_GB2312" w:eastAsia="仿宋_GB2312"/>
          <w:sz w:val="32"/>
          <w:szCs w:val="32"/>
        </w:rPr>
      </w:pPr>
      <w:r>
        <w:rPr>
          <w:rFonts w:hint="eastAsia" w:ascii="仿宋_GB2312" w:eastAsia="仿宋_GB2312"/>
          <w:sz w:val="32"/>
          <w:szCs w:val="32"/>
        </w:rPr>
        <w:t>（三）建筑消防设施、电气防火技术条件的检测维护人员和自动消防系统的操作人员；</w:t>
      </w:r>
    </w:p>
    <w:p>
      <w:pPr>
        <w:shd w:val="clear" w:color="auto" w:fill="FFFFFF" w:themeFill="background1"/>
        <w:spacing w:line="560" w:lineRule="exact"/>
        <w:ind w:firstLine="640" w:firstLineChars="200"/>
        <w:rPr>
          <w:rFonts w:ascii="仿宋_GB2312" w:eastAsia="仿宋_GB2312"/>
          <w:sz w:val="32"/>
          <w:szCs w:val="32"/>
        </w:rPr>
      </w:pPr>
      <w:r>
        <w:rPr>
          <w:rFonts w:hint="eastAsia" w:ascii="仿宋_GB2312" w:eastAsia="仿宋_GB2312"/>
          <w:sz w:val="32"/>
          <w:szCs w:val="32"/>
        </w:rPr>
        <w:t>（四）从事易燃易爆危险物品的生产、储存、经营和操作的人员；</w:t>
      </w:r>
    </w:p>
    <w:p>
      <w:pPr>
        <w:shd w:val="clear" w:color="auto" w:fill="FFFFFF" w:themeFill="background1"/>
        <w:spacing w:line="560" w:lineRule="exact"/>
        <w:ind w:firstLine="640" w:firstLineChars="200"/>
        <w:rPr>
          <w:rFonts w:ascii="仿宋_GB2312" w:eastAsia="仿宋_GB2312"/>
          <w:sz w:val="32"/>
          <w:szCs w:val="32"/>
        </w:rPr>
      </w:pPr>
      <w:r>
        <w:rPr>
          <w:rFonts w:hint="eastAsia" w:ascii="仿宋_GB2312" w:eastAsia="仿宋_GB2312"/>
          <w:sz w:val="32"/>
          <w:szCs w:val="32"/>
        </w:rPr>
        <w:t>（五）棉花加工、储存场所和人员密集场所从事消防工作的人员；</w:t>
      </w:r>
    </w:p>
    <w:p>
      <w:pPr>
        <w:shd w:val="clear" w:color="auto" w:fill="FFFFFF" w:themeFill="background1"/>
        <w:spacing w:line="560" w:lineRule="exact"/>
        <w:ind w:firstLine="640" w:firstLineChars="200"/>
        <w:rPr>
          <w:rFonts w:ascii="仿宋_GB2312" w:eastAsia="仿宋_GB2312"/>
          <w:sz w:val="32"/>
          <w:szCs w:val="32"/>
        </w:rPr>
      </w:pPr>
      <w:r>
        <w:rPr>
          <w:rFonts w:hint="eastAsia" w:ascii="仿宋_GB2312" w:eastAsia="仿宋_GB2312"/>
          <w:sz w:val="32"/>
          <w:szCs w:val="32"/>
        </w:rPr>
        <w:t>（六）消防产品的维修人员；</w:t>
      </w:r>
    </w:p>
    <w:p>
      <w:pPr>
        <w:shd w:val="clear" w:color="auto" w:fill="FFFFFF" w:themeFill="background1"/>
        <w:spacing w:line="560" w:lineRule="exact"/>
        <w:ind w:firstLine="640" w:firstLineChars="200"/>
        <w:rPr>
          <w:rFonts w:ascii="仿宋_GB2312" w:eastAsia="仿宋_GB2312"/>
          <w:sz w:val="32"/>
          <w:szCs w:val="32"/>
        </w:rPr>
      </w:pPr>
      <w:r>
        <w:rPr>
          <w:rFonts w:hint="eastAsia" w:ascii="仿宋_GB2312" w:eastAsia="仿宋_GB2312"/>
          <w:sz w:val="32"/>
          <w:szCs w:val="32"/>
        </w:rPr>
        <w:t>（七）专职消防队员；</w:t>
      </w:r>
    </w:p>
    <w:p>
      <w:pPr>
        <w:shd w:val="clear" w:color="auto" w:fill="FFFFFF" w:themeFill="background1"/>
        <w:spacing w:line="560" w:lineRule="exact"/>
        <w:ind w:firstLine="640" w:firstLineChars="200"/>
        <w:rPr>
          <w:rFonts w:ascii="仿宋_GB2312" w:eastAsia="仿宋_GB2312"/>
          <w:sz w:val="32"/>
          <w:szCs w:val="32"/>
        </w:rPr>
      </w:pPr>
      <w:r>
        <w:rPr>
          <w:rFonts w:hint="eastAsia" w:ascii="仿宋_GB2312" w:eastAsia="仿宋_GB2312"/>
          <w:sz w:val="32"/>
          <w:szCs w:val="32"/>
        </w:rPr>
        <w:t>（八）法律、法规规定的其他人员。</w:t>
      </w:r>
    </w:p>
    <w:p>
      <w:pPr>
        <w:shd w:val="clear" w:color="auto" w:fill="FFFFFF" w:themeFill="background1"/>
        <w:tabs>
          <w:tab w:val="left" w:pos="2560"/>
        </w:tabs>
        <w:spacing w:line="560" w:lineRule="exact"/>
        <w:ind w:firstLine="640" w:firstLineChars="200"/>
        <w:rPr>
          <w:rFonts w:ascii="仿宋_GB2312" w:eastAsia="仿宋_GB2312"/>
          <w:sz w:val="32"/>
          <w:szCs w:val="32"/>
        </w:rPr>
      </w:pPr>
      <w:r>
        <w:rPr>
          <w:rFonts w:hint="eastAsia" w:ascii="仿宋_GB2312" w:eastAsia="仿宋_GB2312"/>
          <w:sz w:val="32"/>
          <w:szCs w:val="32"/>
        </w:rPr>
        <w:t>消防设施检测维护人员、自动消防系统操作人员、专职消防队员应当依法取得消防职业资格。</w:t>
      </w:r>
    </w:p>
    <w:p>
      <w:pPr>
        <w:shd w:val="clear" w:color="auto" w:fill="FFFFFF" w:themeFill="background1"/>
        <w:tabs>
          <w:tab w:val="left" w:pos="2560"/>
        </w:tabs>
        <w:spacing w:line="560" w:lineRule="exact"/>
        <w:ind w:firstLine="640" w:firstLineChars="200"/>
        <w:rPr>
          <w:rFonts w:ascii="仿宋_GB2312" w:eastAsia="仿宋_GB2312"/>
          <w:sz w:val="32"/>
          <w:szCs w:val="32"/>
        </w:rPr>
      </w:pPr>
    </w:p>
    <w:p>
      <w:pPr>
        <w:shd w:val="clear" w:color="auto" w:fill="FFFFFF" w:themeFill="background1"/>
        <w:spacing w:line="560" w:lineRule="exact"/>
        <w:jc w:val="center"/>
        <w:rPr>
          <w:rFonts w:ascii="仿宋_GB2312" w:eastAsia="仿宋_GB2312"/>
          <w:sz w:val="32"/>
          <w:szCs w:val="32"/>
          <w:bdr w:val="single" w:color="auto" w:sz="4" w:space="0"/>
          <w:shd w:val="pct10" w:color="auto" w:fill="FFFFFF"/>
        </w:rPr>
      </w:pPr>
      <w:r>
        <w:rPr>
          <w:rFonts w:hint="eastAsia" w:ascii="黑体" w:eastAsia="黑体"/>
          <w:sz w:val="32"/>
          <w:szCs w:val="32"/>
        </w:rPr>
        <w:t>第四章</w:t>
      </w:r>
      <w:r>
        <w:rPr>
          <w:rFonts w:hint="eastAsia" w:ascii="仿宋_GB2312" w:eastAsia="仿宋_GB2312"/>
          <w:sz w:val="32"/>
          <w:szCs w:val="32"/>
        </w:rPr>
        <w:t xml:space="preserve">  </w:t>
      </w:r>
      <w:r>
        <w:rPr>
          <w:rFonts w:hint="eastAsia" w:ascii="黑体" w:eastAsia="黑体"/>
          <w:sz w:val="32"/>
          <w:szCs w:val="32"/>
        </w:rPr>
        <w:t>消防组织</w:t>
      </w:r>
    </w:p>
    <w:p>
      <w:pPr>
        <w:shd w:val="clear" w:color="auto" w:fill="FFFFFF" w:themeFill="background1"/>
        <w:spacing w:line="560" w:lineRule="exact"/>
        <w:ind w:firstLine="640" w:firstLineChars="200"/>
        <w:rPr>
          <w:rFonts w:ascii="仿宋_GB2312" w:eastAsia="仿宋_GB2312"/>
          <w:sz w:val="32"/>
          <w:szCs w:val="32"/>
          <w:bdr w:val="single" w:color="auto" w:sz="4" w:space="0"/>
          <w:shd w:val="pct10" w:color="auto" w:fill="FFFFFF"/>
        </w:rPr>
      </w:pPr>
    </w:p>
    <w:p>
      <w:pPr>
        <w:shd w:val="clear" w:color="auto" w:fill="FFFFFF" w:themeFill="background1"/>
        <w:tabs>
          <w:tab w:val="left" w:pos="2520"/>
        </w:tabs>
        <w:spacing w:line="560" w:lineRule="exact"/>
        <w:ind w:firstLine="640" w:firstLineChars="200"/>
        <w:rPr>
          <w:rFonts w:ascii="仿宋_GB2312" w:eastAsia="仿宋_GB2312"/>
          <w:sz w:val="32"/>
          <w:szCs w:val="32"/>
        </w:rPr>
      </w:pPr>
      <w:r>
        <w:rPr>
          <w:rFonts w:hint="eastAsia" w:ascii="黑体" w:eastAsia="黑体"/>
          <w:color w:val="000000"/>
          <w:sz w:val="32"/>
          <w:szCs w:val="32"/>
        </w:rPr>
        <w:t>第四十八条</w:t>
      </w:r>
      <w:r>
        <w:rPr>
          <w:rFonts w:hint="eastAsia" w:ascii="仿宋_GB2312" w:eastAsia="仿宋_GB2312"/>
          <w:sz w:val="32"/>
          <w:szCs w:val="32"/>
        </w:rPr>
        <w:t xml:space="preserve">  县级以上人民政府应当</w:t>
      </w:r>
      <w:r>
        <w:rPr>
          <w:rFonts w:hint="eastAsia" w:ascii="仿宋_GB2312" w:eastAsia="仿宋_GB2312"/>
          <w:color w:val="000000"/>
          <w:sz w:val="32"/>
          <w:szCs w:val="32"/>
        </w:rPr>
        <w:t>按照国家规定</w:t>
      </w:r>
      <w:r>
        <w:rPr>
          <w:rFonts w:hint="eastAsia" w:ascii="仿宋_GB2312" w:eastAsia="仿宋_GB2312"/>
          <w:sz w:val="32"/>
          <w:szCs w:val="32"/>
        </w:rPr>
        <w:t>建立公安消防队、专职消防队。</w:t>
      </w:r>
    </w:p>
    <w:p>
      <w:pPr>
        <w:shd w:val="clear" w:color="auto" w:fill="FFFFFF" w:themeFill="background1"/>
        <w:spacing w:line="560" w:lineRule="exact"/>
        <w:ind w:firstLine="640" w:firstLineChars="200"/>
        <w:rPr>
          <w:rFonts w:ascii="仿宋_GB2312" w:eastAsia="仿宋_GB2312"/>
          <w:sz w:val="32"/>
          <w:szCs w:val="32"/>
        </w:rPr>
      </w:pPr>
      <w:r>
        <w:rPr>
          <w:rFonts w:hint="eastAsia" w:ascii="仿宋_GB2312" w:eastAsia="仿宋_GB2312"/>
          <w:sz w:val="32"/>
          <w:szCs w:val="32"/>
        </w:rPr>
        <w:t>国家和自治区批准设立的开发区，应当建立公安消防队；国家和自治区批准设立的工业园区、国家一类口岸，应当建立专职消防队。鼓励人口稠密、距离县城较远、有条件的乡（镇）建立专职消防队。</w:t>
      </w:r>
    </w:p>
    <w:p>
      <w:pPr>
        <w:shd w:val="clear" w:color="auto" w:fill="FFFFFF" w:themeFill="background1"/>
        <w:spacing w:line="560" w:lineRule="exact"/>
        <w:ind w:firstLine="640" w:firstLineChars="200"/>
        <w:rPr>
          <w:rFonts w:ascii="仿宋_GB2312" w:eastAsia="仿宋_GB2312"/>
          <w:sz w:val="32"/>
          <w:szCs w:val="32"/>
        </w:rPr>
      </w:pPr>
      <w:r>
        <w:rPr>
          <w:rFonts w:hint="eastAsia" w:ascii="仿宋_GB2312" w:eastAsia="仿宋_GB2312"/>
          <w:sz w:val="32"/>
          <w:szCs w:val="32"/>
        </w:rPr>
        <w:t>生产、储存易燃易爆危险品的大型企业，储备可燃的重要物资的大型仓库、基地，火灾危险性较大、距离公安消防队较远的其他大型企业等单位应当建立专职消防队。</w:t>
      </w:r>
    </w:p>
    <w:p>
      <w:pPr>
        <w:shd w:val="clear" w:color="auto" w:fill="FFFFFF" w:themeFill="background1"/>
        <w:spacing w:line="560" w:lineRule="exact"/>
        <w:ind w:firstLine="640" w:firstLineChars="200"/>
        <w:rPr>
          <w:rFonts w:ascii="仿宋_GB2312" w:eastAsia="仿宋_GB2312"/>
          <w:color w:val="000000"/>
          <w:sz w:val="32"/>
          <w:szCs w:val="32"/>
        </w:rPr>
      </w:pPr>
      <w:r>
        <w:rPr>
          <w:rFonts w:hint="eastAsia" w:ascii="黑体" w:eastAsia="黑体"/>
          <w:sz w:val="32"/>
          <w:szCs w:val="32"/>
        </w:rPr>
        <w:t xml:space="preserve">第四十九条  </w:t>
      </w:r>
      <w:r>
        <w:rPr>
          <w:rFonts w:hint="eastAsia" w:ascii="仿宋_GB2312" w:eastAsia="仿宋_GB2312"/>
          <w:sz w:val="32"/>
          <w:szCs w:val="32"/>
        </w:rPr>
        <w:t>州、市（地）人民政府（行政公署）应当建立公安特勤消防队；</w:t>
      </w:r>
      <w:r>
        <w:rPr>
          <w:rFonts w:hint="eastAsia" w:ascii="仿宋_GB2312" w:eastAsia="仿宋_GB2312"/>
          <w:color w:val="000000"/>
          <w:sz w:val="32"/>
          <w:szCs w:val="32"/>
        </w:rPr>
        <w:t>有条件的县（市、区）可以根据消防工作需要建立公安特勤消防队。</w:t>
      </w:r>
    </w:p>
    <w:p>
      <w:pPr>
        <w:shd w:val="clear" w:color="auto" w:fill="FFFFFF" w:themeFill="background1"/>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特勤消防队按照国家标准</w:t>
      </w:r>
      <w:r>
        <w:rPr>
          <w:rFonts w:hint="eastAsia" w:ascii="仿宋_GB2312" w:eastAsia="仿宋_GB2312"/>
          <w:sz w:val="32"/>
          <w:szCs w:val="32"/>
        </w:rPr>
        <w:t>配</w:t>
      </w:r>
      <w:r>
        <w:rPr>
          <w:rFonts w:hint="eastAsia" w:ascii="仿宋_GB2312" w:eastAsia="仿宋_GB2312"/>
          <w:color w:val="000000"/>
          <w:sz w:val="32"/>
          <w:szCs w:val="32"/>
        </w:rPr>
        <w:t>备处置特殊火灾、危险化学品、地震灾害等救生所需的灭火和应急救</w:t>
      </w:r>
      <w:r>
        <w:rPr>
          <w:rFonts w:hint="eastAsia" w:ascii="仿宋_GB2312" w:eastAsia="仿宋_GB2312"/>
          <w:sz w:val="32"/>
          <w:szCs w:val="32"/>
        </w:rPr>
        <w:t>援装备</w:t>
      </w:r>
      <w:r>
        <w:rPr>
          <w:rFonts w:hint="eastAsia" w:ascii="仿宋_GB2312" w:eastAsia="仿宋_GB2312"/>
          <w:color w:val="000000"/>
          <w:sz w:val="32"/>
          <w:szCs w:val="32"/>
        </w:rPr>
        <w:t>。</w:t>
      </w:r>
    </w:p>
    <w:p>
      <w:pPr>
        <w:shd w:val="clear" w:color="auto" w:fill="FFFFFF" w:themeFill="background1"/>
        <w:spacing w:line="560" w:lineRule="exact"/>
        <w:ind w:firstLine="640" w:firstLineChars="200"/>
        <w:rPr>
          <w:rFonts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专职消防队应当按照国家标准</w:t>
      </w:r>
      <w:r>
        <w:rPr>
          <w:rFonts w:hint="eastAsia" w:ascii="仿宋_GB2312" w:eastAsia="仿宋_GB2312"/>
          <w:sz w:val="32"/>
          <w:szCs w:val="32"/>
          <w:lang w:val="zh-CN"/>
        </w:rPr>
        <w:t>建设固定营房，配备消防人员、消防装备，</w:t>
      </w:r>
      <w:r>
        <w:rPr>
          <w:rFonts w:hint="eastAsia" w:ascii="仿宋_GB2312" w:eastAsia="仿宋_GB2312"/>
          <w:sz w:val="32"/>
          <w:szCs w:val="32"/>
        </w:rPr>
        <w:t>并报当地公安机关消防机构验收。</w:t>
      </w:r>
    </w:p>
    <w:p>
      <w:pPr>
        <w:shd w:val="clear" w:color="auto" w:fill="FFFFFF" w:themeFill="background1"/>
        <w:tabs>
          <w:tab w:val="left" w:pos="2520"/>
        </w:tabs>
        <w:spacing w:line="560" w:lineRule="exact"/>
        <w:ind w:firstLine="640" w:firstLineChars="200"/>
        <w:rPr>
          <w:rFonts w:ascii="仿宋_GB2312" w:eastAsia="仿宋_GB2312"/>
          <w:sz w:val="32"/>
          <w:szCs w:val="32"/>
        </w:rPr>
      </w:pPr>
      <w:r>
        <w:rPr>
          <w:rFonts w:hint="eastAsia" w:ascii="仿宋_GB2312" w:eastAsia="仿宋_GB2312"/>
          <w:sz w:val="32"/>
          <w:szCs w:val="32"/>
          <w:lang w:val="zh-CN"/>
        </w:rPr>
        <w:t>专职消防队的执勤、灭火、应急救援业务训练参照公安消防队的有关规定执行。</w:t>
      </w:r>
    </w:p>
    <w:p>
      <w:pPr>
        <w:shd w:val="clear" w:color="auto" w:fill="FFFFFF" w:themeFill="background1"/>
        <w:spacing w:line="560" w:lineRule="exact"/>
        <w:ind w:firstLine="640" w:firstLineChars="200"/>
        <w:rPr>
          <w:rFonts w:ascii="仿宋_GB2312" w:eastAsia="仿宋_GB2312"/>
          <w:sz w:val="32"/>
          <w:szCs w:val="32"/>
        </w:rPr>
      </w:pPr>
      <w:r>
        <w:rPr>
          <w:rFonts w:hint="eastAsia" w:ascii="仿宋_GB2312" w:eastAsia="仿宋_GB2312"/>
          <w:sz w:val="32"/>
          <w:szCs w:val="32"/>
          <w:lang w:val="zh-CN"/>
        </w:rPr>
        <w:t>专职消防队的队员依法享受社会保险和福利待遇。</w:t>
      </w:r>
    </w:p>
    <w:p>
      <w:pPr>
        <w:shd w:val="clear" w:color="auto" w:fill="FFFFFF" w:themeFill="background1"/>
        <w:spacing w:line="560" w:lineRule="exact"/>
        <w:ind w:firstLine="640" w:firstLineChars="200"/>
        <w:rPr>
          <w:rFonts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机关、团体、企业、事业单位以及村（居）民委员会可以建立志愿消防队，配备必要的消防器材，开展群众性自防自救工作。</w:t>
      </w:r>
    </w:p>
    <w:p>
      <w:pPr>
        <w:shd w:val="clear" w:color="auto" w:fill="FFFFFF" w:themeFill="background1"/>
        <w:spacing w:line="560" w:lineRule="exact"/>
        <w:ind w:firstLine="640" w:firstLineChars="200"/>
        <w:rPr>
          <w:rFonts w:ascii="仿宋_GB2312" w:eastAsia="仿宋_GB2312"/>
          <w:sz w:val="32"/>
          <w:szCs w:val="32"/>
          <w:lang w:val="zh-CN"/>
        </w:rPr>
      </w:pPr>
      <w:r>
        <w:rPr>
          <w:rFonts w:hint="eastAsia" w:ascii="仿宋_GB2312" w:eastAsia="仿宋_GB2312"/>
          <w:sz w:val="32"/>
          <w:szCs w:val="32"/>
        </w:rPr>
        <w:t>志愿消防队应当定期组织灭火技能培训，增强火灾扑救能力，每年至少进行一次灭火</w:t>
      </w:r>
      <w:r>
        <w:rPr>
          <w:rFonts w:hint="eastAsia" w:ascii="仿宋_GB2312" w:eastAsia="仿宋_GB2312"/>
          <w:sz w:val="32"/>
          <w:szCs w:val="32"/>
          <w:lang w:val="zh-CN"/>
        </w:rPr>
        <w:t>救援演练。</w:t>
      </w:r>
    </w:p>
    <w:p>
      <w:pPr>
        <w:shd w:val="clear" w:color="auto" w:fill="FFFFFF" w:themeFill="background1"/>
        <w:spacing w:line="560" w:lineRule="exact"/>
        <w:ind w:firstLine="640" w:firstLineChars="200"/>
        <w:rPr>
          <w:rFonts w:ascii="仿宋_GB2312" w:eastAsia="仿宋_GB2312"/>
          <w:sz w:val="32"/>
          <w:szCs w:val="32"/>
          <w:lang w:val="zh-CN"/>
        </w:rPr>
      </w:pPr>
      <w:r>
        <w:rPr>
          <w:rFonts w:hint="eastAsia" w:ascii="仿宋_GB2312" w:eastAsia="仿宋_GB2312"/>
          <w:sz w:val="32"/>
          <w:szCs w:val="32"/>
        </w:rPr>
        <w:t>鼓励志愿消防队的组建单位为消防队员投保人身意外伤害保险。</w:t>
      </w:r>
    </w:p>
    <w:p>
      <w:pPr>
        <w:shd w:val="clear" w:color="auto" w:fill="FFFFFF" w:themeFill="background1"/>
        <w:spacing w:line="560" w:lineRule="exact"/>
        <w:ind w:firstLine="640" w:firstLineChars="200"/>
        <w:rPr>
          <w:rFonts w:ascii="仿宋_GB2312" w:eastAsia="仿宋_GB2312"/>
          <w:sz w:val="32"/>
          <w:szCs w:val="32"/>
        </w:rPr>
      </w:pPr>
      <w:r>
        <w:rPr>
          <w:rFonts w:hint="eastAsia" w:ascii="黑体" w:eastAsia="黑体"/>
          <w:sz w:val="32"/>
          <w:szCs w:val="32"/>
        </w:rPr>
        <w:t>第五十二条</w:t>
      </w:r>
      <w:r>
        <w:rPr>
          <w:rFonts w:hint="eastAsia" w:ascii="黑体" w:eastAsia="黑体"/>
          <w:sz w:val="32"/>
          <w:szCs w:val="32"/>
          <w:lang w:val="zh-CN"/>
        </w:rPr>
        <w:t xml:space="preserve">  </w:t>
      </w:r>
      <w:r>
        <w:rPr>
          <w:rFonts w:hint="eastAsia" w:ascii="仿宋_GB2312" w:eastAsia="仿宋_GB2312"/>
          <w:sz w:val="32"/>
          <w:szCs w:val="32"/>
          <w:lang w:val="zh-CN"/>
        </w:rPr>
        <w:t>专职消防队、志愿消防队应当接受公安机关消防机构的业务指导；根据灭火救援需要，专职消防队应当服从调度和指挥，独立或者协同公安消防队扑救火灾或者参加应急救援工作。</w:t>
      </w:r>
    </w:p>
    <w:p>
      <w:pPr>
        <w:shd w:val="clear" w:color="auto" w:fill="FFFFFF" w:themeFill="background1"/>
        <w:tabs>
          <w:tab w:val="left" w:pos="2160"/>
        </w:tabs>
        <w:spacing w:line="560" w:lineRule="exact"/>
        <w:ind w:firstLine="640" w:firstLineChars="200"/>
        <w:rPr>
          <w:rFonts w:ascii="仿宋_GB2312" w:eastAsia="仿宋_GB2312"/>
          <w:sz w:val="32"/>
          <w:szCs w:val="32"/>
          <w:lang w:val="zh-CN"/>
        </w:rPr>
      </w:pPr>
      <w:r>
        <w:rPr>
          <w:rFonts w:hint="eastAsia" w:ascii="黑体" w:eastAsia="黑体"/>
          <w:sz w:val="32"/>
          <w:szCs w:val="32"/>
          <w:lang w:val="zh-CN"/>
        </w:rPr>
        <w:t>第五十三条</w:t>
      </w:r>
      <w:r>
        <w:rPr>
          <w:rFonts w:hint="eastAsia" w:ascii="黑体" w:eastAsia="黑体"/>
          <w:sz w:val="32"/>
          <w:szCs w:val="32"/>
        </w:rPr>
        <w:t xml:space="preserve">  </w:t>
      </w:r>
      <w:r>
        <w:rPr>
          <w:rFonts w:hint="eastAsia" w:ascii="仿宋_GB2312" w:eastAsia="仿宋_GB2312"/>
          <w:sz w:val="32"/>
          <w:szCs w:val="32"/>
        </w:rPr>
        <w:t>各级人民政府应当根据本地消防工作的需要</w:t>
      </w:r>
      <w:r>
        <w:rPr>
          <w:rFonts w:hint="eastAsia" w:ascii="仿宋_GB2312" w:eastAsia="仿宋_GB2312"/>
          <w:sz w:val="32"/>
          <w:szCs w:val="32"/>
          <w:lang w:val="zh-CN"/>
        </w:rPr>
        <w:t>招用合同制消防员、消防文员。合同制消防员参加火灾扑救及应急救援工作，消防文员协助公安机关消防机构进行日常的消防工作。</w:t>
      </w:r>
    </w:p>
    <w:p>
      <w:pPr>
        <w:shd w:val="clear" w:color="auto" w:fill="FFFFFF" w:themeFill="background1"/>
        <w:tabs>
          <w:tab w:val="left" w:pos="2560"/>
          <w:tab w:val="left" w:pos="2720"/>
        </w:tabs>
        <w:spacing w:line="560" w:lineRule="exact"/>
        <w:ind w:firstLine="640" w:firstLineChars="200"/>
        <w:rPr>
          <w:rFonts w:ascii="仿宋_GB2312" w:eastAsia="仿宋_GB2312"/>
          <w:sz w:val="32"/>
          <w:szCs w:val="32"/>
        </w:rPr>
      </w:pPr>
    </w:p>
    <w:p>
      <w:pPr>
        <w:shd w:val="clear" w:color="auto" w:fill="FFFFFF" w:themeFill="background1"/>
        <w:tabs>
          <w:tab w:val="left" w:pos="2560"/>
          <w:tab w:val="left" w:pos="2720"/>
        </w:tabs>
        <w:spacing w:line="560" w:lineRule="exact"/>
        <w:jc w:val="center"/>
        <w:rPr>
          <w:rFonts w:ascii="黑体" w:eastAsia="黑体"/>
          <w:sz w:val="32"/>
          <w:szCs w:val="32"/>
        </w:rPr>
      </w:pPr>
      <w:r>
        <w:rPr>
          <w:rFonts w:hint="eastAsia" w:ascii="黑体" w:eastAsia="黑体"/>
          <w:sz w:val="32"/>
          <w:szCs w:val="32"/>
        </w:rPr>
        <w:t>第五章  灭火救援</w:t>
      </w:r>
    </w:p>
    <w:p>
      <w:pPr>
        <w:shd w:val="clear" w:color="auto" w:fill="FFFFFF" w:themeFill="background1"/>
        <w:tabs>
          <w:tab w:val="left" w:pos="2560"/>
          <w:tab w:val="left" w:pos="2720"/>
        </w:tabs>
        <w:spacing w:line="560" w:lineRule="exact"/>
        <w:ind w:firstLine="640" w:firstLineChars="200"/>
        <w:rPr>
          <w:rFonts w:ascii="黑体" w:eastAsia="黑体"/>
          <w:sz w:val="32"/>
          <w:szCs w:val="32"/>
        </w:rPr>
      </w:pPr>
    </w:p>
    <w:p>
      <w:pPr>
        <w:shd w:val="clear" w:color="auto" w:fill="FFFFFF" w:themeFill="background1"/>
        <w:tabs>
          <w:tab w:val="left" w:pos="2520"/>
        </w:tabs>
        <w:spacing w:line="560" w:lineRule="exact"/>
        <w:ind w:firstLine="640" w:firstLineChars="200"/>
        <w:rPr>
          <w:rFonts w:ascii="黑体" w:eastAsia="黑体"/>
          <w:sz w:val="32"/>
          <w:szCs w:val="32"/>
        </w:rPr>
      </w:pPr>
      <w:r>
        <w:rPr>
          <w:rFonts w:hint="eastAsia" w:ascii="黑体" w:eastAsia="黑体"/>
          <w:sz w:val="32"/>
          <w:szCs w:val="32"/>
        </w:rPr>
        <w:t xml:space="preserve">第五十四条  </w:t>
      </w:r>
      <w:r>
        <w:rPr>
          <w:rFonts w:hint="eastAsia" w:ascii="仿宋_GB2312" w:eastAsia="仿宋_GB2312"/>
          <w:sz w:val="32"/>
          <w:szCs w:val="32"/>
        </w:rPr>
        <w:t>县级以上人民政府应当根据本地火灾特点制定应急救援预案，建立应急救援体系，提高应急救援能力。</w:t>
      </w:r>
    </w:p>
    <w:p>
      <w:pPr>
        <w:shd w:val="clear" w:color="auto" w:fill="FFFFFF" w:themeFill="background1"/>
        <w:tabs>
          <w:tab w:val="left" w:pos="2520"/>
        </w:tabs>
        <w:spacing w:line="560" w:lineRule="exact"/>
        <w:ind w:firstLine="640" w:firstLineChars="200"/>
        <w:rPr>
          <w:rFonts w:ascii="仿宋_GB2312" w:eastAsia="仿宋_GB2312"/>
          <w:sz w:val="32"/>
          <w:szCs w:val="32"/>
        </w:rPr>
      </w:pPr>
      <w:r>
        <w:rPr>
          <w:rFonts w:hint="eastAsia" w:ascii="黑体" w:eastAsia="黑体"/>
          <w:sz w:val="32"/>
          <w:szCs w:val="32"/>
        </w:rPr>
        <w:t>第五十五条</w:t>
      </w:r>
      <w:r>
        <w:rPr>
          <w:rFonts w:hint="eastAsia" w:ascii="仿宋_GB2312" w:eastAsia="仿宋_GB2312"/>
          <w:sz w:val="32"/>
          <w:szCs w:val="32"/>
        </w:rPr>
        <w:t xml:space="preserve">  </w:t>
      </w:r>
      <w:r>
        <w:rPr>
          <w:rFonts w:hint="eastAsia" w:ascii="仿宋_GB2312" w:eastAsia="仿宋_GB2312"/>
          <w:kern w:val="0"/>
          <w:sz w:val="32"/>
          <w:szCs w:val="32"/>
        </w:rPr>
        <w:t>县级以上人民政府应当</w:t>
      </w:r>
      <w:r>
        <w:rPr>
          <w:rFonts w:hint="eastAsia" w:ascii="仿宋_GB2312" w:eastAsia="仿宋_GB2312"/>
          <w:sz w:val="32"/>
          <w:szCs w:val="32"/>
        </w:rPr>
        <w:t>组织有关部门定期开展本行政区域重大危险源火灾风险评估，并根据评估报告，调整消防站建设发展规划，完善消防站和配套设施建设，配备执勤消防车辆和各类救援装备。</w:t>
      </w:r>
    </w:p>
    <w:p>
      <w:pPr>
        <w:shd w:val="clear" w:color="auto" w:fill="FFFFFF" w:themeFill="background1"/>
        <w:tabs>
          <w:tab w:val="left" w:pos="2520"/>
        </w:tabs>
        <w:spacing w:line="560" w:lineRule="exact"/>
        <w:ind w:firstLine="640" w:firstLineChars="200"/>
        <w:rPr>
          <w:rFonts w:ascii="仿宋_GB2312" w:eastAsia="仿宋_GB2312"/>
          <w:sz w:val="32"/>
          <w:szCs w:val="32"/>
        </w:rPr>
      </w:pPr>
      <w:r>
        <w:rPr>
          <w:rFonts w:hint="eastAsia" w:ascii="黑体" w:eastAsia="黑体"/>
          <w:sz w:val="32"/>
          <w:szCs w:val="32"/>
        </w:rPr>
        <w:t xml:space="preserve">第五十六条  </w:t>
      </w:r>
      <w:r>
        <w:rPr>
          <w:rFonts w:hint="eastAsia" w:ascii="仿宋_GB2312" w:eastAsia="仿宋_GB2312"/>
          <w:sz w:val="32"/>
          <w:szCs w:val="32"/>
        </w:rPr>
        <w:t>任何人发现火灾都应当立即报警。任何单位、个人都应当无偿为报警提供便利，不得阻拦报警。严禁谎报火警。</w:t>
      </w:r>
    </w:p>
    <w:p>
      <w:pPr>
        <w:shd w:val="clear" w:color="auto" w:fill="FFFFFF" w:themeFill="background1"/>
        <w:tabs>
          <w:tab w:val="left" w:pos="2520"/>
        </w:tabs>
        <w:spacing w:line="560" w:lineRule="exact"/>
        <w:ind w:firstLine="640" w:firstLineChars="200"/>
        <w:rPr>
          <w:rFonts w:ascii="仿宋_GB2312" w:eastAsia="仿宋_GB2312"/>
          <w:sz w:val="32"/>
          <w:szCs w:val="32"/>
        </w:rPr>
      </w:pPr>
      <w:r>
        <w:rPr>
          <w:rFonts w:hint="eastAsia" w:ascii="仿宋_GB2312" w:eastAsia="仿宋_GB2312"/>
          <w:sz w:val="32"/>
          <w:szCs w:val="32"/>
        </w:rPr>
        <w:t>任何单位发生火灾，应当立即组织力量扑救。</w:t>
      </w:r>
    </w:p>
    <w:p>
      <w:pPr>
        <w:shd w:val="clear" w:color="auto" w:fill="FFFFFF" w:themeFill="background1"/>
        <w:tabs>
          <w:tab w:val="left" w:pos="2520"/>
        </w:tabs>
        <w:spacing w:line="560" w:lineRule="exact"/>
        <w:ind w:firstLine="640" w:firstLineChars="200"/>
        <w:rPr>
          <w:rFonts w:ascii="仿宋_GB2312" w:eastAsia="仿宋_GB2312"/>
          <w:sz w:val="32"/>
          <w:szCs w:val="32"/>
        </w:rPr>
      </w:pPr>
      <w:r>
        <w:rPr>
          <w:rFonts w:hint="eastAsia" w:ascii="黑体" w:eastAsia="黑体"/>
          <w:sz w:val="32"/>
          <w:szCs w:val="32"/>
        </w:rPr>
        <w:t xml:space="preserve">第五十七条  </w:t>
      </w:r>
      <w:r>
        <w:rPr>
          <w:rFonts w:hint="eastAsia" w:ascii="仿宋_GB2312" w:eastAsia="仿宋_GB2312"/>
          <w:sz w:val="32"/>
          <w:szCs w:val="32"/>
        </w:rPr>
        <w:t>公安消防队、专职消防队接到火警后，应当立即赶赴火灾现场，救助遇险人员，排查险情，扑灭火灾。</w:t>
      </w:r>
    </w:p>
    <w:p>
      <w:pPr>
        <w:shd w:val="clear" w:color="auto" w:fill="FFFFFF" w:themeFill="background1"/>
        <w:tabs>
          <w:tab w:val="left" w:pos="2520"/>
        </w:tabs>
        <w:spacing w:line="560" w:lineRule="exact"/>
        <w:ind w:firstLine="640" w:firstLineChars="200"/>
        <w:rPr>
          <w:rFonts w:ascii="仿宋_GB2312" w:eastAsia="仿宋_GB2312"/>
          <w:sz w:val="32"/>
          <w:szCs w:val="32"/>
          <w:bdr w:val="single" w:color="auto" w:sz="4" w:space="0"/>
          <w:shd w:val="pct10" w:color="auto" w:fill="FFFFFF"/>
        </w:rPr>
      </w:pPr>
      <w:r>
        <w:rPr>
          <w:rFonts w:hint="eastAsia" w:ascii="仿宋_GB2312" w:eastAsia="仿宋_GB2312"/>
          <w:sz w:val="32"/>
          <w:szCs w:val="32"/>
        </w:rPr>
        <w:t>公安机关消防机构统一组织和指挥火灾现场扑救。</w:t>
      </w:r>
    </w:p>
    <w:p>
      <w:pPr>
        <w:shd w:val="clear" w:color="auto" w:fill="FFFFFF" w:themeFill="background1"/>
        <w:tabs>
          <w:tab w:val="left" w:pos="2520"/>
        </w:tabs>
        <w:spacing w:line="560" w:lineRule="exact"/>
        <w:ind w:firstLine="640" w:firstLineChars="200"/>
        <w:rPr>
          <w:rFonts w:ascii="仿宋_GB2312" w:eastAsia="仿宋_GB2312"/>
          <w:sz w:val="32"/>
          <w:szCs w:val="32"/>
        </w:rPr>
      </w:pPr>
      <w:r>
        <w:rPr>
          <w:rFonts w:hint="eastAsia" w:ascii="黑体" w:eastAsia="黑体"/>
          <w:sz w:val="32"/>
          <w:szCs w:val="32"/>
        </w:rPr>
        <w:t>第五十八条</w:t>
      </w:r>
      <w:r>
        <w:rPr>
          <w:rFonts w:hint="eastAsia" w:ascii="仿宋_GB2312" w:eastAsia="仿宋_GB2312"/>
          <w:sz w:val="32"/>
          <w:szCs w:val="32"/>
        </w:rPr>
        <w:t xml:space="preserve">  县级以上人民政府可以组织人员、调集物资支援火灾扑救和应急救援；参与火灾扑救和应急救援的部门应当服从调度和指挥。</w:t>
      </w:r>
    </w:p>
    <w:p>
      <w:pPr>
        <w:shd w:val="clear" w:color="auto" w:fill="FFFFFF" w:themeFill="background1"/>
        <w:tabs>
          <w:tab w:val="left" w:pos="2520"/>
        </w:tabs>
        <w:spacing w:line="560" w:lineRule="exact"/>
        <w:ind w:firstLine="640" w:firstLineChars="200"/>
        <w:rPr>
          <w:rFonts w:ascii="仿宋_GB2312" w:eastAsia="仿宋_GB2312"/>
          <w:sz w:val="32"/>
          <w:szCs w:val="32"/>
        </w:rPr>
      </w:pPr>
      <w:r>
        <w:rPr>
          <w:rFonts w:hint="eastAsia" w:ascii="黑体" w:eastAsia="黑体"/>
          <w:sz w:val="32"/>
          <w:szCs w:val="32"/>
        </w:rPr>
        <w:t>第五十九条</w:t>
      </w:r>
      <w:r>
        <w:rPr>
          <w:rFonts w:hint="eastAsia" w:ascii="黑体" w:eastAsia="黑体"/>
          <w:b/>
          <w:sz w:val="32"/>
          <w:szCs w:val="32"/>
        </w:rPr>
        <w:t xml:space="preserve"> </w:t>
      </w:r>
      <w:r>
        <w:rPr>
          <w:rFonts w:hint="eastAsia" w:ascii="仿宋_GB2312" w:eastAsia="仿宋_GB2312"/>
          <w:sz w:val="32"/>
          <w:szCs w:val="32"/>
        </w:rPr>
        <w:t xml:space="preserve"> 县级以上人民政府应当健全消防通信保障系统，完善消防通信网，建立有线与无线相结合、基础电信网络与机动通信系统相配套的消防应急通信系统，确保消防应急救援工作的通信畅通。</w:t>
      </w:r>
    </w:p>
    <w:p>
      <w:pPr>
        <w:shd w:val="clear" w:color="auto" w:fill="FFFFFF" w:themeFill="background1"/>
        <w:spacing w:line="560" w:lineRule="exact"/>
        <w:ind w:firstLine="640" w:firstLineChars="200"/>
        <w:rPr>
          <w:rFonts w:ascii="仿宋_GB2312" w:eastAsia="仿宋_GB2312"/>
          <w:sz w:val="32"/>
          <w:szCs w:val="32"/>
        </w:rPr>
      </w:pPr>
      <w:r>
        <w:rPr>
          <w:rFonts w:hint="eastAsia" w:ascii="仿宋_GB2312" w:eastAsia="仿宋_GB2312"/>
          <w:sz w:val="32"/>
          <w:szCs w:val="32"/>
        </w:rPr>
        <w:t>电信业务经营单位应当根据当地公安机关消防指挥中心及消防站的分布情况，优先保障119报警线路、调度通信专线的接入、使用、维护，确保与供水、供电、供气、医疗救护、交通运输等部门的消防应急救援调度通信线路畅通。</w:t>
      </w:r>
    </w:p>
    <w:p>
      <w:pPr>
        <w:shd w:val="clear" w:color="auto" w:fill="FFFFFF" w:themeFill="background1"/>
        <w:adjustRightInd w:val="0"/>
        <w:snapToGrid w:val="0"/>
        <w:spacing w:line="560" w:lineRule="exact"/>
        <w:ind w:firstLine="640" w:firstLineChars="200"/>
        <w:rPr>
          <w:rFonts w:ascii="仿宋_GB2312" w:eastAsia="仿宋_GB2312"/>
          <w:sz w:val="32"/>
          <w:szCs w:val="32"/>
        </w:rPr>
      </w:pPr>
      <w:r>
        <w:rPr>
          <w:rFonts w:hint="eastAsia" w:ascii="仿宋_GB2312" w:eastAsia="仿宋_GB2312"/>
          <w:sz w:val="32"/>
          <w:szCs w:val="32"/>
        </w:rPr>
        <w:t>无线电管理部门应当保障消防无线通信专频专用，不受干扰。</w:t>
      </w:r>
    </w:p>
    <w:p>
      <w:pPr>
        <w:shd w:val="clear" w:color="auto" w:fill="FFFFFF" w:themeFill="background1"/>
        <w:spacing w:line="560" w:lineRule="exact"/>
        <w:ind w:firstLine="640" w:firstLineChars="200"/>
        <w:rPr>
          <w:rFonts w:ascii="黑体" w:eastAsia="黑体"/>
          <w:sz w:val="32"/>
          <w:szCs w:val="32"/>
        </w:rPr>
      </w:pPr>
      <w:r>
        <w:rPr>
          <w:rFonts w:hint="eastAsia" w:ascii="黑体" w:eastAsia="黑体"/>
          <w:sz w:val="32"/>
          <w:szCs w:val="32"/>
        </w:rPr>
        <w:t>第六十条</w:t>
      </w:r>
      <w:r>
        <w:rPr>
          <w:rFonts w:hint="eastAsia" w:ascii="仿宋_GB2312" w:eastAsia="仿宋_GB2312"/>
          <w:sz w:val="32"/>
          <w:szCs w:val="32"/>
        </w:rPr>
        <w:t xml:space="preserve">  火灾扑灭后，公安机关消防机构应当根据火灾现场情况设置警戒线和</w:t>
      </w:r>
      <w:r>
        <w:rPr>
          <w:rFonts w:hint="eastAsia" w:ascii="仿宋_GB2312" w:eastAsia="仿宋_GB2312"/>
          <w:color w:val="000000"/>
          <w:sz w:val="32"/>
          <w:szCs w:val="32"/>
        </w:rPr>
        <w:t>警戒</w:t>
      </w:r>
      <w:r>
        <w:rPr>
          <w:rFonts w:hint="eastAsia" w:ascii="仿宋_GB2312" w:eastAsia="仿宋_GB2312"/>
          <w:sz w:val="32"/>
          <w:szCs w:val="32"/>
        </w:rPr>
        <w:t>标志，并落实专人守护。</w:t>
      </w:r>
    </w:p>
    <w:p>
      <w:pPr>
        <w:shd w:val="clear" w:color="auto" w:fill="FFFFFF" w:themeFill="background1"/>
        <w:spacing w:line="560" w:lineRule="exact"/>
        <w:ind w:firstLine="640" w:firstLineChars="200"/>
        <w:rPr>
          <w:rFonts w:ascii="仿宋_GB2312" w:eastAsia="仿宋_GB2312"/>
          <w:sz w:val="32"/>
          <w:szCs w:val="32"/>
        </w:rPr>
      </w:pPr>
      <w:r>
        <w:rPr>
          <w:rFonts w:hint="eastAsia" w:ascii="仿宋_GB2312" w:eastAsia="仿宋_GB2312"/>
          <w:sz w:val="32"/>
          <w:szCs w:val="32"/>
        </w:rPr>
        <w:t>发生火灾的单位或者个人有义务保护火灾现场，如实提供火灾情况，协助公安消防机构进行火灾调查。</w:t>
      </w:r>
    </w:p>
    <w:p>
      <w:pPr>
        <w:shd w:val="clear" w:color="auto" w:fill="FFFFFF" w:themeFill="background1"/>
        <w:spacing w:line="560" w:lineRule="exact"/>
        <w:ind w:firstLine="640" w:firstLineChars="200"/>
        <w:rPr>
          <w:rFonts w:ascii="仿宋_GB2312" w:eastAsia="仿宋_GB2312"/>
          <w:sz w:val="32"/>
          <w:szCs w:val="32"/>
        </w:rPr>
      </w:pPr>
      <w:r>
        <w:rPr>
          <w:rFonts w:hint="eastAsia" w:ascii="仿宋_GB2312" w:eastAsia="仿宋_GB2312"/>
          <w:sz w:val="32"/>
          <w:szCs w:val="32"/>
        </w:rPr>
        <w:t>任何单位和个人不得破坏警戒标志、伪造火灾现场。</w:t>
      </w:r>
    </w:p>
    <w:p>
      <w:pPr>
        <w:shd w:val="clear" w:color="auto" w:fill="FFFFFF" w:themeFill="background1"/>
        <w:spacing w:line="560" w:lineRule="exact"/>
        <w:ind w:firstLine="640" w:firstLineChars="200"/>
        <w:rPr>
          <w:rFonts w:ascii="仿宋_GB2312" w:eastAsia="仿宋_GB2312"/>
          <w:sz w:val="32"/>
          <w:szCs w:val="32"/>
        </w:rPr>
      </w:pPr>
      <w:r>
        <w:rPr>
          <w:rFonts w:hint="eastAsia" w:ascii="黑体" w:eastAsia="黑体"/>
          <w:sz w:val="32"/>
          <w:szCs w:val="32"/>
        </w:rPr>
        <w:t xml:space="preserve">第六十一条  </w:t>
      </w:r>
      <w:r>
        <w:rPr>
          <w:rFonts w:hint="eastAsia" w:ascii="仿宋_GB2312" w:eastAsia="仿宋_GB2312"/>
          <w:sz w:val="32"/>
          <w:szCs w:val="32"/>
        </w:rPr>
        <w:t>火灾事故调查中，公安机关消防机构遇有下列情形的，移送相关部门进行调查：</w:t>
      </w:r>
    </w:p>
    <w:p>
      <w:pPr>
        <w:shd w:val="clear" w:color="auto" w:fill="FFFFFF" w:themeFill="background1"/>
        <w:spacing w:line="560" w:lineRule="exact"/>
        <w:ind w:firstLine="640" w:firstLineChars="200"/>
        <w:rPr>
          <w:rFonts w:ascii="仿宋_GB2312" w:eastAsia="仿宋_GB2312"/>
          <w:sz w:val="32"/>
          <w:szCs w:val="32"/>
        </w:rPr>
      </w:pPr>
      <w:r>
        <w:rPr>
          <w:rFonts w:hint="eastAsia" w:ascii="仿宋_GB2312" w:eastAsia="仿宋_GB2312"/>
          <w:sz w:val="32"/>
          <w:szCs w:val="32"/>
        </w:rPr>
        <w:t>（一）有放火嫌疑的，移送公安机关刑侦部门；</w:t>
      </w:r>
    </w:p>
    <w:p>
      <w:pPr>
        <w:shd w:val="clear" w:color="auto" w:fill="FFFFFF" w:themeFill="background1"/>
        <w:spacing w:line="560" w:lineRule="exact"/>
        <w:ind w:firstLine="640" w:firstLineChars="200"/>
        <w:rPr>
          <w:rFonts w:ascii="仿宋_GB2312" w:eastAsia="仿宋_GB2312"/>
          <w:sz w:val="32"/>
          <w:szCs w:val="32"/>
        </w:rPr>
      </w:pPr>
      <w:r>
        <w:rPr>
          <w:rFonts w:hint="eastAsia" w:ascii="仿宋_GB2312" w:eastAsia="仿宋_GB2312"/>
          <w:sz w:val="32"/>
          <w:szCs w:val="32"/>
        </w:rPr>
        <w:t>（二）车辆在道路上发生火灾事故的，移送公安机关交通管理部门；</w:t>
      </w:r>
    </w:p>
    <w:p>
      <w:pPr>
        <w:shd w:val="clear" w:color="auto" w:fill="FFFFFF" w:themeFill="background1"/>
        <w:spacing w:line="560" w:lineRule="exact"/>
        <w:ind w:firstLine="640" w:firstLineChars="200"/>
        <w:rPr>
          <w:rFonts w:ascii="仿宋_GB2312" w:eastAsia="仿宋_GB2312"/>
          <w:sz w:val="32"/>
          <w:szCs w:val="32"/>
        </w:rPr>
      </w:pPr>
      <w:r>
        <w:rPr>
          <w:rFonts w:hint="eastAsia" w:ascii="仿宋_GB2312" w:eastAsia="仿宋_GB2312"/>
          <w:sz w:val="32"/>
          <w:szCs w:val="32"/>
        </w:rPr>
        <w:t>（三）因爆炸物品爆炸引起火灾事故的，移送公安机关治安管理部门；</w:t>
      </w:r>
    </w:p>
    <w:p>
      <w:pPr>
        <w:shd w:val="clear" w:color="auto" w:fill="FFFFFF" w:themeFill="background1"/>
        <w:spacing w:line="560" w:lineRule="exact"/>
        <w:ind w:firstLine="640" w:firstLineChars="200"/>
        <w:rPr>
          <w:rFonts w:ascii="仿宋_GB2312" w:eastAsia="仿宋_GB2312"/>
          <w:sz w:val="32"/>
          <w:szCs w:val="32"/>
        </w:rPr>
      </w:pPr>
      <w:r>
        <w:rPr>
          <w:rFonts w:hint="eastAsia" w:ascii="仿宋_GB2312" w:eastAsia="仿宋_GB2312"/>
          <w:sz w:val="32"/>
          <w:szCs w:val="32"/>
        </w:rPr>
        <w:t>（四）生产、经营、储存、运输、使用危险化学品和处置废弃危险化学品发生火灾事故的，由本级人民政府指定部门调查；</w:t>
      </w:r>
    </w:p>
    <w:p>
      <w:pPr>
        <w:shd w:val="clear" w:color="auto" w:fill="FFFFFF" w:themeFill="background1"/>
        <w:spacing w:line="560" w:lineRule="exact"/>
        <w:ind w:firstLine="640" w:firstLineChars="200"/>
        <w:rPr>
          <w:rFonts w:ascii="仿宋_GB2312" w:eastAsia="仿宋_GB2312"/>
          <w:sz w:val="32"/>
          <w:szCs w:val="32"/>
        </w:rPr>
      </w:pPr>
      <w:r>
        <w:rPr>
          <w:rFonts w:hint="eastAsia" w:ascii="仿宋_GB2312" w:eastAsia="仿宋_GB2312"/>
          <w:sz w:val="32"/>
          <w:szCs w:val="32"/>
        </w:rPr>
        <w:t>（五）电力设备、设施因故障引起自身燃烧未蔓延至其他物品的，移送电力管理部门；</w:t>
      </w:r>
    </w:p>
    <w:p>
      <w:pPr>
        <w:shd w:val="clear" w:color="auto" w:fill="FFFFFF" w:themeFill="background1"/>
        <w:spacing w:line="560" w:lineRule="exact"/>
        <w:ind w:firstLine="640" w:firstLineChars="200"/>
        <w:rPr>
          <w:rFonts w:ascii="仿宋_GB2312" w:eastAsia="仿宋_GB2312"/>
          <w:sz w:val="32"/>
          <w:szCs w:val="32"/>
        </w:rPr>
      </w:pPr>
      <w:r>
        <w:rPr>
          <w:rFonts w:hint="eastAsia" w:ascii="仿宋_GB2312" w:eastAsia="仿宋_GB2312"/>
          <w:sz w:val="32"/>
          <w:szCs w:val="32"/>
        </w:rPr>
        <w:t>（六）发生燃气火灾事故的，移送住房和城乡建设行政管理部门。</w:t>
      </w:r>
    </w:p>
    <w:p>
      <w:pPr>
        <w:shd w:val="clear" w:color="auto" w:fill="FFFFFF" w:themeFill="background1"/>
        <w:tabs>
          <w:tab w:val="left" w:pos="2160"/>
        </w:tabs>
        <w:spacing w:line="560" w:lineRule="exact"/>
        <w:ind w:firstLine="640" w:firstLineChars="200"/>
        <w:rPr>
          <w:rFonts w:ascii="仿宋_GB2312" w:eastAsia="仿宋_GB2312"/>
          <w:sz w:val="32"/>
          <w:szCs w:val="32"/>
        </w:rPr>
      </w:pPr>
      <w:r>
        <w:rPr>
          <w:rFonts w:hint="eastAsia" w:ascii="黑体" w:eastAsia="黑体"/>
          <w:sz w:val="32"/>
          <w:szCs w:val="32"/>
        </w:rPr>
        <w:t>第六十二条</w:t>
      </w:r>
      <w:r>
        <w:rPr>
          <w:rFonts w:hint="eastAsia" w:ascii="黑体" w:eastAsia="黑体"/>
          <w:sz w:val="32"/>
          <w:szCs w:val="32"/>
          <w:lang w:val="zh-CN"/>
        </w:rPr>
        <w:t xml:space="preserve">  </w:t>
      </w:r>
      <w:r>
        <w:rPr>
          <w:rFonts w:hint="eastAsia" w:ascii="仿宋_GB2312" w:eastAsia="仿宋_GB2312"/>
          <w:sz w:val="32"/>
          <w:szCs w:val="32"/>
          <w:lang w:val="zh-CN"/>
        </w:rPr>
        <w:t>专职消防队执勤车辆在执行火灾扑救或者应急救援任务时，收费公路、桥梁免收车辆通行费。</w:t>
      </w:r>
    </w:p>
    <w:p>
      <w:pPr>
        <w:shd w:val="clear" w:color="auto" w:fill="FFFFFF" w:themeFill="background1"/>
        <w:tabs>
          <w:tab w:val="left" w:pos="2160"/>
        </w:tabs>
        <w:spacing w:line="560" w:lineRule="exact"/>
        <w:ind w:firstLine="640" w:firstLineChars="200"/>
        <w:rPr>
          <w:rFonts w:ascii="仿宋_GB2312" w:eastAsia="仿宋_GB2312"/>
          <w:sz w:val="32"/>
          <w:szCs w:val="32"/>
        </w:rPr>
      </w:pPr>
      <w:r>
        <w:rPr>
          <w:rFonts w:hint="eastAsia" w:ascii="黑体" w:eastAsia="黑体"/>
          <w:sz w:val="32"/>
          <w:szCs w:val="32"/>
        </w:rPr>
        <w:t>第六十三条</w:t>
      </w:r>
      <w:r>
        <w:rPr>
          <w:rFonts w:hint="eastAsia" w:ascii="黑体" w:eastAsia="黑体"/>
          <w:b/>
          <w:sz w:val="32"/>
          <w:szCs w:val="32"/>
        </w:rPr>
        <w:t xml:space="preserve"> </w:t>
      </w:r>
      <w:r>
        <w:rPr>
          <w:rFonts w:hint="eastAsia" w:ascii="仿宋_GB2312" w:eastAsia="仿宋_GB2312"/>
          <w:sz w:val="32"/>
          <w:szCs w:val="32"/>
        </w:rPr>
        <w:t xml:space="preserve"> 县级以上人民政府对因参加火灾扑救、应急救援和处置突发事件受伤、致残或者死亡的人员，应当按照国家有关规定给予医疗、抚恤；符合烈士条件的，按照国务院《革命烈士褒扬条例》的规定执行。   </w:t>
      </w:r>
    </w:p>
    <w:p>
      <w:pPr>
        <w:shd w:val="clear" w:color="auto" w:fill="FFFFFF" w:themeFill="background1"/>
        <w:tabs>
          <w:tab w:val="left" w:pos="2160"/>
        </w:tabs>
        <w:spacing w:line="560" w:lineRule="exact"/>
        <w:ind w:firstLine="640" w:firstLineChars="200"/>
        <w:rPr>
          <w:rFonts w:ascii="仿宋_GB2312" w:eastAsia="仿宋_GB2312"/>
          <w:sz w:val="32"/>
          <w:szCs w:val="32"/>
        </w:rPr>
      </w:pPr>
    </w:p>
    <w:p>
      <w:pPr>
        <w:shd w:val="clear" w:color="auto" w:fill="FFFFFF" w:themeFill="background1"/>
        <w:spacing w:line="560" w:lineRule="exact"/>
        <w:jc w:val="center"/>
        <w:rPr>
          <w:rFonts w:ascii="黑体" w:eastAsia="黑体"/>
          <w:sz w:val="32"/>
          <w:szCs w:val="32"/>
        </w:rPr>
      </w:pPr>
      <w:r>
        <w:rPr>
          <w:rFonts w:hint="eastAsia" w:ascii="黑体" w:eastAsia="黑体"/>
          <w:sz w:val="32"/>
          <w:szCs w:val="32"/>
        </w:rPr>
        <w:t>第六章  法律责任</w:t>
      </w:r>
    </w:p>
    <w:p>
      <w:pPr>
        <w:shd w:val="clear" w:color="auto" w:fill="FFFFFF" w:themeFill="background1"/>
        <w:spacing w:line="560" w:lineRule="exact"/>
        <w:ind w:firstLine="640" w:firstLineChars="200"/>
        <w:rPr>
          <w:rFonts w:ascii="仿宋_GB2312" w:eastAsia="仿宋_GB2312"/>
          <w:sz w:val="32"/>
          <w:szCs w:val="32"/>
        </w:rPr>
      </w:pPr>
    </w:p>
    <w:p>
      <w:pPr>
        <w:shd w:val="clear" w:color="auto" w:fill="FFFFFF" w:themeFill="background1"/>
        <w:tabs>
          <w:tab w:val="left" w:pos="2160"/>
        </w:tabs>
        <w:spacing w:line="560" w:lineRule="exact"/>
        <w:ind w:firstLine="640" w:firstLineChars="200"/>
        <w:rPr>
          <w:rFonts w:ascii="仿宋_GB2312" w:eastAsia="仿宋_GB2312"/>
          <w:color w:val="000000"/>
          <w:sz w:val="32"/>
          <w:szCs w:val="32"/>
        </w:rPr>
      </w:pPr>
      <w:r>
        <w:rPr>
          <w:rFonts w:hint="eastAsia" w:ascii="黑体" w:eastAsia="黑体"/>
          <w:sz w:val="32"/>
          <w:szCs w:val="32"/>
          <w:lang w:val="zh-CN"/>
        </w:rPr>
        <w:t>第六十四条</w:t>
      </w:r>
      <w:r>
        <w:rPr>
          <w:rFonts w:hint="eastAsia" w:ascii="仿宋_GB2312" w:eastAsia="仿宋_GB2312"/>
          <w:sz w:val="32"/>
          <w:szCs w:val="32"/>
        </w:rPr>
        <w:t xml:space="preserve">  </w:t>
      </w:r>
      <w:r>
        <w:rPr>
          <w:rFonts w:hint="eastAsia" w:ascii="仿宋_GB2312" w:eastAsia="仿宋_GB2312"/>
          <w:color w:val="000000"/>
          <w:sz w:val="32"/>
          <w:szCs w:val="32"/>
        </w:rPr>
        <w:t>违反本条例规定，有下列行为之一的，责令停止施工、停止使用或者停产停业，并处三万元以上三十万元以下罚款：</w:t>
      </w:r>
    </w:p>
    <w:p>
      <w:pPr>
        <w:shd w:val="clear" w:color="auto" w:fill="FFFFFF" w:themeFill="background1"/>
        <w:tabs>
          <w:tab w:val="left" w:pos="4140"/>
        </w:tabs>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（一）擅自变更公安机关消防机构已审核的建设工程消防设计进行施工或者投入使用的；</w:t>
      </w:r>
    </w:p>
    <w:p>
      <w:pPr>
        <w:shd w:val="clear" w:color="auto" w:fill="FFFFFF" w:themeFill="background1"/>
        <w:tabs>
          <w:tab w:val="left" w:pos="4140"/>
        </w:tabs>
        <w:spacing w:line="560" w:lineRule="exact"/>
        <w:ind w:firstLine="640" w:firstLineChars="200"/>
        <w:rPr>
          <w:rFonts w:ascii="仿宋_GB2312" w:eastAsia="仿宋_GB2312"/>
          <w:sz w:val="32"/>
          <w:szCs w:val="32"/>
        </w:rPr>
      </w:pPr>
      <w:r>
        <w:rPr>
          <w:rFonts w:hint="eastAsia" w:ascii="仿宋_GB2312" w:eastAsia="仿宋_GB2312"/>
          <w:color w:val="000000"/>
          <w:sz w:val="32"/>
          <w:szCs w:val="32"/>
        </w:rPr>
        <w:t>（二）</w:t>
      </w:r>
      <w:r>
        <w:rPr>
          <w:rFonts w:hint="eastAsia" w:ascii="仿宋_GB2312" w:eastAsia="仿宋_GB2312"/>
          <w:sz w:val="32"/>
          <w:szCs w:val="32"/>
        </w:rPr>
        <w:t>公众聚集场所改建（含室内装修、用途变更）、扩建未重新申请消防安全检查擅自投入使用、营业的。</w:t>
      </w:r>
    </w:p>
    <w:p>
      <w:pPr>
        <w:shd w:val="clear" w:color="auto" w:fill="FFFFFF" w:themeFill="background1"/>
        <w:tabs>
          <w:tab w:val="left" w:pos="2160"/>
        </w:tabs>
        <w:spacing w:line="560" w:lineRule="exact"/>
        <w:ind w:firstLine="640" w:firstLineChars="200"/>
        <w:rPr>
          <w:rFonts w:ascii="仿宋_GB2312" w:eastAsia="仿宋_GB2312"/>
          <w:color w:val="000000"/>
          <w:sz w:val="32"/>
          <w:szCs w:val="32"/>
        </w:rPr>
      </w:pPr>
      <w:r>
        <w:rPr>
          <w:rFonts w:hint="eastAsia" w:ascii="仿宋_GB2312" w:eastAsia="仿宋_GB2312"/>
          <w:sz w:val="32"/>
          <w:szCs w:val="32"/>
        </w:rPr>
        <w:t>对已备案的建设工程消防设计变更后，未报原公安机关消防机构备案的，</w:t>
      </w:r>
      <w:r>
        <w:rPr>
          <w:rFonts w:hint="eastAsia" w:ascii="仿宋_GB2312" w:eastAsia="仿宋_GB2312"/>
          <w:color w:val="000000"/>
          <w:sz w:val="32"/>
          <w:szCs w:val="32"/>
        </w:rPr>
        <w:t>责令限期改正，并处一千元以上五千元以下罚款。</w:t>
      </w:r>
    </w:p>
    <w:p>
      <w:pPr>
        <w:shd w:val="clear" w:color="auto" w:fill="FFFFFF" w:themeFill="background1"/>
        <w:spacing w:line="560" w:lineRule="exact"/>
        <w:ind w:firstLine="640" w:firstLineChars="200"/>
        <w:rPr>
          <w:rFonts w:ascii="仿宋_GB2312" w:hAnsi="宋体" w:eastAsia="仿宋_GB2312"/>
          <w:color w:val="000000"/>
          <w:sz w:val="32"/>
          <w:szCs w:val="32"/>
        </w:rPr>
      </w:pPr>
      <w:r>
        <w:rPr>
          <w:rFonts w:hint="eastAsia" w:ascii="黑体" w:eastAsia="黑体"/>
          <w:sz w:val="32"/>
          <w:szCs w:val="32"/>
        </w:rPr>
        <w:t>第六十五条</w:t>
      </w:r>
      <w:r>
        <w:rPr>
          <w:rFonts w:hint="eastAsia" w:ascii="黑体" w:hAnsi="宋体" w:eastAsia="黑体"/>
          <w:color w:val="000000"/>
          <w:sz w:val="32"/>
          <w:szCs w:val="32"/>
        </w:rPr>
        <w:t xml:space="preserve">  </w:t>
      </w:r>
      <w:r>
        <w:rPr>
          <w:rFonts w:hint="eastAsia" w:ascii="仿宋_GB2312" w:hAnsi="宋体" w:eastAsia="仿宋_GB2312"/>
          <w:color w:val="000000"/>
          <w:sz w:val="32"/>
          <w:szCs w:val="32"/>
        </w:rPr>
        <w:t>单位或者</w:t>
      </w:r>
      <w:r>
        <w:rPr>
          <w:rFonts w:hint="eastAsia" w:ascii="仿宋_GB2312" w:eastAsia="仿宋_GB2312"/>
          <w:sz w:val="32"/>
          <w:szCs w:val="32"/>
        </w:rPr>
        <w:t>达到消防安全重点单位标准的个体工商户</w:t>
      </w:r>
      <w:r>
        <w:rPr>
          <w:rFonts w:hint="eastAsia" w:ascii="仿宋_GB2312" w:hAnsi="宋体" w:eastAsia="仿宋_GB2312"/>
          <w:color w:val="000000"/>
          <w:sz w:val="32"/>
          <w:szCs w:val="32"/>
        </w:rPr>
        <w:t>违反本条例规定，有下列行为之一的，责令改正，处五千元以上五万元以下罚款：</w:t>
      </w:r>
    </w:p>
    <w:p>
      <w:pPr>
        <w:shd w:val="clear" w:color="auto" w:fill="FFFFFF" w:themeFill="background1"/>
        <w:tabs>
          <w:tab w:val="left" w:pos="4140"/>
        </w:tabs>
        <w:spacing w:line="560" w:lineRule="exact"/>
        <w:ind w:firstLine="640" w:firstLineChars="200"/>
        <w:rPr>
          <w:rFonts w:ascii="仿宋_GB2312" w:eastAsia="仿宋_GB2312"/>
          <w:sz w:val="32"/>
          <w:szCs w:val="32"/>
        </w:rPr>
      </w:pPr>
      <w:r>
        <w:rPr>
          <w:rFonts w:hint="eastAsia" w:ascii="仿宋_GB2312" w:hAnsi="宋体" w:eastAsia="仿宋_GB2312"/>
          <w:color w:val="000000"/>
          <w:sz w:val="32"/>
          <w:szCs w:val="32"/>
        </w:rPr>
        <w:t>（一）</w:t>
      </w:r>
      <w:r>
        <w:rPr>
          <w:rFonts w:hint="eastAsia" w:ascii="仿宋_GB2312" w:eastAsia="仿宋_GB2312"/>
          <w:sz w:val="32"/>
          <w:szCs w:val="32"/>
        </w:rPr>
        <w:t>消防设施、器材以及消防安全标志的配置不符合国家标准、行业标准，或者未保持完好有效的；</w:t>
      </w:r>
    </w:p>
    <w:p>
      <w:pPr>
        <w:shd w:val="clear" w:color="auto" w:fill="FFFFFF" w:themeFill="background1"/>
        <w:spacing w:line="56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 xml:space="preserve">（二）损坏、挪用或者擅自拆除、停用消防设施、器材的； </w:t>
      </w:r>
    </w:p>
    <w:p>
      <w:pPr>
        <w:shd w:val="clear" w:color="auto" w:fill="FFFFFF" w:themeFill="background1"/>
        <w:spacing w:line="56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 xml:space="preserve">（三）占用、堵塞、封闭疏散通道、安全出口或者有其他妨碍安全疏散行为的； </w:t>
      </w:r>
    </w:p>
    <w:p>
      <w:pPr>
        <w:shd w:val="clear" w:color="auto" w:fill="FFFFFF" w:themeFill="background1"/>
        <w:spacing w:line="56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 xml:space="preserve">（四）埋压、圈占、遮挡消火栓或者占用防火间距的； </w:t>
      </w:r>
    </w:p>
    <w:p>
      <w:pPr>
        <w:shd w:val="clear" w:color="auto" w:fill="FFFFFF" w:themeFill="background1"/>
        <w:spacing w:line="56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 xml:space="preserve">（五）占用、堵塞、封闭消防车通道，妨碍消防车通行的； </w:t>
      </w:r>
    </w:p>
    <w:p>
      <w:pPr>
        <w:shd w:val="clear" w:color="auto" w:fill="FFFFFF" w:themeFill="background1"/>
        <w:spacing w:line="56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（六）人员密集场所在门窗上设置影响逃生和灭火救援的障碍物的；</w:t>
      </w:r>
    </w:p>
    <w:p>
      <w:pPr>
        <w:shd w:val="clear" w:color="auto" w:fill="FFFFFF" w:themeFill="background1"/>
        <w:tabs>
          <w:tab w:val="left" w:pos="4140"/>
        </w:tabs>
        <w:spacing w:line="560" w:lineRule="exact"/>
        <w:ind w:firstLine="640" w:firstLineChars="200"/>
        <w:rPr>
          <w:rFonts w:ascii="仿宋_GB2312" w:eastAsia="仿宋_GB2312"/>
          <w:sz w:val="32"/>
          <w:szCs w:val="32"/>
        </w:rPr>
      </w:pPr>
      <w:r>
        <w:rPr>
          <w:rFonts w:hint="eastAsia" w:ascii="仿宋_GB2312" w:eastAsia="仿宋_GB2312"/>
          <w:sz w:val="32"/>
          <w:szCs w:val="32"/>
        </w:rPr>
        <w:t>（七）对火灾隐患经公安机关消防机构通知后未及时采取措施消除的。</w:t>
      </w:r>
    </w:p>
    <w:p>
      <w:pPr>
        <w:shd w:val="clear" w:color="auto" w:fill="FFFFFF" w:themeFill="background1"/>
        <w:tabs>
          <w:tab w:val="left" w:pos="4140"/>
        </w:tabs>
        <w:spacing w:line="560" w:lineRule="exact"/>
        <w:ind w:firstLine="640" w:firstLineChars="200"/>
        <w:rPr>
          <w:rFonts w:ascii="仿宋_GB2312" w:eastAsia="仿宋_GB2312"/>
          <w:sz w:val="32"/>
          <w:szCs w:val="32"/>
        </w:rPr>
      </w:pPr>
      <w:r>
        <w:rPr>
          <w:rFonts w:hint="eastAsia" w:ascii="仿宋_GB2312" w:eastAsia="仿宋_GB2312"/>
          <w:sz w:val="32"/>
          <w:szCs w:val="32"/>
        </w:rPr>
        <w:t>其他个体工商户有第一款行为之一的，处警告或者五百元以下罚款。</w:t>
      </w:r>
    </w:p>
    <w:p>
      <w:pPr>
        <w:shd w:val="clear" w:color="auto" w:fill="FFFFFF" w:themeFill="background1"/>
        <w:tabs>
          <w:tab w:val="left" w:pos="4140"/>
        </w:tabs>
        <w:spacing w:line="560" w:lineRule="exact"/>
        <w:ind w:firstLine="640" w:firstLineChars="200"/>
        <w:rPr>
          <w:rFonts w:ascii="仿宋_GB2312" w:eastAsia="仿宋_GB2312"/>
          <w:sz w:val="32"/>
          <w:szCs w:val="32"/>
        </w:rPr>
      </w:pPr>
      <w:r>
        <w:rPr>
          <w:rFonts w:hint="eastAsia" w:ascii="仿宋_GB2312" w:eastAsia="仿宋_GB2312"/>
          <w:sz w:val="32"/>
          <w:szCs w:val="32"/>
        </w:rPr>
        <w:t>个人有第一款第二项、第三项、第四项、第五项行为之一的，处警告或者五百元以下罚款。</w:t>
      </w:r>
    </w:p>
    <w:p>
      <w:pPr>
        <w:shd w:val="clear" w:color="auto" w:fill="FFFFFF" w:themeFill="background1"/>
        <w:spacing w:line="560" w:lineRule="exact"/>
        <w:ind w:firstLine="640" w:firstLineChars="200"/>
        <w:rPr>
          <w:rFonts w:ascii="仿宋_GB2312" w:hAnsi="宋体" w:eastAsia="仿宋_GB2312"/>
          <w:color w:val="000000"/>
          <w:sz w:val="32"/>
          <w:szCs w:val="32"/>
        </w:rPr>
      </w:pPr>
      <w:r>
        <w:rPr>
          <w:rFonts w:hint="eastAsia" w:ascii="黑体" w:eastAsia="黑体"/>
          <w:sz w:val="32"/>
          <w:szCs w:val="32"/>
        </w:rPr>
        <w:t>第六十六条</w:t>
      </w:r>
      <w:r>
        <w:rPr>
          <w:rFonts w:hint="eastAsia" w:ascii="黑体" w:eastAsia="黑体"/>
          <w:color w:val="000000"/>
          <w:sz w:val="32"/>
          <w:szCs w:val="32"/>
        </w:rPr>
        <w:t xml:space="preserve">  </w:t>
      </w:r>
      <w:r>
        <w:rPr>
          <w:rFonts w:hint="eastAsia" w:ascii="仿宋_GB2312" w:eastAsia="仿宋_GB2312"/>
          <w:color w:val="000000"/>
          <w:sz w:val="32"/>
          <w:szCs w:val="32"/>
        </w:rPr>
        <w:t>违反本条例规定，有下列行为之一的，责令限期改正；逾期不改正的，处两千元以上两万元以下罚款：</w:t>
      </w:r>
    </w:p>
    <w:p>
      <w:pPr>
        <w:shd w:val="clear" w:color="auto" w:fill="FFFFFF" w:themeFill="background1"/>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（一）未按规定对自动消防设施进行全面检测的；</w:t>
      </w:r>
    </w:p>
    <w:p>
      <w:pPr>
        <w:shd w:val="clear" w:color="auto" w:fill="FFFFFF" w:themeFill="background1"/>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 xml:space="preserve">（二）易燃易爆和人员密集场所未按规定对电气防火技术条件进行检测的； </w:t>
      </w:r>
    </w:p>
    <w:p>
      <w:pPr>
        <w:shd w:val="clear" w:color="auto" w:fill="FFFFFF" w:themeFill="background1"/>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（三）公众聚集场所在安全出口、疏散通道使用影响疏散的镜面材料的；</w:t>
      </w:r>
    </w:p>
    <w:p>
      <w:pPr>
        <w:shd w:val="clear" w:color="auto" w:fill="FFFFFF" w:themeFill="background1"/>
        <w:spacing w:line="560" w:lineRule="exact"/>
        <w:ind w:firstLine="640" w:firstLineChars="200"/>
        <w:rPr>
          <w:rFonts w:ascii="仿宋_GB2312" w:eastAsia="仿宋_GB2312"/>
          <w:sz w:val="28"/>
          <w:szCs w:val="28"/>
        </w:rPr>
      </w:pPr>
      <w:r>
        <w:rPr>
          <w:rFonts w:hint="eastAsia" w:ascii="仿宋_GB2312" w:eastAsia="仿宋_GB2312"/>
          <w:color w:val="000000"/>
          <w:sz w:val="32"/>
          <w:szCs w:val="32"/>
        </w:rPr>
        <w:t>（四）建筑物的外墙装修装饰、建筑屋面使用以及广告牌的设置影响防火、逃生和灭火救援的；</w:t>
      </w:r>
      <w:r>
        <w:rPr>
          <w:rFonts w:hint="eastAsia" w:ascii="仿宋_GB2312" w:eastAsia="仿宋_GB2312"/>
          <w:sz w:val="28"/>
          <w:szCs w:val="28"/>
        </w:rPr>
        <w:t xml:space="preserve"> </w:t>
      </w:r>
    </w:p>
    <w:p>
      <w:pPr>
        <w:shd w:val="clear" w:color="auto" w:fill="FFFFFF" w:themeFill="background1"/>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（五）使用易燃可燃材料进行建筑外墙装修装饰和保温工程的</w:t>
      </w:r>
      <w:r>
        <w:rPr>
          <w:rFonts w:hint="eastAsia" w:ascii="黑体" w:eastAsia="黑体"/>
          <w:color w:val="000000"/>
          <w:sz w:val="32"/>
          <w:szCs w:val="32"/>
        </w:rPr>
        <w:t>。</w:t>
      </w:r>
    </w:p>
    <w:p>
      <w:pPr>
        <w:shd w:val="clear" w:color="auto" w:fill="FFFFFF" w:themeFill="background1"/>
        <w:tabs>
          <w:tab w:val="left" w:pos="1985"/>
        </w:tabs>
        <w:spacing w:line="560" w:lineRule="exact"/>
        <w:ind w:firstLine="640" w:firstLineChars="200"/>
        <w:rPr>
          <w:rFonts w:ascii="仿宋_GB2312" w:eastAsia="仿宋_GB2312"/>
          <w:color w:val="000000"/>
          <w:sz w:val="32"/>
          <w:szCs w:val="32"/>
        </w:rPr>
      </w:pPr>
      <w:r>
        <w:rPr>
          <w:rFonts w:hint="eastAsia" w:ascii="黑体" w:hAnsi="宋体" w:eastAsia="黑体"/>
          <w:color w:val="000000"/>
          <w:sz w:val="32"/>
          <w:szCs w:val="32"/>
        </w:rPr>
        <w:t>第六十七条</w:t>
      </w:r>
      <w:r>
        <w:rPr>
          <w:rFonts w:hint="eastAsia" w:ascii="黑体" w:eastAsia="黑体"/>
          <w:color w:val="000000"/>
          <w:sz w:val="32"/>
          <w:szCs w:val="32"/>
        </w:rPr>
        <w:t xml:space="preserve">  </w:t>
      </w:r>
      <w:r>
        <w:rPr>
          <w:rFonts w:hint="eastAsia" w:ascii="仿宋_GB2312" w:eastAsia="仿宋_GB2312"/>
          <w:color w:val="000000"/>
          <w:sz w:val="32"/>
          <w:szCs w:val="32"/>
        </w:rPr>
        <w:t>违反本条例规定，用于出租的房屋不符合消防安全要求的，责令限期改正；逾期不改正的，出租人是单位的，对单位处两千元以上两万元以下罚款，出租人是个人的，对个人处两百元以上两千元以下罚款。</w:t>
      </w:r>
    </w:p>
    <w:p>
      <w:pPr>
        <w:shd w:val="clear" w:color="auto" w:fill="FFFFFF" w:themeFill="background1"/>
        <w:tabs>
          <w:tab w:val="left" w:pos="1985"/>
        </w:tabs>
        <w:spacing w:line="56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违反本条例规定，承租人改变房屋使用功能和结构，不符合消防安全要求的，</w:t>
      </w:r>
      <w:r>
        <w:rPr>
          <w:rFonts w:hint="eastAsia" w:ascii="仿宋_GB2312" w:eastAsia="仿宋_GB2312"/>
          <w:sz w:val="32"/>
          <w:szCs w:val="32"/>
        </w:rPr>
        <w:t>责令限期改正；</w:t>
      </w:r>
      <w:r>
        <w:rPr>
          <w:rFonts w:hint="eastAsia" w:ascii="仿宋_GB2312" w:eastAsia="仿宋_GB2312"/>
          <w:color w:val="000000"/>
          <w:sz w:val="32"/>
          <w:szCs w:val="32"/>
        </w:rPr>
        <w:t>逾期不改正的，处五百元以上五千元以下罚款。</w:t>
      </w:r>
    </w:p>
    <w:p>
      <w:pPr>
        <w:shd w:val="clear" w:color="auto" w:fill="FFFFFF" w:themeFill="background1"/>
        <w:tabs>
          <w:tab w:val="left" w:pos="1985"/>
        </w:tabs>
        <w:spacing w:line="560" w:lineRule="exact"/>
        <w:ind w:firstLine="640" w:firstLineChars="200"/>
        <w:rPr>
          <w:rFonts w:ascii="仿宋_GB2312" w:eastAsia="仿宋_GB2312"/>
          <w:sz w:val="32"/>
          <w:szCs w:val="32"/>
        </w:rPr>
      </w:pPr>
      <w:r>
        <w:rPr>
          <w:rFonts w:hint="eastAsia" w:ascii="黑体" w:eastAsia="黑体"/>
          <w:color w:val="000000"/>
          <w:sz w:val="32"/>
          <w:szCs w:val="32"/>
        </w:rPr>
        <w:t xml:space="preserve">第六十八条  </w:t>
      </w:r>
      <w:r>
        <w:rPr>
          <w:rFonts w:hint="eastAsia" w:ascii="仿宋_GB2312" w:eastAsia="仿宋_GB2312"/>
          <w:sz w:val="32"/>
          <w:szCs w:val="32"/>
        </w:rPr>
        <w:t>违反本条例规定，有下列行为之一的，责令改正，并处一千元以上一万元以下罚款；对第一项行为，应当责令停止施工：</w:t>
      </w:r>
    </w:p>
    <w:p>
      <w:pPr>
        <w:shd w:val="clear" w:color="auto" w:fill="FFFFFF" w:themeFill="background1"/>
        <w:tabs>
          <w:tab w:val="left" w:pos="1985"/>
        </w:tabs>
        <w:spacing w:line="560" w:lineRule="exact"/>
        <w:ind w:firstLine="640" w:firstLineChars="200"/>
        <w:rPr>
          <w:rFonts w:ascii="仿宋_GB2312" w:eastAsia="仿宋_GB2312"/>
          <w:sz w:val="32"/>
          <w:szCs w:val="32"/>
        </w:rPr>
      </w:pPr>
      <w:r>
        <w:rPr>
          <w:rFonts w:hint="eastAsia" w:ascii="仿宋_GB2312" w:eastAsia="仿宋_GB2312"/>
          <w:sz w:val="32"/>
          <w:szCs w:val="32"/>
        </w:rPr>
        <w:t>（一）未在施工现场设置临时消防给水设施、安全疏散设施和消防车通道，或者未配备必要的消防器材的；</w:t>
      </w:r>
    </w:p>
    <w:p>
      <w:pPr>
        <w:shd w:val="clear" w:color="auto" w:fill="FFFFFF" w:themeFill="background1"/>
        <w:tabs>
          <w:tab w:val="left" w:pos="1985"/>
        </w:tabs>
        <w:spacing w:line="560" w:lineRule="exact"/>
        <w:ind w:firstLine="640" w:firstLineChars="200"/>
        <w:rPr>
          <w:rFonts w:ascii="仿宋_GB2312" w:eastAsia="仿宋_GB2312"/>
          <w:sz w:val="32"/>
          <w:szCs w:val="32"/>
        </w:rPr>
      </w:pPr>
      <w:r>
        <w:rPr>
          <w:rFonts w:hint="eastAsia" w:ascii="仿宋_GB2312" w:eastAsia="仿宋_GB2312"/>
          <w:sz w:val="32"/>
          <w:szCs w:val="32"/>
        </w:rPr>
        <w:t>（二）在尚未竣工的建筑物内设置员工宿舍的；</w:t>
      </w:r>
    </w:p>
    <w:p>
      <w:pPr>
        <w:shd w:val="clear" w:color="auto" w:fill="FFFFFF" w:themeFill="background1"/>
        <w:spacing w:line="560" w:lineRule="exact"/>
        <w:ind w:firstLine="640" w:firstLineChars="200"/>
        <w:rPr>
          <w:rFonts w:ascii="仿宋_GB2312" w:eastAsia="仿宋_GB2312"/>
          <w:sz w:val="32"/>
          <w:szCs w:val="32"/>
        </w:rPr>
      </w:pPr>
      <w:r>
        <w:rPr>
          <w:rFonts w:hint="eastAsia" w:ascii="仿宋_GB2312" w:eastAsia="仿宋_GB2312"/>
          <w:sz w:val="32"/>
          <w:szCs w:val="32"/>
        </w:rPr>
        <w:t>（三）安全出口、疏散通道、消防车通道和消防设施的醒目位置未按标准设置消防标识的；</w:t>
      </w:r>
    </w:p>
    <w:p>
      <w:pPr>
        <w:shd w:val="clear" w:color="auto" w:fill="FFFFFF" w:themeFill="background1"/>
        <w:tabs>
          <w:tab w:val="left" w:pos="2160"/>
        </w:tabs>
        <w:spacing w:line="560" w:lineRule="exact"/>
        <w:ind w:firstLine="640" w:firstLineChars="200"/>
        <w:rPr>
          <w:rFonts w:ascii="仿宋_GB2312" w:eastAsia="仿宋_GB2312"/>
          <w:sz w:val="32"/>
          <w:szCs w:val="32"/>
        </w:rPr>
      </w:pPr>
      <w:r>
        <w:rPr>
          <w:rFonts w:hint="eastAsia" w:ascii="仿宋_GB2312" w:eastAsia="仿宋_GB2312"/>
          <w:sz w:val="32"/>
          <w:szCs w:val="32"/>
        </w:rPr>
        <w:t>（四）地下建筑内的公众聚集场所、高层建筑未配备自救器材和辅助疏散设施的；</w:t>
      </w:r>
    </w:p>
    <w:p>
      <w:pPr>
        <w:shd w:val="clear" w:color="auto" w:fill="FFFFFF" w:themeFill="background1"/>
        <w:spacing w:line="560" w:lineRule="exact"/>
        <w:ind w:firstLine="640" w:firstLineChars="200"/>
        <w:rPr>
          <w:rFonts w:ascii="仿宋_GB2312" w:hAnsi="宋体" w:eastAsia="仿宋_GB2312" w:cs="宋体"/>
          <w:kern w:val="0"/>
          <w:sz w:val="32"/>
          <w:szCs w:val="32"/>
        </w:rPr>
      </w:pPr>
      <w:r>
        <w:rPr>
          <w:rFonts w:hint="eastAsia" w:ascii="仿宋_GB2312" w:eastAsia="仿宋_GB2312"/>
          <w:sz w:val="32"/>
          <w:szCs w:val="32"/>
        </w:rPr>
        <w:t>（五）棉花收购、加工、仓储单位的消防安全不符合国家和自治区有关规定的；</w:t>
      </w:r>
    </w:p>
    <w:p>
      <w:pPr>
        <w:shd w:val="clear" w:color="auto" w:fill="FFFFFF" w:themeFill="background1"/>
        <w:spacing w:line="560" w:lineRule="exact"/>
        <w:ind w:firstLine="640" w:firstLineChars="200"/>
        <w:rPr>
          <w:rFonts w:ascii="仿宋_GB2312" w:eastAsia="仿宋_GB2312"/>
          <w:sz w:val="32"/>
          <w:szCs w:val="32"/>
        </w:rPr>
      </w:pPr>
      <w:r>
        <w:rPr>
          <w:rFonts w:hint="eastAsia" w:ascii="仿宋_GB2312" w:eastAsia="仿宋_GB2312"/>
          <w:sz w:val="32"/>
          <w:szCs w:val="32"/>
        </w:rPr>
        <w:t>（六）长途客运汽车、城乡公共交通车、出租车等公共交通工具未配备消防器材和逃生救助工具的；</w:t>
      </w:r>
    </w:p>
    <w:p>
      <w:pPr>
        <w:shd w:val="clear" w:color="auto" w:fill="FFFFFF" w:themeFill="background1"/>
        <w:tabs>
          <w:tab w:val="left" w:pos="2520"/>
        </w:tabs>
        <w:spacing w:line="560" w:lineRule="exact"/>
        <w:ind w:firstLine="640" w:firstLineChars="200"/>
        <w:rPr>
          <w:rFonts w:ascii="仿宋_GB2312" w:eastAsia="仿宋_GB2312"/>
          <w:sz w:val="32"/>
          <w:szCs w:val="32"/>
        </w:rPr>
      </w:pPr>
      <w:r>
        <w:rPr>
          <w:rFonts w:hint="eastAsia" w:ascii="仿宋_GB2312" w:eastAsia="仿宋_GB2312"/>
          <w:sz w:val="32"/>
          <w:szCs w:val="32"/>
        </w:rPr>
        <w:t>（七）使用不合格的配件维修消防设施和器材的；</w:t>
      </w:r>
    </w:p>
    <w:p>
      <w:pPr>
        <w:shd w:val="clear" w:color="auto" w:fill="FFFFFF" w:themeFill="background1"/>
        <w:tabs>
          <w:tab w:val="left" w:pos="2520"/>
        </w:tabs>
        <w:spacing w:line="560" w:lineRule="exact"/>
        <w:ind w:firstLine="640" w:firstLineChars="200"/>
        <w:rPr>
          <w:rFonts w:ascii="仿宋_GB2312" w:eastAsia="仿宋_GB2312"/>
          <w:sz w:val="32"/>
          <w:szCs w:val="32"/>
        </w:rPr>
      </w:pPr>
      <w:r>
        <w:rPr>
          <w:rFonts w:hint="eastAsia" w:ascii="仿宋_GB2312" w:eastAsia="仿宋_GB2312"/>
          <w:sz w:val="32"/>
          <w:szCs w:val="32"/>
        </w:rPr>
        <w:t>（八）使用不合格的灭火剂维修灭火器的。</w:t>
      </w:r>
    </w:p>
    <w:p>
      <w:pPr>
        <w:shd w:val="clear" w:color="auto" w:fill="FFFFFF" w:themeFill="background1"/>
        <w:spacing w:line="560" w:lineRule="exact"/>
        <w:ind w:firstLine="640" w:firstLineChars="200"/>
        <w:rPr>
          <w:rFonts w:ascii="仿宋_GB2312" w:eastAsia="仿宋_GB2312"/>
          <w:color w:val="000000"/>
          <w:sz w:val="32"/>
          <w:szCs w:val="32"/>
        </w:rPr>
      </w:pPr>
      <w:r>
        <w:rPr>
          <w:rFonts w:hint="eastAsia" w:ascii="黑体" w:eastAsia="黑体"/>
          <w:color w:val="000000"/>
          <w:sz w:val="32"/>
          <w:szCs w:val="32"/>
        </w:rPr>
        <w:t xml:space="preserve">第六十九条  </w:t>
      </w:r>
      <w:r>
        <w:rPr>
          <w:rFonts w:hint="eastAsia" w:ascii="仿宋_GB2312" w:eastAsia="仿宋_GB2312"/>
          <w:color w:val="000000"/>
          <w:sz w:val="32"/>
          <w:szCs w:val="32"/>
        </w:rPr>
        <w:t>违反本条例规定，公共娱乐场所、商场、集贸市场在营业时间进行电焊、气焊、气割、砂轮切割和油漆等具有火灾危险的施工、维修作业或者在人员密集场所燃放烟花爆竹的，责令停止违法行为，并处一千元以上一万元以下罚款。</w:t>
      </w:r>
    </w:p>
    <w:p>
      <w:pPr>
        <w:shd w:val="clear" w:color="auto" w:fill="FFFFFF" w:themeFill="background1"/>
        <w:spacing w:line="560" w:lineRule="exact"/>
        <w:ind w:firstLine="640" w:firstLineChars="200"/>
        <w:rPr>
          <w:rFonts w:ascii="仿宋_GB2312" w:eastAsia="仿宋_GB2312"/>
          <w:color w:val="000000"/>
          <w:sz w:val="32"/>
          <w:szCs w:val="32"/>
        </w:rPr>
      </w:pPr>
      <w:r>
        <w:rPr>
          <w:rFonts w:hint="eastAsia" w:ascii="黑体" w:eastAsia="黑体"/>
          <w:color w:val="000000"/>
          <w:sz w:val="32"/>
          <w:szCs w:val="32"/>
        </w:rPr>
        <w:t xml:space="preserve">第七十条 </w:t>
      </w:r>
      <w:r>
        <w:rPr>
          <w:rFonts w:hint="eastAsia" w:ascii="仿宋_GB2312" w:eastAsia="仿宋_GB2312"/>
          <w:color w:val="000000"/>
          <w:sz w:val="32"/>
          <w:szCs w:val="32"/>
        </w:rPr>
        <w:t xml:space="preserve"> 违反本条例规定，未安排消防控制室值班操作人员或者使用未取得消防职业资格人员的，责令限期改正；逾期不改正的，处一千元以上一万元以下罚款；值班操作人员擅自离岗的，处五百元以上一千元以下罚款。</w:t>
      </w:r>
    </w:p>
    <w:p>
      <w:pPr>
        <w:shd w:val="clear" w:color="auto" w:fill="FFFFFF" w:themeFill="background1"/>
        <w:spacing w:line="560" w:lineRule="exact"/>
        <w:ind w:firstLine="640" w:firstLineChars="200"/>
        <w:rPr>
          <w:rFonts w:ascii="仿宋_GB2312" w:eastAsia="仿宋_GB2312"/>
          <w:color w:val="000000"/>
          <w:sz w:val="32"/>
          <w:szCs w:val="32"/>
        </w:rPr>
      </w:pPr>
      <w:r>
        <w:rPr>
          <w:rFonts w:hint="eastAsia" w:ascii="黑体" w:eastAsia="黑体"/>
          <w:color w:val="000000"/>
          <w:sz w:val="32"/>
          <w:szCs w:val="32"/>
        </w:rPr>
        <w:t xml:space="preserve">第七十一条  </w:t>
      </w:r>
      <w:r>
        <w:rPr>
          <w:rFonts w:hint="eastAsia" w:ascii="仿宋_GB2312" w:eastAsia="仿宋_GB2312"/>
          <w:color w:val="000000"/>
          <w:sz w:val="32"/>
          <w:szCs w:val="32"/>
        </w:rPr>
        <w:t>违反本条例规定，过失引起火灾尚不构成犯罪的，对单位处二千元以上五万元以下罚款，对个人处十日以上十五日以下拘留，可以并处五百元以下罚款；情节较轻的，对单位处以警告，对个人处以五百元以下罚款。</w:t>
      </w:r>
    </w:p>
    <w:p>
      <w:pPr>
        <w:shd w:val="clear" w:color="auto" w:fill="FFFFFF" w:themeFill="background1"/>
        <w:tabs>
          <w:tab w:val="left" w:pos="2609"/>
        </w:tabs>
        <w:spacing w:line="560" w:lineRule="exact"/>
        <w:ind w:firstLine="640" w:firstLineChars="200"/>
        <w:rPr>
          <w:rFonts w:ascii="仿宋_GB2312" w:hAnsi="宋体" w:eastAsia="仿宋_GB2312"/>
          <w:color w:val="000000"/>
          <w:sz w:val="32"/>
          <w:szCs w:val="32"/>
        </w:rPr>
      </w:pPr>
      <w:r>
        <w:rPr>
          <w:rFonts w:hint="eastAsia" w:ascii="黑体" w:eastAsia="黑体"/>
          <w:color w:val="000000"/>
          <w:sz w:val="32"/>
          <w:szCs w:val="32"/>
        </w:rPr>
        <w:t xml:space="preserve">第七十二条  </w:t>
      </w:r>
      <w:r>
        <w:rPr>
          <w:rFonts w:hint="eastAsia" w:ascii="仿宋_GB2312" w:eastAsia="仿宋_GB2312"/>
          <w:color w:val="000000"/>
          <w:sz w:val="32"/>
          <w:szCs w:val="32"/>
        </w:rPr>
        <w:t>违反本条例规定，消防技术服务机构未取得资质证书或者超出许可范围，擅自从事消防技术服务活动的，责令停止违法行为，并处一万元以上三万元以下罚款；有违法所得的，没收违法所得</w:t>
      </w:r>
      <w:r>
        <w:rPr>
          <w:rFonts w:hint="eastAsia" w:ascii="仿宋_GB2312" w:hAnsi="宋体" w:eastAsia="仿宋_GB2312"/>
          <w:color w:val="000000"/>
          <w:sz w:val="32"/>
          <w:szCs w:val="32"/>
        </w:rPr>
        <w:t xml:space="preserve">。 </w:t>
      </w:r>
    </w:p>
    <w:p>
      <w:pPr>
        <w:shd w:val="clear" w:color="auto" w:fill="FFFFFF" w:themeFill="background1"/>
        <w:tabs>
          <w:tab w:val="left" w:pos="1980"/>
        </w:tabs>
        <w:spacing w:line="560" w:lineRule="exact"/>
        <w:ind w:firstLine="640" w:firstLineChars="200"/>
        <w:rPr>
          <w:rFonts w:ascii="仿宋_GB2312" w:hAnsi="宋体" w:eastAsia="仿宋_GB2312"/>
          <w:color w:val="000000"/>
          <w:sz w:val="32"/>
          <w:szCs w:val="32"/>
        </w:rPr>
      </w:pPr>
      <w:r>
        <w:rPr>
          <w:rFonts w:hint="eastAsia" w:ascii="仿宋_GB2312" w:eastAsia="仿宋_GB2312"/>
          <w:color w:val="000000"/>
          <w:sz w:val="32"/>
          <w:szCs w:val="32"/>
        </w:rPr>
        <w:t>违反本条例规定，执业人员未取得资格证书或者超出从业范围，擅自开展消防技术服务的，责令停止违法行为，处五百元以上五千元以下罚款，并对其所在的消防技术服务机构处五千元以上一万元以下罚款</w:t>
      </w:r>
      <w:r>
        <w:rPr>
          <w:rFonts w:hint="eastAsia" w:ascii="仿宋_GB2312" w:hAnsi="宋体" w:eastAsia="仿宋_GB2312"/>
          <w:color w:val="000000"/>
          <w:sz w:val="32"/>
          <w:szCs w:val="32"/>
        </w:rPr>
        <w:t>。</w:t>
      </w:r>
    </w:p>
    <w:p>
      <w:pPr>
        <w:shd w:val="clear" w:color="auto" w:fill="FFFFFF" w:themeFill="background1"/>
        <w:tabs>
          <w:tab w:val="left" w:pos="2520"/>
        </w:tabs>
        <w:spacing w:line="560" w:lineRule="exact"/>
        <w:ind w:firstLine="640" w:firstLineChars="200"/>
        <w:rPr>
          <w:rFonts w:ascii="仿宋_GB2312" w:eastAsia="仿宋_GB2312"/>
          <w:sz w:val="32"/>
          <w:szCs w:val="32"/>
        </w:rPr>
      </w:pPr>
      <w:r>
        <w:rPr>
          <w:rFonts w:hint="eastAsia" w:ascii="黑体" w:hAnsi="宋体" w:eastAsia="黑体" w:cs="宋体"/>
          <w:kern w:val="0"/>
          <w:sz w:val="32"/>
          <w:szCs w:val="32"/>
        </w:rPr>
        <w:t xml:space="preserve">第七十三条  </w:t>
      </w:r>
      <w:r>
        <w:rPr>
          <w:rFonts w:hint="eastAsia" w:ascii="仿宋_GB2312" w:eastAsia="仿宋_GB2312"/>
          <w:sz w:val="32"/>
          <w:szCs w:val="32"/>
        </w:rPr>
        <w:t>公安机关消防机构检查发现使用不合格的消防产品或者国家明令淘汰的消防产品的，予以没收，并在检查发现之日起三个工作日内将情况通报质量技术监督、工商部门；质量技术监督、工商部门应当依法对生产者、销售者予以处理，并在处理后五个工作日内将处理结果抄送公安机关消防机构。</w:t>
      </w:r>
    </w:p>
    <w:p>
      <w:pPr>
        <w:shd w:val="clear" w:color="auto" w:fill="FFFFFF" w:themeFill="background1"/>
        <w:tabs>
          <w:tab w:val="left" w:pos="1980"/>
        </w:tabs>
        <w:spacing w:line="560" w:lineRule="exact"/>
        <w:ind w:firstLine="640" w:firstLineChars="200"/>
        <w:rPr>
          <w:rFonts w:ascii="仿宋_GB2312" w:hAnsi="宋体" w:eastAsia="仿宋_GB2312" w:cs="宋体"/>
          <w:kern w:val="0"/>
          <w:sz w:val="32"/>
          <w:szCs w:val="32"/>
        </w:rPr>
      </w:pPr>
      <w:r>
        <w:rPr>
          <w:rFonts w:hint="eastAsia" w:ascii="黑体" w:eastAsia="黑体"/>
          <w:color w:val="000000"/>
          <w:sz w:val="32"/>
          <w:szCs w:val="32"/>
        </w:rPr>
        <w:t>第七十四条</w:t>
      </w:r>
      <w:r>
        <w:rPr>
          <w:rFonts w:hint="eastAsia" w:ascii="黑体" w:hAnsi="宋体" w:eastAsia="黑体" w:cs="宋体"/>
          <w:kern w:val="0"/>
          <w:sz w:val="32"/>
          <w:szCs w:val="32"/>
        </w:rPr>
        <w:t xml:space="preserve">  </w:t>
      </w:r>
      <w:r>
        <w:rPr>
          <w:rFonts w:hint="eastAsia" w:ascii="仿宋_GB2312" w:hAnsi="宋体" w:eastAsia="仿宋_GB2312" w:cs="宋体"/>
          <w:kern w:val="0"/>
          <w:sz w:val="32"/>
          <w:szCs w:val="32"/>
        </w:rPr>
        <w:t>本条例规定的行政处罚，由公安机关消防机构决定，法律、行政法规另有规定的除外。</w:t>
      </w:r>
    </w:p>
    <w:p>
      <w:pPr>
        <w:shd w:val="clear" w:color="auto" w:fill="FFFFFF" w:themeFill="background1"/>
        <w:tabs>
          <w:tab w:val="left" w:pos="1980"/>
        </w:tabs>
        <w:spacing w:line="56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消防安全违法行为人无正当理由不接受传唤或者逃避传唤的，公安机关消防机构依法提请本级公安机关强制传唤。</w:t>
      </w:r>
    </w:p>
    <w:p>
      <w:pPr>
        <w:shd w:val="clear" w:color="auto" w:fill="FFFFFF" w:themeFill="background1"/>
        <w:tabs>
          <w:tab w:val="left" w:pos="1980"/>
        </w:tabs>
        <w:spacing w:line="56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当事人逾期不执行停产停业、停止使用、停止施工决定的，由作出决定的公安机关消防机构强制执行。需要其他部门配合的，公安机关消防机构应当提出意见，并由公安机关报请本级人民政府组织有关部门实施。</w:t>
      </w:r>
    </w:p>
    <w:p>
      <w:pPr>
        <w:shd w:val="clear" w:color="auto" w:fill="FFFFFF" w:themeFill="background1"/>
        <w:tabs>
          <w:tab w:val="left" w:pos="1980"/>
        </w:tabs>
        <w:spacing w:line="56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责令停产停业，对经济和社会生活影响较大的，由公安机关消防机构提出意见，并由公安机关报请本级人民政府依法决定。本级人民政府组织公安机关等部门实施。</w:t>
      </w:r>
    </w:p>
    <w:p>
      <w:pPr>
        <w:shd w:val="clear" w:color="auto" w:fill="FFFFFF" w:themeFill="background1"/>
        <w:spacing w:line="560" w:lineRule="exact"/>
        <w:ind w:firstLine="640" w:firstLineChars="200"/>
        <w:rPr>
          <w:rFonts w:ascii="仿宋_GB2312" w:hAnsi="宋体" w:eastAsia="仿宋_GB2312" w:cs="宋体"/>
          <w:kern w:val="0"/>
          <w:sz w:val="32"/>
          <w:szCs w:val="32"/>
        </w:rPr>
      </w:pPr>
      <w:r>
        <w:rPr>
          <w:rFonts w:hint="eastAsia" w:ascii="黑体" w:eastAsia="黑体"/>
          <w:color w:val="000000"/>
          <w:sz w:val="32"/>
          <w:szCs w:val="32"/>
        </w:rPr>
        <w:t>第七十五条</w:t>
      </w:r>
      <w:r>
        <w:rPr>
          <w:rFonts w:hint="eastAsia" w:ascii="黑体" w:hAnsi="宋体" w:eastAsia="黑体" w:cs="宋体"/>
          <w:kern w:val="0"/>
          <w:sz w:val="32"/>
          <w:szCs w:val="32"/>
        </w:rPr>
        <w:t xml:space="preserve">  </w:t>
      </w:r>
      <w:r>
        <w:rPr>
          <w:rFonts w:hint="eastAsia" w:ascii="仿宋_GB2312" w:hAnsi="宋体" w:eastAsia="仿宋_GB2312" w:cs="宋体"/>
          <w:kern w:val="0"/>
          <w:sz w:val="32"/>
          <w:szCs w:val="32"/>
        </w:rPr>
        <w:t xml:space="preserve">公安机关消防机构的工作人员有下列行为之一，尚不构成犯罪的，依法给予行政处分： </w:t>
      </w:r>
    </w:p>
    <w:p>
      <w:pPr>
        <w:shd w:val="clear" w:color="auto" w:fill="FFFFFF" w:themeFill="background1"/>
        <w:spacing w:line="56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 xml:space="preserve">（一）对不符合消防安全要求的消防设计文件、建设工程、场所准予审核合格、消防验收合格、消防安全检查合格的； </w:t>
      </w:r>
    </w:p>
    <w:p>
      <w:pPr>
        <w:shd w:val="clear" w:color="auto" w:fill="FFFFFF" w:themeFill="background1"/>
        <w:spacing w:line="560" w:lineRule="exact"/>
        <w:ind w:firstLine="640" w:firstLineChars="200"/>
        <w:rPr>
          <w:rFonts w:ascii="黑体" w:hAnsi="宋体" w:eastAsia="黑体" w:cs="宋体"/>
          <w:kern w:val="0"/>
          <w:sz w:val="32"/>
          <w:szCs w:val="32"/>
        </w:rPr>
      </w:pPr>
      <w:r>
        <w:rPr>
          <w:rFonts w:hint="eastAsia" w:ascii="仿宋_GB2312" w:hAnsi="宋体" w:eastAsia="仿宋_GB2312" w:cs="宋体"/>
          <w:kern w:val="0"/>
          <w:sz w:val="32"/>
          <w:szCs w:val="32"/>
        </w:rPr>
        <w:t xml:space="preserve">（二）无故拖延消防设计审核、消防验收、消防安全检查，不在法定期限内履行审批职责的； </w:t>
      </w:r>
    </w:p>
    <w:p>
      <w:pPr>
        <w:shd w:val="clear" w:color="auto" w:fill="FFFFFF" w:themeFill="background1"/>
        <w:spacing w:line="56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 xml:space="preserve">（三）发现火灾隐患不及时通知有关单位或者个人整改的； </w:t>
      </w:r>
    </w:p>
    <w:p>
      <w:pPr>
        <w:shd w:val="clear" w:color="auto" w:fill="FFFFFF" w:themeFill="background1"/>
        <w:spacing w:line="56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 xml:space="preserve">（四）利用职务为用户、建设单位指定或者变相指定消防产品的品牌、销售单位或者消防技术服务机构、消防设施施工单位的； </w:t>
      </w:r>
    </w:p>
    <w:p>
      <w:pPr>
        <w:shd w:val="clear" w:color="auto" w:fill="FFFFFF" w:themeFill="background1"/>
        <w:spacing w:line="56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 xml:space="preserve">（五）将消防车、消防艇以及消防器材、装备和设施用于与消防和应急救援无关的事项的； </w:t>
      </w:r>
    </w:p>
    <w:p>
      <w:pPr>
        <w:shd w:val="clear" w:color="auto" w:fill="FFFFFF" w:themeFill="background1"/>
        <w:spacing w:line="56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 xml:space="preserve">（六）其他滥用职权、玩忽职守、徇私舞弊的行为。 </w:t>
      </w:r>
    </w:p>
    <w:p>
      <w:pPr>
        <w:shd w:val="clear" w:color="auto" w:fill="FFFFFF" w:themeFill="background1"/>
        <w:tabs>
          <w:tab w:val="left" w:pos="2268"/>
        </w:tabs>
        <w:spacing w:line="560" w:lineRule="exact"/>
        <w:ind w:firstLine="640" w:firstLineChars="200"/>
        <w:rPr>
          <w:rFonts w:ascii="仿宋_GB2312" w:eastAsia="仿宋_GB2312"/>
          <w:sz w:val="32"/>
          <w:szCs w:val="32"/>
        </w:rPr>
      </w:pPr>
      <w:r>
        <w:rPr>
          <w:rFonts w:hint="eastAsia" w:ascii="黑体" w:eastAsia="黑体"/>
          <w:color w:val="000000"/>
          <w:sz w:val="32"/>
          <w:szCs w:val="32"/>
        </w:rPr>
        <w:t>第七十六条</w:t>
      </w:r>
      <w:r>
        <w:rPr>
          <w:rFonts w:hint="eastAsia" w:ascii="仿宋_GB2312" w:eastAsia="仿宋_GB2312"/>
          <w:sz w:val="32"/>
          <w:szCs w:val="32"/>
        </w:rPr>
        <w:t xml:space="preserve">  违反本条例规定，各级人民政府及有关部门不依法履行消防安全职责的，由上一级人民政府或者有关主管部门责令改正，给予通报批评；造成火灾或者致使火势蔓延扩大的，对其直接负责的主管人员和其他直接责任人员依法给予行政处分。</w:t>
      </w:r>
    </w:p>
    <w:p>
      <w:pPr>
        <w:shd w:val="clear" w:color="auto" w:fill="FFFFFF" w:themeFill="background1"/>
        <w:tabs>
          <w:tab w:val="left" w:pos="2268"/>
        </w:tabs>
        <w:spacing w:line="560" w:lineRule="exact"/>
        <w:ind w:firstLine="640" w:firstLineChars="200"/>
        <w:rPr>
          <w:rFonts w:ascii="仿宋_GB2312" w:eastAsia="仿宋_GB2312"/>
          <w:sz w:val="32"/>
          <w:szCs w:val="32"/>
        </w:rPr>
      </w:pPr>
      <w:r>
        <w:rPr>
          <w:rFonts w:hint="eastAsia" w:ascii="仿宋_GB2312" w:eastAsia="仿宋_GB2312"/>
          <w:sz w:val="32"/>
          <w:szCs w:val="32"/>
        </w:rPr>
        <w:t>各级人民政府及有关部门工作人员滥用职权、玩忽职守、徇私舞弊尚不构成犯罪的，依法给予行政处分。</w:t>
      </w:r>
    </w:p>
    <w:p>
      <w:pPr>
        <w:shd w:val="clear" w:color="auto" w:fill="FFFFFF" w:themeFill="background1"/>
        <w:tabs>
          <w:tab w:val="left" w:pos="2268"/>
        </w:tabs>
        <w:spacing w:line="560" w:lineRule="exact"/>
        <w:ind w:firstLine="640" w:firstLineChars="200"/>
        <w:rPr>
          <w:rFonts w:ascii="仿宋_GB2312" w:eastAsia="仿宋_GB2312"/>
          <w:sz w:val="32"/>
          <w:szCs w:val="32"/>
        </w:rPr>
      </w:pPr>
      <w:r>
        <w:rPr>
          <w:rFonts w:hint="eastAsia" w:ascii="黑体" w:eastAsia="黑体"/>
          <w:sz w:val="32"/>
          <w:szCs w:val="32"/>
        </w:rPr>
        <w:t>第七十七条</w:t>
      </w:r>
      <w:r>
        <w:rPr>
          <w:rFonts w:hint="eastAsia" w:ascii="黑体" w:eastAsia="黑体"/>
          <w:b/>
          <w:sz w:val="32"/>
          <w:szCs w:val="32"/>
        </w:rPr>
        <w:t xml:space="preserve">  </w:t>
      </w:r>
      <w:r>
        <w:rPr>
          <w:rFonts w:hint="eastAsia" w:ascii="仿宋_GB2312" w:eastAsia="仿宋_GB2312"/>
          <w:sz w:val="32"/>
          <w:szCs w:val="32"/>
        </w:rPr>
        <w:t>违反本条例规定，构成犯罪的，依法追究刑事责任。</w:t>
      </w:r>
    </w:p>
    <w:p>
      <w:pPr>
        <w:shd w:val="clear" w:color="auto" w:fill="FFFFFF" w:themeFill="background1"/>
        <w:tabs>
          <w:tab w:val="left" w:pos="2268"/>
        </w:tabs>
        <w:spacing w:line="560" w:lineRule="exact"/>
        <w:ind w:firstLine="640" w:firstLineChars="200"/>
        <w:rPr>
          <w:rFonts w:ascii="仿宋_GB2312" w:eastAsia="仿宋_GB2312"/>
          <w:sz w:val="32"/>
          <w:szCs w:val="32"/>
          <w:bdr w:val="single" w:color="auto" w:sz="4" w:space="0"/>
          <w:shd w:val="pct10" w:color="auto" w:fill="FFFFFF"/>
        </w:rPr>
      </w:pPr>
      <w:r>
        <w:rPr>
          <w:rFonts w:hint="eastAsia" w:ascii="黑体" w:eastAsia="黑体"/>
          <w:color w:val="000000"/>
          <w:sz w:val="32"/>
          <w:szCs w:val="32"/>
        </w:rPr>
        <w:t>第七十八条</w:t>
      </w:r>
      <w:r>
        <w:rPr>
          <w:rFonts w:hint="eastAsia" w:ascii="黑体" w:eastAsia="黑体"/>
          <w:sz w:val="32"/>
          <w:szCs w:val="32"/>
        </w:rPr>
        <w:t xml:space="preserve">  </w:t>
      </w:r>
      <w:r>
        <w:rPr>
          <w:rFonts w:hint="eastAsia" w:ascii="仿宋_GB2312" w:eastAsia="仿宋_GB2312"/>
          <w:sz w:val="32"/>
          <w:szCs w:val="32"/>
        </w:rPr>
        <w:t>当事人对公安机关消防机构作出的具体行政行为不服的，可以依法申请行政复议或者提起行政诉讼。</w:t>
      </w:r>
    </w:p>
    <w:p>
      <w:pPr>
        <w:shd w:val="clear" w:color="auto" w:fill="FFFFFF" w:themeFill="background1"/>
        <w:spacing w:line="560" w:lineRule="exact"/>
        <w:ind w:firstLine="640" w:firstLineChars="200"/>
        <w:rPr>
          <w:rFonts w:ascii="仿宋_GB2312" w:eastAsia="仿宋_GB2312"/>
          <w:sz w:val="32"/>
          <w:szCs w:val="32"/>
        </w:rPr>
      </w:pPr>
    </w:p>
    <w:p>
      <w:pPr>
        <w:shd w:val="clear" w:color="auto" w:fill="FFFFFF" w:themeFill="background1"/>
        <w:spacing w:line="560" w:lineRule="exact"/>
        <w:jc w:val="center"/>
        <w:rPr>
          <w:rFonts w:ascii="黑体" w:eastAsia="黑体"/>
          <w:sz w:val="32"/>
          <w:szCs w:val="32"/>
        </w:rPr>
      </w:pPr>
      <w:r>
        <w:rPr>
          <w:rFonts w:hint="eastAsia" w:ascii="黑体" w:eastAsia="黑体"/>
          <w:sz w:val="32"/>
          <w:szCs w:val="32"/>
        </w:rPr>
        <w:t>第七章  附  则</w:t>
      </w:r>
    </w:p>
    <w:p>
      <w:pPr>
        <w:shd w:val="clear" w:color="auto" w:fill="FFFFFF" w:themeFill="background1"/>
        <w:spacing w:line="560" w:lineRule="exact"/>
        <w:ind w:firstLine="640" w:firstLineChars="200"/>
        <w:rPr>
          <w:rFonts w:ascii="仿宋_GB2312" w:eastAsia="仿宋_GB2312"/>
          <w:sz w:val="32"/>
          <w:szCs w:val="32"/>
        </w:rPr>
      </w:pPr>
    </w:p>
    <w:p>
      <w:pPr>
        <w:shd w:val="clear" w:color="auto" w:fill="FFFFFF" w:themeFill="background1"/>
        <w:spacing w:line="560" w:lineRule="exact"/>
        <w:ind w:firstLine="640" w:firstLineChars="200"/>
        <w:rPr>
          <w:rFonts w:ascii="仿宋_GB2312" w:hAnsi="宋体" w:eastAsia="仿宋_GB2312"/>
          <w:color w:val="000000"/>
          <w:sz w:val="32"/>
          <w:szCs w:val="32"/>
        </w:rPr>
      </w:pPr>
      <w:r>
        <w:rPr>
          <w:rFonts w:hint="eastAsia" w:ascii="黑体" w:eastAsia="黑体"/>
          <w:color w:val="000000"/>
          <w:sz w:val="32"/>
          <w:szCs w:val="32"/>
        </w:rPr>
        <w:t>第七十九条</w:t>
      </w:r>
      <w:r>
        <w:rPr>
          <w:rFonts w:hint="eastAsia" w:ascii="黑体" w:hAnsi="宋体" w:eastAsia="黑体"/>
          <w:color w:val="000000"/>
          <w:sz w:val="32"/>
          <w:szCs w:val="32"/>
        </w:rPr>
        <w:t xml:space="preserve">  </w:t>
      </w:r>
      <w:r>
        <w:rPr>
          <w:rFonts w:hint="eastAsia" w:ascii="仿宋_GB2312" w:hAnsi="宋体" w:eastAsia="仿宋_GB2312"/>
          <w:color w:val="000000"/>
          <w:sz w:val="32"/>
          <w:szCs w:val="32"/>
        </w:rPr>
        <w:t>本条例下列用语的含义：</w:t>
      </w:r>
    </w:p>
    <w:p>
      <w:pPr>
        <w:numPr>
          <w:ilvl w:val="0"/>
          <w:numId w:val="3"/>
        </w:numPr>
        <w:shd w:val="clear" w:color="auto" w:fill="FFFFFF" w:themeFill="background1"/>
        <w:spacing w:line="560" w:lineRule="exact"/>
        <w:ind w:left="0"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人员密集场所，是指公众聚集场所，医院的门诊楼、病房楼，学校的教学楼、图书馆、食堂和集体宿舍，养老院，福利院，托儿所，幼儿园，公共图书馆的阅览室，公共展览馆、博物馆的展示厅，劳动密集型企业的生产加工车间和员工集体宿舍，旅游、宗教活动场所等。</w:t>
      </w:r>
    </w:p>
    <w:p>
      <w:pPr>
        <w:shd w:val="clear" w:color="auto" w:fill="FFFFFF" w:themeFill="background1"/>
        <w:spacing w:line="560" w:lineRule="exact"/>
        <w:ind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（二）公众聚集场所，是指宾馆、饭店、商场、集贸市场、客运车站候车室、客运码头候船厅、民用机场航站楼、体育场馆、会堂以及公共娱乐场所等。</w:t>
      </w:r>
    </w:p>
    <w:p>
      <w:pPr>
        <w:shd w:val="clear" w:color="auto" w:fill="FFFFFF" w:themeFill="background1"/>
        <w:spacing w:line="560" w:lineRule="exact"/>
        <w:ind w:left="638" w:leftChars="304"/>
        <w:rPr>
          <w:rFonts w:ascii="仿宋_GB2312" w:hAnsi="宋体" w:eastAsia="仿宋_GB2312" w:cs="宋体"/>
          <w:color w:val="000000"/>
          <w:kern w:val="0"/>
          <w:sz w:val="32"/>
          <w:szCs w:val="32"/>
        </w:rPr>
      </w:pPr>
      <w:r>
        <w:rPr>
          <w:rFonts w:hint="eastAsia" w:ascii="仿宋_GB2312" w:hAnsi="宋体" w:eastAsia="仿宋_GB2312"/>
          <w:color w:val="000000"/>
          <w:sz w:val="32"/>
          <w:szCs w:val="32"/>
        </w:rPr>
        <w:t>（三）公共娱乐场所</w:t>
      </w:r>
      <w:r>
        <w:rPr>
          <w:rFonts w:hint="eastAsia" w:ascii="仿宋_GB2312" w:hAnsi="宋体" w:eastAsia="仿宋_GB2312" w:cs="宋体"/>
          <w:color w:val="000000"/>
          <w:kern w:val="0"/>
          <w:sz w:val="32"/>
          <w:szCs w:val="32"/>
        </w:rPr>
        <w:t>，是指向公众开放的下列室内场所：</w:t>
      </w:r>
      <w:r>
        <w:rPr>
          <w:rFonts w:hint="eastAsia" w:ascii="仿宋_GB2312" w:hAnsi="宋体" w:eastAsia="仿宋_GB2312" w:cs="宋体"/>
          <w:color w:val="000000"/>
          <w:kern w:val="0"/>
          <w:sz w:val="32"/>
          <w:szCs w:val="32"/>
        </w:rPr>
        <w:br w:type="textWrapping"/>
      </w:r>
      <w:r>
        <w:rPr>
          <w:rFonts w:hint="eastAsia" w:ascii="仿宋_GB2312" w:hAnsi="宋体" w:eastAsia="仿宋_GB2312" w:cs="宋体"/>
          <w:color w:val="000000"/>
          <w:kern w:val="0"/>
          <w:sz w:val="32"/>
          <w:szCs w:val="32"/>
        </w:rPr>
        <w:t>1.影剧院、录像厅、礼堂等演出、放映场所；</w:t>
      </w:r>
      <w:r>
        <w:rPr>
          <w:rFonts w:hint="eastAsia" w:ascii="仿宋_GB2312" w:hAnsi="宋体" w:eastAsia="仿宋_GB2312" w:cs="宋体"/>
          <w:color w:val="000000"/>
          <w:kern w:val="0"/>
          <w:sz w:val="32"/>
          <w:szCs w:val="32"/>
        </w:rPr>
        <w:br w:type="textWrapping"/>
      </w:r>
      <w:r>
        <w:rPr>
          <w:rFonts w:hint="eastAsia" w:ascii="仿宋_GB2312" w:hAnsi="宋体" w:eastAsia="仿宋_GB2312" w:cs="宋体"/>
          <w:color w:val="000000"/>
          <w:kern w:val="0"/>
          <w:sz w:val="32"/>
          <w:szCs w:val="32"/>
        </w:rPr>
        <w:t>2.舞厅、卡拉OK厅等歌舞娱乐场所；</w:t>
      </w:r>
      <w:r>
        <w:rPr>
          <w:rFonts w:hint="eastAsia" w:ascii="仿宋_GB2312" w:hAnsi="宋体" w:eastAsia="仿宋_GB2312" w:cs="宋体"/>
          <w:color w:val="000000"/>
          <w:kern w:val="0"/>
          <w:sz w:val="32"/>
          <w:szCs w:val="32"/>
        </w:rPr>
        <w:br w:type="textWrapping"/>
      </w:r>
      <w:r>
        <w:rPr>
          <w:rFonts w:hint="eastAsia" w:ascii="仿宋_GB2312" w:hAnsi="宋体" w:eastAsia="仿宋_GB2312" w:cs="宋体"/>
          <w:color w:val="000000"/>
          <w:kern w:val="0"/>
          <w:sz w:val="32"/>
          <w:szCs w:val="32"/>
        </w:rPr>
        <w:t>3.具有娱乐功能的夜总会、音乐茶座和餐饮等场所；</w:t>
      </w:r>
      <w:r>
        <w:rPr>
          <w:rFonts w:hint="eastAsia" w:ascii="仿宋_GB2312" w:hAnsi="宋体" w:eastAsia="仿宋_GB2312" w:cs="宋体"/>
          <w:color w:val="000000"/>
          <w:kern w:val="0"/>
          <w:sz w:val="32"/>
          <w:szCs w:val="32"/>
        </w:rPr>
        <w:br w:type="textWrapping"/>
      </w:r>
      <w:r>
        <w:rPr>
          <w:rFonts w:hint="eastAsia" w:ascii="仿宋_GB2312" w:hAnsi="宋体" w:eastAsia="仿宋_GB2312" w:cs="宋体"/>
          <w:color w:val="000000"/>
          <w:kern w:val="0"/>
          <w:sz w:val="32"/>
          <w:szCs w:val="32"/>
        </w:rPr>
        <w:t>4.游艺、游乐等场所；</w:t>
      </w:r>
      <w:r>
        <w:rPr>
          <w:rFonts w:hint="eastAsia" w:ascii="仿宋_GB2312" w:hAnsi="宋体" w:eastAsia="仿宋_GB2312" w:cs="宋体"/>
          <w:color w:val="000000"/>
          <w:kern w:val="0"/>
          <w:sz w:val="32"/>
          <w:szCs w:val="32"/>
        </w:rPr>
        <w:br w:type="textWrapping"/>
      </w:r>
      <w:r>
        <w:rPr>
          <w:rFonts w:hint="eastAsia" w:ascii="仿宋_GB2312" w:hAnsi="宋体" w:eastAsia="仿宋_GB2312" w:cs="宋体"/>
          <w:color w:val="000000"/>
          <w:kern w:val="0"/>
          <w:sz w:val="32"/>
          <w:szCs w:val="32"/>
        </w:rPr>
        <w:t>5.保龄球馆、旱冰场、桑拿浴室等营业性健身、休闲场</w:t>
      </w:r>
    </w:p>
    <w:p>
      <w:pPr>
        <w:shd w:val="clear" w:color="auto" w:fill="FFFFFF" w:themeFill="background1"/>
        <w:spacing w:line="560" w:lineRule="exact"/>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所。</w:t>
      </w:r>
    </w:p>
    <w:p>
      <w:pPr>
        <w:shd w:val="clear" w:color="auto" w:fill="FFFFFF" w:themeFill="background1"/>
        <w:spacing w:line="560" w:lineRule="exact"/>
        <w:ind w:firstLine="640" w:firstLineChars="200"/>
        <w:rPr>
          <w:rFonts w:ascii="仿宋_GB2312" w:eastAsia="仿宋_GB2312"/>
          <w:bCs/>
          <w:sz w:val="32"/>
          <w:szCs w:val="32"/>
        </w:rPr>
      </w:pPr>
      <w:r>
        <w:rPr>
          <w:rFonts w:hint="eastAsia" w:ascii="黑体" w:eastAsia="黑体"/>
          <w:color w:val="000000"/>
          <w:sz w:val="32"/>
          <w:szCs w:val="32"/>
        </w:rPr>
        <w:t>第八十条</w:t>
      </w:r>
      <w:r>
        <w:rPr>
          <w:rFonts w:hint="eastAsia" w:ascii="仿宋_GB2312" w:eastAsia="仿宋_GB2312"/>
          <w:sz w:val="32"/>
          <w:szCs w:val="32"/>
        </w:rPr>
        <w:t xml:space="preserve">  本条例自2011年6月1日起施行。1995年6月15日新疆维吾尔自治区第八届人民代表大会常务委员会第十五次会议通过、2000年4月1日新疆维吾尔自治区第九届人民代表大会常务委员会第十五次会议修订、2005年3月25日新疆维吾尔自治区第十届人民代表大会常务委员会第十五次会议修正的</w:t>
      </w:r>
      <w:r>
        <w:rPr>
          <w:rFonts w:hint="eastAsia" w:ascii="仿宋_GB2312" w:eastAsia="仿宋_GB2312" w:cs="仿宋_GB2312"/>
          <w:sz w:val="32"/>
          <w:szCs w:val="32"/>
          <w:lang w:val="zh-CN"/>
        </w:rPr>
        <w:t>《新疆维吾尔自治区消防条例》同时废止。</w:t>
      </w:r>
    </w:p>
    <w:p>
      <w:pPr>
        <w:shd w:val="clear" w:color="auto" w:fill="FFFFFF" w:themeFill="background1"/>
        <w:spacing w:line="560" w:lineRule="exact"/>
        <w:ind w:firstLine="420" w:firstLineChars="200"/>
      </w:pPr>
    </w:p>
    <w:p>
      <w:pPr>
        <w:shd w:val="clear" w:color="auto" w:fill="FFFFFF" w:themeFill="background1"/>
        <w:spacing w:line="560" w:lineRule="exact"/>
        <w:ind w:firstLine="420" w:firstLineChars="200"/>
      </w:pPr>
    </w:p>
    <w:p>
      <w:pPr>
        <w:shd w:val="clear" w:color="auto" w:fill="FFFFFF" w:themeFill="background1"/>
        <w:spacing w:line="560" w:lineRule="exact"/>
      </w:pPr>
    </w:p>
    <w:sectPr>
      <w:footerReference r:id="rId3" w:type="default"/>
      <w:pgSz w:w="11906" w:h="16838"/>
      <w:pgMar w:top="2098" w:right="1531" w:bottom="2098" w:left="1531" w:header="850"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00001"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pStyle w:val="2"/>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07B533"/>
    <w:multiLevelType w:val="singleLevel"/>
    <w:tmpl w:val="BD07B533"/>
    <w:lvl w:ilvl="0" w:tentative="0">
      <w:start w:val="1"/>
      <w:numFmt w:val="chineseCounting"/>
      <w:suff w:val="nothing"/>
      <w:lvlText w:val="（%1）"/>
      <w:lvlJc w:val="left"/>
      <w:rPr>
        <w:rFonts w:hint="eastAsia"/>
      </w:rPr>
    </w:lvl>
  </w:abstractNum>
  <w:abstractNum w:abstractNumId="1">
    <w:nsid w:val="2A2DA9AA"/>
    <w:multiLevelType w:val="singleLevel"/>
    <w:tmpl w:val="2A2DA9AA"/>
    <w:lvl w:ilvl="0" w:tentative="0">
      <w:start w:val="1"/>
      <w:numFmt w:val="chineseCounting"/>
      <w:suff w:val="nothing"/>
      <w:lvlText w:val="（%1）"/>
      <w:lvlJc w:val="left"/>
      <w:rPr>
        <w:rFonts w:hint="eastAsia"/>
      </w:rPr>
    </w:lvl>
  </w:abstractNum>
  <w:abstractNum w:abstractNumId="2">
    <w:nsid w:val="4BE96EB7"/>
    <w:multiLevelType w:val="multilevel"/>
    <w:tmpl w:val="4BE96EB7"/>
    <w:lvl w:ilvl="0" w:tentative="0">
      <w:start w:val="1"/>
      <w:numFmt w:val="japaneseCounting"/>
      <w:lvlText w:val="（%1）"/>
      <w:lvlJc w:val="left"/>
      <w:pPr>
        <w:ind w:left="2278" w:hanging="1635"/>
      </w:pPr>
      <w:rPr>
        <w:rFonts w:hint="eastAsia" w:ascii="仿宋_GB2312" w:eastAsia="仿宋_GB2312" w:cs="Times New Roman"/>
        <w:b w:val="0"/>
      </w:rPr>
    </w:lvl>
    <w:lvl w:ilvl="1" w:tentative="0">
      <w:start w:val="1"/>
      <w:numFmt w:val="lowerLetter"/>
      <w:lvlText w:val="%2)"/>
      <w:lvlJc w:val="left"/>
      <w:pPr>
        <w:ind w:left="1483" w:hanging="420"/>
      </w:pPr>
    </w:lvl>
    <w:lvl w:ilvl="2" w:tentative="0">
      <w:start w:val="1"/>
      <w:numFmt w:val="lowerRoman"/>
      <w:lvlText w:val="%3."/>
      <w:lvlJc w:val="right"/>
      <w:pPr>
        <w:ind w:left="1903" w:hanging="420"/>
      </w:pPr>
    </w:lvl>
    <w:lvl w:ilvl="3" w:tentative="0">
      <w:start w:val="1"/>
      <w:numFmt w:val="decimal"/>
      <w:lvlText w:val="%4."/>
      <w:lvlJc w:val="left"/>
      <w:pPr>
        <w:ind w:left="2323" w:hanging="420"/>
      </w:pPr>
    </w:lvl>
    <w:lvl w:ilvl="4" w:tentative="0">
      <w:start w:val="1"/>
      <w:numFmt w:val="lowerLetter"/>
      <w:lvlText w:val="%5)"/>
      <w:lvlJc w:val="left"/>
      <w:pPr>
        <w:ind w:left="2743" w:hanging="420"/>
      </w:pPr>
    </w:lvl>
    <w:lvl w:ilvl="5" w:tentative="0">
      <w:start w:val="1"/>
      <w:numFmt w:val="lowerRoman"/>
      <w:lvlText w:val="%6."/>
      <w:lvlJc w:val="right"/>
      <w:pPr>
        <w:ind w:left="3163" w:hanging="420"/>
      </w:pPr>
    </w:lvl>
    <w:lvl w:ilvl="6" w:tentative="0">
      <w:start w:val="1"/>
      <w:numFmt w:val="decimal"/>
      <w:lvlText w:val="%7."/>
      <w:lvlJc w:val="left"/>
      <w:pPr>
        <w:ind w:left="3583" w:hanging="420"/>
      </w:pPr>
    </w:lvl>
    <w:lvl w:ilvl="7" w:tentative="0">
      <w:start w:val="1"/>
      <w:numFmt w:val="lowerLetter"/>
      <w:lvlText w:val="%8)"/>
      <w:lvlJc w:val="left"/>
      <w:pPr>
        <w:ind w:left="4003" w:hanging="420"/>
      </w:pPr>
    </w:lvl>
    <w:lvl w:ilvl="8" w:tentative="0">
      <w:start w:val="1"/>
      <w:numFmt w:val="lowerRoman"/>
      <w:lvlText w:val="%9."/>
      <w:lvlJc w:val="right"/>
      <w:pPr>
        <w:ind w:left="4423"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WMxNDUyNTNkNWNiNDMxOWIzZjFiY2Q4ZWUyOWU2OTUifQ=="/>
  </w:docVars>
  <w:rsids>
    <w:rsidRoot w:val="7895774A"/>
    <w:rsid w:val="003306C1"/>
    <w:rsid w:val="00492007"/>
    <w:rsid w:val="0051195F"/>
    <w:rsid w:val="00871EC0"/>
    <w:rsid w:val="0097398F"/>
    <w:rsid w:val="00D057AB"/>
    <w:rsid w:val="00D6539D"/>
    <w:rsid w:val="00DE6A3C"/>
    <w:rsid w:val="00EE7102"/>
    <w:rsid w:val="00F53716"/>
    <w:rsid w:val="1E5C06AF"/>
    <w:rsid w:val="3236068C"/>
    <w:rsid w:val="6070235E"/>
    <w:rsid w:val="78957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26</Pages>
  <Words>11260</Words>
  <Characters>11291</Characters>
  <Lines>83</Lines>
  <Paragraphs>23</Paragraphs>
  <TotalTime>23</TotalTime>
  <ScaleCrop>false</ScaleCrop>
  <LinksUpToDate>false</LinksUpToDate>
  <CharactersWithSpaces>11535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2019-07-08T11:07:00Z</dcterms:created>
  <dc:creator>Administrator</dc:creator>
  <cp:lastModifiedBy>an。</cp:lastModifiedBy>
  <dcterms:modified xsi:type="dcterms:W3CDTF">2023-06-05T05:02:33Z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52036BEF84D64AAF93D3943DCED652B5_12</vt:lpwstr>
  </property>
</Properties>
</file>