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42E" w:rsidRDefault="0035342E" w:rsidP="0035342E">
      <w:pPr>
        <w:spacing w:line="590" w:lineRule="exact"/>
        <w:ind w:firstLine="640"/>
        <w:jc w:val="center"/>
        <w:rPr>
          <w:rFonts w:hint="eastAsia"/>
        </w:rPr>
      </w:pPr>
    </w:p>
    <w:p w:rsidR="0035342E" w:rsidRDefault="0035342E" w:rsidP="0035342E">
      <w:pPr>
        <w:spacing w:line="590" w:lineRule="exact"/>
        <w:ind w:firstLine="640"/>
        <w:jc w:val="center"/>
        <w:rPr>
          <w:rFonts w:hint="eastAsia"/>
        </w:rPr>
      </w:pPr>
    </w:p>
    <w:p w:rsidR="0035342E" w:rsidRPr="0035342E" w:rsidRDefault="0035342E" w:rsidP="0035342E">
      <w:pPr>
        <w:spacing w:line="590" w:lineRule="exact"/>
        <w:jc w:val="center"/>
        <w:rPr>
          <w:rFonts w:ascii="宋体" w:eastAsia="宋体" w:hAnsi="宋体" w:hint="eastAsia"/>
          <w:sz w:val="44"/>
          <w:szCs w:val="44"/>
        </w:rPr>
      </w:pPr>
      <w:r w:rsidRPr="0035342E">
        <w:rPr>
          <w:rFonts w:ascii="宋体" w:eastAsia="宋体" w:hAnsi="宋体" w:hint="eastAsia"/>
          <w:sz w:val="44"/>
          <w:szCs w:val="44"/>
        </w:rPr>
        <w:t>南京市水库保护条例</w:t>
      </w:r>
    </w:p>
    <w:p w:rsidR="0035342E" w:rsidRPr="004C4C86" w:rsidRDefault="0035342E" w:rsidP="0035342E">
      <w:pPr>
        <w:spacing w:line="590" w:lineRule="exact"/>
        <w:jc w:val="center"/>
        <w:rPr>
          <w:rFonts w:ascii="方正小标宋简体" w:eastAsia="方正小标宋简体" w:hint="eastAsia"/>
          <w:sz w:val="44"/>
          <w:szCs w:val="44"/>
        </w:rPr>
      </w:pPr>
    </w:p>
    <w:p w:rsidR="0035342E" w:rsidRPr="004C4C86" w:rsidRDefault="0035342E" w:rsidP="0035342E">
      <w:pPr>
        <w:spacing w:line="590" w:lineRule="exact"/>
        <w:ind w:leftChars="200" w:left="640" w:rightChars="200" w:right="640"/>
        <w:rPr>
          <w:rFonts w:ascii="楷体_GB2312" w:eastAsia="楷体_GB2312" w:hint="eastAsia"/>
        </w:rPr>
      </w:pPr>
      <w:r w:rsidRPr="004C4C86">
        <w:rPr>
          <w:rFonts w:ascii="楷体_GB2312" w:eastAsia="楷体_GB2312" w:hint="eastAsia"/>
        </w:rPr>
        <w:t>（</w:t>
      </w:r>
      <w:smartTag w:uri="urn:schemas-microsoft-com:office:smarttags" w:element="chsdate">
        <w:smartTagPr>
          <w:attr w:name="Year" w:val="2012"/>
          <w:attr w:name="Month" w:val="6"/>
          <w:attr w:name="Day" w:val="29"/>
          <w:attr w:name="IsLunarDate" w:val="False"/>
          <w:attr w:name="IsROCDate" w:val="False"/>
        </w:smartTagPr>
        <w:r w:rsidRPr="004C4C86">
          <w:rPr>
            <w:rFonts w:eastAsia="楷体_GB2312"/>
          </w:rPr>
          <w:t>2012</w:t>
        </w:r>
        <w:r w:rsidRPr="004C4C86">
          <w:rPr>
            <w:rFonts w:eastAsia="楷体_GB2312"/>
          </w:rPr>
          <w:t>年</w:t>
        </w:r>
        <w:r w:rsidRPr="004C4C86">
          <w:rPr>
            <w:rFonts w:eastAsia="楷体_GB2312"/>
          </w:rPr>
          <w:t>6</w:t>
        </w:r>
        <w:r w:rsidRPr="004C4C86">
          <w:rPr>
            <w:rFonts w:eastAsia="楷体_GB2312"/>
          </w:rPr>
          <w:t>月</w:t>
        </w:r>
        <w:r w:rsidRPr="004C4C86">
          <w:rPr>
            <w:rFonts w:eastAsia="楷体_GB2312"/>
          </w:rPr>
          <w:t>29</w:t>
        </w:r>
        <w:r w:rsidRPr="004C4C86">
          <w:rPr>
            <w:rFonts w:eastAsia="楷体_GB2312"/>
          </w:rPr>
          <w:t>日</w:t>
        </w:r>
      </w:smartTag>
      <w:r w:rsidRPr="004C4C86">
        <w:rPr>
          <w:rFonts w:eastAsia="楷体_GB2312"/>
        </w:rPr>
        <w:t>南京市第十四届人民代表大会常务委员会第三十一次会议制定</w:t>
      </w:r>
      <w:r w:rsidRPr="004C4C86">
        <w:rPr>
          <w:rFonts w:eastAsia="楷体_GB2312"/>
        </w:rPr>
        <w:t xml:space="preserve">  </w:t>
      </w:r>
      <w:smartTag w:uri="urn:schemas-microsoft-com:office:smarttags" w:element="chsdate">
        <w:smartTagPr>
          <w:attr w:name="Year" w:val="2012"/>
          <w:attr w:name="Month" w:val="7"/>
          <w:attr w:name="Day" w:val="27"/>
          <w:attr w:name="IsLunarDate" w:val="False"/>
          <w:attr w:name="IsROCDate" w:val="False"/>
        </w:smartTagPr>
        <w:r w:rsidRPr="004C4C86">
          <w:rPr>
            <w:rFonts w:eastAsia="楷体_GB2312"/>
          </w:rPr>
          <w:t>2012</w:t>
        </w:r>
        <w:r w:rsidRPr="004C4C86">
          <w:rPr>
            <w:rFonts w:eastAsia="楷体_GB2312"/>
          </w:rPr>
          <w:t>年</w:t>
        </w:r>
        <w:r w:rsidRPr="004C4C86">
          <w:rPr>
            <w:rFonts w:eastAsia="楷体_GB2312"/>
          </w:rPr>
          <w:t>7</w:t>
        </w:r>
        <w:r w:rsidRPr="004C4C86">
          <w:rPr>
            <w:rFonts w:eastAsia="楷体_GB2312"/>
          </w:rPr>
          <w:t>月</w:t>
        </w:r>
        <w:r w:rsidRPr="004C4C86">
          <w:rPr>
            <w:rFonts w:eastAsia="楷体_GB2312"/>
          </w:rPr>
          <w:t>27</w:t>
        </w:r>
        <w:r w:rsidRPr="004C4C86">
          <w:rPr>
            <w:rFonts w:eastAsia="楷体_GB2312"/>
          </w:rPr>
          <w:t>日</w:t>
        </w:r>
      </w:smartTag>
      <w:r w:rsidRPr="004C4C86">
        <w:rPr>
          <w:rFonts w:ascii="楷体_GB2312" w:eastAsia="楷体_GB2312" w:hint="eastAsia"/>
        </w:rPr>
        <w:t>江苏省第十一届人民代表大会常务委员会第二十九次会议批准）</w:t>
      </w:r>
    </w:p>
    <w:p w:rsidR="0035342E" w:rsidRDefault="0035342E" w:rsidP="0035342E">
      <w:pPr>
        <w:spacing w:line="590" w:lineRule="exact"/>
        <w:rPr>
          <w:rFonts w:hint="eastAsia"/>
        </w:rPr>
      </w:pPr>
    </w:p>
    <w:p w:rsidR="0035342E" w:rsidRPr="0035342E" w:rsidRDefault="0035342E" w:rsidP="0035342E">
      <w:pPr>
        <w:spacing w:line="590" w:lineRule="exact"/>
        <w:jc w:val="center"/>
        <w:rPr>
          <w:rFonts w:ascii="楷体_GB2312" w:eastAsia="楷体_GB2312" w:hint="eastAsia"/>
        </w:rPr>
      </w:pPr>
      <w:r w:rsidRPr="0035342E">
        <w:rPr>
          <w:rFonts w:ascii="楷体_GB2312" w:eastAsia="楷体_GB2312" w:hint="eastAsia"/>
        </w:rPr>
        <w:t>目</w:t>
      </w:r>
      <w:r>
        <w:rPr>
          <w:rFonts w:ascii="楷体_GB2312" w:eastAsia="楷体_GB2312" w:hint="eastAsia"/>
        </w:rPr>
        <w:t xml:space="preserve">  </w:t>
      </w:r>
      <w:r w:rsidRPr="0035342E">
        <w:rPr>
          <w:rFonts w:ascii="楷体_GB2312" w:eastAsia="楷体_GB2312" w:hint="eastAsia"/>
        </w:rPr>
        <w:t>录</w:t>
      </w:r>
    </w:p>
    <w:p w:rsidR="0035342E" w:rsidRPr="0035342E" w:rsidRDefault="0035342E" w:rsidP="0035342E">
      <w:pPr>
        <w:spacing w:line="590" w:lineRule="exact"/>
        <w:ind w:firstLineChars="200" w:firstLine="640"/>
        <w:rPr>
          <w:rFonts w:ascii="楷体_GB2312" w:eastAsia="楷体_GB2312" w:hint="eastAsia"/>
        </w:rPr>
      </w:pPr>
      <w:r w:rsidRPr="0035342E">
        <w:rPr>
          <w:rFonts w:ascii="楷体_GB2312" w:eastAsia="楷体_GB2312" w:hint="eastAsia"/>
        </w:rPr>
        <w:t>第一章  总则</w:t>
      </w:r>
    </w:p>
    <w:p w:rsidR="0035342E" w:rsidRPr="0035342E" w:rsidRDefault="0035342E" w:rsidP="0035342E">
      <w:pPr>
        <w:spacing w:line="590" w:lineRule="exact"/>
        <w:ind w:firstLineChars="200" w:firstLine="640"/>
        <w:rPr>
          <w:rFonts w:ascii="楷体_GB2312" w:eastAsia="楷体_GB2312" w:hint="eastAsia"/>
        </w:rPr>
      </w:pPr>
      <w:r w:rsidRPr="0035342E">
        <w:rPr>
          <w:rFonts w:ascii="楷体_GB2312" w:eastAsia="楷体_GB2312" w:hint="eastAsia"/>
        </w:rPr>
        <w:t>第二章　水库管理</w:t>
      </w:r>
    </w:p>
    <w:p w:rsidR="0035342E" w:rsidRPr="0035342E" w:rsidRDefault="0035342E" w:rsidP="0035342E">
      <w:pPr>
        <w:spacing w:line="590" w:lineRule="exact"/>
        <w:ind w:firstLineChars="200" w:firstLine="640"/>
        <w:rPr>
          <w:rFonts w:ascii="楷体_GB2312" w:eastAsia="楷体_GB2312" w:hint="eastAsia"/>
        </w:rPr>
      </w:pPr>
      <w:r w:rsidRPr="0035342E">
        <w:rPr>
          <w:rFonts w:ascii="楷体_GB2312" w:eastAsia="楷体_GB2312" w:hint="eastAsia"/>
        </w:rPr>
        <w:t>第三章　保护和利用</w:t>
      </w:r>
    </w:p>
    <w:p w:rsidR="0035342E" w:rsidRPr="0035342E" w:rsidRDefault="0035342E" w:rsidP="0035342E">
      <w:pPr>
        <w:spacing w:line="590" w:lineRule="exact"/>
        <w:ind w:firstLineChars="200" w:firstLine="640"/>
        <w:rPr>
          <w:rFonts w:ascii="楷体_GB2312" w:eastAsia="楷体_GB2312" w:hint="eastAsia"/>
        </w:rPr>
      </w:pPr>
      <w:r w:rsidRPr="0035342E">
        <w:rPr>
          <w:rFonts w:ascii="楷体_GB2312" w:eastAsia="楷体_GB2312" w:hint="eastAsia"/>
        </w:rPr>
        <w:t>第四章　水库风景区</w:t>
      </w:r>
    </w:p>
    <w:p w:rsidR="0035342E" w:rsidRPr="0035342E" w:rsidRDefault="0035342E" w:rsidP="0035342E">
      <w:pPr>
        <w:spacing w:line="590" w:lineRule="exact"/>
        <w:ind w:firstLineChars="200" w:firstLine="640"/>
        <w:rPr>
          <w:rFonts w:ascii="楷体_GB2312" w:eastAsia="楷体_GB2312" w:hint="eastAsia"/>
        </w:rPr>
      </w:pPr>
      <w:r w:rsidRPr="0035342E">
        <w:rPr>
          <w:rFonts w:ascii="楷体_GB2312" w:eastAsia="楷体_GB2312" w:hint="eastAsia"/>
        </w:rPr>
        <w:t>第五章  监督检查</w:t>
      </w:r>
    </w:p>
    <w:p w:rsidR="0035342E" w:rsidRPr="0035342E" w:rsidRDefault="0035342E" w:rsidP="0035342E">
      <w:pPr>
        <w:spacing w:line="590" w:lineRule="exact"/>
        <w:ind w:firstLineChars="200" w:firstLine="640"/>
        <w:rPr>
          <w:rFonts w:ascii="楷体_GB2312" w:eastAsia="楷体_GB2312" w:hint="eastAsia"/>
        </w:rPr>
      </w:pPr>
      <w:r w:rsidRPr="0035342E">
        <w:rPr>
          <w:rFonts w:ascii="楷体_GB2312" w:eastAsia="楷体_GB2312" w:hint="eastAsia"/>
        </w:rPr>
        <w:t>第六章　法律责任</w:t>
      </w:r>
    </w:p>
    <w:p w:rsidR="0035342E" w:rsidRPr="0035342E" w:rsidRDefault="0035342E" w:rsidP="0035342E">
      <w:pPr>
        <w:spacing w:line="590" w:lineRule="exact"/>
        <w:ind w:firstLineChars="200" w:firstLine="640"/>
        <w:rPr>
          <w:rFonts w:ascii="楷体_GB2312" w:eastAsia="楷体_GB2312" w:hint="eastAsia"/>
        </w:rPr>
      </w:pPr>
      <w:r w:rsidRPr="0035342E">
        <w:rPr>
          <w:rFonts w:ascii="楷体_GB2312" w:eastAsia="楷体_GB2312" w:hint="eastAsia"/>
        </w:rPr>
        <w:t>第七章  附则</w:t>
      </w:r>
    </w:p>
    <w:p w:rsidR="0035342E" w:rsidRDefault="0035342E" w:rsidP="0035342E">
      <w:pPr>
        <w:spacing w:line="590" w:lineRule="exact"/>
        <w:rPr>
          <w:rFonts w:hint="eastAsia"/>
        </w:rPr>
      </w:pPr>
    </w:p>
    <w:p w:rsidR="0035342E" w:rsidRPr="00113060" w:rsidRDefault="0035342E" w:rsidP="0035342E">
      <w:pPr>
        <w:spacing w:line="590" w:lineRule="exact"/>
        <w:jc w:val="center"/>
        <w:rPr>
          <w:rFonts w:ascii="黑体" w:eastAsia="黑体" w:hint="eastAsia"/>
        </w:rPr>
      </w:pPr>
      <w:r w:rsidRPr="00113060">
        <w:rPr>
          <w:rFonts w:ascii="黑体" w:eastAsia="黑体" w:hint="eastAsia"/>
        </w:rPr>
        <w:t>第一章 　总则</w:t>
      </w:r>
    </w:p>
    <w:p w:rsidR="0035342E" w:rsidRDefault="0035342E" w:rsidP="0035342E">
      <w:pPr>
        <w:spacing w:line="590" w:lineRule="exact"/>
        <w:rPr>
          <w:rFonts w:hint="eastAsia"/>
        </w:rPr>
      </w:pP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第一条</w:t>
      </w:r>
      <w:r>
        <w:rPr>
          <w:rFonts w:hint="eastAsia"/>
        </w:rPr>
        <w:t xml:space="preserve">  </w:t>
      </w:r>
      <w:r>
        <w:rPr>
          <w:rFonts w:hint="eastAsia"/>
        </w:rPr>
        <w:t>为了加强水库保护，保障人民生命财产安全，保证水资源有效供给，维护水库生态环境，规范水库利用，发挥水库</w:t>
      </w:r>
      <w:r>
        <w:rPr>
          <w:rFonts w:hint="eastAsia"/>
        </w:rPr>
        <w:lastRenderedPageBreak/>
        <w:t>综合效益，促进经济社会可持续发展，根据《中华人民共和国水法》、《中华人民共和国防洪法》和《江苏省水库管理条例》等法律、法规，结合本市实际，制定本条例。</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第二条</w:t>
      </w:r>
      <w:r>
        <w:rPr>
          <w:rFonts w:hint="eastAsia"/>
        </w:rPr>
        <w:t xml:space="preserve">  </w:t>
      </w:r>
      <w:r>
        <w:rPr>
          <w:rFonts w:hint="eastAsia"/>
        </w:rPr>
        <w:t>本市行政区域内水库的保护，适用本条例。</w:t>
      </w:r>
    </w:p>
    <w:p w:rsidR="0035342E" w:rsidRDefault="0035342E" w:rsidP="0035342E">
      <w:pPr>
        <w:spacing w:line="590" w:lineRule="exact"/>
        <w:rPr>
          <w:rFonts w:hint="eastAsia"/>
        </w:rPr>
      </w:pPr>
      <w:r>
        <w:rPr>
          <w:rFonts w:hint="eastAsia"/>
        </w:rPr>
        <w:t xml:space="preserve">　　本市水库按照《水利水电工程等级划分及洪水标准》划分为中型、小型水库，包括已注册登记的水库和未注册登记的水库。</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第三条</w:t>
      </w:r>
      <w:r>
        <w:rPr>
          <w:rFonts w:hint="eastAsia"/>
        </w:rPr>
        <w:t xml:space="preserve">  </w:t>
      </w:r>
      <w:r>
        <w:rPr>
          <w:rFonts w:hint="eastAsia"/>
        </w:rPr>
        <w:t>水库的保护遵循安全第一、保护优先、统筹兼顾、合理利用的原则。</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第四条</w:t>
      </w:r>
      <w:r>
        <w:rPr>
          <w:rFonts w:hint="eastAsia"/>
        </w:rPr>
        <w:t xml:space="preserve">　市、县（区）水行政主管部门负责本行政区域内水库的监督管理工作。</w:t>
      </w:r>
    </w:p>
    <w:p w:rsidR="0035342E" w:rsidRDefault="0035342E" w:rsidP="0035342E">
      <w:pPr>
        <w:spacing w:line="590" w:lineRule="exact"/>
        <w:rPr>
          <w:rFonts w:hint="eastAsia"/>
        </w:rPr>
      </w:pPr>
      <w:r>
        <w:rPr>
          <w:rFonts w:hint="eastAsia"/>
        </w:rPr>
        <w:t xml:space="preserve">　　环境保护、农业、规划、国土资源、住房和城乡建设、旅游、园林、交通运输等有关行政主管部门按照职责分工，做好水库的有关监督管理工作。</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第五条</w:t>
      </w:r>
      <w:r>
        <w:rPr>
          <w:rFonts w:hint="eastAsia"/>
        </w:rPr>
        <w:t xml:space="preserve">　县（区）水行政主管部门是辖区内中型水库和由其管辖的小型水库的主管单位，镇人民政府（街道办事处）是辖区内其他小型水库的主管单位。但政府其他部门、政府派出机构等有关单位自行管理的水库（以下称自管水库），主管单位是该有关单位。</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第六条</w:t>
      </w:r>
      <w:r>
        <w:rPr>
          <w:rFonts w:hint="eastAsia"/>
        </w:rPr>
        <w:t xml:space="preserve">　水库应当建立管理单位。两座以上的小型水库可以建立共同管理单位，但每座水库应当配备专职管理人员。</w:t>
      </w:r>
    </w:p>
    <w:p w:rsidR="0035342E" w:rsidRDefault="0035342E" w:rsidP="0035342E">
      <w:pPr>
        <w:spacing w:line="590" w:lineRule="exact"/>
        <w:rPr>
          <w:rFonts w:hint="eastAsia"/>
        </w:rPr>
      </w:pPr>
      <w:r>
        <w:rPr>
          <w:rFonts w:hint="eastAsia"/>
        </w:rPr>
        <w:t xml:space="preserve">　　中型水库和由水行政主管部门管辖的小型水库的管理单位由县（区）人民政府负责组建，其他小型水库的管理单位由镇人</w:t>
      </w:r>
      <w:r>
        <w:rPr>
          <w:rFonts w:hint="eastAsia"/>
        </w:rPr>
        <w:lastRenderedPageBreak/>
        <w:t>民政府（街道办事处）负责组建。自管水库的管理单位由其主管单位负责组建。</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第七条</w:t>
      </w:r>
      <w:r>
        <w:rPr>
          <w:rFonts w:hint="eastAsia"/>
        </w:rPr>
        <w:t xml:space="preserve">  </w:t>
      </w:r>
      <w:r>
        <w:rPr>
          <w:rFonts w:hint="eastAsia"/>
        </w:rPr>
        <w:t>各级人民政府应当将水库的运行管理、维修养护、人员基本费用、除险加固等水库管理经费纳入同级财政预算。</w:t>
      </w:r>
    </w:p>
    <w:p w:rsidR="0035342E" w:rsidRDefault="0035342E" w:rsidP="0035342E">
      <w:pPr>
        <w:spacing w:line="590" w:lineRule="exact"/>
        <w:rPr>
          <w:rFonts w:hint="eastAsia"/>
        </w:rPr>
      </w:pPr>
      <w:r>
        <w:rPr>
          <w:rFonts w:hint="eastAsia"/>
        </w:rPr>
        <w:t xml:space="preserve">　　自管水库由其主管单位安排相应的运行管理、维修养护、人员基本费用、除险加固等经费。</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第八条</w:t>
      </w:r>
      <w:r>
        <w:rPr>
          <w:rFonts w:hint="eastAsia"/>
        </w:rPr>
        <w:t xml:space="preserve">  </w:t>
      </w:r>
      <w:r>
        <w:rPr>
          <w:rFonts w:hint="eastAsia"/>
        </w:rPr>
        <w:t>任何单位和个人都有保护水库安全的义务。</w:t>
      </w:r>
    </w:p>
    <w:p w:rsidR="0035342E" w:rsidRDefault="0035342E" w:rsidP="0035342E">
      <w:pPr>
        <w:spacing w:line="590" w:lineRule="exact"/>
        <w:rPr>
          <w:rFonts w:hint="eastAsia"/>
        </w:rPr>
      </w:pPr>
      <w:r>
        <w:rPr>
          <w:rFonts w:hint="eastAsia"/>
        </w:rPr>
        <w:t xml:space="preserve">　　对在水库安全管理工作中成绩显著的单位和个人，由各级人民政府给予表彰和奖励。</w:t>
      </w:r>
    </w:p>
    <w:p w:rsidR="0035342E" w:rsidRDefault="0035342E" w:rsidP="0035342E">
      <w:pPr>
        <w:spacing w:line="590" w:lineRule="exact"/>
      </w:pPr>
    </w:p>
    <w:p w:rsidR="0035342E" w:rsidRPr="00113060" w:rsidRDefault="0035342E" w:rsidP="0035342E">
      <w:pPr>
        <w:spacing w:line="590" w:lineRule="exact"/>
        <w:jc w:val="center"/>
        <w:rPr>
          <w:rFonts w:ascii="黑体" w:eastAsia="黑体" w:hint="eastAsia"/>
        </w:rPr>
      </w:pPr>
      <w:r w:rsidRPr="00113060">
        <w:rPr>
          <w:rFonts w:ascii="黑体" w:eastAsia="黑体" w:hint="eastAsia"/>
        </w:rPr>
        <w:t>第二章　水库管理</w:t>
      </w:r>
    </w:p>
    <w:p w:rsidR="0035342E" w:rsidRDefault="0035342E" w:rsidP="0035342E">
      <w:pPr>
        <w:spacing w:line="590" w:lineRule="exact"/>
        <w:rPr>
          <w:rFonts w:hint="eastAsia"/>
        </w:rPr>
      </w:pPr>
    </w:p>
    <w:p w:rsidR="0035342E" w:rsidRDefault="0035342E" w:rsidP="0035342E">
      <w:pPr>
        <w:spacing w:line="590" w:lineRule="exact"/>
        <w:rPr>
          <w:rFonts w:hint="eastAsia"/>
        </w:rPr>
      </w:pPr>
      <w:r>
        <w:rPr>
          <w:rFonts w:hint="eastAsia"/>
        </w:rPr>
        <w:t xml:space="preserve">　　</w:t>
      </w:r>
      <w:r w:rsidRPr="00113060">
        <w:rPr>
          <w:rFonts w:ascii="黑体" w:eastAsia="黑体" w:hint="eastAsia"/>
        </w:rPr>
        <w:t xml:space="preserve">第九条 </w:t>
      </w:r>
      <w:r>
        <w:rPr>
          <w:rFonts w:hint="eastAsia"/>
        </w:rPr>
        <w:t xml:space="preserve"> </w:t>
      </w:r>
      <w:r>
        <w:rPr>
          <w:rFonts w:hint="eastAsia"/>
        </w:rPr>
        <w:t>市、县（区）水行政主管部门会同有关部门按照下列规定划定水库的管理范围和必要的管理设施用地，报同级人民政府批准并公布：</w:t>
      </w:r>
    </w:p>
    <w:p w:rsidR="0035342E" w:rsidRDefault="0035342E" w:rsidP="0035342E">
      <w:pPr>
        <w:spacing w:line="590" w:lineRule="exact"/>
        <w:rPr>
          <w:rFonts w:hint="eastAsia"/>
        </w:rPr>
      </w:pPr>
      <w:r>
        <w:rPr>
          <w:rFonts w:hint="eastAsia"/>
        </w:rPr>
        <w:t xml:space="preserve">　　（一）中型水库大坝及其两端各五十至八十米、大坝背水坡坝脚外一百至一百五十米；小（</w:t>
      </w:r>
      <w:r>
        <w:rPr>
          <w:rFonts w:hint="eastAsia"/>
        </w:rPr>
        <w:t>1</w:t>
      </w:r>
      <w:r>
        <w:rPr>
          <w:rFonts w:hint="eastAsia"/>
        </w:rPr>
        <w:t>）型水库大坝及其两端各三十至五十米、大坝背水坡坝脚外五十至一百米；小（</w:t>
      </w:r>
      <w:r>
        <w:rPr>
          <w:rFonts w:hint="eastAsia"/>
        </w:rPr>
        <w:t>2</w:t>
      </w:r>
      <w:r>
        <w:rPr>
          <w:rFonts w:hint="eastAsia"/>
        </w:rPr>
        <w:t>）型水库大坝及其两端各十至三十米、大坝背水坡坝脚外十至五十米；</w:t>
      </w:r>
    </w:p>
    <w:p w:rsidR="0035342E" w:rsidRDefault="0035342E" w:rsidP="0035342E">
      <w:pPr>
        <w:spacing w:line="590" w:lineRule="exact"/>
        <w:rPr>
          <w:rFonts w:hint="eastAsia"/>
        </w:rPr>
      </w:pPr>
      <w:r>
        <w:rPr>
          <w:rFonts w:hint="eastAsia"/>
        </w:rPr>
        <w:t xml:space="preserve">　　（二）库区水域、岛屿和校核洪水位以下的区域；</w:t>
      </w:r>
    </w:p>
    <w:p w:rsidR="0035342E" w:rsidRDefault="0035342E" w:rsidP="0035342E">
      <w:pPr>
        <w:spacing w:line="590" w:lineRule="exact"/>
        <w:rPr>
          <w:rFonts w:hint="eastAsia"/>
        </w:rPr>
      </w:pPr>
      <w:r>
        <w:rPr>
          <w:rFonts w:hint="eastAsia"/>
        </w:rPr>
        <w:t xml:space="preserve">　　（三）按照国家和省有关规定确定的水库溢洪河道以及其他工程设施的管理范围。</w:t>
      </w:r>
    </w:p>
    <w:p w:rsidR="0035342E" w:rsidRDefault="0035342E" w:rsidP="0035342E">
      <w:pPr>
        <w:spacing w:line="590" w:lineRule="exact"/>
        <w:rPr>
          <w:rFonts w:hint="eastAsia"/>
        </w:rPr>
      </w:pPr>
      <w:r>
        <w:rPr>
          <w:rFonts w:hint="eastAsia"/>
        </w:rPr>
        <w:lastRenderedPageBreak/>
        <w:t xml:space="preserve">　　</w:t>
      </w:r>
      <w:r w:rsidRPr="00113060">
        <w:rPr>
          <w:rFonts w:ascii="黑体" w:eastAsia="黑体" w:hint="eastAsia"/>
        </w:rPr>
        <w:t>第十条</w:t>
      </w:r>
      <w:r>
        <w:rPr>
          <w:rFonts w:hint="eastAsia"/>
        </w:rPr>
        <w:t xml:space="preserve">  </w:t>
      </w:r>
      <w:r>
        <w:rPr>
          <w:rFonts w:hint="eastAsia"/>
        </w:rPr>
        <w:t>水库管理范围内禁止下列行为：</w:t>
      </w:r>
    </w:p>
    <w:p w:rsidR="0035342E" w:rsidRDefault="0035342E" w:rsidP="0035342E">
      <w:pPr>
        <w:spacing w:line="590" w:lineRule="exact"/>
        <w:rPr>
          <w:rFonts w:hint="eastAsia"/>
        </w:rPr>
      </w:pPr>
      <w:r>
        <w:rPr>
          <w:rFonts w:hint="eastAsia"/>
        </w:rPr>
        <w:t xml:space="preserve">　　（一）围垦、填库、圈圩及其他减少水库的库容；</w:t>
      </w:r>
    </w:p>
    <w:p w:rsidR="0035342E" w:rsidRDefault="0035342E" w:rsidP="0035342E">
      <w:pPr>
        <w:spacing w:line="590" w:lineRule="exact"/>
        <w:rPr>
          <w:rFonts w:hint="eastAsia"/>
        </w:rPr>
      </w:pPr>
      <w:r>
        <w:rPr>
          <w:rFonts w:hint="eastAsia"/>
        </w:rPr>
        <w:t xml:space="preserve">　　（二）损毁大坝、涵洞、闸门、电站、渠道等水库建筑物以及水文观测、通信、防汛、输变电、照明、交通等附属设施；</w:t>
      </w:r>
    </w:p>
    <w:p w:rsidR="0035342E" w:rsidRDefault="0035342E" w:rsidP="0035342E">
      <w:pPr>
        <w:spacing w:line="590" w:lineRule="exact"/>
        <w:rPr>
          <w:rFonts w:hint="eastAsia"/>
        </w:rPr>
      </w:pPr>
      <w:r>
        <w:rPr>
          <w:rFonts w:hint="eastAsia"/>
        </w:rPr>
        <w:t xml:space="preserve">　　（三）在大坝上建造建筑物、修建码头、埋设杆（管）线或者影响大坝安全的其他设施；</w:t>
      </w:r>
    </w:p>
    <w:p w:rsidR="0035342E" w:rsidRDefault="0035342E" w:rsidP="0035342E">
      <w:pPr>
        <w:spacing w:line="590" w:lineRule="exact"/>
        <w:rPr>
          <w:rFonts w:hint="eastAsia"/>
        </w:rPr>
      </w:pPr>
      <w:r>
        <w:rPr>
          <w:rFonts w:hint="eastAsia"/>
        </w:rPr>
        <w:t xml:space="preserve">　　（四）在大坝上植树、垦种、修渠、放牧、堆放物料、晾晒粮草；</w:t>
      </w:r>
    </w:p>
    <w:p w:rsidR="0035342E" w:rsidRDefault="0035342E" w:rsidP="0035342E">
      <w:pPr>
        <w:spacing w:line="590" w:lineRule="exact"/>
        <w:rPr>
          <w:rFonts w:hint="eastAsia"/>
        </w:rPr>
      </w:pPr>
      <w:r>
        <w:rPr>
          <w:rFonts w:hint="eastAsia"/>
        </w:rPr>
        <w:t xml:space="preserve">　　（五）在大坝顶上行驶非农用履带机动车或者超重车辆；</w:t>
      </w:r>
    </w:p>
    <w:p w:rsidR="0035342E" w:rsidRDefault="0035342E" w:rsidP="0035342E">
      <w:pPr>
        <w:spacing w:line="590" w:lineRule="exact"/>
        <w:rPr>
          <w:rFonts w:hint="eastAsia"/>
        </w:rPr>
      </w:pPr>
      <w:r>
        <w:rPr>
          <w:rFonts w:hint="eastAsia"/>
        </w:rPr>
        <w:t xml:space="preserve">　　（六）堆放、存贮、倾倒、掩埋废弃物；</w:t>
      </w:r>
    </w:p>
    <w:p w:rsidR="0035342E" w:rsidRDefault="0035342E" w:rsidP="0035342E">
      <w:pPr>
        <w:spacing w:line="590" w:lineRule="exact"/>
        <w:rPr>
          <w:rFonts w:hint="eastAsia"/>
        </w:rPr>
      </w:pPr>
      <w:r>
        <w:rPr>
          <w:rFonts w:hint="eastAsia"/>
        </w:rPr>
        <w:t xml:space="preserve">　　（七）在水库水域内炸鱼、毒鱼、电鱼；</w:t>
      </w:r>
    </w:p>
    <w:p w:rsidR="0035342E" w:rsidRDefault="0035342E" w:rsidP="0035342E">
      <w:pPr>
        <w:spacing w:line="590" w:lineRule="exact"/>
        <w:rPr>
          <w:rFonts w:hint="eastAsia"/>
        </w:rPr>
      </w:pPr>
      <w:r>
        <w:rPr>
          <w:rFonts w:hint="eastAsia"/>
        </w:rPr>
        <w:t xml:space="preserve">　　（八）在水库水域内清洗车辆、容器，向水库水域排放污水；</w:t>
      </w:r>
    </w:p>
    <w:p w:rsidR="0035342E" w:rsidRDefault="0035342E" w:rsidP="0035342E">
      <w:pPr>
        <w:spacing w:line="590" w:lineRule="exact"/>
        <w:rPr>
          <w:rFonts w:hint="eastAsia"/>
        </w:rPr>
      </w:pPr>
      <w:r>
        <w:rPr>
          <w:rFonts w:hint="eastAsia"/>
        </w:rPr>
        <w:t xml:space="preserve">　　（九）法律、法规规定的其他禁止性行为。</w:t>
      </w:r>
    </w:p>
    <w:p w:rsidR="0035342E" w:rsidRDefault="0035342E" w:rsidP="0035342E">
      <w:pPr>
        <w:spacing w:line="590" w:lineRule="exact"/>
        <w:rPr>
          <w:rFonts w:hint="eastAsia"/>
        </w:rPr>
      </w:pPr>
      <w:r>
        <w:rPr>
          <w:rFonts w:hint="eastAsia"/>
        </w:rPr>
        <w:t xml:space="preserve">　　在入库河道、出库口门和溢洪河道内，不得设置行水障碍物。</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第十一条</w:t>
      </w:r>
      <w:r>
        <w:rPr>
          <w:rFonts w:hint="eastAsia"/>
        </w:rPr>
        <w:t xml:space="preserve">   </w:t>
      </w:r>
      <w:r>
        <w:rPr>
          <w:rFonts w:hint="eastAsia"/>
        </w:rPr>
        <w:t>水库管理范围内禁止建设宾馆、饭店、酒店、度假村、疗养院或者进行房地产开发。</w:t>
      </w:r>
    </w:p>
    <w:p w:rsidR="0035342E" w:rsidRDefault="0035342E" w:rsidP="0035342E">
      <w:pPr>
        <w:spacing w:line="590" w:lineRule="exact"/>
        <w:rPr>
          <w:rFonts w:hint="eastAsia"/>
        </w:rPr>
      </w:pPr>
      <w:r>
        <w:rPr>
          <w:rFonts w:hint="eastAsia"/>
        </w:rPr>
        <w:t xml:space="preserve">　　正常蓄水位边线距离校核洪水位边线不足</w:t>
      </w:r>
      <w:smartTag w:uri="urn:schemas-microsoft-com:office:smarttags" w:element="chmetcnv">
        <w:smartTagPr>
          <w:attr w:name="UnitName" w:val="米"/>
          <w:attr w:name="SourceValue" w:val="100"/>
          <w:attr w:name="HasSpace" w:val="False"/>
          <w:attr w:name="Negative" w:val="False"/>
          <w:attr w:name="NumberType" w:val="3"/>
          <w:attr w:name="TCSC" w:val="1"/>
        </w:smartTagPr>
        <w:r>
          <w:rPr>
            <w:rFonts w:hint="eastAsia"/>
          </w:rPr>
          <w:t>一百米</w:t>
        </w:r>
      </w:smartTag>
      <w:r>
        <w:rPr>
          <w:rFonts w:hint="eastAsia"/>
        </w:rPr>
        <w:t>的，正常蓄水位边线向外</w:t>
      </w:r>
      <w:smartTag w:uri="urn:schemas-microsoft-com:office:smarttags" w:element="chmetcnv">
        <w:smartTagPr>
          <w:attr w:name="UnitName" w:val="米"/>
          <w:attr w:name="SourceValue" w:val="100"/>
          <w:attr w:name="HasSpace" w:val="False"/>
          <w:attr w:name="Negative" w:val="False"/>
          <w:attr w:name="NumberType" w:val="3"/>
          <w:attr w:name="TCSC" w:val="1"/>
        </w:smartTagPr>
        <w:r>
          <w:rPr>
            <w:rFonts w:hint="eastAsia"/>
          </w:rPr>
          <w:t>一百米</w:t>
        </w:r>
      </w:smartTag>
      <w:r>
        <w:rPr>
          <w:rFonts w:hint="eastAsia"/>
        </w:rPr>
        <w:t>内禁止建设宾馆、饭店、酒店、度假村、疗养院或者进行房地产开发。</w:t>
      </w:r>
    </w:p>
    <w:p w:rsidR="0035342E" w:rsidRDefault="0035342E" w:rsidP="0035342E">
      <w:pPr>
        <w:spacing w:line="590" w:lineRule="exact"/>
        <w:rPr>
          <w:rFonts w:hint="eastAsia"/>
        </w:rPr>
      </w:pPr>
      <w:r>
        <w:rPr>
          <w:rFonts w:hint="eastAsia"/>
        </w:rPr>
        <w:t xml:space="preserve">　　在前两款规定区域外进行房地产开发等建设活动的，应当预留进入水库管理范围的公共通道。</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第十二条</w:t>
      </w:r>
      <w:r>
        <w:rPr>
          <w:rFonts w:hint="eastAsia"/>
        </w:rPr>
        <w:t xml:space="preserve">  </w:t>
      </w:r>
      <w:r>
        <w:rPr>
          <w:rFonts w:hint="eastAsia"/>
        </w:rPr>
        <w:t>市、县（区）水行政主管部门按照第九条第一项</w:t>
      </w:r>
      <w:r>
        <w:rPr>
          <w:rFonts w:hint="eastAsia"/>
        </w:rPr>
        <w:lastRenderedPageBreak/>
        <w:t>的规定划定水库大坝的管理范围，报同级人民政府批准并公布。</w:t>
      </w:r>
    </w:p>
    <w:p w:rsidR="0035342E" w:rsidRDefault="0035342E" w:rsidP="0035342E">
      <w:pPr>
        <w:spacing w:line="590" w:lineRule="exact"/>
        <w:rPr>
          <w:rFonts w:hint="eastAsia"/>
        </w:rPr>
      </w:pPr>
      <w:r>
        <w:rPr>
          <w:rFonts w:hint="eastAsia"/>
        </w:rPr>
        <w:t xml:space="preserve">　　市、县（区）水行政主管部门按照下列规定划定水库大坝的保护范围，报同级人民政府批准并公布：</w:t>
      </w:r>
    </w:p>
    <w:p w:rsidR="0035342E" w:rsidRDefault="0035342E" w:rsidP="0035342E">
      <w:pPr>
        <w:spacing w:line="590" w:lineRule="exact"/>
        <w:rPr>
          <w:rFonts w:hint="eastAsia"/>
        </w:rPr>
      </w:pPr>
      <w:r>
        <w:rPr>
          <w:rFonts w:hint="eastAsia"/>
        </w:rPr>
        <w:t xml:space="preserve">　　（一）中型水库大坝管理范围边线以及大坝迎水面各向外</w:t>
      </w:r>
      <w:smartTag w:uri="urn:schemas-microsoft-com:office:smarttags" w:element="chmetcnv">
        <w:smartTagPr>
          <w:attr w:name="UnitName" w:val="米"/>
          <w:attr w:name="SourceValue" w:val="500"/>
          <w:attr w:name="HasSpace" w:val="False"/>
          <w:attr w:name="Negative" w:val="False"/>
          <w:attr w:name="NumberType" w:val="3"/>
          <w:attr w:name="TCSC" w:val="1"/>
        </w:smartTagPr>
        <w:r>
          <w:rPr>
            <w:rFonts w:hint="eastAsia"/>
          </w:rPr>
          <w:t>五百米</w:t>
        </w:r>
      </w:smartTag>
      <w:r>
        <w:rPr>
          <w:rFonts w:hint="eastAsia"/>
        </w:rPr>
        <w:t>；</w:t>
      </w:r>
    </w:p>
    <w:p w:rsidR="0035342E" w:rsidRDefault="0035342E" w:rsidP="0035342E">
      <w:pPr>
        <w:spacing w:line="590" w:lineRule="exact"/>
        <w:rPr>
          <w:rFonts w:hint="eastAsia"/>
        </w:rPr>
      </w:pPr>
      <w:r>
        <w:rPr>
          <w:rFonts w:hint="eastAsia"/>
        </w:rPr>
        <w:t xml:space="preserve">　　（二）小（</w:t>
      </w:r>
      <w:r>
        <w:rPr>
          <w:rFonts w:hint="eastAsia"/>
        </w:rPr>
        <w:t>1</w:t>
      </w:r>
      <w:r>
        <w:rPr>
          <w:rFonts w:hint="eastAsia"/>
        </w:rPr>
        <w:t>）型水库大坝管理范围边线以及大坝迎水面各向外</w:t>
      </w:r>
      <w:smartTag w:uri="urn:schemas-microsoft-com:office:smarttags" w:element="chmetcnv">
        <w:smartTagPr>
          <w:attr w:name="UnitName" w:val="米"/>
          <w:attr w:name="SourceValue" w:val="300"/>
          <w:attr w:name="HasSpace" w:val="False"/>
          <w:attr w:name="Negative" w:val="False"/>
          <w:attr w:name="NumberType" w:val="3"/>
          <w:attr w:name="TCSC" w:val="1"/>
        </w:smartTagPr>
        <w:r>
          <w:rPr>
            <w:rFonts w:hint="eastAsia"/>
          </w:rPr>
          <w:t>三百米</w:t>
        </w:r>
      </w:smartTag>
      <w:r>
        <w:rPr>
          <w:rFonts w:hint="eastAsia"/>
        </w:rPr>
        <w:t>；</w:t>
      </w:r>
    </w:p>
    <w:p w:rsidR="0035342E" w:rsidRDefault="0035342E" w:rsidP="0035342E">
      <w:pPr>
        <w:spacing w:line="590" w:lineRule="exact"/>
        <w:rPr>
          <w:rFonts w:hint="eastAsia"/>
        </w:rPr>
      </w:pPr>
      <w:r>
        <w:rPr>
          <w:rFonts w:hint="eastAsia"/>
        </w:rPr>
        <w:t xml:space="preserve">　　（三）小（</w:t>
      </w:r>
      <w:r>
        <w:rPr>
          <w:rFonts w:hint="eastAsia"/>
        </w:rPr>
        <w:t>2</w:t>
      </w:r>
      <w:r>
        <w:rPr>
          <w:rFonts w:hint="eastAsia"/>
        </w:rPr>
        <w:t>）型水库大坝管理范围边线以及大坝迎水面各向外</w:t>
      </w:r>
      <w:smartTag w:uri="urn:schemas-microsoft-com:office:smarttags" w:element="chmetcnv">
        <w:smartTagPr>
          <w:attr w:name="UnitName" w:val="米"/>
          <w:attr w:name="SourceValue" w:val="200"/>
          <w:attr w:name="HasSpace" w:val="False"/>
          <w:attr w:name="Negative" w:val="False"/>
          <w:attr w:name="NumberType" w:val="3"/>
          <w:attr w:name="TCSC" w:val="1"/>
        </w:smartTagPr>
        <w:r>
          <w:rPr>
            <w:rFonts w:hint="eastAsia"/>
          </w:rPr>
          <w:t>二百米</w:t>
        </w:r>
      </w:smartTag>
      <w:r>
        <w:rPr>
          <w:rFonts w:hint="eastAsia"/>
        </w:rPr>
        <w:t>。</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第十三条</w:t>
      </w:r>
      <w:r>
        <w:rPr>
          <w:rFonts w:hint="eastAsia"/>
        </w:rPr>
        <w:t xml:space="preserve">  </w:t>
      </w:r>
      <w:r>
        <w:rPr>
          <w:rFonts w:hint="eastAsia"/>
        </w:rPr>
        <w:t>在水库大坝管理和保护范围内，不得从事爆破、打井、采砂（包括取土、采石）、采矿、挖掘等危害水库安全的活动。</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第十四条</w:t>
      </w:r>
      <w:r>
        <w:rPr>
          <w:rFonts w:hint="eastAsia"/>
        </w:rPr>
        <w:t xml:space="preserve">  </w:t>
      </w:r>
      <w:r>
        <w:rPr>
          <w:rFonts w:hint="eastAsia"/>
        </w:rPr>
        <w:t>水库的安全管理实行行政首长负责制。县（区）人民政府、镇人民政府（街道办事处）应当按照属地管理原则和管辖权限，确定政府负责人为水库安全责任人。</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第十五条</w:t>
      </w:r>
      <w:r>
        <w:rPr>
          <w:rFonts w:hint="eastAsia"/>
        </w:rPr>
        <w:t xml:space="preserve">  </w:t>
      </w:r>
      <w:r>
        <w:rPr>
          <w:rFonts w:hint="eastAsia"/>
        </w:rPr>
        <w:t>水库主管单位按照国家和省有关规定，定期组织对水库大坝进行安全鉴定。对经鉴定为病险水库的，应当限期进行除险加固。</w:t>
      </w:r>
    </w:p>
    <w:p w:rsidR="0035342E" w:rsidRDefault="0035342E" w:rsidP="0035342E">
      <w:pPr>
        <w:spacing w:line="590" w:lineRule="exact"/>
        <w:rPr>
          <w:rFonts w:hint="eastAsia"/>
        </w:rPr>
      </w:pPr>
      <w:r>
        <w:rPr>
          <w:rFonts w:hint="eastAsia"/>
        </w:rPr>
        <w:t xml:space="preserve">　　病险水库除险加固前，应当采取下列处置措施：</w:t>
      </w:r>
    </w:p>
    <w:p w:rsidR="0035342E" w:rsidRDefault="0035342E" w:rsidP="0035342E">
      <w:pPr>
        <w:spacing w:line="590" w:lineRule="exact"/>
        <w:rPr>
          <w:rFonts w:hint="eastAsia"/>
        </w:rPr>
      </w:pPr>
      <w:r>
        <w:rPr>
          <w:rFonts w:hint="eastAsia"/>
        </w:rPr>
        <w:t xml:space="preserve">　　（一）未达到防洪设计标准的，防汛防旱指挥机构应当核定汛期限制水位，降等运行，水库管理单位应当制定临时抢险方案；</w:t>
      </w:r>
    </w:p>
    <w:p w:rsidR="0035342E" w:rsidRDefault="0035342E" w:rsidP="0035342E">
      <w:pPr>
        <w:spacing w:line="590" w:lineRule="exact"/>
        <w:rPr>
          <w:rFonts w:hint="eastAsia"/>
        </w:rPr>
      </w:pPr>
      <w:r>
        <w:rPr>
          <w:rFonts w:hint="eastAsia"/>
        </w:rPr>
        <w:t xml:space="preserve">　　（二）有轻度漏水、滑坡、沉陷、断裂等情形的，水库管理</w:t>
      </w:r>
      <w:r>
        <w:rPr>
          <w:rFonts w:hint="eastAsia"/>
        </w:rPr>
        <w:lastRenderedPageBreak/>
        <w:t>单位应当加强检查、观测，并制定应急处置方案；需要降等运行的，按照国家和省有关规定办理；</w:t>
      </w:r>
    </w:p>
    <w:p w:rsidR="0035342E" w:rsidRDefault="0035342E" w:rsidP="0035342E">
      <w:pPr>
        <w:spacing w:line="590" w:lineRule="exact"/>
        <w:rPr>
          <w:rFonts w:hint="eastAsia"/>
        </w:rPr>
      </w:pPr>
      <w:r>
        <w:rPr>
          <w:rFonts w:hint="eastAsia"/>
        </w:rPr>
        <w:t xml:space="preserve">　　（三）经鉴定为严重病险水库的，不得蓄水，停止使用；需要报废的，按照国家和省有关规定办理。</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第十六条</w:t>
      </w:r>
      <w:r>
        <w:rPr>
          <w:rFonts w:hint="eastAsia"/>
        </w:rPr>
        <w:t xml:space="preserve">  </w:t>
      </w:r>
      <w:r>
        <w:rPr>
          <w:rFonts w:hint="eastAsia"/>
        </w:rPr>
        <w:t>未注册登记水库的主管单位应当落实水库安全责任，按照法律、法规有关规定及时申报注册登记。</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第十七条</w:t>
      </w:r>
      <w:r>
        <w:rPr>
          <w:rFonts w:hint="eastAsia"/>
        </w:rPr>
        <w:t xml:space="preserve">  </w:t>
      </w:r>
      <w:r>
        <w:rPr>
          <w:rFonts w:hint="eastAsia"/>
        </w:rPr>
        <w:t>水库管理单位应当在水库大坝、泄洪和灌溉控制建筑物以及有关设施上设置安全警示和管理标志。</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第十八条</w:t>
      </w:r>
      <w:r>
        <w:rPr>
          <w:rFonts w:hint="eastAsia"/>
        </w:rPr>
        <w:t xml:space="preserve">  </w:t>
      </w:r>
      <w:r>
        <w:rPr>
          <w:rFonts w:hint="eastAsia"/>
        </w:rPr>
        <w:t>水行政主管部门应当建立和完善水文观测、水质监测设施和通信系统。中型和重要小型水库应当建立自动测报、分析、洪水调度系统。</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第十九条</w:t>
      </w:r>
      <w:r>
        <w:rPr>
          <w:rFonts w:hint="eastAsia"/>
        </w:rPr>
        <w:t xml:space="preserve">  </w:t>
      </w:r>
      <w:r>
        <w:rPr>
          <w:rFonts w:hint="eastAsia"/>
        </w:rPr>
        <w:t>水库管理单位必须严格执行水库汛期调度运用计划，不得擅自超限蓄水。</w:t>
      </w:r>
    </w:p>
    <w:p w:rsidR="0035342E" w:rsidRDefault="0035342E" w:rsidP="0035342E">
      <w:pPr>
        <w:spacing w:line="590" w:lineRule="exact"/>
        <w:rPr>
          <w:rFonts w:hint="eastAsia"/>
        </w:rPr>
      </w:pPr>
      <w:r>
        <w:rPr>
          <w:rFonts w:hint="eastAsia"/>
        </w:rPr>
        <w:t xml:space="preserve">　　水库开闸泄洪应当提前通知下游地区有关单位和居民。</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第二十条</w:t>
      </w:r>
      <w:r>
        <w:rPr>
          <w:rFonts w:hint="eastAsia"/>
        </w:rPr>
        <w:t xml:space="preserve">  </w:t>
      </w:r>
      <w:r>
        <w:rPr>
          <w:rFonts w:hint="eastAsia"/>
        </w:rPr>
        <w:t>水库在死水位以上汛期限制水位以下运行时，水库管理单位应当保证生活和农业生产用水，养殖经营单位应当配合水库管理单位正常调水。</w:t>
      </w:r>
    </w:p>
    <w:p w:rsidR="0035342E" w:rsidRDefault="0035342E" w:rsidP="0035342E">
      <w:pPr>
        <w:spacing w:line="590" w:lineRule="exact"/>
        <w:rPr>
          <w:rFonts w:hint="eastAsia"/>
        </w:rPr>
      </w:pPr>
      <w:r>
        <w:rPr>
          <w:rFonts w:hint="eastAsia"/>
        </w:rPr>
        <w:t xml:space="preserve">　</w:t>
      </w:r>
      <w:r w:rsidRPr="0035342E">
        <w:rPr>
          <w:rFonts w:hint="eastAsia"/>
          <w:spacing w:val="-8"/>
          <w:szCs w:val="32"/>
        </w:rPr>
        <w:t xml:space="preserve">　水库水位低于死水位时，除居民生活用水外，不得向库外调水</w:t>
      </w:r>
      <w:r>
        <w:rPr>
          <w:rFonts w:hint="eastAsia"/>
        </w:rPr>
        <w:t>。</w:t>
      </w:r>
    </w:p>
    <w:p w:rsidR="0035342E" w:rsidRDefault="0035342E" w:rsidP="0035342E">
      <w:pPr>
        <w:spacing w:line="590" w:lineRule="exact"/>
        <w:rPr>
          <w:rFonts w:hint="eastAsia"/>
        </w:rPr>
      </w:pPr>
      <w:r>
        <w:rPr>
          <w:rFonts w:hint="eastAsia"/>
        </w:rPr>
        <w:t xml:space="preserve">　　</w:t>
      </w:r>
    </w:p>
    <w:p w:rsidR="0035342E" w:rsidRPr="00113060" w:rsidRDefault="0035342E" w:rsidP="0035342E">
      <w:pPr>
        <w:spacing w:line="590" w:lineRule="exact"/>
        <w:jc w:val="center"/>
        <w:rPr>
          <w:rFonts w:ascii="黑体" w:eastAsia="黑体" w:hint="eastAsia"/>
        </w:rPr>
      </w:pPr>
      <w:r w:rsidRPr="00113060">
        <w:rPr>
          <w:rFonts w:ascii="黑体" w:eastAsia="黑体" w:hint="eastAsia"/>
        </w:rPr>
        <w:t>第三章　保护和利用</w:t>
      </w:r>
    </w:p>
    <w:p w:rsidR="0035342E" w:rsidRDefault="0035342E" w:rsidP="0035342E">
      <w:pPr>
        <w:spacing w:line="590" w:lineRule="exact"/>
        <w:rPr>
          <w:rFonts w:hint="eastAsia"/>
        </w:rPr>
      </w:pP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第二十一条</w:t>
      </w:r>
      <w:r>
        <w:rPr>
          <w:rFonts w:hint="eastAsia"/>
        </w:rPr>
        <w:t xml:space="preserve">  </w:t>
      </w:r>
      <w:r>
        <w:rPr>
          <w:rFonts w:hint="eastAsia"/>
        </w:rPr>
        <w:t>水库应当根据水质现状和经济社会发展对水</w:t>
      </w:r>
      <w:r>
        <w:rPr>
          <w:rFonts w:hint="eastAsia"/>
        </w:rPr>
        <w:lastRenderedPageBreak/>
        <w:t>量、水质的实际需要划定水功能区，水库的开发利用应当符合水库水功能区的要求。</w:t>
      </w:r>
    </w:p>
    <w:p w:rsidR="0035342E" w:rsidRDefault="0035342E" w:rsidP="0035342E">
      <w:pPr>
        <w:spacing w:line="590" w:lineRule="exact"/>
        <w:rPr>
          <w:rFonts w:hint="eastAsia"/>
        </w:rPr>
      </w:pPr>
      <w:r>
        <w:rPr>
          <w:rFonts w:hint="eastAsia"/>
        </w:rPr>
        <w:t xml:space="preserve">　　水库水质未达到水功能区保护目标的，水行政主管部门应当及时报告人民政府采取治理措施，并向环境保护行政主管部门通报。</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 xml:space="preserve">第二十二条 </w:t>
      </w:r>
      <w:r>
        <w:rPr>
          <w:rFonts w:hint="eastAsia"/>
        </w:rPr>
        <w:t xml:space="preserve"> </w:t>
      </w:r>
      <w:r>
        <w:rPr>
          <w:rFonts w:hint="eastAsia"/>
        </w:rPr>
        <w:t>水库管理单位开发利用水库，应当遵守水库开发利用规划，服从水污染防治、防洪安全和水资源保护的总体要求，保证水库安全运行和正常</w:t>
      </w:r>
      <w:proofErr w:type="gramStart"/>
      <w:r>
        <w:rPr>
          <w:rFonts w:hint="eastAsia"/>
        </w:rPr>
        <w:t>蓄</w:t>
      </w:r>
      <w:proofErr w:type="gramEnd"/>
      <w:r>
        <w:rPr>
          <w:rFonts w:hint="eastAsia"/>
        </w:rPr>
        <w:t>供水，维护水库生态环境，并依照有关法律、法规的规定办理审批手续。</w:t>
      </w:r>
    </w:p>
    <w:p w:rsidR="0035342E" w:rsidRDefault="0035342E" w:rsidP="0035342E">
      <w:pPr>
        <w:spacing w:line="590" w:lineRule="exact"/>
        <w:rPr>
          <w:rFonts w:hint="eastAsia"/>
        </w:rPr>
      </w:pPr>
      <w:r>
        <w:rPr>
          <w:rFonts w:hint="eastAsia"/>
        </w:rPr>
        <w:t xml:space="preserve">　　开发利用农村集体经济组织所有的水库的，应当与农村集体经济组织签订协议。协议中应当明确开发利用项目、期限和收益分配等。</w:t>
      </w:r>
    </w:p>
    <w:p w:rsidR="0035342E" w:rsidRDefault="0035342E" w:rsidP="0035342E">
      <w:pPr>
        <w:spacing w:line="590" w:lineRule="exact"/>
        <w:rPr>
          <w:rFonts w:hint="eastAsia"/>
        </w:rPr>
      </w:pPr>
      <w:r>
        <w:rPr>
          <w:rFonts w:hint="eastAsia"/>
        </w:rPr>
        <w:t xml:space="preserve">　　水库管理单位利用水库资源依法从事经营活动取得的净收益，应当优先用于水库的运行和管理。</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第二十三条</w:t>
      </w:r>
      <w:r>
        <w:rPr>
          <w:rFonts w:hint="eastAsia"/>
        </w:rPr>
        <w:t xml:space="preserve">  </w:t>
      </w:r>
      <w:r>
        <w:rPr>
          <w:rFonts w:hint="eastAsia"/>
        </w:rPr>
        <w:t>在水库水域从事水产养殖，应当服从水库蓄洪、泄洪和抗旱调水的要求，符合依法批准的水域滩涂养殖规划，合理确定养殖规模。鼓励天然养殖，减少水体污染。</w:t>
      </w:r>
    </w:p>
    <w:p w:rsidR="0035342E" w:rsidRDefault="0035342E" w:rsidP="0035342E">
      <w:pPr>
        <w:spacing w:line="590" w:lineRule="exact"/>
        <w:rPr>
          <w:rFonts w:hint="eastAsia"/>
        </w:rPr>
      </w:pPr>
      <w:r>
        <w:rPr>
          <w:rFonts w:hint="eastAsia"/>
        </w:rPr>
        <w:t xml:space="preserve">　　禁止在水库管理范围内进行集中式畜禽养殖和设置屠宰场。</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第二十四条</w:t>
      </w:r>
      <w:r>
        <w:rPr>
          <w:rFonts w:hint="eastAsia"/>
        </w:rPr>
        <w:t xml:space="preserve">  </w:t>
      </w:r>
      <w:r>
        <w:rPr>
          <w:rFonts w:hint="eastAsia"/>
        </w:rPr>
        <w:t>水库开发利用不得缩小汇水面积。禁止擅自在水库集水区域内筑坝围田、拦水蓄水、开沟截流、设置取水口、埋设引水管道等行为。</w:t>
      </w:r>
    </w:p>
    <w:p w:rsidR="0035342E" w:rsidRDefault="0035342E" w:rsidP="0035342E">
      <w:pPr>
        <w:spacing w:line="590" w:lineRule="exact"/>
        <w:rPr>
          <w:rFonts w:hint="eastAsia"/>
        </w:rPr>
      </w:pPr>
      <w:r>
        <w:rPr>
          <w:rFonts w:hint="eastAsia"/>
        </w:rPr>
        <w:t xml:space="preserve">　　扩大水库汇水面积或者改变汇水条件的，应当经过科学论</w:t>
      </w:r>
      <w:r>
        <w:rPr>
          <w:rFonts w:hint="eastAsia"/>
        </w:rPr>
        <w:lastRenderedPageBreak/>
        <w:t>证，重新进行调洪演算，确保水库大坝安全。</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第二十五条</w:t>
      </w:r>
      <w:r>
        <w:rPr>
          <w:rFonts w:hint="eastAsia"/>
        </w:rPr>
        <w:t xml:space="preserve">  </w:t>
      </w:r>
      <w:r w:rsidRPr="0035342E">
        <w:rPr>
          <w:rFonts w:hint="eastAsia"/>
          <w:spacing w:val="-6"/>
          <w:szCs w:val="32"/>
        </w:rPr>
        <w:t>县（区）人民政府、镇人民政府（街道办事处）应当对水库集水区域内的产业结构进行优化调整，建设水源涵养林、水土保持林和生态隔离带，增强涵养水源功能，防治水土流失</w:t>
      </w:r>
      <w:r w:rsidRPr="00113060">
        <w:rPr>
          <w:rFonts w:hint="eastAsia"/>
          <w:spacing w:val="-2"/>
        </w:rPr>
        <w:t>。</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第二十六条</w:t>
      </w:r>
      <w:r>
        <w:rPr>
          <w:rFonts w:hint="eastAsia"/>
        </w:rPr>
        <w:t xml:space="preserve">  </w:t>
      </w:r>
      <w:r>
        <w:rPr>
          <w:rFonts w:hint="eastAsia"/>
        </w:rPr>
        <w:t>县（区）人民政府在水库集水区域内依法设立水库生态保护带，并将其范围向社会公告。规划行政主管部门在划定水库生态保护带范围内建设用地规划红线前，应当征求水行政主管部门意见。</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第二十七条</w:t>
      </w:r>
      <w:r>
        <w:rPr>
          <w:rFonts w:hint="eastAsia"/>
        </w:rPr>
        <w:t xml:space="preserve">  </w:t>
      </w:r>
      <w:r>
        <w:rPr>
          <w:rFonts w:hint="eastAsia"/>
        </w:rPr>
        <w:t>在水库生态保护带内，县（区）人民政府应当采取措施，减少生产、生活污水对水库的污染，防止农业面源污染，对主要入库河道、河口进行综合治理，实施生态恢复。</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第二十八条</w:t>
      </w:r>
      <w:r>
        <w:rPr>
          <w:rFonts w:hint="eastAsia"/>
        </w:rPr>
        <w:t xml:space="preserve">  </w:t>
      </w:r>
      <w:r>
        <w:rPr>
          <w:rFonts w:hint="eastAsia"/>
        </w:rPr>
        <w:t>水库集水区域内的生活污水、工业污水不得排入水库。</w:t>
      </w:r>
    </w:p>
    <w:p w:rsidR="0035342E" w:rsidRDefault="0035342E" w:rsidP="0035342E">
      <w:pPr>
        <w:spacing w:line="590" w:lineRule="exact"/>
        <w:rPr>
          <w:rFonts w:hint="eastAsia"/>
        </w:rPr>
      </w:pPr>
      <w:r>
        <w:rPr>
          <w:rFonts w:hint="eastAsia"/>
        </w:rPr>
        <w:t xml:space="preserve">　　在水库集水区域内禁止建设有污染物排放的项目。在建的各类建设项目和各种生产活动，不得影响水库汇水量。</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第二十九条</w:t>
      </w:r>
      <w:r>
        <w:rPr>
          <w:rFonts w:hint="eastAsia"/>
        </w:rPr>
        <w:t xml:space="preserve">  </w:t>
      </w:r>
      <w:r>
        <w:rPr>
          <w:rFonts w:hint="eastAsia"/>
        </w:rPr>
        <w:t>水库作为集中式饮用水源地、备用水源地、城市发展预留水源地或者应急水源地，法律法规另有保护规定的，从其规定。</w:t>
      </w:r>
    </w:p>
    <w:p w:rsidR="0035342E" w:rsidRDefault="0035342E" w:rsidP="0035342E">
      <w:pPr>
        <w:spacing w:line="590" w:lineRule="exact"/>
      </w:pPr>
    </w:p>
    <w:p w:rsidR="0035342E" w:rsidRPr="00113060" w:rsidRDefault="0035342E" w:rsidP="0035342E">
      <w:pPr>
        <w:spacing w:line="590" w:lineRule="exact"/>
        <w:jc w:val="center"/>
        <w:rPr>
          <w:rFonts w:ascii="黑体" w:eastAsia="黑体" w:hint="eastAsia"/>
        </w:rPr>
      </w:pPr>
      <w:r w:rsidRPr="00113060">
        <w:rPr>
          <w:rFonts w:ascii="黑体" w:eastAsia="黑体" w:hint="eastAsia"/>
        </w:rPr>
        <w:t>第四章　水库风景区</w:t>
      </w:r>
    </w:p>
    <w:p w:rsidR="0035342E" w:rsidRDefault="0035342E" w:rsidP="0035342E">
      <w:pPr>
        <w:spacing w:line="590" w:lineRule="exact"/>
        <w:rPr>
          <w:rFonts w:hint="eastAsia"/>
        </w:rPr>
      </w:pP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第三十条</w:t>
      </w:r>
      <w:r>
        <w:rPr>
          <w:rFonts w:hint="eastAsia"/>
        </w:rPr>
        <w:t xml:space="preserve">  </w:t>
      </w:r>
      <w:r>
        <w:rPr>
          <w:rFonts w:hint="eastAsia"/>
        </w:rPr>
        <w:t>水库风景区是指以水库为依托，具有一定规模和</w:t>
      </w:r>
      <w:r>
        <w:rPr>
          <w:rFonts w:hint="eastAsia"/>
        </w:rPr>
        <w:lastRenderedPageBreak/>
        <w:t>质量的风景资源和环境条件，按照国家和省规定批准设立的水利风景区。</w:t>
      </w:r>
    </w:p>
    <w:p w:rsidR="0035342E" w:rsidRDefault="0035342E" w:rsidP="0035342E">
      <w:pPr>
        <w:spacing w:line="590" w:lineRule="exact"/>
        <w:rPr>
          <w:rFonts w:hint="eastAsia"/>
        </w:rPr>
      </w:pPr>
      <w:r>
        <w:rPr>
          <w:rFonts w:hint="eastAsia"/>
        </w:rPr>
        <w:t xml:space="preserve">　　市水行政主管部门应当将水库风景区向社会公布。</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第三十一条</w:t>
      </w:r>
      <w:r>
        <w:rPr>
          <w:rFonts w:hint="eastAsia"/>
        </w:rPr>
        <w:t xml:space="preserve">  </w:t>
      </w:r>
      <w:r>
        <w:rPr>
          <w:rFonts w:hint="eastAsia"/>
        </w:rPr>
        <w:t>水库风景区管理机构应当加强水生态环境保护，培育和改善风景区自然生态系统和环境，促进水库合理利用。</w:t>
      </w:r>
    </w:p>
    <w:p w:rsidR="0035342E" w:rsidRDefault="0035342E" w:rsidP="0035342E">
      <w:pPr>
        <w:spacing w:line="590" w:lineRule="exact"/>
        <w:rPr>
          <w:rFonts w:hint="eastAsia"/>
        </w:rPr>
      </w:pPr>
      <w:r>
        <w:rPr>
          <w:rFonts w:hint="eastAsia"/>
        </w:rPr>
        <w:t xml:space="preserve">　　水库风景区内各项活动应当遵守法律、法规关于水库保护管理和水库风景区管理的有关规定。</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第三十二条</w:t>
      </w:r>
      <w:r>
        <w:rPr>
          <w:rFonts w:hint="eastAsia"/>
        </w:rPr>
        <w:t xml:space="preserve">  </w:t>
      </w:r>
      <w:r>
        <w:rPr>
          <w:rFonts w:hint="eastAsia"/>
        </w:rPr>
        <w:t>水行政主管部门应当加强对水库风景区的监督管理。水库风景区管理机构负责水库风景区的建设、管理和保护工作。</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第三十三条</w:t>
      </w:r>
      <w:r>
        <w:rPr>
          <w:rFonts w:hint="eastAsia"/>
        </w:rPr>
        <w:t xml:space="preserve">  </w:t>
      </w:r>
      <w:r>
        <w:rPr>
          <w:rFonts w:hint="eastAsia"/>
        </w:rPr>
        <w:t>市、县人民政府应当组织具有相应资质的单位编制水库风景区总体规划，并按照规定程序报批后公布。总体规划应当符合防洪规划、水资源综合规划和水库开发利用规划，明确水库风景区的范围、发展目标、功能结构、空间布局、环境承载能力和水生态保护措施。</w:t>
      </w:r>
    </w:p>
    <w:p w:rsidR="0035342E" w:rsidRDefault="0035342E" w:rsidP="0035342E">
      <w:pPr>
        <w:spacing w:line="590" w:lineRule="exact"/>
        <w:rPr>
          <w:rFonts w:hint="eastAsia"/>
        </w:rPr>
      </w:pPr>
      <w:r>
        <w:rPr>
          <w:rFonts w:hint="eastAsia"/>
        </w:rPr>
        <w:t xml:space="preserve">　　任何单位和个人不得擅自调整水库风景区总体规划；确需调整的，应当按照原审批程序报批。</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第三十四条</w:t>
      </w:r>
      <w:r>
        <w:rPr>
          <w:rFonts w:hint="eastAsia"/>
        </w:rPr>
        <w:t xml:space="preserve">  </w:t>
      </w:r>
      <w:r>
        <w:rPr>
          <w:rFonts w:hint="eastAsia"/>
        </w:rPr>
        <w:t>水库风景区的建设和利用应当符合总体规划，与水库的建设、管理和维护相结合。</w:t>
      </w:r>
    </w:p>
    <w:p w:rsidR="0035342E" w:rsidRDefault="0035342E" w:rsidP="0035342E">
      <w:pPr>
        <w:spacing w:line="590" w:lineRule="exact"/>
        <w:rPr>
          <w:rFonts w:hint="eastAsia"/>
        </w:rPr>
      </w:pPr>
      <w:r>
        <w:rPr>
          <w:rFonts w:hint="eastAsia"/>
        </w:rPr>
        <w:t xml:space="preserve">　　在水库风景区内建造建筑物、构筑物和设施，应当与自然景观相协调，并经依法批准。</w:t>
      </w:r>
    </w:p>
    <w:p w:rsidR="0035342E" w:rsidRDefault="0035342E" w:rsidP="0035342E">
      <w:pPr>
        <w:spacing w:line="590" w:lineRule="exact"/>
        <w:rPr>
          <w:rFonts w:hint="eastAsia"/>
        </w:rPr>
      </w:pPr>
      <w:r>
        <w:rPr>
          <w:rFonts w:hint="eastAsia"/>
        </w:rPr>
        <w:t xml:space="preserve">　</w:t>
      </w:r>
      <w:r>
        <w:rPr>
          <w:rFonts w:hint="eastAsia"/>
        </w:rPr>
        <w:t xml:space="preserve">  </w:t>
      </w:r>
      <w:r w:rsidRPr="00113060">
        <w:rPr>
          <w:rFonts w:ascii="黑体" w:eastAsia="黑体" w:hint="eastAsia"/>
        </w:rPr>
        <w:t>第三十五条</w:t>
      </w:r>
      <w:r>
        <w:rPr>
          <w:rFonts w:hint="eastAsia"/>
        </w:rPr>
        <w:t xml:space="preserve">  </w:t>
      </w:r>
      <w:r>
        <w:rPr>
          <w:rFonts w:hint="eastAsia"/>
        </w:rPr>
        <w:t>水库风景区管理机构应当建立健全景区管理</w:t>
      </w:r>
      <w:r>
        <w:rPr>
          <w:rFonts w:hint="eastAsia"/>
        </w:rPr>
        <w:lastRenderedPageBreak/>
        <w:t>和保护制度。</w:t>
      </w:r>
    </w:p>
    <w:p w:rsidR="0035342E" w:rsidRDefault="0035342E" w:rsidP="0035342E">
      <w:pPr>
        <w:spacing w:line="590" w:lineRule="exact"/>
        <w:rPr>
          <w:rFonts w:hint="eastAsia"/>
        </w:rPr>
      </w:pPr>
      <w:r>
        <w:rPr>
          <w:rFonts w:hint="eastAsia"/>
        </w:rPr>
        <w:t xml:space="preserve">　　水库风景区管理机构应当加强安全管理，配备专门的安全生产管理人员和卫生、消防、救护等安全保障设施，保障游览安全和水库安全运行，制定突发事件应急预案。</w:t>
      </w:r>
    </w:p>
    <w:p w:rsidR="0035342E" w:rsidRDefault="0035342E" w:rsidP="0035342E">
      <w:pPr>
        <w:spacing w:line="590" w:lineRule="exact"/>
        <w:rPr>
          <w:rFonts w:hint="eastAsia"/>
        </w:rPr>
      </w:pPr>
      <w:r>
        <w:rPr>
          <w:rFonts w:hint="eastAsia"/>
        </w:rPr>
        <w:t xml:space="preserve">　　水库风景区管理机构应当做好水、土、生物以及人文资源的保护工作，对宜林、宜</w:t>
      </w:r>
      <w:proofErr w:type="gramStart"/>
      <w:r>
        <w:rPr>
          <w:rFonts w:hint="eastAsia"/>
        </w:rPr>
        <w:t>草区域</w:t>
      </w:r>
      <w:proofErr w:type="gramEnd"/>
      <w:r>
        <w:rPr>
          <w:rFonts w:hint="eastAsia"/>
        </w:rPr>
        <w:t>按照有关生态和美化等要求修复植被、处理垃圾和污水。</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 xml:space="preserve">第三十六条 </w:t>
      </w:r>
      <w:r>
        <w:rPr>
          <w:rFonts w:hint="eastAsia"/>
        </w:rPr>
        <w:t xml:space="preserve"> </w:t>
      </w:r>
      <w:r>
        <w:rPr>
          <w:rFonts w:hint="eastAsia"/>
        </w:rPr>
        <w:t>在金牛湖等水库风景区举办重大体育竞赛活动的，应当对水库安全和水环境保护产生的影响进行论证，并经市人民政府批准。</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第三十七条</w:t>
      </w:r>
      <w:r>
        <w:rPr>
          <w:rFonts w:hint="eastAsia"/>
        </w:rPr>
        <w:t xml:space="preserve">  </w:t>
      </w:r>
      <w:r>
        <w:rPr>
          <w:rFonts w:hint="eastAsia"/>
        </w:rPr>
        <w:t>利用金牛湖等水库风景区进行体育训练、体育竞赛、拍摄影视作品等活动的，主办单位应当采取必要的保护水库安全和生态环境的措施，合理设置活动设施，并按照有关规定处理废弃物和污水。不得在水库水域内清洗有关器械和设备。</w:t>
      </w:r>
    </w:p>
    <w:p w:rsidR="0035342E" w:rsidRPr="00113060" w:rsidRDefault="0035342E" w:rsidP="0035342E">
      <w:pPr>
        <w:spacing w:line="590" w:lineRule="exact"/>
        <w:rPr>
          <w:rFonts w:hint="eastAsia"/>
          <w:spacing w:val="-4"/>
        </w:rPr>
      </w:pPr>
      <w:r>
        <w:rPr>
          <w:rFonts w:hint="eastAsia"/>
        </w:rPr>
        <w:t xml:space="preserve">　　</w:t>
      </w:r>
      <w:r w:rsidRPr="00113060">
        <w:rPr>
          <w:rFonts w:hint="eastAsia"/>
          <w:spacing w:val="-4"/>
        </w:rPr>
        <w:t>活动结束后，主办单位应当及时拆除设置的水上构筑物和设施。</w:t>
      </w:r>
    </w:p>
    <w:p w:rsidR="0035342E" w:rsidRDefault="0035342E" w:rsidP="0035342E">
      <w:pPr>
        <w:spacing w:line="590" w:lineRule="exact"/>
        <w:rPr>
          <w:rFonts w:hint="eastAsia"/>
        </w:rPr>
      </w:pPr>
      <w:r>
        <w:rPr>
          <w:rFonts w:hint="eastAsia"/>
        </w:rPr>
        <w:t xml:space="preserve">　　</w:t>
      </w:r>
    </w:p>
    <w:p w:rsidR="0035342E" w:rsidRPr="00113060" w:rsidRDefault="0035342E" w:rsidP="0035342E">
      <w:pPr>
        <w:spacing w:line="590" w:lineRule="exact"/>
        <w:jc w:val="center"/>
        <w:rPr>
          <w:rFonts w:ascii="黑体" w:eastAsia="黑体" w:hint="eastAsia"/>
        </w:rPr>
      </w:pPr>
      <w:r w:rsidRPr="00113060">
        <w:rPr>
          <w:rFonts w:ascii="黑体" w:eastAsia="黑体" w:hint="eastAsia"/>
        </w:rPr>
        <w:t>第五章  监督检查</w:t>
      </w:r>
    </w:p>
    <w:p w:rsidR="0035342E" w:rsidRDefault="0035342E" w:rsidP="0035342E">
      <w:pPr>
        <w:spacing w:line="590" w:lineRule="exact"/>
        <w:rPr>
          <w:rFonts w:hint="eastAsia"/>
        </w:rPr>
      </w:pP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第三十八条</w:t>
      </w:r>
      <w:r>
        <w:rPr>
          <w:rFonts w:hint="eastAsia"/>
        </w:rPr>
        <w:t xml:space="preserve">  </w:t>
      </w:r>
      <w:r>
        <w:rPr>
          <w:rFonts w:hint="eastAsia"/>
        </w:rPr>
        <w:t>水行政主管部门履行下列职责：</w:t>
      </w:r>
    </w:p>
    <w:p w:rsidR="0035342E" w:rsidRDefault="0035342E" w:rsidP="0035342E">
      <w:pPr>
        <w:spacing w:line="590" w:lineRule="exact"/>
        <w:rPr>
          <w:rFonts w:hint="eastAsia"/>
        </w:rPr>
      </w:pPr>
      <w:r>
        <w:rPr>
          <w:rFonts w:hint="eastAsia"/>
        </w:rPr>
        <w:t xml:space="preserve">　　（一）宣传、贯彻水库保护与管理的法律、法规；</w:t>
      </w:r>
    </w:p>
    <w:p w:rsidR="0035342E" w:rsidRDefault="0035342E" w:rsidP="0035342E">
      <w:pPr>
        <w:spacing w:line="590" w:lineRule="exact"/>
        <w:rPr>
          <w:rFonts w:hint="eastAsia"/>
        </w:rPr>
      </w:pPr>
      <w:r>
        <w:rPr>
          <w:rFonts w:hint="eastAsia"/>
        </w:rPr>
        <w:t xml:space="preserve">　　（二）监督检查水库的管理维护、安全运行、合理利用和水</w:t>
      </w:r>
      <w:r>
        <w:rPr>
          <w:rFonts w:hint="eastAsia"/>
        </w:rPr>
        <w:lastRenderedPageBreak/>
        <w:t>资源保护，依法查处违法行为；</w:t>
      </w:r>
    </w:p>
    <w:p w:rsidR="0035342E" w:rsidRDefault="0035342E" w:rsidP="0035342E">
      <w:pPr>
        <w:spacing w:line="590" w:lineRule="exact"/>
        <w:rPr>
          <w:rFonts w:hint="eastAsia"/>
        </w:rPr>
      </w:pPr>
      <w:r>
        <w:rPr>
          <w:rFonts w:hint="eastAsia"/>
        </w:rPr>
        <w:t xml:space="preserve">　　（三）指导防汛、抗洪、抗旱和水库调度工作，依法调处水事纠纷；</w:t>
      </w:r>
    </w:p>
    <w:p w:rsidR="0035342E" w:rsidRDefault="0035342E" w:rsidP="0035342E">
      <w:pPr>
        <w:spacing w:line="590" w:lineRule="exact"/>
        <w:rPr>
          <w:rFonts w:hint="eastAsia"/>
        </w:rPr>
      </w:pPr>
      <w:r>
        <w:rPr>
          <w:rFonts w:hint="eastAsia"/>
        </w:rPr>
        <w:t xml:space="preserve">　　（四）加强对水库风景区的监督管理；</w:t>
      </w:r>
    </w:p>
    <w:p w:rsidR="0035342E" w:rsidRDefault="0035342E" w:rsidP="0035342E">
      <w:pPr>
        <w:spacing w:line="590" w:lineRule="exact"/>
        <w:rPr>
          <w:rFonts w:hint="eastAsia"/>
        </w:rPr>
      </w:pPr>
      <w:r>
        <w:rPr>
          <w:rFonts w:hint="eastAsia"/>
        </w:rPr>
        <w:t xml:space="preserve">　　（五）编制水库名册，公布水库主管单位；</w:t>
      </w:r>
    </w:p>
    <w:p w:rsidR="0035342E" w:rsidRDefault="0035342E" w:rsidP="0035342E">
      <w:pPr>
        <w:spacing w:line="590" w:lineRule="exact"/>
        <w:rPr>
          <w:rFonts w:hint="eastAsia"/>
        </w:rPr>
      </w:pPr>
      <w:r>
        <w:rPr>
          <w:rFonts w:hint="eastAsia"/>
        </w:rPr>
        <w:t xml:space="preserve">　　（六）依法应当履行的其他职责。</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 xml:space="preserve">第三十九条 </w:t>
      </w:r>
      <w:r>
        <w:rPr>
          <w:rFonts w:hint="eastAsia"/>
        </w:rPr>
        <w:t xml:space="preserve"> </w:t>
      </w:r>
      <w:r>
        <w:rPr>
          <w:rFonts w:hint="eastAsia"/>
        </w:rPr>
        <w:t>水库主管单位履行下列职责：</w:t>
      </w:r>
    </w:p>
    <w:p w:rsidR="0035342E" w:rsidRDefault="0035342E" w:rsidP="0035342E">
      <w:pPr>
        <w:spacing w:line="590" w:lineRule="exact"/>
        <w:rPr>
          <w:rFonts w:hint="eastAsia"/>
        </w:rPr>
      </w:pPr>
      <w:r>
        <w:rPr>
          <w:rFonts w:hint="eastAsia"/>
        </w:rPr>
        <w:t xml:space="preserve">　　（一）制定水库安全管理应急预案，建立健全水库安全管理制度；</w:t>
      </w:r>
    </w:p>
    <w:p w:rsidR="0035342E" w:rsidRDefault="0035342E" w:rsidP="0035342E">
      <w:pPr>
        <w:spacing w:line="590" w:lineRule="exact"/>
        <w:rPr>
          <w:rFonts w:hint="eastAsia"/>
        </w:rPr>
      </w:pPr>
      <w:r>
        <w:rPr>
          <w:rFonts w:hint="eastAsia"/>
        </w:rPr>
        <w:t xml:space="preserve">　　（二）建设和完善水库防洪设施、防汛通信、预报警报系统；</w:t>
      </w:r>
    </w:p>
    <w:p w:rsidR="0035342E" w:rsidRDefault="0035342E" w:rsidP="0035342E">
      <w:pPr>
        <w:spacing w:line="590" w:lineRule="exact"/>
        <w:rPr>
          <w:rFonts w:hint="eastAsia"/>
        </w:rPr>
      </w:pPr>
      <w:r>
        <w:rPr>
          <w:rFonts w:hint="eastAsia"/>
        </w:rPr>
        <w:t xml:space="preserve">　　（三）对水库管理单位实施监督检查和指导；</w:t>
      </w:r>
    </w:p>
    <w:p w:rsidR="0035342E" w:rsidRDefault="0035342E" w:rsidP="0035342E">
      <w:pPr>
        <w:spacing w:line="590" w:lineRule="exact"/>
        <w:rPr>
          <w:rFonts w:hint="eastAsia"/>
        </w:rPr>
      </w:pPr>
      <w:r>
        <w:rPr>
          <w:rFonts w:hint="eastAsia"/>
        </w:rPr>
        <w:t xml:space="preserve">　　（四）依法应当履行的其他职责。</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 xml:space="preserve">第四十条 </w:t>
      </w:r>
      <w:r>
        <w:rPr>
          <w:rFonts w:hint="eastAsia"/>
        </w:rPr>
        <w:t xml:space="preserve"> </w:t>
      </w:r>
      <w:r>
        <w:rPr>
          <w:rFonts w:hint="eastAsia"/>
        </w:rPr>
        <w:t>水库管理单位履行下列职责：</w:t>
      </w:r>
    </w:p>
    <w:p w:rsidR="0035342E" w:rsidRDefault="0035342E" w:rsidP="0035342E">
      <w:pPr>
        <w:spacing w:line="590" w:lineRule="exact"/>
        <w:rPr>
          <w:rFonts w:hint="eastAsia"/>
        </w:rPr>
      </w:pPr>
      <w:r>
        <w:rPr>
          <w:rFonts w:hint="eastAsia"/>
        </w:rPr>
        <w:t xml:space="preserve">　　（一）遵守水库管理规范要求和操作规程，落实水库安全管理制度，负责工程检查和观测工作；</w:t>
      </w:r>
    </w:p>
    <w:p w:rsidR="0035342E" w:rsidRDefault="0035342E" w:rsidP="0035342E">
      <w:pPr>
        <w:spacing w:line="590" w:lineRule="exact"/>
        <w:rPr>
          <w:rFonts w:hint="eastAsia"/>
        </w:rPr>
      </w:pPr>
      <w:r>
        <w:rPr>
          <w:rFonts w:hint="eastAsia"/>
        </w:rPr>
        <w:t xml:space="preserve">　　（二）保证水库及附属设施、设备完好和正常运行；</w:t>
      </w:r>
    </w:p>
    <w:p w:rsidR="0035342E" w:rsidRDefault="0035342E" w:rsidP="0035342E">
      <w:pPr>
        <w:spacing w:line="590" w:lineRule="exact"/>
        <w:rPr>
          <w:rFonts w:hint="eastAsia"/>
        </w:rPr>
      </w:pPr>
      <w:r>
        <w:rPr>
          <w:rFonts w:hint="eastAsia"/>
        </w:rPr>
        <w:t xml:space="preserve">　　（三）及时报告雨情、水情和工程安全状况，执行水库运行调度方案和防汛抗洪指令；</w:t>
      </w:r>
    </w:p>
    <w:p w:rsidR="0035342E" w:rsidRDefault="0035342E" w:rsidP="0035342E">
      <w:pPr>
        <w:spacing w:line="590" w:lineRule="exact"/>
        <w:rPr>
          <w:rFonts w:hint="eastAsia"/>
        </w:rPr>
      </w:pPr>
      <w:r>
        <w:rPr>
          <w:rFonts w:hint="eastAsia"/>
        </w:rPr>
        <w:t xml:space="preserve">　　（四）开展水库日常巡查，制止违法行为；</w:t>
      </w:r>
    </w:p>
    <w:p w:rsidR="0035342E" w:rsidRDefault="0035342E" w:rsidP="0035342E">
      <w:pPr>
        <w:spacing w:line="590" w:lineRule="exact"/>
        <w:rPr>
          <w:rFonts w:hint="eastAsia"/>
        </w:rPr>
      </w:pPr>
      <w:r>
        <w:rPr>
          <w:rFonts w:hint="eastAsia"/>
        </w:rPr>
        <w:t xml:space="preserve">　　（五）依法应当履行的其他职责。</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第四十一条</w:t>
      </w:r>
      <w:r>
        <w:rPr>
          <w:rFonts w:hint="eastAsia"/>
        </w:rPr>
        <w:t xml:space="preserve">  </w:t>
      </w:r>
      <w:r w:rsidRPr="00113060">
        <w:rPr>
          <w:rFonts w:hint="eastAsia"/>
          <w:spacing w:val="-6"/>
        </w:rPr>
        <w:t>水行政主管部门、水库主管单位和水库管理单位，应当按照规定做好水库防汛物资储备和防汛抢险队伍建设等工</w:t>
      </w:r>
      <w:r w:rsidRPr="00113060">
        <w:rPr>
          <w:rFonts w:hint="eastAsia"/>
          <w:spacing w:val="-6"/>
        </w:rPr>
        <w:lastRenderedPageBreak/>
        <w:t>作。</w:t>
      </w:r>
      <w:r>
        <w:rPr>
          <w:rFonts w:hint="eastAsia"/>
        </w:rPr>
        <w:t xml:space="preserve"> </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第四十二条</w:t>
      </w:r>
      <w:r>
        <w:rPr>
          <w:rFonts w:hint="eastAsia"/>
        </w:rPr>
        <w:t xml:space="preserve">  </w:t>
      </w:r>
      <w:r>
        <w:rPr>
          <w:rFonts w:hint="eastAsia"/>
        </w:rPr>
        <w:t>水库主管单位应当对所管辖水库可能出现的溃坝特征、淹没范围和灾情损失等进行预估，组织水库管理单位制定水库安全管理应急预案，报县（区）人民政府批准，并报市水行政主管部门备案。</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第四十三条</w:t>
      </w:r>
      <w:r>
        <w:rPr>
          <w:rFonts w:hint="eastAsia"/>
        </w:rPr>
        <w:t xml:space="preserve">  </w:t>
      </w:r>
      <w:r>
        <w:rPr>
          <w:rFonts w:hint="eastAsia"/>
        </w:rPr>
        <w:t>水库主管单位应当在汛前、汛后对水库进行安全检查，发现安全隐患应当及时排除；发现重大安全隐患时，立即向县（区）人民政府和上级水行政主管部门报告。</w:t>
      </w:r>
    </w:p>
    <w:p w:rsidR="0035342E" w:rsidRDefault="0035342E" w:rsidP="0035342E">
      <w:pPr>
        <w:spacing w:line="590" w:lineRule="exact"/>
        <w:rPr>
          <w:rFonts w:hint="eastAsia"/>
        </w:rPr>
      </w:pPr>
      <w:r>
        <w:rPr>
          <w:rFonts w:hint="eastAsia"/>
        </w:rPr>
        <w:t xml:space="preserve">　　水库管理单位应当按照批准的水库汛期调度运用计划，开展水库调度运行，加强水库巡查。出现危及水库安全的超标准洪水和突发事件时，水库现场负责人应当向防汛防旱指挥机构紧急报警，并按照水库安全管理应急预案采取抢险措施。</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第四十四条</w:t>
      </w:r>
      <w:r>
        <w:rPr>
          <w:rFonts w:hint="eastAsia"/>
        </w:rPr>
        <w:t xml:space="preserve">  </w:t>
      </w:r>
      <w:r>
        <w:rPr>
          <w:rFonts w:hint="eastAsia"/>
        </w:rPr>
        <w:t>水行政主管部门应当会同有关单位对水库安全责任制、机构人员、工程设施、管理制度、应急预案等落实情况进行监督检查，了解辖区内水库安全总体状况，对存在问题提出整改要求，对重大安全隐患重点督办。</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第四十五条</w:t>
      </w:r>
      <w:r>
        <w:rPr>
          <w:rFonts w:hint="eastAsia"/>
        </w:rPr>
        <w:t xml:space="preserve">  </w:t>
      </w:r>
      <w:r>
        <w:rPr>
          <w:rFonts w:hint="eastAsia"/>
        </w:rPr>
        <w:t>水行政主管部门应当加强未注册登记水库落实安全责任和防汛责任情况的监督检查。</w:t>
      </w:r>
    </w:p>
    <w:p w:rsidR="0035342E" w:rsidRDefault="0035342E" w:rsidP="0035342E">
      <w:pPr>
        <w:spacing w:line="590" w:lineRule="exact"/>
        <w:rPr>
          <w:rFonts w:hint="eastAsia"/>
        </w:rPr>
      </w:pPr>
      <w:r>
        <w:rPr>
          <w:rFonts w:hint="eastAsia"/>
        </w:rPr>
        <w:t xml:space="preserve">　　县（区）人民政府和镇人民政府（街道办事处）应当加强对未注册登记水库的保护和管理，完善水库工程设施和管理设施，在水库注册登记前采取必要措施确保水库安全。</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第四十六条</w:t>
      </w:r>
      <w:r>
        <w:rPr>
          <w:rFonts w:hint="eastAsia"/>
        </w:rPr>
        <w:t xml:space="preserve">  </w:t>
      </w:r>
      <w:r>
        <w:rPr>
          <w:rFonts w:hint="eastAsia"/>
        </w:rPr>
        <w:t>水行政主管部门进行水行政执法时，执法人员</w:t>
      </w:r>
      <w:r>
        <w:rPr>
          <w:rFonts w:hint="eastAsia"/>
        </w:rPr>
        <w:lastRenderedPageBreak/>
        <w:t>不得少于两人，根据工作需要可以依法采取下列措施：</w:t>
      </w:r>
      <w:r>
        <w:rPr>
          <w:rFonts w:hint="eastAsia"/>
        </w:rPr>
        <w:t xml:space="preserve"> </w:t>
      </w:r>
    </w:p>
    <w:p w:rsidR="0035342E" w:rsidRDefault="0035342E" w:rsidP="0035342E">
      <w:pPr>
        <w:spacing w:line="590" w:lineRule="exact"/>
        <w:rPr>
          <w:rFonts w:hint="eastAsia"/>
        </w:rPr>
      </w:pPr>
      <w:r>
        <w:rPr>
          <w:rFonts w:hint="eastAsia"/>
        </w:rPr>
        <w:t xml:space="preserve">　　（一）进入有关场所检查、勘察、录音、拍照、录像、取样或者监测；</w:t>
      </w:r>
      <w:r>
        <w:rPr>
          <w:rFonts w:hint="eastAsia"/>
        </w:rPr>
        <w:t xml:space="preserve"> </w:t>
      </w:r>
    </w:p>
    <w:p w:rsidR="0035342E" w:rsidRDefault="0035342E" w:rsidP="0035342E">
      <w:pPr>
        <w:spacing w:line="590" w:lineRule="exact"/>
        <w:rPr>
          <w:rFonts w:hint="eastAsia"/>
        </w:rPr>
      </w:pPr>
      <w:r>
        <w:rPr>
          <w:rFonts w:hint="eastAsia"/>
        </w:rPr>
        <w:t xml:space="preserve">　　（二）要求当事人和有关人员对相关事项</w:t>
      </w:r>
      <w:proofErr w:type="gramStart"/>
      <w:r>
        <w:rPr>
          <w:rFonts w:hint="eastAsia"/>
        </w:rPr>
        <w:t>作出</w:t>
      </w:r>
      <w:proofErr w:type="gramEnd"/>
      <w:r>
        <w:rPr>
          <w:rFonts w:hint="eastAsia"/>
        </w:rPr>
        <w:t>说明；</w:t>
      </w:r>
      <w:r>
        <w:rPr>
          <w:rFonts w:hint="eastAsia"/>
        </w:rPr>
        <w:t xml:space="preserve"> </w:t>
      </w:r>
    </w:p>
    <w:p w:rsidR="0035342E" w:rsidRDefault="0035342E" w:rsidP="0035342E">
      <w:pPr>
        <w:spacing w:line="590" w:lineRule="exact"/>
        <w:rPr>
          <w:rFonts w:hint="eastAsia"/>
        </w:rPr>
      </w:pPr>
      <w:r>
        <w:rPr>
          <w:rFonts w:hint="eastAsia"/>
        </w:rPr>
        <w:t xml:space="preserve">　　（三）查阅、复制水库安全运行记录、监测报告和其他有关资料；</w:t>
      </w:r>
      <w:r>
        <w:rPr>
          <w:rFonts w:hint="eastAsia"/>
        </w:rPr>
        <w:t xml:space="preserve"> </w:t>
      </w:r>
    </w:p>
    <w:p w:rsidR="0035342E" w:rsidRDefault="0035342E" w:rsidP="0035342E">
      <w:pPr>
        <w:spacing w:line="590" w:lineRule="exact"/>
        <w:rPr>
          <w:rFonts w:hint="eastAsia"/>
        </w:rPr>
      </w:pPr>
      <w:r>
        <w:rPr>
          <w:rFonts w:hint="eastAsia"/>
        </w:rPr>
        <w:t xml:space="preserve">　　（四）对有关设施、设备和物品予以登记保存；</w:t>
      </w:r>
      <w:r>
        <w:rPr>
          <w:rFonts w:hint="eastAsia"/>
        </w:rPr>
        <w:t xml:space="preserve"> </w:t>
      </w:r>
    </w:p>
    <w:p w:rsidR="0035342E" w:rsidRDefault="0035342E" w:rsidP="0035342E">
      <w:pPr>
        <w:spacing w:line="590" w:lineRule="exact"/>
        <w:rPr>
          <w:rFonts w:hint="eastAsia"/>
        </w:rPr>
      </w:pPr>
      <w:r>
        <w:rPr>
          <w:rFonts w:hint="eastAsia"/>
        </w:rPr>
        <w:t xml:space="preserve">　　（五）依法可以采取的其他措施。</w:t>
      </w:r>
    </w:p>
    <w:p w:rsidR="0035342E" w:rsidRDefault="0035342E" w:rsidP="0035342E">
      <w:pPr>
        <w:spacing w:line="590" w:lineRule="exact"/>
        <w:rPr>
          <w:rFonts w:hint="eastAsia"/>
        </w:rPr>
      </w:pPr>
      <w:r>
        <w:rPr>
          <w:rFonts w:hint="eastAsia"/>
        </w:rPr>
        <w:t xml:space="preserve">　　</w:t>
      </w:r>
    </w:p>
    <w:p w:rsidR="0035342E" w:rsidRPr="00113060" w:rsidRDefault="0035342E" w:rsidP="0035342E">
      <w:pPr>
        <w:spacing w:line="590" w:lineRule="exact"/>
        <w:rPr>
          <w:rFonts w:ascii="黑体" w:eastAsia="黑体" w:hint="eastAsia"/>
        </w:rPr>
      </w:pPr>
      <w:r>
        <w:rPr>
          <w:rFonts w:hint="eastAsia"/>
        </w:rPr>
        <w:t xml:space="preserve">                   </w:t>
      </w:r>
      <w:r w:rsidRPr="00113060">
        <w:rPr>
          <w:rFonts w:ascii="黑体" w:eastAsia="黑体" w:hint="eastAsia"/>
        </w:rPr>
        <w:t>第六章　法律责任</w:t>
      </w:r>
    </w:p>
    <w:p w:rsidR="0035342E" w:rsidRDefault="0035342E" w:rsidP="0035342E">
      <w:pPr>
        <w:spacing w:line="590" w:lineRule="exact"/>
        <w:rPr>
          <w:rFonts w:hint="eastAsia"/>
        </w:rPr>
      </w:pPr>
      <w:r>
        <w:rPr>
          <w:rFonts w:hint="eastAsia"/>
        </w:rPr>
        <w:t xml:space="preserve">　　</w:t>
      </w:r>
    </w:p>
    <w:p w:rsidR="0035342E" w:rsidRDefault="0035342E" w:rsidP="0035342E">
      <w:pPr>
        <w:spacing w:line="590" w:lineRule="exact"/>
        <w:ind w:firstLineChars="200" w:firstLine="640"/>
        <w:rPr>
          <w:rFonts w:hint="eastAsia"/>
        </w:rPr>
      </w:pPr>
      <w:r w:rsidRPr="00113060">
        <w:rPr>
          <w:rFonts w:ascii="黑体" w:eastAsia="黑体" w:hint="eastAsia"/>
        </w:rPr>
        <w:t xml:space="preserve">第四十七条 </w:t>
      </w:r>
      <w:r>
        <w:rPr>
          <w:rFonts w:hint="eastAsia"/>
        </w:rPr>
        <w:t xml:space="preserve"> </w:t>
      </w:r>
      <w:r>
        <w:rPr>
          <w:rFonts w:hint="eastAsia"/>
        </w:rPr>
        <w:t>违反本条例规定，法律、法规已有处罚规定的，从其规定。</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第四十八条</w:t>
      </w:r>
      <w:r>
        <w:rPr>
          <w:rFonts w:hint="eastAsia"/>
        </w:rPr>
        <w:t xml:space="preserve">  </w:t>
      </w:r>
      <w:r>
        <w:rPr>
          <w:rFonts w:hint="eastAsia"/>
        </w:rPr>
        <w:t>违反本条例第十条第一款第二项规定的，由水行政主管部门责令停止违法行为，恢复原状，处以一万元以上五万元以下罚款；造成损失的，依法承担赔偿责任。</w:t>
      </w:r>
    </w:p>
    <w:p w:rsidR="0035342E" w:rsidRDefault="0035342E" w:rsidP="0035342E">
      <w:pPr>
        <w:spacing w:line="590" w:lineRule="exact"/>
        <w:rPr>
          <w:rFonts w:hint="eastAsia"/>
        </w:rPr>
      </w:pPr>
      <w:r>
        <w:rPr>
          <w:rFonts w:hint="eastAsia"/>
        </w:rPr>
        <w:t xml:space="preserve">　　违反本条例第十条第一款第五项规定的，由水行政主管部门责令停止违法行为，可以处以一万元以上五万元以下罚款；造成损失的，依法承担赔偿责任。</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第四十九条</w:t>
      </w:r>
      <w:r>
        <w:rPr>
          <w:rFonts w:hint="eastAsia"/>
        </w:rPr>
        <w:t xml:space="preserve">  </w:t>
      </w:r>
      <w:r>
        <w:rPr>
          <w:rFonts w:hint="eastAsia"/>
        </w:rPr>
        <w:t>违反本条例第十三条、第二十四条第一款规定的，由水行政主管部门责令停止违法行为，恢复原状、限期拆除或者采取补救措施，处以一万元以上五万元以下罚款；造成损失</w:t>
      </w:r>
      <w:r>
        <w:rPr>
          <w:rFonts w:hint="eastAsia"/>
        </w:rPr>
        <w:lastRenderedPageBreak/>
        <w:t>的，依法承担赔偿责任。</w:t>
      </w:r>
      <w:r>
        <w:rPr>
          <w:rFonts w:hint="eastAsia"/>
        </w:rPr>
        <w:t xml:space="preserve"> </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第五十条</w:t>
      </w:r>
      <w:r>
        <w:rPr>
          <w:rFonts w:hint="eastAsia"/>
        </w:rPr>
        <w:t xml:space="preserve">  </w:t>
      </w:r>
      <w:r>
        <w:rPr>
          <w:rFonts w:hint="eastAsia"/>
        </w:rPr>
        <w:t>违反本条例第二十八条第二款规定，在水库集水区域内建设项目影响水库汇水量以及污染水质的，由市、县（区）人民政府责令其限期治理、搬迁或者关闭。</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第五十一条</w:t>
      </w:r>
      <w:r>
        <w:rPr>
          <w:rFonts w:hint="eastAsia"/>
        </w:rPr>
        <w:t xml:space="preserve">  </w:t>
      </w:r>
      <w:r>
        <w:rPr>
          <w:rFonts w:hint="eastAsia"/>
        </w:rPr>
        <w:t>违反本条例第三十七条第二款规定的，由市、县（区）人民政府有关行政主管部门责令限期拆除，可以处以一万元以上五万元以下罚款。</w:t>
      </w:r>
    </w:p>
    <w:p w:rsidR="0035342E" w:rsidRDefault="0035342E" w:rsidP="0035342E">
      <w:pPr>
        <w:spacing w:line="590" w:lineRule="exact"/>
        <w:rPr>
          <w:rFonts w:hint="eastAsia"/>
        </w:rPr>
      </w:pPr>
      <w:r>
        <w:rPr>
          <w:rFonts w:hint="eastAsia"/>
        </w:rPr>
        <w:t xml:space="preserve">　　</w:t>
      </w:r>
      <w:r w:rsidRPr="00113060">
        <w:rPr>
          <w:rFonts w:ascii="黑体" w:eastAsia="黑体" w:hint="eastAsia"/>
        </w:rPr>
        <w:t xml:space="preserve">第五十二条 </w:t>
      </w:r>
      <w:r>
        <w:rPr>
          <w:rFonts w:hint="eastAsia"/>
        </w:rPr>
        <w:t xml:space="preserve"> </w:t>
      </w:r>
      <w:r>
        <w:rPr>
          <w:rFonts w:hint="eastAsia"/>
        </w:rPr>
        <w:t>有关行政主管部门、单位及其工作人员违反本条例规定，滥用职权、徇私舞弊、玩忽职守的，依法给予行政处分；构成犯罪的，依法追究刑事责任。</w:t>
      </w:r>
    </w:p>
    <w:p w:rsidR="0035342E" w:rsidRDefault="0035342E" w:rsidP="0035342E">
      <w:pPr>
        <w:spacing w:line="590" w:lineRule="exact"/>
        <w:rPr>
          <w:rFonts w:hint="eastAsia"/>
        </w:rPr>
      </w:pPr>
      <w:r>
        <w:rPr>
          <w:rFonts w:hint="eastAsia"/>
        </w:rPr>
        <w:t xml:space="preserve">　　　</w:t>
      </w:r>
    </w:p>
    <w:p w:rsidR="0035342E" w:rsidRPr="00113060" w:rsidRDefault="0035342E" w:rsidP="0035342E">
      <w:pPr>
        <w:spacing w:line="590" w:lineRule="exact"/>
        <w:rPr>
          <w:rFonts w:ascii="黑体" w:eastAsia="黑体" w:hint="eastAsia"/>
        </w:rPr>
      </w:pPr>
      <w:r>
        <w:rPr>
          <w:rFonts w:hint="eastAsia"/>
        </w:rPr>
        <w:t xml:space="preserve">　　　　　　　　　　　</w:t>
      </w:r>
      <w:r w:rsidRPr="00113060">
        <w:rPr>
          <w:rFonts w:ascii="黑体" w:eastAsia="黑体" w:hint="eastAsia"/>
        </w:rPr>
        <w:t>第七章</w:t>
      </w:r>
      <w:r>
        <w:rPr>
          <w:rFonts w:ascii="黑体" w:eastAsia="黑体" w:hint="eastAsia"/>
        </w:rPr>
        <w:t xml:space="preserve">  </w:t>
      </w:r>
      <w:r w:rsidRPr="00113060">
        <w:rPr>
          <w:rFonts w:ascii="黑体" w:eastAsia="黑体" w:hint="eastAsia"/>
        </w:rPr>
        <w:t>附则</w:t>
      </w:r>
    </w:p>
    <w:p w:rsidR="0035342E" w:rsidRPr="0035342E" w:rsidRDefault="0035342E" w:rsidP="0035342E">
      <w:pPr>
        <w:spacing w:line="590" w:lineRule="exact"/>
        <w:rPr>
          <w:rFonts w:hint="eastAsia"/>
        </w:rPr>
      </w:pPr>
    </w:p>
    <w:p w:rsidR="0035342E" w:rsidRDefault="0035342E" w:rsidP="0035342E">
      <w:pPr>
        <w:spacing w:line="590" w:lineRule="exact"/>
        <w:rPr>
          <w:rFonts w:hint="eastAsia"/>
        </w:rPr>
      </w:pPr>
      <w:r>
        <w:rPr>
          <w:rFonts w:hint="eastAsia"/>
        </w:rPr>
        <w:t xml:space="preserve">　　</w:t>
      </w:r>
      <w:r w:rsidRPr="00113060">
        <w:rPr>
          <w:rFonts w:ascii="黑体" w:eastAsia="黑体" w:hint="eastAsia"/>
        </w:rPr>
        <w:t>第五十三条</w:t>
      </w:r>
      <w:r>
        <w:rPr>
          <w:rFonts w:hint="eastAsia"/>
        </w:rPr>
        <w:t xml:space="preserve">  </w:t>
      </w:r>
      <w:r>
        <w:rPr>
          <w:rFonts w:hint="eastAsia"/>
        </w:rPr>
        <w:t>本条例所称中型水库，是指总库容</w:t>
      </w:r>
      <w:smartTag w:uri="urn:schemas-microsoft-com:office:smarttags" w:element="chmetcnv">
        <w:smartTagPr>
          <w:attr w:name="UnitName" w:val="立方米"/>
          <w:attr w:name="SourceValue" w:val="10000000"/>
          <w:attr w:name="HasSpace" w:val="False"/>
          <w:attr w:name="Negative" w:val="False"/>
          <w:attr w:name="NumberType" w:val="3"/>
          <w:attr w:name="TCSC" w:val="1"/>
        </w:smartTagPr>
        <w:r>
          <w:rPr>
            <w:rFonts w:hint="eastAsia"/>
          </w:rPr>
          <w:t>一千万立方米</w:t>
        </w:r>
      </w:smartTag>
      <w:r>
        <w:rPr>
          <w:rFonts w:hint="eastAsia"/>
        </w:rPr>
        <w:t>以上</w:t>
      </w:r>
      <w:smartTag w:uri="urn:schemas-microsoft-com:office:smarttags" w:element="chmetcnv">
        <w:smartTagPr>
          <w:attr w:name="UnitName" w:val="立方米"/>
          <w:attr w:name="SourceValue" w:val="100000000"/>
          <w:attr w:name="HasSpace" w:val="False"/>
          <w:attr w:name="Negative" w:val="False"/>
          <w:attr w:name="NumberType" w:val="3"/>
          <w:attr w:name="TCSC" w:val="1"/>
        </w:smartTagPr>
        <w:r>
          <w:rPr>
            <w:rFonts w:hint="eastAsia"/>
          </w:rPr>
          <w:t>一亿立方米</w:t>
        </w:r>
      </w:smartTag>
      <w:r>
        <w:rPr>
          <w:rFonts w:hint="eastAsia"/>
        </w:rPr>
        <w:t>以下的水库；小（</w:t>
      </w:r>
      <w:r>
        <w:rPr>
          <w:rFonts w:hint="eastAsia"/>
        </w:rPr>
        <w:t>1</w:t>
      </w:r>
      <w:r>
        <w:rPr>
          <w:rFonts w:hint="eastAsia"/>
        </w:rPr>
        <w:t>）型水库，是指总库容</w:t>
      </w:r>
      <w:smartTag w:uri="urn:schemas-microsoft-com:office:smarttags" w:element="chmetcnv">
        <w:smartTagPr>
          <w:attr w:name="UnitName" w:val="立方米"/>
          <w:attr w:name="SourceValue" w:val="1000000"/>
          <w:attr w:name="HasSpace" w:val="False"/>
          <w:attr w:name="Negative" w:val="False"/>
          <w:attr w:name="NumberType" w:val="3"/>
          <w:attr w:name="TCSC" w:val="1"/>
        </w:smartTagPr>
        <w:r>
          <w:rPr>
            <w:rFonts w:hint="eastAsia"/>
          </w:rPr>
          <w:t>一百万立方米</w:t>
        </w:r>
      </w:smartTag>
      <w:r>
        <w:rPr>
          <w:rFonts w:hint="eastAsia"/>
        </w:rPr>
        <w:t>以上</w:t>
      </w:r>
      <w:smartTag w:uri="urn:schemas-microsoft-com:office:smarttags" w:element="chmetcnv">
        <w:smartTagPr>
          <w:attr w:name="UnitName" w:val="立方米"/>
          <w:attr w:name="SourceValue" w:val="10000000"/>
          <w:attr w:name="HasSpace" w:val="False"/>
          <w:attr w:name="Negative" w:val="False"/>
          <w:attr w:name="NumberType" w:val="3"/>
          <w:attr w:name="TCSC" w:val="1"/>
        </w:smartTagPr>
        <w:r>
          <w:rPr>
            <w:rFonts w:hint="eastAsia"/>
          </w:rPr>
          <w:t>一千万立方米</w:t>
        </w:r>
      </w:smartTag>
      <w:r>
        <w:rPr>
          <w:rFonts w:hint="eastAsia"/>
        </w:rPr>
        <w:t>以下的水库；小（</w:t>
      </w:r>
      <w:r>
        <w:rPr>
          <w:rFonts w:hint="eastAsia"/>
        </w:rPr>
        <w:t>2</w:t>
      </w:r>
      <w:r>
        <w:rPr>
          <w:rFonts w:hint="eastAsia"/>
        </w:rPr>
        <w:t>）型水库，是指总库容</w:t>
      </w:r>
      <w:smartTag w:uri="urn:schemas-microsoft-com:office:smarttags" w:element="chmetcnv">
        <w:smartTagPr>
          <w:attr w:name="UnitName" w:val="立方米"/>
          <w:attr w:name="SourceValue" w:val="100000"/>
          <w:attr w:name="HasSpace" w:val="False"/>
          <w:attr w:name="Negative" w:val="False"/>
          <w:attr w:name="NumberType" w:val="3"/>
          <w:attr w:name="TCSC" w:val="1"/>
        </w:smartTagPr>
        <w:r>
          <w:rPr>
            <w:rFonts w:hint="eastAsia"/>
          </w:rPr>
          <w:t>十万立方米</w:t>
        </w:r>
      </w:smartTag>
      <w:r>
        <w:rPr>
          <w:rFonts w:hint="eastAsia"/>
        </w:rPr>
        <w:t>以上</w:t>
      </w:r>
      <w:smartTag w:uri="urn:schemas-microsoft-com:office:smarttags" w:element="chmetcnv">
        <w:smartTagPr>
          <w:attr w:name="UnitName" w:val="立方米"/>
          <w:attr w:name="SourceValue" w:val="1000000"/>
          <w:attr w:name="HasSpace" w:val="False"/>
          <w:attr w:name="Negative" w:val="False"/>
          <w:attr w:name="NumberType" w:val="3"/>
          <w:attr w:name="TCSC" w:val="1"/>
        </w:smartTagPr>
        <w:r>
          <w:rPr>
            <w:rFonts w:hint="eastAsia"/>
          </w:rPr>
          <w:t>一百万立方米</w:t>
        </w:r>
      </w:smartTag>
      <w:r>
        <w:rPr>
          <w:rFonts w:hint="eastAsia"/>
        </w:rPr>
        <w:t>以下的水库。</w:t>
      </w:r>
    </w:p>
    <w:p w:rsidR="0035342E" w:rsidRDefault="0035342E" w:rsidP="0035342E">
      <w:pPr>
        <w:spacing w:line="590" w:lineRule="exact"/>
        <w:ind w:firstLine="640"/>
        <w:rPr>
          <w:rFonts w:hint="eastAsia"/>
        </w:rPr>
      </w:pPr>
      <w:r w:rsidRPr="00113060">
        <w:rPr>
          <w:rFonts w:ascii="黑体" w:eastAsia="黑体" w:hint="eastAsia"/>
        </w:rPr>
        <w:t xml:space="preserve">第五十四条  </w:t>
      </w:r>
      <w:r>
        <w:rPr>
          <w:rFonts w:hint="eastAsia"/>
        </w:rPr>
        <w:t>本条例自</w:t>
      </w:r>
      <w:smartTag w:uri="urn:schemas-microsoft-com:office:smarttags" w:element="chsdate">
        <w:smartTagPr>
          <w:attr w:name="Year" w:val="2013"/>
          <w:attr w:name="Month" w:val="1"/>
          <w:attr w:name="Day" w:val="1"/>
          <w:attr w:name="IsLunarDate" w:val="False"/>
          <w:attr w:name="IsROCDate" w:val="False"/>
        </w:smartTagPr>
        <w:r>
          <w:rPr>
            <w:rFonts w:hint="eastAsia"/>
          </w:rPr>
          <w:t>2013</w:t>
        </w:r>
        <w:r>
          <w:rPr>
            <w:rFonts w:hint="eastAsia"/>
          </w:rPr>
          <w:t>年</w:t>
        </w:r>
        <w:r>
          <w:rPr>
            <w:rFonts w:hint="eastAsia"/>
          </w:rPr>
          <w:t>1</w:t>
        </w:r>
        <w:r>
          <w:rPr>
            <w:rFonts w:hint="eastAsia"/>
          </w:rPr>
          <w:t>月</w:t>
        </w:r>
        <w:r>
          <w:rPr>
            <w:rFonts w:hint="eastAsia"/>
          </w:rPr>
          <w:t>1</w:t>
        </w:r>
        <w:r>
          <w:rPr>
            <w:rFonts w:hint="eastAsia"/>
          </w:rPr>
          <w:t>日起</w:t>
        </w:r>
      </w:smartTag>
      <w:r>
        <w:rPr>
          <w:rFonts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6DF" w:rsidRDefault="004C76DF">
      <w:pPr>
        <w:ind w:firstLine="640"/>
      </w:pPr>
      <w:r>
        <w:separator/>
      </w:r>
    </w:p>
  </w:endnote>
  <w:endnote w:type="continuationSeparator" w:id="1">
    <w:p w:rsidR="004C76DF" w:rsidRDefault="004C76D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D05CF">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D05CF">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6DF" w:rsidRDefault="004C76DF">
      <w:pPr>
        <w:ind w:firstLine="640"/>
      </w:pPr>
      <w:r>
        <w:separator/>
      </w:r>
    </w:p>
  </w:footnote>
  <w:footnote w:type="continuationSeparator" w:id="1">
    <w:p w:rsidR="004C76DF" w:rsidRDefault="004C76D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C76DF"/>
    <w:rsid w:val="00006990"/>
    <w:rsid w:val="00150153"/>
    <w:rsid w:val="001A6DC1"/>
    <w:rsid w:val="0023486E"/>
    <w:rsid w:val="002C186C"/>
    <w:rsid w:val="00324F0E"/>
    <w:rsid w:val="00345F9B"/>
    <w:rsid w:val="0035342E"/>
    <w:rsid w:val="0039762E"/>
    <w:rsid w:val="003F7A14"/>
    <w:rsid w:val="004260FE"/>
    <w:rsid w:val="00432BC3"/>
    <w:rsid w:val="004603CD"/>
    <w:rsid w:val="004637FE"/>
    <w:rsid w:val="004C76DF"/>
    <w:rsid w:val="005D77A2"/>
    <w:rsid w:val="00643B3F"/>
    <w:rsid w:val="00654733"/>
    <w:rsid w:val="00713A16"/>
    <w:rsid w:val="00765EB0"/>
    <w:rsid w:val="00781858"/>
    <w:rsid w:val="007A07F3"/>
    <w:rsid w:val="007A657A"/>
    <w:rsid w:val="007E36B7"/>
    <w:rsid w:val="00827E86"/>
    <w:rsid w:val="008F2569"/>
    <w:rsid w:val="00930BF6"/>
    <w:rsid w:val="009B5E51"/>
    <w:rsid w:val="009C7740"/>
    <w:rsid w:val="009D05CF"/>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342E"/>
    <w:pPr>
      <w:widowControl w:val="0"/>
      <w:jc w:val="both"/>
    </w:pPr>
    <w:rPr>
      <w:rFonts w:eastAsia="仿宋_GB2312"/>
      <w:kern w:val="2"/>
      <w:sz w:val="32"/>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972</Words>
  <Characters>5546</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2016-12-26T07:48:00Z</dcterms:created>
  <dcterms:modified xsi:type="dcterms:W3CDTF">2016-12-26T07:48:00Z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