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020" w:rsidRDefault="00B93020" w:rsidP="00B93020">
      <w:pPr>
        <w:ind w:firstLine="640"/>
        <w:rPr>
          <w:rFonts w:hint="eastAsia"/>
        </w:rPr>
      </w:pPr>
    </w:p>
    <w:p w:rsidR="00B93020" w:rsidRDefault="00B93020" w:rsidP="00B93020">
      <w:pPr>
        <w:ind w:firstLine="640"/>
        <w:rPr>
          <w:rFonts w:hint="eastAsia"/>
        </w:rPr>
      </w:pPr>
    </w:p>
    <w:p w:rsidR="00B93020" w:rsidRDefault="00B93020" w:rsidP="00B93020">
      <w:pPr>
        <w:ind w:firstLineChars="0" w:firstLine="0"/>
        <w:jc w:val="center"/>
        <w:rPr>
          <w:rFonts w:ascii="宋体" w:eastAsia="宋体" w:hAnsi="宋体" w:hint="eastAsia"/>
          <w:sz w:val="44"/>
          <w:szCs w:val="44"/>
        </w:rPr>
      </w:pPr>
      <w:r w:rsidRPr="00B93020">
        <w:rPr>
          <w:rFonts w:ascii="宋体" w:eastAsia="宋体" w:hAnsi="宋体" w:hint="eastAsia"/>
          <w:sz w:val="44"/>
          <w:szCs w:val="44"/>
        </w:rPr>
        <w:t>徐州市国有企业法定代表人任期</w:t>
      </w:r>
    </w:p>
    <w:p w:rsidR="00B93020" w:rsidRDefault="00B93020" w:rsidP="00B93020">
      <w:pPr>
        <w:ind w:firstLineChars="0" w:firstLine="0"/>
        <w:jc w:val="center"/>
        <w:rPr>
          <w:rFonts w:ascii="宋体" w:eastAsia="宋体" w:hAnsi="宋体" w:hint="eastAsia"/>
          <w:sz w:val="44"/>
          <w:szCs w:val="44"/>
        </w:rPr>
      </w:pPr>
      <w:r w:rsidRPr="00B93020">
        <w:rPr>
          <w:rFonts w:ascii="宋体" w:eastAsia="宋体" w:hAnsi="宋体" w:hint="eastAsia"/>
          <w:sz w:val="44"/>
          <w:szCs w:val="44"/>
        </w:rPr>
        <w:t>经济责任审计条例</w:t>
      </w:r>
    </w:p>
    <w:p w:rsidR="00B93020" w:rsidRPr="00B93020" w:rsidRDefault="00B93020" w:rsidP="00B93020">
      <w:pPr>
        <w:ind w:firstLineChars="0" w:firstLine="0"/>
        <w:jc w:val="center"/>
        <w:rPr>
          <w:rFonts w:ascii="宋体" w:eastAsia="宋体" w:hAnsi="宋体" w:hint="eastAsia"/>
          <w:sz w:val="44"/>
          <w:szCs w:val="44"/>
        </w:rPr>
      </w:pPr>
    </w:p>
    <w:p w:rsidR="00B93020" w:rsidRDefault="00B93020" w:rsidP="00B93020">
      <w:pPr>
        <w:ind w:leftChars="200" w:left="640" w:rightChars="200" w:right="640" w:firstLineChars="0" w:firstLine="0"/>
        <w:rPr>
          <w:rFonts w:ascii="Times New Roman" w:eastAsia="楷体_GB2312" w:hAnsi="Times New Roman" w:hint="eastAsia"/>
        </w:rPr>
      </w:pPr>
      <w:r w:rsidRPr="00B93020">
        <w:rPr>
          <w:rFonts w:ascii="Times New Roman" w:eastAsia="楷体_GB2312" w:hAnsi="Times New Roman" w:hint="eastAsia"/>
        </w:rPr>
        <w:t>（</w:t>
      </w:r>
      <w:smartTag w:uri="urn:schemas-microsoft-com:office:smarttags" w:element="chsdate">
        <w:smartTagPr>
          <w:attr w:name="Year" w:val="1999"/>
          <w:attr w:name="Month" w:val="5"/>
          <w:attr w:name="Day" w:val="26"/>
          <w:attr w:name="IsLunarDate" w:val="False"/>
          <w:attr w:name="IsROCDate" w:val="False"/>
        </w:smartTagPr>
        <w:r w:rsidRPr="00B93020">
          <w:rPr>
            <w:rFonts w:ascii="Times New Roman" w:eastAsia="楷体_GB2312" w:hAnsi="Times New Roman" w:hint="eastAsia"/>
          </w:rPr>
          <w:t>1999</w:t>
        </w:r>
        <w:r w:rsidRPr="00B93020">
          <w:rPr>
            <w:rFonts w:ascii="Times New Roman" w:eastAsia="楷体_GB2312" w:hAnsi="Times New Roman" w:hint="eastAsia"/>
          </w:rPr>
          <w:t>年</w:t>
        </w:r>
        <w:r w:rsidRPr="00B93020">
          <w:rPr>
            <w:rFonts w:ascii="Times New Roman" w:eastAsia="楷体_GB2312" w:hAnsi="Times New Roman" w:hint="eastAsia"/>
          </w:rPr>
          <w:t>5</w:t>
        </w:r>
        <w:r w:rsidRPr="00B93020">
          <w:rPr>
            <w:rFonts w:ascii="Times New Roman" w:eastAsia="楷体_GB2312" w:hAnsi="Times New Roman" w:hint="eastAsia"/>
          </w:rPr>
          <w:t>月</w:t>
        </w:r>
        <w:r w:rsidRPr="00B93020">
          <w:rPr>
            <w:rFonts w:ascii="Times New Roman" w:eastAsia="楷体_GB2312" w:hAnsi="Times New Roman" w:hint="eastAsia"/>
          </w:rPr>
          <w:t>26</w:t>
        </w:r>
        <w:r w:rsidRPr="00B93020">
          <w:rPr>
            <w:rFonts w:ascii="Times New Roman" w:eastAsia="楷体_GB2312" w:hAnsi="Times New Roman" w:hint="eastAsia"/>
          </w:rPr>
          <w:t>日</w:t>
        </w:r>
      </w:smartTag>
      <w:r w:rsidRPr="00B93020">
        <w:rPr>
          <w:rFonts w:ascii="Times New Roman" w:eastAsia="楷体_GB2312" w:hAnsi="Times New Roman" w:hint="eastAsia"/>
        </w:rPr>
        <w:t>徐州市第十二届人民代表大会常务委员会第九次会议制定</w:t>
      </w:r>
      <w:r w:rsidRPr="00B93020">
        <w:rPr>
          <w:rFonts w:ascii="Times New Roman" w:eastAsia="楷体_GB2312" w:hAnsi="Times New Roman" w:hint="eastAsia"/>
        </w:rPr>
        <w:t xml:space="preserve">  </w:t>
      </w:r>
      <w:smartTag w:uri="urn:schemas-microsoft-com:office:smarttags" w:element="chsdate">
        <w:smartTagPr>
          <w:attr w:name="Year" w:val="1999"/>
          <w:attr w:name="Month" w:val="6"/>
          <w:attr w:name="Day" w:val="18"/>
          <w:attr w:name="IsLunarDate" w:val="False"/>
          <w:attr w:name="IsROCDate" w:val="False"/>
        </w:smartTagPr>
        <w:r w:rsidRPr="00B93020">
          <w:rPr>
            <w:rFonts w:ascii="Times New Roman" w:eastAsia="楷体_GB2312" w:hAnsi="Times New Roman" w:hint="eastAsia"/>
          </w:rPr>
          <w:t>1999</w:t>
        </w:r>
        <w:r w:rsidRPr="00B93020">
          <w:rPr>
            <w:rFonts w:ascii="Times New Roman" w:eastAsia="楷体_GB2312" w:hAnsi="Times New Roman" w:hint="eastAsia"/>
          </w:rPr>
          <w:t>年</w:t>
        </w:r>
        <w:r w:rsidRPr="00B93020">
          <w:rPr>
            <w:rFonts w:ascii="Times New Roman" w:eastAsia="楷体_GB2312" w:hAnsi="Times New Roman" w:hint="eastAsia"/>
          </w:rPr>
          <w:t>6</w:t>
        </w:r>
        <w:r w:rsidRPr="00B93020">
          <w:rPr>
            <w:rFonts w:ascii="Times New Roman" w:eastAsia="楷体_GB2312" w:hAnsi="Times New Roman" w:hint="eastAsia"/>
          </w:rPr>
          <w:t>月</w:t>
        </w:r>
        <w:r w:rsidRPr="00B93020">
          <w:rPr>
            <w:rFonts w:ascii="Times New Roman" w:eastAsia="楷体_GB2312" w:hAnsi="Times New Roman" w:hint="eastAsia"/>
          </w:rPr>
          <w:t>18</w:t>
        </w:r>
        <w:r w:rsidRPr="00B93020">
          <w:rPr>
            <w:rFonts w:ascii="Times New Roman" w:eastAsia="楷体_GB2312" w:hAnsi="Times New Roman" w:hint="eastAsia"/>
          </w:rPr>
          <w:t>日</w:t>
        </w:r>
      </w:smartTag>
      <w:r w:rsidRPr="00B93020">
        <w:rPr>
          <w:rFonts w:ascii="Times New Roman" w:eastAsia="楷体_GB2312" w:hAnsi="Times New Roman" w:hint="eastAsia"/>
        </w:rPr>
        <w:t>江苏省第九届人民代表大会常务委员会第十次会议批准）</w:t>
      </w:r>
    </w:p>
    <w:p w:rsidR="00D17A17" w:rsidRPr="00B93020" w:rsidRDefault="00D17A17" w:rsidP="00B93020">
      <w:pPr>
        <w:ind w:leftChars="200" w:left="640" w:rightChars="200" w:right="640" w:firstLineChars="0" w:firstLine="0"/>
        <w:rPr>
          <w:rFonts w:ascii="Times New Roman" w:eastAsia="楷体_GB2312" w:hAnsi="Times New Roman" w:hint="eastAsia"/>
        </w:rPr>
      </w:pPr>
    </w:p>
    <w:p w:rsidR="00B93020" w:rsidRPr="00D17A17" w:rsidRDefault="00B93020" w:rsidP="00D17A17">
      <w:pPr>
        <w:ind w:firstLineChars="0" w:firstLine="0"/>
        <w:jc w:val="center"/>
        <w:rPr>
          <w:rFonts w:ascii="楷体_GB2312" w:eastAsia="楷体_GB2312" w:hint="eastAsia"/>
        </w:rPr>
      </w:pPr>
      <w:r w:rsidRPr="00D17A17">
        <w:rPr>
          <w:rFonts w:ascii="楷体_GB2312" w:eastAsia="楷体_GB2312" w:hint="eastAsia"/>
        </w:rPr>
        <w:t>目</w:t>
      </w:r>
      <w:r w:rsidR="00D17A17">
        <w:rPr>
          <w:rFonts w:ascii="楷体_GB2312" w:eastAsia="楷体_GB2312" w:hint="eastAsia"/>
        </w:rPr>
        <w:t xml:space="preserve">  </w:t>
      </w:r>
      <w:r w:rsidRPr="00D17A17">
        <w:rPr>
          <w:rFonts w:ascii="楷体_GB2312" w:eastAsia="楷体_GB2312" w:hint="eastAsia"/>
        </w:rPr>
        <w:t>录</w:t>
      </w:r>
    </w:p>
    <w:p w:rsidR="00B93020" w:rsidRPr="00D17A17" w:rsidRDefault="00B93020" w:rsidP="00B93020">
      <w:pPr>
        <w:ind w:firstLine="640"/>
        <w:rPr>
          <w:rFonts w:ascii="楷体_GB2312" w:eastAsia="楷体_GB2312" w:hint="eastAsia"/>
        </w:rPr>
      </w:pPr>
      <w:r w:rsidRPr="00D17A17">
        <w:rPr>
          <w:rFonts w:ascii="楷体_GB2312" w:eastAsia="楷体_GB2312" w:hint="eastAsia"/>
        </w:rPr>
        <w:t>第一章</w:t>
      </w:r>
      <w:r w:rsidR="00D17A17" w:rsidRPr="00D17A17">
        <w:rPr>
          <w:rFonts w:ascii="楷体_GB2312" w:eastAsia="楷体_GB2312" w:hint="eastAsia"/>
        </w:rPr>
        <w:t xml:space="preserve">  </w:t>
      </w:r>
      <w:r w:rsidRPr="00D17A17">
        <w:rPr>
          <w:rFonts w:ascii="楷体_GB2312" w:eastAsia="楷体_GB2312" w:hint="eastAsia"/>
        </w:rPr>
        <w:t>总则</w:t>
      </w:r>
    </w:p>
    <w:p w:rsidR="00D17A17" w:rsidRPr="00D17A17" w:rsidRDefault="00D17A17" w:rsidP="00B93020">
      <w:pPr>
        <w:ind w:firstLine="640"/>
        <w:rPr>
          <w:rFonts w:ascii="楷体_GB2312" w:eastAsia="楷体_GB2312" w:hint="eastAsia"/>
        </w:rPr>
      </w:pPr>
      <w:r w:rsidRPr="00D17A17">
        <w:rPr>
          <w:rFonts w:ascii="楷体_GB2312" w:eastAsia="楷体_GB2312" w:hint="eastAsia"/>
        </w:rPr>
        <w:t>第二章　审计组织和审计人员</w:t>
      </w:r>
    </w:p>
    <w:p w:rsidR="00D17A17" w:rsidRPr="00D17A17" w:rsidRDefault="00D17A17" w:rsidP="00B93020">
      <w:pPr>
        <w:ind w:firstLine="640"/>
        <w:rPr>
          <w:rFonts w:ascii="楷体_GB2312" w:eastAsia="楷体_GB2312" w:hint="eastAsia"/>
        </w:rPr>
      </w:pPr>
      <w:r w:rsidRPr="00D17A17">
        <w:rPr>
          <w:rFonts w:ascii="楷体_GB2312" w:eastAsia="楷体_GB2312" w:hint="eastAsia"/>
        </w:rPr>
        <w:t>第三章　审计管辖</w:t>
      </w:r>
    </w:p>
    <w:p w:rsidR="00D17A17" w:rsidRPr="00D17A17" w:rsidRDefault="00D17A17" w:rsidP="00B93020">
      <w:pPr>
        <w:ind w:firstLine="640"/>
        <w:rPr>
          <w:rFonts w:ascii="楷体_GB2312" w:eastAsia="楷体_GB2312" w:hint="eastAsia"/>
        </w:rPr>
      </w:pPr>
      <w:r w:rsidRPr="00D17A17">
        <w:rPr>
          <w:rFonts w:ascii="楷体_GB2312" w:eastAsia="楷体_GB2312" w:hint="eastAsia"/>
        </w:rPr>
        <w:t>第四章　审计内容和审计程序</w:t>
      </w:r>
    </w:p>
    <w:p w:rsidR="00D17A17" w:rsidRPr="00D17A17" w:rsidRDefault="00D17A17" w:rsidP="00B93020">
      <w:pPr>
        <w:ind w:firstLine="640"/>
        <w:rPr>
          <w:rFonts w:ascii="楷体_GB2312" w:eastAsia="楷体_GB2312" w:hint="eastAsia"/>
        </w:rPr>
      </w:pPr>
      <w:r w:rsidRPr="00D17A17">
        <w:rPr>
          <w:rFonts w:ascii="楷体_GB2312" w:eastAsia="楷体_GB2312" w:hint="eastAsia"/>
        </w:rPr>
        <w:t>第五章　法律责任</w:t>
      </w:r>
    </w:p>
    <w:p w:rsidR="00D17A17" w:rsidRPr="00D17A17" w:rsidRDefault="00D17A17" w:rsidP="00B93020">
      <w:pPr>
        <w:ind w:firstLine="640"/>
        <w:rPr>
          <w:rFonts w:ascii="楷体_GB2312" w:eastAsia="楷体_GB2312" w:hint="eastAsia"/>
        </w:rPr>
      </w:pPr>
      <w:r w:rsidRPr="00D17A17">
        <w:rPr>
          <w:rFonts w:ascii="楷体_GB2312" w:eastAsia="楷体_GB2312" w:hint="eastAsia"/>
        </w:rPr>
        <w:t>第六章　附则</w:t>
      </w:r>
    </w:p>
    <w:p w:rsidR="00B93020" w:rsidRDefault="00B93020" w:rsidP="00B93020">
      <w:pPr>
        <w:ind w:firstLine="640"/>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t>第一章　总则</w:t>
      </w:r>
    </w:p>
    <w:p w:rsidR="00B93020" w:rsidRPr="00B93020" w:rsidRDefault="00B93020" w:rsidP="00B93020">
      <w:pPr>
        <w:ind w:firstLine="640"/>
      </w:pPr>
    </w:p>
    <w:p w:rsidR="00B93020" w:rsidRDefault="00B93020" w:rsidP="00B93020">
      <w:pPr>
        <w:ind w:firstLine="640"/>
        <w:rPr>
          <w:rFonts w:hint="eastAsia"/>
        </w:rPr>
      </w:pPr>
      <w:r w:rsidRPr="00B93020">
        <w:rPr>
          <w:rFonts w:ascii="黑体" w:eastAsia="黑体" w:hint="eastAsia"/>
        </w:rPr>
        <w:t>第一条</w:t>
      </w:r>
      <w:r>
        <w:rPr>
          <w:rFonts w:hint="eastAsia"/>
        </w:rPr>
        <w:t xml:space="preserve">　为了促进国有企业法定代表人履行任期经济责任，客观公正地评价其经营业绩，完善激励机制和约束机制，保障国有资产的保值增值，根据《中华人民共和国审计法》和有关法律、</w:t>
      </w:r>
      <w:r>
        <w:rPr>
          <w:rFonts w:hint="eastAsia"/>
        </w:rPr>
        <w:lastRenderedPageBreak/>
        <w:t>法规的规定，结合本市实际，制定本条例。</w:t>
      </w:r>
    </w:p>
    <w:p w:rsidR="00B93020" w:rsidRDefault="00B93020" w:rsidP="00B93020">
      <w:pPr>
        <w:ind w:firstLine="640"/>
        <w:rPr>
          <w:rFonts w:hint="eastAsia"/>
        </w:rPr>
      </w:pPr>
      <w:r w:rsidRPr="00B93020">
        <w:rPr>
          <w:rFonts w:ascii="黑体" w:eastAsia="黑体" w:hint="eastAsia"/>
        </w:rPr>
        <w:t>第二条</w:t>
      </w:r>
      <w:r>
        <w:rPr>
          <w:rFonts w:hint="eastAsia"/>
        </w:rPr>
        <w:t xml:space="preserve">　本条例所称国有企业，是指市、县（市、区）属国有独资企业、国有资本占企业资本总额百分之五十以上的企业以及国有资本占企业资本总额的比例不足百分之五十，但是国有资产投资者实质上拥有控制权的企业。</w:t>
      </w:r>
    </w:p>
    <w:p w:rsidR="00B93020" w:rsidRDefault="00B93020" w:rsidP="00B93020">
      <w:pPr>
        <w:ind w:firstLine="640"/>
        <w:rPr>
          <w:rFonts w:hint="eastAsia"/>
        </w:rPr>
      </w:pPr>
      <w:r>
        <w:rPr>
          <w:rFonts w:hint="eastAsia"/>
        </w:rPr>
        <w:t>本条例所称任期经济责任，是指国有企业法定代表人在任期内负有维护本企业资产、负债、损益的真实、合法的责任和保障国有资产保值增值的责任。</w:t>
      </w:r>
    </w:p>
    <w:p w:rsidR="00B93020" w:rsidRDefault="00B93020" w:rsidP="00B93020">
      <w:pPr>
        <w:ind w:firstLine="640"/>
        <w:rPr>
          <w:rFonts w:hint="eastAsia"/>
        </w:rPr>
      </w:pPr>
      <w:r w:rsidRPr="00B93020">
        <w:rPr>
          <w:rFonts w:ascii="黑体" w:eastAsia="黑体" w:hint="eastAsia"/>
        </w:rPr>
        <w:t>第三条</w:t>
      </w:r>
      <w:r>
        <w:rPr>
          <w:rFonts w:hint="eastAsia"/>
        </w:rPr>
        <w:t xml:space="preserve">　国有企业法定代表人任期届满，或者任期内因解聘、辞聘、辞职、撤职、调动、退休等原因离任的，其任期经济责任审计（以下简称任期审计），适用本条例。</w:t>
      </w:r>
    </w:p>
    <w:p w:rsidR="00B93020" w:rsidRDefault="00B93020" w:rsidP="00B93020">
      <w:pPr>
        <w:ind w:firstLine="640"/>
        <w:rPr>
          <w:rFonts w:hint="eastAsia"/>
        </w:rPr>
      </w:pPr>
      <w:r w:rsidRPr="00B93020">
        <w:rPr>
          <w:rFonts w:ascii="黑体" w:eastAsia="黑体" w:hint="eastAsia"/>
        </w:rPr>
        <w:t>第四条</w:t>
      </w:r>
      <w:r>
        <w:rPr>
          <w:rFonts w:hint="eastAsia"/>
        </w:rPr>
        <w:t xml:space="preserve">　市审计机关是全市任期审计的主管部门，负责任期审计的指导、监督和管理工作。</w:t>
      </w:r>
    </w:p>
    <w:p w:rsidR="00B93020" w:rsidRDefault="00B93020" w:rsidP="00B93020">
      <w:pPr>
        <w:ind w:firstLine="640"/>
        <w:rPr>
          <w:rFonts w:hint="eastAsia"/>
        </w:rPr>
      </w:pPr>
      <w:r>
        <w:rPr>
          <w:rFonts w:hint="eastAsia"/>
        </w:rPr>
        <w:t>县（市、区）审计机关根据职责分工，依法做好任期审计的有关指导、监督和管理工作。</w:t>
      </w:r>
    </w:p>
    <w:p w:rsidR="00B93020" w:rsidRDefault="00B93020" w:rsidP="00B93020">
      <w:pPr>
        <w:ind w:firstLine="640"/>
        <w:rPr>
          <w:rFonts w:hint="eastAsia"/>
        </w:rPr>
      </w:pPr>
      <w:r w:rsidRPr="00B93020">
        <w:rPr>
          <w:rFonts w:ascii="黑体" w:eastAsia="黑体" w:hint="eastAsia"/>
        </w:rPr>
        <w:t>第五条</w:t>
      </w:r>
      <w:r>
        <w:rPr>
          <w:rFonts w:hint="eastAsia"/>
        </w:rPr>
        <w:t xml:space="preserve">　国有企业法定代表人任期届满或者离任，必须进行任期审计。</w:t>
      </w:r>
    </w:p>
    <w:p w:rsidR="00B93020" w:rsidRDefault="00B93020" w:rsidP="00B93020">
      <w:pPr>
        <w:ind w:firstLine="640"/>
        <w:rPr>
          <w:rFonts w:hint="eastAsia"/>
        </w:rPr>
      </w:pPr>
      <w:r>
        <w:rPr>
          <w:rFonts w:hint="eastAsia"/>
        </w:rPr>
        <w:t>任期届满或者因调动而离任的国有企业法定代表人，未经任期审计，不得任新的领导职务。</w:t>
      </w:r>
    </w:p>
    <w:p w:rsidR="00B93020" w:rsidRDefault="00B93020" w:rsidP="00B93020">
      <w:pPr>
        <w:ind w:firstLine="640"/>
        <w:rPr>
          <w:rFonts w:hint="eastAsia"/>
        </w:rPr>
      </w:pPr>
      <w:r w:rsidRPr="00B93020">
        <w:rPr>
          <w:rFonts w:ascii="黑体" w:eastAsia="黑体" w:hint="eastAsia"/>
        </w:rPr>
        <w:t>第六条</w:t>
      </w:r>
      <w:r>
        <w:rPr>
          <w:rFonts w:hint="eastAsia"/>
        </w:rPr>
        <w:t xml:space="preserve">　任期审计结论应当作为考核法定代表人任期内工作业绩的重要依据。</w:t>
      </w:r>
    </w:p>
    <w:p w:rsidR="00B93020" w:rsidRPr="00B93020" w:rsidRDefault="00B93020" w:rsidP="00B93020">
      <w:pPr>
        <w:ind w:firstLine="640"/>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lastRenderedPageBreak/>
        <w:t>第二章　审计组织和审计人员</w:t>
      </w:r>
    </w:p>
    <w:p w:rsidR="00B93020" w:rsidRPr="00B93020" w:rsidRDefault="00B93020" w:rsidP="00B93020">
      <w:pPr>
        <w:ind w:firstLine="640"/>
      </w:pPr>
    </w:p>
    <w:p w:rsidR="00B93020" w:rsidRDefault="00B93020" w:rsidP="00B93020">
      <w:pPr>
        <w:ind w:firstLine="640"/>
        <w:rPr>
          <w:rFonts w:hint="eastAsia"/>
        </w:rPr>
      </w:pPr>
      <w:r w:rsidRPr="00B93020">
        <w:rPr>
          <w:rFonts w:ascii="黑体" w:eastAsia="黑体" w:hint="eastAsia"/>
        </w:rPr>
        <w:t>第七条</w:t>
      </w:r>
      <w:r>
        <w:rPr>
          <w:rFonts w:hint="eastAsia"/>
        </w:rPr>
        <w:t xml:space="preserve">　任期审计由下列审计组织实施：</w:t>
      </w:r>
    </w:p>
    <w:p w:rsidR="00B93020" w:rsidRDefault="00B93020" w:rsidP="00B93020">
      <w:pPr>
        <w:ind w:firstLine="640"/>
        <w:rPr>
          <w:rFonts w:hint="eastAsia"/>
        </w:rPr>
      </w:pPr>
      <w:r>
        <w:rPr>
          <w:rFonts w:hint="eastAsia"/>
        </w:rPr>
        <w:t>（一）市、县（市、区）审计机关；</w:t>
      </w:r>
    </w:p>
    <w:p w:rsidR="00B93020" w:rsidRDefault="00B93020" w:rsidP="00B93020">
      <w:pPr>
        <w:ind w:firstLine="640"/>
        <w:rPr>
          <w:rFonts w:hint="eastAsia"/>
        </w:rPr>
      </w:pPr>
      <w:r>
        <w:rPr>
          <w:rFonts w:hint="eastAsia"/>
        </w:rPr>
        <w:t>（二）企业主管部门、国有资产授权经营公司的内部审计机构（以下简称内审机构）；</w:t>
      </w:r>
    </w:p>
    <w:p w:rsidR="00B93020" w:rsidRDefault="00B93020" w:rsidP="00B93020">
      <w:pPr>
        <w:ind w:firstLine="640"/>
        <w:rPr>
          <w:rFonts w:hint="eastAsia"/>
        </w:rPr>
      </w:pPr>
      <w:r>
        <w:rPr>
          <w:rFonts w:hint="eastAsia"/>
        </w:rPr>
        <w:t>（三）依法成立的社会审计组织。</w:t>
      </w:r>
    </w:p>
    <w:p w:rsidR="00B93020" w:rsidRDefault="00B93020" w:rsidP="00B93020">
      <w:pPr>
        <w:ind w:firstLine="640"/>
        <w:rPr>
          <w:rFonts w:hint="eastAsia"/>
        </w:rPr>
      </w:pPr>
      <w:r>
        <w:rPr>
          <w:rFonts w:hint="eastAsia"/>
        </w:rPr>
        <w:t>前款所称国有资产授权经营公司是指政府或者政府国有资产管理部门授权经营国有资产的控股公司、集团公司等。</w:t>
      </w:r>
    </w:p>
    <w:p w:rsidR="00B93020" w:rsidRDefault="00B93020" w:rsidP="00B93020">
      <w:pPr>
        <w:ind w:firstLine="640"/>
        <w:rPr>
          <w:rFonts w:hint="eastAsia"/>
        </w:rPr>
      </w:pPr>
      <w:r w:rsidRPr="00B93020">
        <w:rPr>
          <w:rFonts w:ascii="黑体" w:eastAsia="黑体" w:hint="eastAsia"/>
        </w:rPr>
        <w:t>第八条</w:t>
      </w:r>
      <w:r>
        <w:rPr>
          <w:rFonts w:hint="eastAsia"/>
        </w:rPr>
        <w:t xml:space="preserve">　审计人员应当具备与任期审计工作相适应的专业知识和业务能力。主审人员应当具有中级以上审计、会计专业技术职称或者注册会计师资格。</w:t>
      </w:r>
    </w:p>
    <w:p w:rsidR="00B93020" w:rsidRDefault="00B93020" w:rsidP="00B93020">
      <w:pPr>
        <w:ind w:firstLine="640"/>
        <w:rPr>
          <w:rFonts w:hint="eastAsia"/>
        </w:rPr>
      </w:pPr>
      <w:r w:rsidRPr="00B93020">
        <w:rPr>
          <w:rFonts w:ascii="黑体" w:eastAsia="黑体" w:hint="eastAsia"/>
        </w:rPr>
        <w:t>第九条</w:t>
      </w:r>
      <w:r>
        <w:rPr>
          <w:rFonts w:hint="eastAsia"/>
        </w:rPr>
        <w:t xml:space="preserve">　审计人员与被审计的企业或者法定代表人或者审计事项有利害关系的，应当自行回避。被审计的企业和法定代表人认为审计人员与本企业、本人或者审计事项有利害关系以及其他关系可能影响公正审计的，有权申请审计人员回避。</w:t>
      </w:r>
    </w:p>
    <w:p w:rsidR="00B93020" w:rsidRDefault="00B93020" w:rsidP="00B93020">
      <w:pPr>
        <w:ind w:firstLine="640"/>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t>第三章　审计管辖</w:t>
      </w:r>
    </w:p>
    <w:p w:rsidR="00B93020" w:rsidRDefault="00B93020" w:rsidP="00B93020">
      <w:pPr>
        <w:ind w:firstLine="640"/>
      </w:pPr>
    </w:p>
    <w:p w:rsidR="00B93020" w:rsidRDefault="00B93020" w:rsidP="00B93020">
      <w:pPr>
        <w:ind w:firstLine="640"/>
        <w:rPr>
          <w:rFonts w:hint="eastAsia"/>
        </w:rPr>
      </w:pPr>
      <w:r w:rsidRPr="00B93020">
        <w:rPr>
          <w:rFonts w:ascii="黑体" w:eastAsia="黑体" w:hint="eastAsia"/>
        </w:rPr>
        <w:t>第十条</w:t>
      </w:r>
      <w:r>
        <w:rPr>
          <w:rFonts w:hint="eastAsia"/>
        </w:rPr>
        <w:t xml:space="preserve">　下列国有企业法定代表人的任期审计，由市审计机关负责：</w:t>
      </w:r>
    </w:p>
    <w:p w:rsidR="00B93020" w:rsidRDefault="00B93020" w:rsidP="00B93020">
      <w:pPr>
        <w:ind w:firstLine="640"/>
        <w:rPr>
          <w:rFonts w:hint="eastAsia"/>
        </w:rPr>
      </w:pPr>
      <w:r>
        <w:rPr>
          <w:rFonts w:hint="eastAsia"/>
        </w:rPr>
        <w:t>（一）市属国有资产授权经营公司；</w:t>
      </w:r>
    </w:p>
    <w:p w:rsidR="00B93020" w:rsidRDefault="00B93020" w:rsidP="00B93020">
      <w:pPr>
        <w:ind w:firstLine="640"/>
        <w:rPr>
          <w:rFonts w:hint="eastAsia"/>
        </w:rPr>
      </w:pPr>
      <w:r>
        <w:rPr>
          <w:rFonts w:hint="eastAsia"/>
        </w:rPr>
        <w:lastRenderedPageBreak/>
        <w:t>（二）市属大型国有企业；</w:t>
      </w:r>
    </w:p>
    <w:p w:rsidR="00B93020" w:rsidRDefault="00B93020" w:rsidP="00B93020">
      <w:pPr>
        <w:ind w:firstLine="640"/>
        <w:rPr>
          <w:rFonts w:hint="eastAsia"/>
        </w:rPr>
      </w:pPr>
      <w:r>
        <w:rPr>
          <w:rFonts w:hint="eastAsia"/>
        </w:rPr>
        <w:t>（三）市人民政府指定的其他国有企业。</w:t>
      </w:r>
    </w:p>
    <w:p w:rsidR="00B93020" w:rsidRDefault="00B93020" w:rsidP="00B93020">
      <w:pPr>
        <w:ind w:firstLine="640"/>
        <w:rPr>
          <w:rFonts w:hint="eastAsia"/>
        </w:rPr>
      </w:pPr>
      <w:r>
        <w:rPr>
          <w:rFonts w:hint="eastAsia"/>
        </w:rPr>
        <w:t>除前款规定的其他市属国有企业法定代表人的任期审计，可以由有关的内审机构负责。</w:t>
      </w:r>
    </w:p>
    <w:p w:rsidR="00B93020" w:rsidRDefault="00B93020" w:rsidP="00B93020">
      <w:pPr>
        <w:ind w:firstLine="640"/>
        <w:rPr>
          <w:rFonts w:hint="eastAsia"/>
        </w:rPr>
      </w:pPr>
      <w:r w:rsidRPr="00B93020">
        <w:rPr>
          <w:rFonts w:ascii="黑体" w:eastAsia="黑体" w:hint="eastAsia"/>
        </w:rPr>
        <w:t>第十一条</w:t>
      </w:r>
      <w:r>
        <w:rPr>
          <w:rFonts w:hint="eastAsia"/>
        </w:rPr>
        <w:t xml:space="preserve">　县（市、区）属国有企业法定代表人任期审计的分工，由县（市、区）人民政府确定。</w:t>
      </w:r>
    </w:p>
    <w:p w:rsidR="00B93020" w:rsidRDefault="00B93020" w:rsidP="00B93020">
      <w:pPr>
        <w:ind w:firstLine="640"/>
        <w:rPr>
          <w:rFonts w:hint="eastAsia"/>
        </w:rPr>
      </w:pPr>
      <w:r w:rsidRPr="00B93020">
        <w:rPr>
          <w:rFonts w:ascii="黑体" w:eastAsia="黑体" w:hint="eastAsia"/>
        </w:rPr>
        <w:t>第十二条</w:t>
      </w:r>
      <w:r>
        <w:rPr>
          <w:rFonts w:hint="eastAsia"/>
        </w:rPr>
        <w:t xml:space="preserve">　审计机关、企业主管部门或者国有资产授权经营公司根据工作需要，可以委托有相应资格的社会审计组织实施审计。审计费用由委托方承担。</w:t>
      </w:r>
    </w:p>
    <w:p w:rsidR="00B93020" w:rsidRDefault="00B93020" w:rsidP="00B93020">
      <w:pPr>
        <w:ind w:firstLine="640"/>
        <w:rPr>
          <w:rFonts w:hint="eastAsia"/>
        </w:rPr>
      </w:pPr>
      <w:r w:rsidRPr="00B93020">
        <w:rPr>
          <w:rFonts w:ascii="黑体" w:eastAsia="黑体" w:hint="eastAsia"/>
        </w:rPr>
        <w:t>第十三条</w:t>
      </w:r>
      <w:r>
        <w:rPr>
          <w:rFonts w:hint="eastAsia"/>
        </w:rPr>
        <w:t xml:space="preserve">　内审机构和社会审计组织实施任期审计，应当接受审计机关的业务指导和监督。</w:t>
      </w:r>
    </w:p>
    <w:p w:rsidR="00B93020" w:rsidRDefault="00B93020" w:rsidP="00B93020">
      <w:pPr>
        <w:ind w:firstLine="640"/>
        <w:rPr>
          <w:rFonts w:hint="eastAsia"/>
        </w:rPr>
      </w:pPr>
      <w:r>
        <w:rPr>
          <w:rFonts w:hint="eastAsia"/>
        </w:rPr>
        <w:t>审计机关应当加强对内审机构或者社会审计组织实施的任期审计结果的监督检查。</w:t>
      </w:r>
    </w:p>
    <w:p w:rsidR="00B93020" w:rsidRPr="00B93020" w:rsidRDefault="00B93020" w:rsidP="00B93020">
      <w:pPr>
        <w:ind w:firstLine="640"/>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t>第四章　审计内容和审计程序</w:t>
      </w:r>
    </w:p>
    <w:p w:rsidR="00B93020" w:rsidRDefault="00B93020" w:rsidP="00B93020">
      <w:pPr>
        <w:ind w:firstLine="640"/>
      </w:pPr>
    </w:p>
    <w:p w:rsidR="00B93020" w:rsidRDefault="00B93020" w:rsidP="00B93020">
      <w:pPr>
        <w:ind w:firstLine="640"/>
        <w:rPr>
          <w:rFonts w:hint="eastAsia"/>
        </w:rPr>
      </w:pPr>
      <w:r w:rsidRPr="00B93020">
        <w:rPr>
          <w:rFonts w:ascii="黑体" w:eastAsia="黑体" w:hint="eastAsia"/>
        </w:rPr>
        <w:t>第十四条</w:t>
      </w:r>
      <w:r>
        <w:rPr>
          <w:rFonts w:hint="eastAsia"/>
        </w:rPr>
        <w:t xml:space="preserve">　任期审计的主要内容是：</w:t>
      </w:r>
    </w:p>
    <w:p w:rsidR="00B93020" w:rsidRDefault="00B93020" w:rsidP="00B93020">
      <w:pPr>
        <w:ind w:firstLine="640"/>
        <w:rPr>
          <w:rFonts w:hint="eastAsia"/>
        </w:rPr>
      </w:pPr>
      <w:r>
        <w:rPr>
          <w:rFonts w:hint="eastAsia"/>
        </w:rPr>
        <w:t>（一）企业主要经济指标和财务指标的完成情况；</w:t>
      </w:r>
    </w:p>
    <w:p w:rsidR="00B93020" w:rsidRDefault="00B93020" w:rsidP="00B93020">
      <w:pPr>
        <w:ind w:firstLine="640"/>
        <w:rPr>
          <w:rFonts w:hint="eastAsia"/>
        </w:rPr>
      </w:pPr>
      <w:r>
        <w:rPr>
          <w:rFonts w:hint="eastAsia"/>
        </w:rPr>
        <w:t>（二）国有资产的管理、使用及保值增值情况；</w:t>
      </w:r>
    </w:p>
    <w:p w:rsidR="00B93020" w:rsidRDefault="00B93020" w:rsidP="00B93020">
      <w:pPr>
        <w:ind w:firstLine="640"/>
        <w:rPr>
          <w:rFonts w:hint="eastAsia"/>
        </w:rPr>
      </w:pPr>
      <w:r>
        <w:rPr>
          <w:rFonts w:hint="eastAsia"/>
        </w:rPr>
        <w:t>（三）企业资产、负债和损益情况；</w:t>
      </w:r>
    </w:p>
    <w:p w:rsidR="00B93020" w:rsidRDefault="00B93020" w:rsidP="00B93020">
      <w:pPr>
        <w:ind w:firstLine="640"/>
        <w:rPr>
          <w:rFonts w:hint="eastAsia"/>
        </w:rPr>
      </w:pPr>
      <w:r>
        <w:rPr>
          <w:rFonts w:hint="eastAsia"/>
        </w:rPr>
        <w:t>（四）企业主要产品的市场占有情况；</w:t>
      </w:r>
    </w:p>
    <w:p w:rsidR="00B93020" w:rsidRDefault="00B93020" w:rsidP="00B93020">
      <w:pPr>
        <w:ind w:firstLine="640"/>
        <w:rPr>
          <w:rFonts w:hint="eastAsia"/>
        </w:rPr>
      </w:pPr>
      <w:r>
        <w:rPr>
          <w:rFonts w:hint="eastAsia"/>
        </w:rPr>
        <w:t>（五）企业遵守国家有关法律、法规及财务会计制度的情况；</w:t>
      </w:r>
    </w:p>
    <w:p w:rsidR="00B93020" w:rsidRDefault="00B93020" w:rsidP="00B93020">
      <w:pPr>
        <w:ind w:firstLine="640"/>
        <w:rPr>
          <w:rFonts w:hint="eastAsia"/>
        </w:rPr>
      </w:pPr>
      <w:r>
        <w:rPr>
          <w:rFonts w:hint="eastAsia"/>
        </w:rPr>
        <w:lastRenderedPageBreak/>
        <w:t>（六）企业内部控制制度的建立及执行情况；</w:t>
      </w:r>
    </w:p>
    <w:p w:rsidR="00B93020" w:rsidRDefault="00B93020" w:rsidP="00B93020">
      <w:pPr>
        <w:ind w:firstLine="640"/>
        <w:rPr>
          <w:rFonts w:hint="eastAsia"/>
        </w:rPr>
      </w:pPr>
      <w:r>
        <w:rPr>
          <w:rFonts w:hint="eastAsia"/>
        </w:rPr>
        <w:t>（七）企业重大投资项目的实施和效果情况；</w:t>
      </w:r>
    </w:p>
    <w:p w:rsidR="00B93020" w:rsidRDefault="00B93020" w:rsidP="00B93020">
      <w:pPr>
        <w:ind w:firstLine="640"/>
        <w:rPr>
          <w:rFonts w:hint="eastAsia"/>
        </w:rPr>
      </w:pPr>
      <w:r>
        <w:rPr>
          <w:rFonts w:hint="eastAsia"/>
        </w:rPr>
        <w:t>（八）法定代表人借用公款、使用公共财产的情况；</w:t>
      </w:r>
    </w:p>
    <w:p w:rsidR="00B93020" w:rsidRDefault="00B93020" w:rsidP="00B93020">
      <w:pPr>
        <w:ind w:firstLine="640"/>
        <w:rPr>
          <w:rFonts w:hint="eastAsia"/>
        </w:rPr>
      </w:pPr>
      <w:r>
        <w:rPr>
          <w:rFonts w:hint="eastAsia"/>
        </w:rPr>
        <w:t>（九）企业收益分配和职工经济利益保障情况；</w:t>
      </w:r>
    </w:p>
    <w:p w:rsidR="00B93020" w:rsidRDefault="00B93020" w:rsidP="00B93020">
      <w:pPr>
        <w:ind w:firstLine="640"/>
        <w:rPr>
          <w:rFonts w:hint="eastAsia"/>
        </w:rPr>
      </w:pPr>
      <w:r>
        <w:rPr>
          <w:rFonts w:hint="eastAsia"/>
        </w:rPr>
        <w:t>（十）法律、法规规定的其他事项。</w:t>
      </w:r>
    </w:p>
    <w:p w:rsidR="00B93020" w:rsidRDefault="00B93020" w:rsidP="00B93020">
      <w:pPr>
        <w:ind w:firstLine="640"/>
        <w:rPr>
          <w:rFonts w:hint="eastAsia"/>
        </w:rPr>
      </w:pPr>
      <w:r w:rsidRPr="00B93020">
        <w:rPr>
          <w:rFonts w:ascii="黑体" w:eastAsia="黑体" w:hint="eastAsia"/>
        </w:rPr>
        <w:t>第十五条</w:t>
      </w:r>
      <w:r>
        <w:rPr>
          <w:rFonts w:hint="eastAsia"/>
        </w:rPr>
        <w:t xml:space="preserve">　决定或者批准国有企业法定代表人离任或者续任的单位，应当按照本条例审计管辖的规定，在国有企业法定代表人离任或者任期届满之日起十日内，书面通知有关审计机关或者内审机构进行任期审计。</w:t>
      </w:r>
    </w:p>
    <w:p w:rsidR="00B93020" w:rsidRDefault="00B93020" w:rsidP="00B93020">
      <w:pPr>
        <w:ind w:firstLine="640"/>
        <w:rPr>
          <w:rFonts w:hint="eastAsia"/>
        </w:rPr>
      </w:pPr>
      <w:r w:rsidRPr="00B93020">
        <w:rPr>
          <w:rFonts w:ascii="黑体" w:eastAsia="黑体" w:hint="eastAsia"/>
        </w:rPr>
        <w:t>第十六条</w:t>
      </w:r>
      <w:r>
        <w:rPr>
          <w:rFonts w:hint="eastAsia"/>
        </w:rPr>
        <w:t xml:space="preserve">　审计机关或者内审机构应当在收到任期审计书面通知后五日内成立审计组或者作出委托审计的安排，在实施审计三日前，将审计通知书同时送达被审计的企业和法定代表人。内审机构还应当将审计通知书抄报本级审计机关。</w:t>
      </w:r>
    </w:p>
    <w:p w:rsidR="00B93020" w:rsidRDefault="00B93020" w:rsidP="00B93020">
      <w:pPr>
        <w:ind w:firstLine="640"/>
        <w:rPr>
          <w:rFonts w:hint="eastAsia"/>
        </w:rPr>
      </w:pPr>
      <w:r>
        <w:rPr>
          <w:rFonts w:hint="eastAsia"/>
        </w:rPr>
        <w:t>社会审计组织应当在接受委托之日起五日内成立审计组。</w:t>
      </w:r>
    </w:p>
    <w:p w:rsidR="00B93020" w:rsidRDefault="00B93020" w:rsidP="00B93020">
      <w:pPr>
        <w:ind w:firstLine="640"/>
        <w:rPr>
          <w:rFonts w:hint="eastAsia"/>
        </w:rPr>
      </w:pPr>
      <w:r w:rsidRPr="00B93020">
        <w:rPr>
          <w:rFonts w:ascii="黑体" w:eastAsia="黑体" w:hint="eastAsia"/>
        </w:rPr>
        <w:t>第十七条</w:t>
      </w:r>
      <w:r>
        <w:rPr>
          <w:rFonts w:hint="eastAsia"/>
        </w:rPr>
        <w:t xml:space="preserve">　被审计企业应当在接到审计通知书之日起十五日内组织自查，完成对企业财产、物资的盘点以及债权、债务的清理工作，向审计组提交自查结果的报告。</w:t>
      </w:r>
    </w:p>
    <w:p w:rsidR="00B93020" w:rsidRDefault="00B93020" w:rsidP="00B93020">
      <w:pPr>
        <w:ind w:firstLine="640"/>
        <w:rPr>
          <w:rFonts w:hint="eastAsia"/>
        </w:rPr>
      </w:pPr>
      <w:r w:rsidRPr="00B93020">
        <w:rPr>
          <w:rFonts w:ascii="黑体" w:eastAsia="黑体" w:hint="eastAsia"/>
        </w:rPr>
        <w:t>第十八条</w:t>
      </w:r>
      <w:r>
        <w:rPr>
          <w:rFonts w:hint="eastAsia"/>
        </w:rPr>
        <w:t xml:space="preserve">　被审计企业应当向审计组提供下列资料：</w:t>
      </w:r>
    </w:p>
    <w:p w:rsidR="00B93020" w:rsidRDefault="00B93020" w:rsidP="00B93020">
      <w:pPr>
        <w:ind w:firstLine="640"/>
        <w:rPr>
          <w:rFonts w:hint="eastAsia"/>
        </w:rPr>
      </w:pPr>
      <w:r>
        <w:rPr>
          <w:rFonts w:hint="eastAsia"/>
        </w:rPr>
        <w:t>（一）财务计划、会计凭证、会计账簿、会计报表；</w:t>
      </w:r>
    </w:p>
    <w:p w:rsidR="00B93020" w:rsidRDefault="00B93020" w:rsidP="00B93020">
      <w:pPr>
        <w:ind w:firstLine="640"/>
        <w:rPr>
          <w:rFonts w:hint="eastAsia"/>
        </w:rPr>
      </w:pPr>
      <w:r>
        <w:rPr>
          <w:rFonts w:hint="eastAsia"/>
        </w:rPr>
        <w:t>（二）企业章程、合同、协议、经济考核指标；</w:t>
      </w:r>
    </w:p>
    <w:p w:rsidR="00B93020" w:rsidRDefault="00B93020" w:rsidP="00B93020">
      <w:pPr>
        <w:ind w:firstLine="640"/>
        <w:rPr>
          <w:rFonts w:hint="eastAsia"/>
        </w:rPr>
      </w:pPr>
      <w:r>
        <w:rPr>
          <w:rFonts w:hint="eastAsia"/>
        </w:rPr>
        <w:t>（三）企业财产、物资盘点表和债权、债务清理表；</w:t>
      </w:r>
    </w:p>
    <w:p w:rsidR="00B93020" w:rsidRDefault="00B93020" w:rsidP="00B93020">
      <w:pPr>
        <w:ind w:firstLine="640"/>
        <w:rPr>
          <w:rFonts w:hint="eastAsia"/>
        </w:rPr>
      </w:pPr>
      <w:r>
        <w:rPr>
          <w:rFonts w:hint="eastAsia"/>
        </w:rPr>
        <w:t>（四）企业内部控制制度、重大投资项目的有关资料；</w:t>
      </w:r>
    </w:p>
    <w:p w:rsidR="00B93020" w:rsidRDefault="00B93020" w:rsidP="00B93020">
      <w:pPr>
        <w:ind w:firstLine="640"/>
        <w:rPr>
          <w:rFonts w:hint="eastAsia"/>
        </w:rPr>
      </w:pPr>
      <w:r>
        <w:rPr>
          <w:rFonts w:hint="eastAsia"/>
        </w:rPr>
        <w:lastRenderedPageBreak/>
        <w:t>（五）有关经济监督部门对企业的检查结论；</w:t>
      </w:r>
    </w:p>
    <w:p w:rsidR="00B93020" w:rsidRDefault="00B93020" w:rsidP="00B93020">
      <w:pPr>
        <w:ind w:firstLine="640"/>
        <w:rPr>
          <w:rFonts w:hint="eastAsia"/>
        </w:rPr>
      </w:pPr>
      <w:r>
        <w:rPr>
          <w:rFonts w:hint="eastAsia"/>
        </w:rPr>
        <w:t>（六）法定代表人的述职报告；</w:t>
      </w:r>
    </w:p>
    <w:p w:rsidR="00B93020" w:rsidRDefault="00B93020" w:rsidP="00B93020">
      <w:pPr>
        <w:ind w:firstLine="640"/>
        <w:rPr>
          <w:rFonts w:hint="eastAsia"/>
        </w:rPr>
      </w:pPr>
      <w:r>
        <w:rPr>
          <w:rFonts w:hint="eastAsia"/>
        </w:rPr>
        <w:t>（七）其他有关任期审计的资料。</w:t>
      </w:r>
    </w:p>
    <w:p w:rsidR="00B93020" w:rsidRDefault="00B93020" w:rsidP="00B93020">
      <w:pPr>
        <w:ind w:firstLine="640"/>
        <w:rPr>
          <w:rFonts w:hint="eastAsia"/>
        </w:rPr>
      </w:pPr>
      <w:r>
        <w:rPr>
          <w:rFonts w:hint="eastAsia"/>
        </w:rPr>
        <w:t>前款所列的资料必须真实、完整，不得转移、隐匿、篡改、伪造或者毁弃。</w:t>
      </w:r>
    </w:p>
    <w:p w:rsidR="00B93020" w:rsidRDefault="00B93020" w:rsidP="00B93020">
      <w:pPr>
        <w:ind w:firstLine="640"/>
        <w:rPr>
          <w:rFonts w:hint="eastAsia"/>
        </w:rPr>
      </w:pPr>
      <w:r w:rsidRPr="00B93020">
        <w:rPr>
          <w:rFonts w:ascii="黑体" w:eastAsia="黑体" w:hint="eastAsia"/>
        </w:rPr>
        <w:t>第十九条</w:t>
      </w:r>
      <w:r>
        <w:rPr>
          <w:rFonts w:hint="eastAsia"/>
        </w:rPr>
        <w:t xml:space="preserve">　审计组在实施审计过程中，发现被审计企业管理混乱，账账、账物严重不符的，可以中止审计，并责成被审计企业在十日内进一步清查、核实。</w:t>
      </w:r>
    </w:p>
    <w:p w:rsidR="00B93020" w:rsidRDefault="00B93020" w:rsidP="00B93020">
      <w:pPr>
        <w:ind w:firstLine="640"/>
        <w:rPr>
          <w:rFonts w:hint="eastAsia"/>
        </w:rPr>
      </w:pPr>
      <w:r w:rsidRPr="00B93020">
        <w:rPr>
          <w:rFonts w:ascii="黑体" w:eastAsia="黑体" w:hint="eastAsia"/>
        </w:rPr>
        <w:t>第二十条</w:t>
      </w:r>
      <w:r>
        <w:rPr>
          <w:rFonts w:hint="eastAsia"/>
        </w:rPr>
        <w:t xml:space="preserve">　审计组在实施审计过程中，有权就审计事项的有关问题向有关单位和个人进行调查，并取得有关证明材料。</w:t>
      </w:r>
    </w:p>
    <w:p w:rsidR="00B93020" w:rsidRDefault="00B93020" w:rsidP="00B93020">
      <w:pPr>
        <w:ind w:firstLine="640"/>
        <w:rPr>
          <w:rFonts w:hint="eastAsia"/>
        </w:rPr>
      </w:pPr>
      <w:r>
        <w:rPr>
          <w:rFonts w:hint="eastAsia"/>
        </w:rPr>
        <w:t>有关单位和个人应当支持、协助审计人员开展审计工作，如实反映情况，提供有关证明材料。</w:t>
      </w:r>
    </w:p>
    <w:p w:rsidR="00B93020" w:rsidRDefault="00B93020" w:rsidP="00B93020">
      <w:pPr>
        <w:ind w:firstLine="640"/>
        <w:rPr>
          <w:rFonts w:hint="eastAsia"/>
        </w:rPr>
      </w:pPr>
      <w:r w:rsidRPr="00B93020">
        <w:rPr>
          <w:rFonts w:ascii="黑体" w:eastAsia="黑体" w:hint="eastAsia"/>
        </w:rPr>
        <w:t>第二十一条</w:t>
      </w:r>
      <w:r>
        <w:rPr>
          <w:rFonts w:hint="eastAsia"/>
        </w:rPr>
        <w:t xml:space="preserve">　审计组应当自发出审计通知书之日起三十日内完成实施审计阶段的工作。特殊情况确需延长时间的，应当经派出或者委托单位批准，书面通知被审计的企业和法定代表人。</w:t>
      </w:r>
    </w:p>
    <w:p w:rsidR="00B93020" w:rsidRDefault="00B93020" w:rsidP="00B93020">
      <w:pPr>
        <w:ind w:firstLine="640"/>
        <w:rPr>
          <w:rFonts w:hint="eastAsia"/>
        </w:rPr>
      </w:pPr>
      <w:r w:rsidRPr="00B93020">
        <w:rPr>
          <w:rFonts w:ascii="黑体" w:eastAsia="黑体" w:hint="eastAsia"/>
        </w:rPr>
        <w:t xml:space="preserve">第二十二条　</w:t>
      </w:r>
      <w:r>
        <w:rPr>
          <w:rFonts w:hint="eastAsia"/>
        </w:rPr>
        <w:t>审计组对审计事项实施审计后，应当向派出或者委托单位提出审计报告；在提交审计报告前，应当征求被审计的企业和法定代表人的意见。</w:t>
      </w:r>
    </w:p>
    <w:p w:rsidR="00B93020" w:rsidRDefault="00B93020" w:rsidP="00B93020">
      <w:pPr>
        <w:ind w:firstLine="640"/>
        <w:rPr>
          <w:rFonts w:hint="eastAsia"/>
        </w:rPr>
      </w:pPr>
      <w:r>
        <w:rPr>
          <w:rFonts w:hint="eastAsia"/>
        </w:rPr>
        <w:t>被审计的企业和法定代表人应当自接到审计报告之日起十日内，向审计组送交书面意见；逾期未送交的，视为无异议。</w:t>
      </w:r>
    </w:p>
    <w:p w:rsidR="00B93020" w:rsidRDefault="00B93020" w:rsidP="00B93020">
      <w:pPr>
        <w:ind w:firstLine="640"/>
        <w:rPr>
          <w:rFonts w:hint="eastAsia"/>
        </w:rPr>
      </w:pPr>
      <w:r w:rsidRPr="00B93020">
        <w:rPr>
          <w:rFonts w:ascii="黑体" w:eastAsia="黑体" w:hint="eastAsia"/>
        </w:rPr>
        <w:t>第二十三条</w:t>
      </w:r>
      <w:r>
        <w:rPr>
          <w:rFonts w:hint="eastAsia"/>
        </w:rPr>
        <w:t xml:space="preserve">　审计机关、企业主管部门或者国有资产授权经营公司应当审定审计报告，对审计事项作出评价，出具审计意见</w:t>
      </w:r>
      <w:r>
        <w:rPr>
          <w:rFonts w:hint="eastAsia"/>
        </w:rPr>
        <w:lastRenderedPageBreak/>
        <w:t>书；社会审计组织接受委托实施任期审计的，由委托单位审定审计报告，对审计事项作出评价，出具审计意见书。</w:t>
      </w:r>
    </w:p>
    <w:p w:rsidR="00B93020" w:rsidRDefault="00B93020" w:rsidP="00B93020">
      <w:pPr>
        <w:ind w:firstLine="640"/>
        <w:rPr>
          <w:rFonts w:hint="eastAsia"/>
        </w:rPr>
      </w:pPr>
      <w:r>
        <w:rPr>
          <w:rFonts w:hint="eastAsia"/>
        </w:rPr>
        <w:t>对违反国家规定的财务收支行为，由审计机关、企业主管部门或者国有资产授权经营公司在法定职权范围内作出审计决定或者向有关主管机关提出处理、处罚意见。</w:t>
      </w:r>
    </w:p>
    <w:p w:rsidR="00B93020" w:rsidRDefault="00B93020" w:rsidP="00B93020">
      <w:pPr>
        <w:ind w:firstLine="640"/>
        <w:rPr>
          <w:rFonts w:hint="eastAsia"/>
        </w:rPr>
      </w:pPr>
      <w:r w:rsidRPr="00B93020">
        <w:rPr>
          <w:rFonts w:ascii="黑体" w:eastAsia="黑体" w:hint="eastAsia"/>
        </w:rPr>
        <w:t>第二十四条</w:t>
      </w:r>
      <w:r>
        <w:rPr>
          <w:rFonts w:hint="eastAsia"/>
        </w:rPr>
        <w:t xml:space="preserve">　审计机关应当自收到审计报告之日起三十日内将审计意见书和审计决定送达被审计的企业和法定代表人，同时报送本级人民政府，抄送任免企业法定代表人的部门。</w:t>
      </w:r>
    </w:p>
    <w:p w:rsidR="00B93020" w:rsidRDefault="00B93020" w:rsidP="00B93020">
      <w:pPr>
        <w:ind w:firstLine="640"/>
        <w:rPr>
          <w:rFonts w:hint="eastAsia"/>
        </w:rPr>
      </w:pPr>
      <w:r>
        <w:rPr>
          <w:rFonts w:hint="eastAsia"/>
        </w:rPr>
        <w:t>企业主管部门或者国有资产授权经营公司应当自收到审计报告之日起三十日内将审计意见书和审计决定送达被审计的企业和法定代表人，同时连同审计报告一并报送本级审计机关。</w:t>
      </w:r>
    </w:p>
    <w:p w:rsidR="00B93020" w:rsidRDefault="00B93020" w:rsidP="00B93020">
      <w:pPr>
        <w:ind w:firstLine="640"/>
        <w:rPr>
          <w:rFonts w:hint="eastAsia"/>
        </w:rPr>
      </w:pPr>
      <w:r w:rsidRPr="00B93020">
        <w:rPr>
          <w:rFonts w:ascii="黑体" w:eastAsia="黑体" w:hint="eastAsia"/>
        </w:rPr>
        <w:t>第二十五条</w:t>
      </w:r>
      <w:r>
        <w:rPr>
          <w:rFonts w:hint="eastAsia"/>
        </w:rPr>
        <w:t xml:space="preserve">　审计机关、企业主管部门或者国有资产授权经营公司在实施审计过程中发现严重违法违纪问题的，应当及时移送监察或者司法机关查处。</w:t>
      </w:r>
    </w:p>
    <w:p w:rsidR="00B93020" w:rsidRDefault="00B93020" w:rsidP="00B93020">
      <w:pPr>
        <w:ind w:firstLine="640"/>
        <w:rPr>
          <w:rFonts w:hint="eastAsia"/>
        </w:rPr>
      </w:pPr>
      <w:r w:rsidRPr="00B93020">
        <w:rPr>
          <w:rFonts w:ascii="黑体" w:eastAsia="黑体" w:hint="eastAsia"/>
        </w:rPr>
        <w:t>第二十六条</w:t>
      </w:r>
      <w:r>
        <w:rPr>
          <w:rFonts w:hint="eastAsia"/>
        </w:rPr>
        <w:t xml:space="preserve">　被审计的企业或者法定代表人对审计机关出具的审计意见书、作出的审计决定不服的，依法向上一级审计机关或者本级人民政府申请复议。</w:t>
      </w:r>
    </w:p>
    <w:p w:rsidR="00B93020" w:rsidRPr="00A47F36" w:rsidRDefault="00B93020" w:rsidP="00A47F36">
      <w:pPr>
        <w:ind w:firstLine="648"/>
        <w:rPr>
          <w:rFonts w:hint="eastAsia"/>
          <w:spacing w:val="2"/>
          <w:szCs w:val="32"/>
        </w:rPr>
      </w:pPr>
      <w:r w:rsidRPr="00A47F36">
        <w:rPr>
          <w:rFonts w:hint="eastAsia"/>
          <w:spacing w:val="2"/>
          <w:szCs w:val="32"/>
        </w:rPr>
        <w:t>被审计的企业或者法定代表人对企业主管部门或者国有资产授权经营公司出具的审计意见书、作出的审计决定不服的，可以在收到审计意见书、审计决定之日起十五日内向审计机关申诉。</w:t>
      </w:r>
    </w:p>
    <w:p w:rsidR="00B93020" w:rsidRPr="00A47F36" w:rsidRDefault="00B93020" w:rsidP="00A47F36">
      <w:pPr>
        <w:ind w:firstLine="648"/>
        <w:rPr>
          <w:spacing w:val="2"/>
          <w:szCs w:val="32"/>
        </w:rPr>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lastRenderedPageBreak/>
        <w:t>第五章　法律责任</w:t>
      </w:r>
    </w:p>
    <w:p w:rsidR="00B93020" w:rsidRDefault="00B93020" w:rsidP="00B93020">
      <w:pPr>
        <w:ind w:firstLine="640"/>
      </w:pPr>
    </w:p>
    <w:p w:rsidR="00B93020" w:rsidRDefault="00B93020" w:rsidP="00B93020">
      <w:pPr>
        <w:ind w:firstLine="640"/>
        <w:rPr>
          <w:rFonts w:hint="eastAsia"/>
        </w:rPr>
      </w:pPr>
      <w:r w:rsidRPr="00B93020">
        <w:rPr>
          <w:rFonts w:ascii="黑体" w:eastAsia="黑体" w:hint="eastAsia"/>
        </w:rPr>
        <w:t>第二十七条</w:t>
      </w:r>
      <w:r>
        <w:rPr>
          <w:rFonts w:hint="eastAsia"/>
        </w:rPr>
        <w:t xml:space="preserve">　违反本条例第十五条规定的，审计机关应当提请有关单位对责任单位或者责任人员进行通报批评，责令改正；造成严重后果的，审计机关应当建议有关部门依法追究责任。</w:t>
      </w:r>
    </w:p>
    <w:p w:rsidR="00B93020" w:rsidRDefault="00B93020" w:rsidP="00B93020">
      <w:pPr>
        <w:ind w:firstLine="640"/>
        <w:rPr>
          <w:rFonts w:hint="eastAsia"/>
        </w:rPr>
      </w:pPr>
      <w:r w:rsidRPr="00B93020">
        <w:rPr>
          <w:rFonts w:ascii="黑体" w:eastAsia="黑体" w:hint="eastAsia"/>
        </w:rPr>
        <w:t>第二十八条</w:t>
      </w:r>
      <w:r>
        <w:rPr>
          <w:rFonts w:hint="eastAsia"/>
        </w:rPr>
        <w:t xml:space="preserve">　违反本条例第十七条、第十八条、第二十条第二款规定的，审计机关应当责令改正或者采取措施予以补救，必要时，经审计机关负责人批准，暂时封存被审计企业与违反国家财务收支有关的资料；拒不改正的，建议有关部门对责任人员依法给予行政处分；构成犯罪的，依法追究刑事责任。</w:t>
      </w:r>
    </w:p>
    <w:p w:rsidR="00B93020" w:rsidRDefault="00B93020" w:rsidP="00B93020">
      <w:pPr>
        <w:ind w:firstLine="640"/>
        <w:rPr>
          <w:rFonts w:hint="eastAsia"/>
        </w:rPr>
      </w:pPr>
      <w:r w:rsidRPr="00B93020">
        <w:rPr>
          <w:rFonts w:ascii="黑体" w:eastAsia="黑体" w:hint="eastAsia"/>
        </w:rPr>
        <w:t>第二十九条</w:t>
      </w:r>
      <w:r>
        <w:rPr>
          <w:rFonts w:hint="eastAsia"/>
        </w:rPr>
        <w:t xml:space="preserve">  </w:t>
      </w:r>
      <w:r>
        <w:rPr>
          <w:rFonts w:hint="eastAsia"/>
        </w:rPr>
        <w:t>社会审计组织出具的审计报告不真实、不公正的，审计机关依法予以纠正，给予警告；情节严重的，建议有关部门依法暂停其经营业务或者予以撤销。</w:t>
      </w:r>
    </w:p>
    <w:p w:rsidR="00B93020" w:rsidRDefault="00B93020" w:rsidP="00B93020">
      <w:pPr>
        <w:ind w:firstLine="640"/>
        <w:rPr>
          <w:rFonts w:hint="eastAsia"/>
        </w:rPr>
      </w:pPr>
      <w:r w:rsidRPr="00B93020">
        <w:rPr>
          <w:rFonts w:ascii="黑体" w:eastAsia="黑体" w:hint="eastAsia"/>
        </w:rPr>
        <w:t>第三十条</w:t>
      </w:r>
      <w:r>
        <w:rPr>
          <w:rFonts w:hint="eastAsia"/>
        </w:rPr>
        <w:t xml:space="preserve">  </w:t>
      </w:r>
      <w:r>
        <w:rPr>
          <w:rFonts w:hint="eastAsia"/>
        </w:rPr>
        <w:t>企业主管部门或者国有资产授权经营公司出具的审计意见书、作出的审计决定不真实、不公正的，审计机关应当责令改正；拒不改正的，由审计机关予以纠正，通报批评，并建议有关部门依法追究责任人员的责任。</w:t>
      </w:r>
    </w:p>
    <w:p w:rsidR="00B93020" w:rsidRDefault="00B93020" w:rsidP="00B93020">
      <w:pPr>
        <w:ind w:firstLine="640"/>
        <w:rPr>
          <w:rFonts w:hint="eastAsia"/>
        </w:rPr>
      </w:pPr>
      <w:r w:rsidRPr="00B93020">
        <w:rPr>
          <w:rFonts w:ascii="黑体" w:eastAsia="黑体" w:hint="eastAsia"/>
        </w:rPr>
        <w:t>第三十一条</w:t>
      </w:r>
      <w:r>
        <w:rPr>
          <w:rFonts w:hint="eastAsia"/>
        </w:rPr>
        <w:t xml:space="preserve">  </w:t>
      </w:r>
      <w:r>
        <w:rPr>
          <w:rFonts w:hint="eastAsia"/>
        </w:rPr>
        <w:t>审计人员滥用职权、徇私舞弊、玩忽职守、泄漏秘密的，依法给予行政处分；构成犯罪的，依法追究刑事责任。</w:t>
      </w:r>
    </w:p>
    <w:p w:rsidR="00B93020" w:rsidRDefault="00B93020" w:rsidP="00B93020">
      <w:pPr>
        <w:ind w:firstLine="640"/>
      </w:pPr>
    </w:p>
    <w:p w:rsidR="00B93020" w:rsidRPr="00B93020" w:rsidRDefault="00B93020" w:rsidP="00B93020">
      <w:pPr>
        <w:ind w:firstLineChars="0" w:firstLine="0"/>
        <w:jc w:val="center"/>
        <w:rPr>
          <w:rFonts w:ascii="黑体" w:eastAsia="黑体" w:hint="eastAsia"/>
        </w:rPr>
      </w:pPr>
      <w:r w:rsidRPr="00B93020">
        <w:rPr>
          <w:rFonts w:ascii="黑体" w:eastAsia="黑体" w:hint="eastAsia"/>
        </w:rPr>
        <w:t>第六章　附则</w:t>
      </w:r>
    </w:p>
    <w:p w:rsidR="00B93020" w:rsidRDefault="00B93020" w:rsidP="00B93020">
      <w:pPr>
        <w:ind w:firstLine="640"/>
      </w:pPr>
    </w:p>
    <w:p w:rsidR="00B93020" w:rsidRDefault="00B93020" w:rsidP="00B93020">
      <w:pPr>
        <w:ind w:firstLine="640"/>
        <w:rPr>
          <w:rFonts w:hint="eastAsia"/>
        </w:rPr>
      </w:pPr>
      <w:r w:rsidRPr="00B93020">
        <w:rPr>
          <w:rFonts w:ascii="黑体" w:eastAsia="黑体" w:hint="eastAsia"/>
        </w:rPr>
        <w:lastRenderedPageBreak/>
        <w:t>第三十二条</w:t>
      </w:r>
      <w:r>
        <w:rPr>
          <w:rFonts w:hint="eastAsia"/>
        </w:rPr>
        <w:t xml:space="preserve">　本市行政区域内集体所有制企业和实行企业化管理的事业单位法定代表人以及实行公司制的国有企业总经理的任期审计参照本条例执行。</w:t>
      </w:r>
    </w:p>
    <w:p w:rsidR="0023486E" w:rsidRPr="00EA5487" w:rsidRDefault="00B93020" w:rsidP="00B93020">
      <w:pPr>
        <w:ind w:firstLine="640"/>
        <w:rPr>
          <w:rFonts w:hint="eastAsia"/>
        </w:rPr>
      </w:pPr>
      <w:r w:rsidRPr="00B93020">
        <w:rPr>
          <w:rFonts w:ascii="黑体" w:eastAsia="黑体" w:hint="eastAsia"/>
        </w:rPr>
        <w:t>第三十三条</w:t>
      </w:r>
      <w:r>
        <w:rPr>
          <w:rFonts w:hint="eastAsia"/>
        </w:rPr>
        <w:t xml:space="preserve">　本条例自</w:t>
      </w:r>
      <w:smartTag w:uri="urn:schemas-microsoft-com:office:smarttags" w:element="chsdate">
        <w:smartTagPr>
          <w:attr w:name="IsROCDate" w:val="False"/>
          <w:attr w:name="IsLunarDate" w:val="False"/>
          <w:attr w:name="Day" w:val="1"/>
          <w:attr w:name="Month" w:val="7"/>
          <w:attr w:name="Year" w:val="1999"/>
        </w:smartTagPr>
        <w:r>
          <w:rPr>
            <w:rFonts w:hint="eastAsia"/>
          </w:rPr>
          <w:t>1999</w:t>
        </w:r>
        <w:r>
          <w:rPr>
            <w:rFonts w:hint="eastAsia"/>
          </w:rPr>
          <w:t>年</w:t>
        </w:r>
        <w:r>
          <w:rPr>
            <w:rFonts w:hint="eastAsia"/>
          </w:rPr>
          <w:t>7</w:t>
        </w:r>
        <w:r>
          <w:rPr>
            <w:rFonts w:hint="eastAsia"/>
          </w:rPr>
          <w:t>月</w:t>
        </w:r>
        <w:r>
          <w:rPr>
            <w:rFonts w:hint="eastAsia"/>
          </w:rPr>
          <w:t>1</w:t>
        </w:r>
        <w:r>
          <w:rPr>
            <w:rFonts w:hint="eastAsia"/>
          </w:rPr>
          <w:t>日起</w:t>
        </w:r>
      </w:smartTag>
      <w:r>
        <w:rPr>
          <w:rFonts w:hint="eastAsia"/>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344" w:rsidRDefault="00CB1344">
      <w:pPr>
        <w:ind w:firstLine="640"/>
      </w:pPr>
      <w:r>
        <w:separator/>
      </w:r>
    </w:p>
  </w:endnote>
  <w:endnote w:type="continuationSeparator" w:id="1">
    <w:p w:rsidR="00CB1344" w:rsidRDefault="00CB134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Pr="009B5E51" w:rsidRDefault="00D17A17"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DB749C">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Pr="009B5E51" w:rsidRDefault="00D17A17"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DB749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Default="00D17A17">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344" w:rsidRDefault="00CB1344">
      <w:pPr>
        <w:ind w:firstLine="640"/>
      </w:pPr>
      <w:r>
        <w:separator/>
      </w:r>
    </w:p>
  </w:footnote>
  <w:footnote w:type="continuationSeparator" w:id="1">
    <w:p w:rsidR="00CB1344" w:rsidRDefault="00CB134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Default="00D17A17">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Default="00D17A17">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A17" w:rsidRDefault="00D17A17">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7A17"/>
    <w:rsid w:val="00006990"/>
    <w:rsid w:val="00150153"/>
    <w:rsid w:val="001A6DC1"/>
    <w:rsid w:val="0023486E"/>
    <w:rsid w:val="002C186C"/>
    <w:rsid w:val="002F0ECD"/>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47F36"/>
    <w:rsid w:val="00AB682B"/>
    <w:rsid w:val="00B00FFA"/>
    <w:rsid w:val="00B62C89"/>
    <w:rsid w:val="00B76B8C"/>
    <w:rsid w:val="00B93020"/>
    <w:rsid w:val="00C042BD"/>
    <w:rsid w:val="00CB1344"/>
    <w:rsid w:val="00CF416A"/>
    <w:rsid w:val="00D17A17"/>
    <w:rsid w:val="00D342EF"/>
    <w:rsid w:val="00D51D96"/>
    <w:rsid w:val="00DA7AF8"/>
    <w:rsid w:val="00DB749C"/>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535</Words>
  <Characters>3055</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walkinnet</cp:lastModifiedBy>
  <cp:revision>2</cp:revision>
  <cp:lastPrinted>2016-12-02T02:09:00Z</cp:lastPrinted>
  <dcterms:created xsi:type="dcterms:W3CDTF">2011-01-06T02:01:00Z</dcterms:created>
  <dcterms:modified xsi:type="dcterms:W3CDTF">2011-01-06T02:01:00Z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