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6A3" w:rsidRDefault="00D856A3" w:rsidP="00D856A3">
      <w:pPr>
        <w:ind w:firstLine="640"/>
        <w:rPr>
          <w:rFonts w:hint="eastAsia"/>
        </w:rPr>
      </w:pPr>
    </w:p>
    <w:p w:rsidR="00D856A3" w:rsidRDefault="00D856A3" w:rsidP="00D856A3">
      <w:pPr>
        <w:ind w:firstLine="640"/>
        <w:rPr>
          <w:rFonts w:hint="eastAsia"/>
        </w:rPr>
      </w:pPr>
    </w:p>
    <w:p w:rsidR="00D856A3" w:rsidRDefault="00D856A3" w:rsidP="00D856A3">
      <w:pPr>
        <w:ind w:firstLineChars="0" w:firstLine="0"/>
        <w:jc w:val="center"/>
        <w:rPr>
          <w:rFonts w:ascii="宋体" w:eastAsia="宋体" w:hAnsi="宋体" w:hint="eastAsia"/>
          <w:sz w:val="44"/>
          <w:szCs w:val="44"/>
        </w:rPr>
      </w:pPr>
      <w:r w:rsidRPr="00D856A3">
        <w:rPr>
          <w:rFonts w:ascii="宋体" w:eastAsia="宋体" w:hAnsi="宋体" w:hint="eastAsia"/>
          <w:sz w:val="44"/>
          <w:szCs w:val="44"/>
        </w:rPr>
        <w:t>徐州市堤坝管理条例</w:t>
      </w:r>
    </w:p>
    <w:p w:rsidR="00D856A3" w:rsidRPr="00D856A3" w:rsidRDefault="00D856A3" w:rsidP="00D856A3">
      <w:pPr>
        <w:ind w:firstLineChars="0" w:firstLine="0"/>
        <w:jc w:val="center"/>
        <w:rPr>
          <w:rFonts w:ascii="宋体" w:eastAsia="宋体" w:hAnsi="宋体" w:hint="eastAsia"/>
          <w:sz w:val="44"/>
          <w:szCs w:val="44"/>
        </w:rPr>
      </w:pPr>
    </w:p>
    <w:p w:rsidR="00D856A3" w:rsidRPr="00D856A3" w:rsidRDefault="00D856A3" w:rsidP="00D856A3">
      <w:pPr>
        <w:ind w:leftChars="200" w:left="640" w:rightChars="200" w:right="640" w:firstLineChars="0" w:firstLine="0"/>
        <w:rPr>
          <w:rFonts w:ascii="Times New Roman" w:eastAsia="楷体_GB2312" w:hAnsi="Times New Roman" w:hint="eastAsia"/>
        </w:rPr>
      </w:pPr>
      <w:r w:rsidRPr="00D856A3">
        <w:rPr>
          <w:rFonts w:ascii="Times New Roman" w:eastAsia="楷体_GB2312" w:hAnsi="Times New Roman" w:hint="eastAsia"/>
        </w:rPr>
        <w:t>（</w:t>
      </w:r>
      <w:smartTag w:uri="urn:schemas-microsoft-com:office:smarttags" w:element="chsdate">
        <w:smartTagPr>
          <w:attr w:name="IsROCDate" w:val="False"/>
          <w:attr w:name="IsLunarDate" w:val="False"/>
          <w:attr w:name="Day" w:val="30"/>
          <w:attr w:name="Month" w:val="5"/>
          <w:attr w:name="Year" w:val="2000"/>
        </w:smartTagPr>
        <w:r w:rsidRPr="00D856A3">
          <w:rPr>
            <w:rFonts w:ascii="Times New Roman" w:eastAsia="楷体_GB2312" w:hAnsi="Times New Roman" w:hint="eastAsia"/>
          </w:rPr>
          <w:t>2000</w:t>
        </w:r>
        <w:r w:rsidRPr="00D856A3">
          <w:rPr>
            <w:rFonts w:ascii="Times New Roman" w:eastAsia="楷体_GB2312" w:hAnsi="Times New Roman" w:hint="eastAsia"/>
          </w:rPr>
          <w:t>年</w:t>
        </w:r>
        <w:r w:rsidRPr="00D856A3">
          <w:rPr>
            <w:rFonts w:ascii="Times New Roman" w:eastAsia="楷体_GB2312" w:hAnsi="Times New Roman" w:hint="eastAsia"/>
          </w:rPr>
          <w:t>5</w:t>
        </w:r>
        <w:r w:rsidRPr="00D856A3">
          <w:rPr>
            <w:rFonts w:ascii="Times New Roman" w:eastAsia="楷体_GB2312" w:hAnsi="Times New Roman" w:hint="eastAsia"/>
          </w:rPr>
          <w:t>月</w:t>
        </w:r>
        <w:r w:rsidRPr="00D856A3">
          <w:rPr>
            <w:rFonts w:ascii="Times New Roman" w:eastAsia="楷体_GB2312" w:hAnsi="Times New Roman" w:hint="eastAsia"/>
          </w:rPr>
          <w:t>30</w:t>
        </w:r>
        <w:r w:rsidRPr="00D856A3">
          <w:rPr>
            <w:rFonts w:ascii="Times New Roman" w:eastAsia="楷体_GB2312" w:hAnsi="Times New Roman" w:hint="eastAsia"/>
          </w:rPr>
          <w:t>日</w:t>
        </w:r>
      </w:smartTag>
      <w:r w:rsidRPr="00D856A3">
        <w:rPr>
          <w:rFonts w:ascii="Times New Roman" w:eastAsia="楷体_GB2312" w:hAnsi="Times New Roman" w:hint="eastAsia"/>
        </w:rPr>
        <w:t>徐州市第十二届人民代表大会常务委员会第十六次会议制定</w:t>
      </w:r>
      <w:r w:rsidR="006C1702">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0"/>
          <w:attr w:name="Month" w:val="6"/>
          <w:attr w:name="Year" w:val="2000"/>
        </w:smartTagPr>
        <w:r w:rsidRPr="00D856A3">
          <w:rPr>
            <w:rFonts w:ascii="Times New Roman" w:eastAsia="楷体_GB2312" w:hAnsi="Times New Roman" w:hint="eastAsia"/>
          </w:rPr>
          <w:t>2000</w:t>
        </w:r>
        <w:r w:rsidRPr="00D856A3">
          <w:rPr>
            <w:rFonts w:ascii="Times New Roman" w:eastAsia="楷体_GB2312" w:hAnsi="Times New Roman" w:hint="eastAsia"/>
          </w:rPr>
          <w:t>年</w:t>
        </w:r>
        <w:r w:rsidRPr="00D856A3">
          <w:rPr>
            <w:rFonts w:ascii="Times New Roman" w:eastAsia="楷体_GB2312" w:hAnsi="Times New Roman" w:hint="eastAsia"/>
          </w:rPr>
          <w:t>6</w:t>
        </w:r>
        <w:r w:rsidRPr="00D856A3">
          <w:rPr>
            <w:rFonts w:ascii="Times New Roman" w:eastAsia="楷体_GB2312" w:hAnsi="Times New Roman" w:hint="eastAsia"/>
          </w:rPr>
          <w:t>月</w:t>
        </w:r>
        <w:r w:rsidRPr="00D856A3">
          <w:rPr>
            <w:rFonts w:ascii="Times New Roman" w:eastAsia="楷体_GB2312" w:hAnsi="Times New Roman" w:hint="eastAsia"/>
          </w:rPr>
          <w:t>30</w:t>
        </w:r>
        <w:r w:rsidRPr="00D856A3">
          <w:rPr>
            <w:rFonts w:ascii="Times New Roman" w:eastAsia="楷体_GB2312" w:hAnsi="Times New Roman" w:hint="eastAsia"/>
          </w:rPr>
          <w:t>日</w:t>
        </w:r>
      </w:smartTag>
      <w:r w:rsidRPr="00D856A3">
        <w:rPr>
          <w:rFonts w:ascii="Times New Roman" w:eastAsia="楷体_GB2312" w:hAnsi="Times New Roman" w:hint="eastAsia"/>
        </w:rPr>
        <w:t>江苏省第九届人民代表大会常务委员会第十七次会议批准</w:t>
      </w:r>
      <w:r w:rsidR="006C1702">
        <w:rPr>
          <w:rFonts w:ascii="Times New Roman" w:eastAsia="楷体_GB2312" w:hAnsi="Times New Roman" w:hint="eastAsia"/>
        </w:rPr>
        <w:t xml:space="preserve">　</w:t>
      </w:r>
      <w:r w:rsidRPr="00D856A3">
        <w:rPr>
          <w:rFonts w:ascii="Times New Roman" w:eastAsia="楷体_GB2312" w:hAnsi="Times New Roman" w:hint="eastAsia"/>
        </w:rPr>
        <w:t>根据</w:t>
      </w:r>
      <w:smartTag w:uri="urn:schemas-microsoft-com:office:smarttags" w:element="chsdate">
        <w:smartTagPr>
          <w:attr w:name="IsROCDate" w:val="False"/>
          <w:attr w:name="IsLunarDate" w:val="False"/>
          <w:attr w:name="Day" w:val="23"/>
          <w:attr w:name="Month" w:val="9"/>
          <w:attr w:name="Year" w:val="2004"/>
        </w:smartTagPr>
        <w:r w:rsidRPr="00D856A3">
          <w:rPr>
            <w:rFonts w:ascii="Times New Roman" w:eastAsia="楷体_GB2312" w:hAnsi="Times New Roman" w:hint="eastAsia"/>
          </w:rPr>
          <w:t>2004</w:t>
        </w:r>
        <w:r w:rsidRPr="00D856A3">
          <w:rPr>
            <w:rFonts w:ascii="Times New Roman" w:eastAsia="楷体_GB2312" w:hAnsi="Times New Roman" w:hint="eastAsia"/>
          </w:rPr>
          <w:t>年</w:t>
        </w:r>
        <w:r w:rsidRPr="00D856A3">
          <w:rPr>
            <w:rFonts w:ascii="Times New Roman" w:eastAsia="楷体_GB2312" w:hAnsi="Times New Roman" w:hint="eastAsia"/>
          </w:rPr>
          <w:t>9</w:t>
        </w:r>
        <w:r w:rsidRPr="00D856A3">
          <w:rPr>
            <w:rFonts w:ascii="Times New Roman" w:eastAsia="楷体_GB2312" w:hAnsi="Times New Roman" w:hint="eastAsia"/>
          </w:rPr>
          <w:t>月</w:t>
        </w:r>
        <w:r w:rsidRPr="00D856A3">
          <w:rPr>
            <w:rFonts w:ascii="Times New Roman" w:eastAsia="楷体_GB2312" w:hAnsi="Times New Roman" w:hint="eastAsia"/>
          </w:rPr>
          <w:t>23</w:t>
        </w:r>
        <w:r w:rsidRPr="00D856A3">
          <w:rPr>
            <w:rFonts w:ascii="Times New Roman" w:eastAsia="楷体_GB2312" w:hAnsi="Times New Roman" w:hint="eastAsia"/>
          </w:rPr>
          <w:t>日</w:t>
        </w:r>
      </w:smartTag>
      <w:r w:rsidRPr="00D856A3">
        <w:rPr>
          <w:rFonts w:ascii="Times New Roman" w:eastAsia="楷体_GB2312" w:hAnsi="Times New Roman" w:hint="eastAsia"/>
        </w:rPr>
        <w:t>徐州市第十三届人民代表大会常务委员会第十六次会议通过</w:t>
      </w:r>
      <w:r w:rsidR="00EB4C6C">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2"/>
          <w:attr w:name="Month" w:val="10"/>
          <w:attr w:name="Year" w:val="2004"/>
        </w:smartTagPr>
        <w:r w:rsidRPr="00D856A3">
          <w:rPr>
            <w:rFonts w:ascii="Times New Roman" w:eastAsia="楷体_GB2312" w:hAnsi="Times New Roman" w:hint="eastAsia"/>
          </w:rPr>
          <w:t>2004</w:t>
        </w:r>
        <w:r w:rsidRPr="00D856A3">
          <w:rPr>
            <w:rFonts w:ascii="Times New Roman" w:eastAsia="楷体_GB2312" w:hAnsi="Times New Roman" w:hint="eastAsia"/>
          </w:rPr>
          <w:t>年</w:t>
        </w:r>
        <w:r w:rsidRPr="00D856A3">
          <w:rPr>
            <w:rFonts w:ascii="Times New Roman" w:eastAsia="楷体_GB2312" w:hAnsi="Times New Roman" w:hint="eastAsia"/>
          </w:rPr>
          <w:t>10</w:t>
        </w:r>
        <w:r w:rsidRPr="00D856A3">
          <w:rPr>
            <w:rFonts w:ascii="Times New Roman" w:eastAsia="楷体_GB2312" w:hAnsi="Times New Roman" w:hint="eastAsia"/>
          </w:rPr>
          <w:t>月</w:t>
        </w:r>
        <w:r w:rsidRPr="00D856A3">
          <w:rPr>
            <w:rFonts w:ascii="Times New Roman" w:eastAsia="楷体_GB2312" w:hAnsi="Times New Roman" w:hint="eastAsia"/>
          </w:rPr>
          <w:t>22</w:t>
        </w:r>
        <w:r w:rsidRPr="00D856A3">
          <w:rPr>
            <w:rFonts w:ascii="Times New Roman" w:eastAsia="楷体_GB2312" w:hAnsi="Times New Roman" w:hint="eastAsia"/>
          </w:rPr>
          <w:t>日</w:t>
        </w:r>
      </w:smartTag>
      <w:r w:rsidRPr="00D856A3">
        <w:rPr>
          <w:rFonts w:ascii="Times New Roman" w:eastAsia="楷体_GB2312" w:hAnsi="Times New Roman" w:hint="eastAsia"/>
        </w:rPr>
        <w:t>江苏省第十届人民代表大会常务委员会第十二次会议批准的《关于修改〈徐州市堤坝管理条例〉的决定》第一次修正</w:t>
      </w:r>
      <w:r w:rsidR="006C1702">
        <w:rPr>
          <w:rFonts w:ascii="Times New Roman" w:eastAsia="楷体_GB2312" w:hAnsi="Times New Roman" w:hint="eastAsia"/>
        </w:rPr>
        <w:t xml:space="preserve">　</w:t>
      </w:r>
      <w:r w:rsidRPr="00D856A3">
        <w:rPr>
          <w:rFonts w:ascii="Times New Roman" w:eastAsia="楷体_GB2312" w:hAnsi="Times New Roman" w:hint="eastAsia"/>
        </w:rPr>
        <w:t>根据</w:t>
      </w:r>
      <w:smartTag w:uri="urn:schemas-microsoft-com:office:smarttags" w:element="chsdate">
        <w:smartTagPr>
          <w:attr w:name="IsROCDate" w:val="False"/>
          <w:attr w:name="IsLunarDate" w:val="False"/>
          <w:attr w:name="Day" w:val="24"/>
          <w:attr w:name="Month" w:val="11"/>
          <w:attr w:name="Year" w:val="2005"/>
        </w:smartTagPr>
        <w:r w:rsidRPr="00D856A3">
          <w:rPr>
            <w:rFonts w:ascii="Times New Roman" w:eastAsia="楷体_GB2312" w:hAnsi="Times New Roman" w:hint="eastAsia"/>
          </w:rPr>
          <w:t>2005</w:t>
        </w:r>
        <w:r w:rsidRPr="00D856A3">
          <w:rPr>
            <w:rFonts w:ascii="Times New Roman" w:eastAsia="楷体_GB2312" w:hAnsi="Times New Roman" w:hint="eastAsia"/>
          </w:rPr>
          <w:t>年</w:t>
        </w:r>
        <w:r w:rsidRPr="00D856A3">
          <w:rPr>
            <w:rFonts w:ascii="Times New Roman" w:eastAsia="楷体_GB2312" w:hAnsi="Times New Roman" w:hint="eastAsia"/>
          </w:rPr>
          <w:t>11</w:t>
        </w:r>
        <w:r w:rsidRPr="00D856A3">
          <w:rPr>
            <w:rFonts w:ascii="Times New Roman" w:eastAsia="楷体_GB2312" w:hAnsi="Times New Roman" w:hint="eastAsia"/>
          </w:rPr>
          <w:t>月</w:t>
        </w:r>
        <w:r w:rsidRPr="00D856A3">
          <w:rPr>
            <w:rFonts w:ascii="Times New Roman" w:eastAsia="楷体_GB2312" w:hAnsi="Times New Roman" w:hint="eastAsia"/>
          </w:rPr>
          <w:t>24</w:t>
        </w:r>
        <w:r w:rsidRPr="00D856A3">
          <w:rPr>
            <w:rFonts w:ascii="Times New Roman" w:eastAsia="楷体_GB2312" w:hAnsi="Times New Roman" w:hint="eastAsia"/>
          </w:rPr>
          <w:t>日</w:t>
        </w:r>
      </w:smartTag>
      <w:r w:rsidRPr="00D856A3">
        <w:rPr>
          <w:rFonts w:ascii="Times New Roman" w:eastAsia="楷体_GB2312" w:hAnsi="Times New Roman" w:hint="eastAsia"/>
        </w:rPr>
        <w:t>徐州市第十三届人民代表大会常务委员会第二十五次会议通过</w:t>
      </w:r>
      <w:r w:rsidR="00EB4C6C">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0"/>
          <w:attr w:name="Month" w:val="1"/>
          <w:attr w:name="Year" w:val="2006"/>
        </w:smartTagPr>
        <w:r w:rsidRPr="00D856A3">
          <w:rPr>
            <w:rFonts w:ascii="Times New Roman" w:eastAsia="楷体_GB2312" w:hAnsi="Times New Roman" w:hint="eastAsia"/>
          </w:rPr>
          <w:t>2006</w:t>
        </w:r>
        <w:r w:rsidRPr="00D856A3">
          <w:rPr>
            <w:rFonts w:ascii="Times New Roman" w:eastAsia="楷体_GB2312" w:hAnsi="Times New Roman" w:hint="eastAsia"/>
          </w:rPr>
          <w:t>年</w:t>
        </w:r>
        <w:r w:rsidRPr="00D856A3">
          <w:rPr>
            <w:rFonts w:ascii="Times New Roman" w:eastAsia="楷体_GB2312" w:hAnsi="Times New Roman" w:hint="eastAsia"/>
          </w:rPr>
          <w:t>1</w:t>
        </w:r>
        <w:r w:rsidRPr="00D856A3">
          <w:rPr>
            <w:rFonts w:ascii="Times New Roman" w:eastAsia="楷体_GB2312" w:hAnsi="Times New Roman" w:hint="eastAsia"/>
          </w:rPr>
          <w:t>月</w:t>
        </w:r>
        <w:r w:rsidRPr="00D856A3">
          <w:rPr>
            <w:rFonts w:ascii="Times New Roman" w:eastAsia="楷体_GB2312" w:hAnsi="Times New Roman" w:hint="eastAsia"/>
          </w:rPr>
          <w:t>10</w:t>
        </w:r>
        <w:r w:rsidRPr="00D856A3">
          <w:rPr>
            <w:rFonts w:ascii="Times New Roman" w:eastAsia="楷体_GB2312" w:hAnsi="Times New Roman" w:hint="eastAsia"/>
          </w:rPr>
          <w:t>日</w:t>
        </w:r>
      </w:smartTag>
      <w:r w:rsidRPr="00D856A3">
        <w:rPr>
          <w:rFonts w:ascii="Times New Roman" w:eastAsia="楷体_GB2312" w:hAnsi="Times New Roman" w:hint="eastAsia"/>
        </w:rPr>
        <w:t>江苏省第十届人民代表大会常务委员会第二十次会议批准的《关于修改〈徐州市堤坝管理条例〉的决定》第二次修正）</w:t>
      </w:r>
    </w:p>
    <w:p w:rsidR="00D856A3" w:rsidRDefault="00D856A3" w:rsidP="00D856A3">
      <w:pPr>
        <w:ind w:firstLine="640"/>
      </w:pPr>
    </w:p>
    <w:p w:rsidR="00D856A3" w:rsidRDefault="00D856A3" w:rsidP="00D856A3">
      <w:pPr>
        <w:ind w:firstLine="640"/>
        <w:rPr>
          <w:rFonts w:hint="eastAsia"/>
        </w:rPr>
      </w:pPr>
      <w:r w:rsidRPr="00D856A3">
        <w:rPr>
          <w:rFonts w:ascii="黑体" w:eastAsia="黑体" w:hint="eastAsia"/>
        </w:rPr>
        <w:t xml:space="preserve">第一条　</w:t>
      </w:r>
      <w:r>
        <w:rPr>
          <w:rFonts w:hint="eastAsia"/>
        </w:rPr>
        <w:t>为加强堤坝管理，充分发挥堤坝的工程效益，保障人民生命和财产安全，根据《中华人民共和国水法》、《中华人民共和国防洪法》等有关法律、法规，结合本市实际，制定本条例。</w:t>
      </w:r>
    </w:p>
    <w:p w:rsidR="00D856A3" w:rsidRDefault="00D856A3" w:rsidP="00D856A3">
      <w:pPr>
        <w:ind w:firstLine="640"/>
        <w:rPr>
          <w:rFonts w:hint="eastAsia"/>
        </w:rPr>
      </w:pPr>
      <w:r w:rsidRPr="00D856A3">
        <w:rPr>
          <w:rFonts w:ascii="黑体" w:eastAsia="黑体" w:hint="eastAsia"/>
        </w:rPr>
        <w:t>第二条</w:t>
      </w:r>
      <w:r>
        <w:rPr>
          <w:rFonts w:hint="eastAsia"/>
        </w:rPr>
        <w:t xml:space="preserve">　本条例所称的堤坝，包括河道、湖泊的堤防和水库大坝，以及配套的涵、闸、站等工程。</w:t>
      </w:r>
    </w:p>
    <w:p w:rsidR="00D856A3" w:rsidRDefault="00D856A3" w:rsidP="00D856A3">
      <w:pPr>
        <w:ind w:firstLine="640"/>
        <w:rPr>
          <w:rFonts w:hint="eastAsia"/>
        </w:rPr>
      </w:pPr>
      <w:r w:rsidRPr="00D856A3">
        <w:rPr>
          <w:rFonts w:ascii="黑体" w:eastAsia="黑体" w:hint="eastAsia"/>
        </w:rPr>
        <w:lastRenderedPageBreak/>
        <w:t>第三条</w:t>
      </w:r>
      <w:r>
        <w:rPr>
          <w:rFonts w:hint="eastAsia"/>
        </w:rPr>
        <w:t xml:space="preserve">　本条例适用于本市行政区域内属市、县（市、区）管理的堤坝。</w:t>
      </w:r>
    </w:p>
    <w:p w:rsidR="00D856A3" w:rsidRDefault="00D856A3" w:rsidP="00D856A3">
      <w:pPr>
        <w:ind w:firstLine="640"/>
        <w:rPr>
          <w:rFonts w:hint="eastAsia"/>
        </w:rPr>
      </w:pPr>
      <w:r w:rsidRPr="00D856A3">
        <w:rPr>
          <w:rFonts w:ascii="黑体" w:eastAsia="黑体" w:hint="eastAsia"/>
        </w:rPr>
        <w:t>第四条</w:t>
      </w:r>
      <w:r>
        <w:rPr>
          <w:rFonts w:hint="eastAsia"/>
        </w:rPr>
        <w:t xml:space="preserve">　市、县（市、区）人民政府水行政主管部门依照规定权限负责本行政区域内堤坝的管理工作，可以委托堤坝管理机构对堤坝实施日常管理。</w:t>
      </w:r>
    </w:p>
    <w:p w:rsidR="00D856A3" w:rsidRDefault="00D856A3" w:rsidP="00D856A3">
      <w:pPr>
        <w:ind w:firstLine="640"/>
        <w:rPr>
          <w:rFonts w:hint="eastAsia"/>
        </w:rPr>
      </w:pPr>
      <w:r w:rsidRPr="00D856A3">
        <w:rPr>
          <w:rFonts w:ascii="黑体" w:eastAsia="黑体" w:hint="eastAsia"/>
        </w:rPr>
        <w:t>第五条</w:t>
      </w:r>
      <w:r>
        <w:rPr>
          <w:rFonts w:hint="eastAsia"/>
        </w:rPr>
        <w:t xml:space="preserve">　堤坝的管理按照区域实行统一管理与分级管理相结合、下级管理服从上级管理的原则。</w:t>
      </w:r>
    </w:p>
    <w:p w:rsidR="00D856A3" w:rsidRDefault="00D856A3" w:rsidP="00D856A3">
      <w:pPr>
        <w:ind w:firstLine="640"/>
        <w:rPr>
          <w:rFonts w:hint="eastAsia"/>
        </w:rPr>
      </w:pPr>
      <w:r>
        <w:rPr>
          <w:rFonts w:hint="eastAsia"/>
        </w:rPr>
        <w:t>在本市行政区域内属于国家和省管理的堤坝，按照国家和省有关规定实施管理。</w:t>
      </w:r>
    </w:p>
    <w:p w:rsidR="00D856A3" w:rsidRDefault="00D856A3" w:rsidP="00D856A3">
      <w:pPr>
        <w:ind w:firstLine="640"/>
        <w:rPr>
          <w:rFonts w:hint="eastAsia"/>
        </w:rPr>
      </w:pPr>
      <w:r>
        <w:rPr>
          <w:rFonts w:hint="eastAsia"/>
        </w:rPr>
        <w:t>京杭运河不牢河段、徐洪河（含房亭河段）、黄河故道、郑集河（范楼、侯阁站以下段）、丁万河、奎河、荆马河、徐运新河、三八河、闸河、玉带河堤防和云龙湖水库大坝，由市水行政主管部门实施管理。</w:t>
      </w:r>
    </w:p>
    <w:p w:rsidR="00D856A3" w:rsidRDefault="00D856A3" w:rsidP="00D856A3">
      <w:pPr>
        <w:ind w:firstLine="640"/>
        <w:rPr>
          <w:rFonts w:hint="eastAsia"/>
        </w:rPr>
      </w:pPr>
      <w:r>
        <w:rPr>
          <w:rFonts w:hint="eastAsia"/>
        </w:rPr>
        <w:t>本条第二款、第三款规定以外的堤坝，由所在县（市、区）水行政主管部门实施管理。</w:t>
      </w:r>
    </w:p>
    <w:p w:rsidR="00D856A3" w:rsidRDefault="00D856A3" w:rsidP="00D856A3">
      <w:pPr>
        <w:ind w:firstLine="640"/>
        <w:rPr>
          <w:rFonts w:hint="eastAsia"/>
        </w:rPr>
      </w:pPr>
      <w:r>
        <w:rPr>
          <w:rFonts w:hint="eastAsia"/>
        </w:rPr>
        <w:t>上级水行政主管部门管理的堤坝，可以委托下级水行政主管部门实施管理。</w:t>
      </w:r>
    </w:p>
    <w:p w:rsidR="00D856A3" w:rsidRDefault="00D856A3" w:rsidP="00D856A3">
      <w:pPr>
        <w:ind w:firstLine="640"/>
        <w:rPr>
          <w:rFonts w:hint="eastAsia"/>
        </w:rPr>
      </w:pPr>
      <w:r w:rsidRPr="00D856A3">
        <w:rPr>
          <w:rFonts w:ascii="黑体" w:eastAsia="黑体" w:hint="eastAsia"/>
        </w:rPr>
        <w:t>第六条</w:t>
      </w:r>
      <w:r>
        <w:rPr>
          <w:rFonts w:hint="eastAsia"/>
        </w:rPr>
        <w:t xml:space="preserve">　下列河道堤防的管理范围为：</w:t>
      </w:r>
    </w:p>
    <w:p w:rsidR="00D856A3" w:rsidRDefault="00D856A3" w:rsidP="00D856A3">
      <w:pPr>
        <w:ind w:firstLine="640"/>
        <w:rPr>
          <w:rFonts w:hint="eastAsia"/>
        </w:rPr>
      </w:pPr>
      <w:r>
        <w:rPr>
          <w:rFonts w:hint="eastAsia"/>
        </w:rPr>
        <w:t>（一）京杭运河不牢河段、徐洪河、郑集河滩地及堤防背水坡堤脚外</w:t>
      </w:r>
      <w:smartTag w:uri="urn:schemas-microsoft-com:office:smarttags" w:element="chmetcnv">
        <w:smartTagPr>
          <w:attr w:name="TCSC" w:val="1"/>
          <w:attr w:name="NumberType" w:val="3"/>
          <w:attr w:name="Negative" w:val="False"/>
          <w:attr w:name="HasSpace" w:val="False"/>
          <w:attr w:name="SourceValue" w:val="20"/>
          <w:attr w:name="UnitName" w:val="米"/>
        </w:smartTagPr>
        <w:r>
          <w:rPr>
            <w:rFonts w:hint="eastAsia"/>
          </w:rPr>
          <w:t>二十米</w:t>
        </w:r>
      </w:smartTag>
      <w:r>
        <w:rPr>
          <w:rFonts w:hint="eastAsia"/>
        </w:rPr>
        <w:t>。</w:t>
      </w:r>
    </w:p>
    <w:p w:rsidR="00D856A3" w:rsidRDefault="00D856A3" w:rsidP="00D856A3">
      <w:pPr>
        <w:ind w:firstLine="640"/>
        <w:rPr>
          <w:rFonts w:hint="eastAsia"/>
        </w:rPr>
      </w:pPr>
      <w:r>
        <w:rPr>
          <w:rFonts w:hint="eastAsia"/>
        </w:rPr>
        <w:t>（二）丁万河滩地、堤防背水坡堤脚外</w:t>
      </w:r>
      <w:smartTag w:uri="urn:schemas-microsoft-com:office:smarttags" w:element="chmetcnv">
        <w:smartTagPr>
          <w:attr w:name="TCSC" w:val="1"/>
          <w:attr w:name="NumberType" w:val="3"/>
          <w:attr w:name="Negative" w:val="False"/>
          <w:attr w:name="HasSpace" w:val="False"/>
          <w:attr w:name="SourceValue" w:val="10"/>
          <w:attr w:name="UnitName" w:val="米"/>
        </w:smartTagPr>
        <w:r>
          <w:rPr>
            <w:rFonts w:hint="eastAsia"/>
          </w:rPr>
          <w:t>十米</w:t>
        </w:r>
      </w:smartTag>
      <w:r>
        <w:rPr>
          <w:rFonts w:hint="eastAsia"/>
        </w:rPr>
        <w:t>。</w:t>
      </w:r>
    </w:p>
    <w:p w:rsidR="00D856A3" w:rsidRDefault="00D856A3" w:rsidP="00D856A3">
      <w:pPr>
        <w:ind w:firstLine="640"/>
        <w:rPr>
          <w:rFonts w:hint="eastAsia"/>
        </w:rPr>
      </w:pPr>
      <w:r>
        <w:rPr>
          <w:rFonts w:hint="eastAsia"/>
        </w:rPr>
        <w:t>（三）黄河故道：</w:t>
      </w:r>
    </w:p>
    <w:p w:rsidR="00D856A3" w:rsidRDefault="00D856A3" w:rsidP="00D856A3">
      <w:pPr>
        <w:ind w:firstLine="640"/>
        <w:rPr>
          <w:rFonts w:hint="eastAsia"/>
        </w:rPr>
      </w:pPr>
      <w:r>
        <w:rPr>
          <w:rFonts w:hint="eastAsia"/>
        </w:rPr>
        <w:lastRenderedPageBreak/>
        <w:t>1.</w:t>
      </w:r>
      <w:r>
        <w:rPr>
          <w:rFonts w:hint="eastAsia"/>
        </w:rPr>
        <w:t>丰县段迎、背水坡堤脚外各</w:t>
      </w:r>
      <w:smartTag w:uri="urn:schemas-microsoft-com:office:smarttags" w:element="chmetcnv">
        <w:smartTagPr>
          <w:attr w:name="TCSC" w:val="1"/>
          <w:attr w:name="NumberType" w:val="3"/>
          <w:attr w:name="Negative" w:val="False"/>
          <w:attr w:name="HasSpace" w:val="False"/>
          <w:attr w:name="SourceValue" w:val="10"/>
          <w:attr w:name="UnitName" w:val="米"/>
        </w:smartTagPr>
        <w:r>
          <w:rPr>
            <w:rFonts w:hint="eastAsia"/>
          </w:rPr>
          <w:t>十米</w:t>
        </w:r>
      </w:smartTag>
      <w:r>
        <w:rPr>
          <w:rFonts w:hint="eastAsia"/>
        </w:rPr>
        <w:t>；</w:t>
      </w:r>
    </w:p>
    <w:p w:rsidR="00D856A3" w:rsidRDefault="00D856A3" w:rsidP="00D856A3">
      <w:pPr>
        <w:ind w:firstLine="640"/>
        <w:rPr>
          <w:rFonts w:hint="eastAsia"/>
        </w:rPr>
      </w:pPr>
      <w:r>
        <w:rPr>
          <w:rFonts w:hint="eastAsia"/>
        </w:rPr>
        <w:t>2.</w:t>
      </w:r>
      <w:r>
        <w:rPr>
          <w:rFonts w:hint="eastAsia"/>
        </w:rPr>
        <w:t>铜山县、睢宁县段迎、背水坡堤脚外各三</w:t>
      </w:r>
      <w:smartTag w:uri="urn:schemas-microsoft-com:office:smarttags" w:element="chmetcnv">
        <w:smartTagPr>
          <w:attr w:name="TCSC" w:val="1"/>
          <w:attr w:name="NumberType" w:val="3"/>
          <w:attr w:name="Negative" w:val="False"/>
          <w:attr w:name="HasSpace" w:val="False"/>
          <w:attr w:name="SourceValue" w:val="10"/>
          <w:attr w:name="UnitName" w:val="米"/>
        </w:smartTagPr>
        <w:r>
          <w:rPr>
            <w:rFonts w:hint="eastAsia"/>
          </w:rPr>
          <w:t>十米</w:t>
        </w:r>
      </w:smartTag>
      <w:r>
        <w:rPr>
          <w:rFonts w:hint="eastAsia"/>
        </w:rPr>
        <w:t>，中泓堤背水坡堤脚外三</w:t>
      </w:r>
      <w:smartTag w:uri="urn:schemas-microsoft-com:office:smarttags" w:element="chmetcnv">
        <w:smartTagPr>
          <w:attr w:name="TCSC" w:val="1"/>
          <w:attr w:name="NumberType" w:val="3"/>
          <w:attr w:name="Negative" w:val="False"/>
          <w:attr w:name="HasSpace" w:val="False"/>
          <w:attr w:name="SourceValue" w:val="10"/>
          <w:attr w:name="UnitName" w:val="米"/>
        </w:smartTagPr>
        <w:r>
          <w:rPr>
            <w:rFonts w:hint="eastAsia"/>
          </w:rPr>
          <w:t>十米</w:t>
        </w:r>
      </w:smartTag>
      <w:r>
        <w:rPr>
          <w:rFonts w:hint="eastAsia"/>
        </w:rPr>
        <w:t>；</w:t>
      </w:r>
    </w:p>
    <w:p w:rsidR="00D856A3" w:rsidRDefault="00D856A3" w:rsidP="00D856A3">
      <w:pPr>
        <w:ind w:firstLine="640"/>
        <w:rPr>
          <w:rFonts w:hint="eastAsia"/>
        </w:rPr>
      </w:pPr>
      <w:r>
        <w:rPr>
          <w:rFonts w:hint="eastAsia"/>
        </w:rPr>
        <w:t>3.</w:t>
      </w:r>
      <w:r>
        <w:rPr>
          <w:rFonts w:hint="eastAsia"/>
        </w:rPr>
        <w:t>市区段京沪铁路以东、三环东路以西中泓堤背水坡堤脚外二</w:t>
      </w:r>
      <w:smartTag w:uri="urn:schemas-microsoft-com:office:smarttags" w:element="chmetcnv">
        <w:smartTagPr>
          <w:attr w:name="TCSC" w:val="1"/>
          <w:attr w:name="NumberType" w:val="3"/>
          <w:attr w:name="Negative" w:val="False"/>
          <w:attr w:name="HasSpace" w:val="False"/>
          <w:attr w:name="SourceValue" w:val="10"/>
          <w:attr w:name="UnitName" w:val="米"/>
        </w:smartTagPr>
        <w:r>
          <w:rPr>
            <w:rFonts w:hint="eastAsia"/>
          </w:rPr>
          <w:t>十米</w:t>
        </w:r>
      </w:smartTag>
      <w:r>
        <w:rPr>
          <w:rFonts w:hint="eastAsia"/>
        </w:rPr>
        <w:t>。</w:t>
      </w:r>
    </w:p>
    <w:p w:rsidR="00D856A3" w:rsidRDefault="00D856A3" w:rsidP="00D856A3">
      <w:pPr>
        <w:ind w:firstLine="640"/>
        <w:rPr>
          <w:rFonts w:hint="eastAsia"/>
        </w:rPr>
      </w:pPr>
      <w:r>
        <w:rPr>
          <w:rFonts w:hint="eastAsia"/>
        </w:rPr>
        <w:t>（四）奎河：</w:t>
      </w:r>
    </w:p>
    <w:p w:rsidR="00D856A3" w:rsidRDefault="00D856A3" w:rsidP="00D856A3">
      <w:pPr>
        <w:ind w:firstLine="640"/>
        <w:rPr>
          <w:rFonts w:hint="eastAsia"/>
        </w:rPr>
      </w:pPr>
      <w:r>
        <w:rPr>
          <w:rFonts w:hint="eastAsia"/>
        </w:rPr>
        <w:t>1.</w:t>
      </w:r>
      <w:r>
        <w:rPr>
          <w:rFonts w:hint="eastAsia"/>
        </w:rPr>
        <w:t>云龙湖水库大坝至袁桥闸段河口线以外</w:t>
      </w:r>
      <w:smartTag w:uri="urn:schemas-microsoft-com:office:smarttags" w:element="chmetcnv">
        <w:smartTagPr>
          <w:attr w:name="TCSC" w:val="1"/>
          <w:attr w:name="NumberType" w:val="3"/>
          <w:attr w:name="Negative" w:val="False"/>
          <w:attr w:name="HasSpace" w:val="False"/>
          <w:attr w:name="SourceValue" w:val="10"/>
          <w:attr w:name="UnitName" w:val="米"/>
        </w:smartTagPr>
        <w:r>
          <w:rPr>
            <w:rFonts w:hint="eastAsia"/>
          </w:rPr>
          <w:t>十米</w:t>
        </w:r>
      </w:smartTag>
      <w:r>
        <w:rPr>
          <w:rFonts w:hint="eastAsia"/>
        </w:rPr>
        <w:t>；</w:t>
      </w:r>
    </w:p>
    <w:p w:rsidR="00D856A3" w:rsidRDefault="00D856A3" w:rsidP="00D856A3">
      <w:pPr>
        <w:ind w:firstLine="640"/>
        <w:rPr>
          <w:rFonts w:hint="eastAsia"/>
        </w:rPr>
      </w:pPr>
      <w:r>
        <w:rPr>
          <w:rFonts w:hint="eastAsia"/>
        </w:rPr>
        <w:t>2.</w:t>
      </w:r>
      <w:r>
        <w:rPr>
          <w:rFonts w:hint="eastAsia"/>
        </w:rPr>
        <w:t>袁桥闸至十里铺闸段堤防背水坡堤脚外</w:t>
      </w:r>
      <w:smartTag w:uri="urn:schemas-microsoft-com:office:smarttags" w:element="chmetcnv">
        <w:smartTagPr>
          <w:attr w:name="TCSC" w:val="1"/>
          <w:attr w:name="NumberType" w:val="3"/>
          <w:attr w:name="Negative" w:val="False"/>
          <w:attr w:name="HasSpace" w:val="False"/>
          <w:attr w:name="SourceValue" w:val="10"/>
          <w:attr w:name="UnitName" w:val="米"/>
        </w:smartTagPr>
        <w:r>
          <w:rPr>
            <w:rFonts w:hint="eastAsia"/>
          </w:rPr>
          <w:t>十米</w:t>
        </w:r>
      </w:smartTag>
      <w:r>
        <w:rPr>
          <w:rFonts w:hint="eastAsia"/>
        </w:rPr>
        <w:t>。</w:t>
      </w:r>
    </w:p>
    <w:p w:rsidR="00D856A3" w:rsidRDefault="00D856A3" w:rsidP="00D856A3">
      <w:pPr>
        <w:ind w:firstLine="640"/>
        <w:rPr>
          <w:rFonts w:hint="eastAsia"/>
        </w:rPr>
      </w:pPr>
      <w:r>
        <w:rPr>
          <w:rFonts w:hint="eastAsia"/>
        </w:rPr>
        <w:t>（五）荆马河、徐运新河、三八河、闸河、玉带河堤防背水坡堤脚外</w:t>
      </w:r>
      <w:smartTag w:uri="urn:schemas-microsoft-com:office:smarttags" w:element="chmetcnv">
        <w:smartTagPr>
          <w:attr w:name="TCSC" w:val="1"/>
          <w:attr w:name="NumberType" w:val="3"/>
          <w:attr w:name="Negative" w:val="False"/>
          <w:attr w:name="HasSpace" w:val="False"/>
          <w:attr w:name="SourceValue" w:val="10"/>
          <w:attr w:name="UnitName" w:val="米"/>
        </w:smartTagPr>
        <w:r>
          <w:rPr>
            <w:rFonts w:hint="eastAsia"/>
          </w:rPr>
          <w:t>十米</w:t>
        </w:r>
      </w:smartTag>
      <w:r>
        <w:rPr>
          <w:rFonts w:hint="eastAsia"/>
        </w:rPr>
        <w:t>。</w:t>
      </w:r>
    </w:p>
    <w:p w:rsidR="00D856A3" w:rsidRDefault="00D856A3" w:rsidP="00D856A3">
      <w:pPr>
        <w:ind w:firstLine="640"/>
        <w:rPr>
          <w:rFonts w:hint="eastAsia"/>
        </w:rPr>
      </w:pPr>
      <w:r>
        <w:rPr>
          <w:rFonts w:hint="eastAsia"/>
        </w:rPr>
        <w:t>城镇段河道堤防的管理范围，背水坡堤脚外不得少于</w:t>
      </w:r>
      <w:smartTag w:uri="urn:schemas-microsoft-com:office:smarttags" w:element="chmetcnv">
        <w:smartTagPr>
          <w:attr w:name="TCSC" w:val="1"/>
          <w:attr w:name="NumberType" w:val="3"/>
          <w:attr w:name="Negative" w:val="False"/>
          <w:attr w:name="HasSpace" w:val="False"/>
          <w:attr w:name="SourceValue" w:val="5"/>
          <w:attr w:name="UnitName" w:val="米"/>
        </w:smartTagPr>
        <w:r>
          <w:rPr>
            <w:rFonts w:hint="eastAsia"/>
          </w:rPr>
          <w:t>五米</w:t>
        </w:r>
      </w:smartTag>
      <w:r>
        <w:rPr>
          <w:rFonts w:hint="eastAsia"/>
        </w:rPr>
        <w:t>。</w:t>
      </w:r>
    </w:p>
    <w:p w:rsidR="00D856A3" w:rsidRDefault="00D856A3" w:rsidP="00D856A3">
      <w:pPr>
        <w:ind w:firstLine="640"/>
        <w:rPr>
          <w:rFonts w:hint="eastAsia"/>
        </w:rPr>
      </w:pPr>
      <w:r>
        <w:rPr>
          <w:rFonts w:hint="eastAsia"/>
        </w:rPr>
        <w:t>本条第一款、第二款规定以外的河道堤防管理范围，由所在县（市、区）人民政府根据实际情况作出具体规定。</w:t>
      </w:r>
    </w:p>
    <w:p w:rsidR="00D856A3" w:rsidRDefault="00D856A3" w:rsidP="00D856A3">
      <w:pPr>
        <w:ind w:firstLine="640"/>
        <w:rPr>
          <w:rFonts w:hint="eastAsia"/>
        </w:rPr>
      </w:pPr>
      <w:r w:rsidRPr="00D856A3">
        <w:rPr>
          <w:rFonts w:ascii="黑体" w:eastAsia="黑体" w:hint="eastAsia"/>
        </w:rPr>
        <w:t>第七条</w:t>
      </w:r>
      <w:r>
        <w:rPr>
          <w:rFonts w:hint="eastAsia"/>
        </w:rPr>
        <w:t xml:space="preserve">　下列水库大坝的管理范围为：</w:t>
      </w:r>
    </w:p>
    <w:p w:rsidR="00D856A3" w:rsidRDefault="00D856A3" w:rsidP="00D856A3">
      <w:pPr>
        <w:ind w:firstLine="640"/>
        <w:rPr>
          <w:rFonts w:hint="eastAsia"/>
        </w:rPr>
      </w:pPr>
      <w:r>
        <w:rPr>
          <w:rFonts w:hint="eastAsia"/>
        </w:rPr>
        <w:t>（一）云龙湖水库库区及大坝背水坡北沟口外</w:t>
      </w:r>
      <w:smartTag w:uri="urn:schemas-microsoft-com:office:smarttags" w:element="chmetcnv">
        <w:smartTagPr>
          <w:attr w:name="TCSC" w:val="1"/>
          <w:attr w:name="NumberType" w:val="3"/>
          <w:attr w:name="Negative" w:val="False"/>
          <w:attr w:name="HasSpace" w:val="False"/>
          <w:attr w:name="SourceValue" w:val="20"/>
          <w:attr w:name="UnitName" w:val="米"/>
        </w:smartTagPr>
        <w:r>
          <w:rPr>
            <w:rFonts w:hint="eastAsia"/>
          </w:rPr>
          <w:t>二十米</w:t>
        </w:r>
      </w:smartTag>
      <w:r>
        <w:rPr>
          <w:rFonts w:hint="eastAsia"/>
        </w:rPr>
        <w:t>；</w:t>
      </w:r>
    </w:p>
    <w:p w:rsidR="00D856A3" w:rsidRDefault="00D856A3" w:rsidP="00D856A3">
      <w:pPr>
        <w:ind w:firstLine="640"/>
        <w:rPr>
          <w:rFonts w:hint="eastAsia"/>
        </w:rPr>
      </w:pPr>
      <w:r>
        <w:rPr>
          <w:rFonts w:hint="eastAsia"/>
        </w:rPr>
        <w:t>（二）崔贺庄水库库区及大坝背水坡坝脚外</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hint="eastAsia"/>
          </w:rPr>
          <w:t>五十米</w:t>
        </w:r>
      </w:smartTag>
      <w:r>
        <w:rPr>
          <w:rFonts w:hint="eastAsia"/>
        </w:rPr>
        <w:t>（有截渗沟的，为沟外口）；</w:t>
      </w:r>
    </w:p>
    <w:p w:rsidR="00D856A3" w:rsidRDefault="00D856A3" w:rsidP="00D856A3">
      <w:pPr>
        <w:ind w:firstLine="640"/>
        <w:rPr>
          <w:rFonts w:hint="eastAsia"/>
        </w:rPr>
      </w:pPr>
      <w:r>
        <w:rPr>
          <w:rFonts w:hint="eastAsia"/>
        </w:rPr>
        <w:t>（三）阿湖水库库区及大坝背水坡坝脚外</w:t>
      </w:r>
      <w:smartTag w:uri="urn:schemas-microsoft-com:office:smarttags" w:element="chmetcnv">
        <w:smartTagPr>
          <w:attr w:name="TCSC" w:val="1"/>
          <w:attr w:name="NumberType" w:val="3"/>
          <w:attr w:name="Negative" w:val="False"/>
          <w:attr w:name="HasSpace" w:val="False"/>
          <w:attr w:name="SourceValue" w:val="120"/>
          <w:attr w:name="UnitName" w:val="米"/>
        </w:smartTagPr>
        <w:r>
          <w:rPr>
            <w:rFonts w:hint="eastAsia"/>
          </w:rPr>
          <w:t>一百二十米</w:t>
        </w:r>
      </w:smartTag>
      <w:r>
        <w:rPr>
          <w:rFonts w:hint="eastAsia"/>
        </w:rPr>
        <w:t>；</w:t>
      </w:r>
    </w:p>
    <w:p w:rsidR="00D856A3" w:rsidRDefault="00D856A3" w:rsidP="00D856A3">
      <w:pPr>
        <w:ind w:firstLine="640"/>
        <w:rPr>
          <w:rFonts w:hint="eastAsia"/>
        </w:rPr>
      </w:pPr>
      <w:r>
        <w:rPr>
          <w:rFonts w:hint="eastAsia"/>
        </w:rPr>
        <w:t>（四）高塘水库库区及大坝背水坡坝脚外</w:t>
      </w:r>
      <w:smartTag w:uri="urn:schemas-microsoft-com:office:smarttags" w:element="chmetcnv">
        <w:smartTagPr>
          <w:attr w:name="TCSC" w:val="1"/>
          <w:attr w:name="NumberType" w:val="3"/>
          <w:attr w:name="Negative" w:val="False"/>
          <w:attr w:name="HasSpace" w:val="False"/>
          <w:attr w:name="SourceValue" w:val="195"/>
          <w:attr w:name="UnitName" w:val="米"/>
        </w:smartTagPr>
        <w:r>
          <w:rPr>
            <w:rFonts w:hint="eastAsia"/>
          </w:rPr>
          <w:t>一百九十五米</w:t>
        </w:r>
      </w:smartTag>
      <w:r>
        <w:rPr>
          <w:rFonts w:hint="eastAsia"/>
        </w:rPr>
        <w:t>；</w:t>
      </w:r>
    </w:p>
    <w:p w:rsidR="00D856A3" w:rsidRDefault="00D856A3" w:rsidP="00D856A3">
      <w:pPr>
        <w:ind w:firstLine="640"/>
        <w:rPr>
          <w:rFonts w:hint="eastAsia"/>
        </w:rPr>
      </w:pPr>
      <w:r>
        <w:rPr>
          <w:rFonts w:hint="eastAsia"/>
        </w:rPr>
        <w:t>（五）庆安水库库区及大坝背水坡坝脚外截渗沟外口小子堰。</w:t>
      </w:r>
    </w:p>
    <w:p w:rsidR="00D856A3" w:rsidRDefault="00D856A3" w:rsidP="00D856A3">
      <w:pPr>
        <w:ind w:firstLine="640"/>
        <w:rPr>
          <w:rFonts w:hint="eastAsia"/>
        </w:rPr>
      </w:pPr>
      <w:r>
        <w:rPr>
          <w:rFonts w:hint="eastAsia"/>
        </w:rPr>
        <w:t>前款规定以外的水库大坝的管理范围，由所在县（市、区）</w:t>
      </w:r>
      <w:r>
        <w:rPr>
          <w:rFonts w:hint="eastAsia"/>
        </w:rPr>
        <w:lastRenderedPageBreak/>
        <w:t>人民政府根据实际情况作出具体规定。</w:t>
      </w:r>
    </w:p>
    <w:p w:rsidR="00D856A3" w:rsidRDefault="00D856A3" w:rsidP="00D856A3">
      <w:pPr>
        <w:ind w:firstLine="640"/>
        <w:rPr>
          <w:rFonts w:hint="eastAsia"/>
        </w:rPr>
      </w:pPr>
      <w:r>
        <w:rPr>
          <w:rFonts w:hint="eastAsia"/>
        </w:rPr>
        <w:t>库区按照设计最高洪水位线确定。</w:t>
      </w:r>
    </w:p>
    <w:p w:rsidR="00D856A3" w:rsidRDefault="00D856A3" w:rsidP="00D856A3">
      <w:pPr>
        <w:ind w:firstLine="640"/>
        <w:rPr>
          <w:rFonts w:hint="eastAsia"/>
        </w:rPr>
      </w:pPr>
      <w:r w:rsidRPr="00D856A3">
        <w:rPr>
          <w:rFonts w:ascii="黑体" w:eastAsia="黑体" w:hint="eastAsia"/>
        </w:rPr>
        <w:t>第八条</w:t>
      </w:r>
      <w:r>
        <w:rPr>
          <w:rFonts w:hint="eastAsia"/>
        </w:rPr>
        <w:t xml:space="preserve">　下列闸的管理范围为：</w:t>
      </w:r>
    </w:p>
    <w:p w:rsidR="00D856A3" w:rsidRDefault="00D856A3" w:rsidP="00D856A3">
      <w:pPr>
        <w:ind w:firstLine="640"/>
        <w:rPr>
          <w:rFonts w:hint="eastAsia"/>
        </w:rPr>
      </w:pPr>
      <w:r>
        <w:rPr>
          <w:rFonts w:hint="eastAsia"/>
        </w:rPr>
        <w:t>（一）黄河故道丁楼闸、李庄闸上下游各</w:t>
      </w:r>
      <w:smartTag w:uri="urn:schemas-microsoft-com:office:smarttags" w:element="chmetcnv">
        <w:smartTagPr>
          <w:attr w:name="TCSC" w:val="1"/>
          <w:attr w:name="NumberType" w:val="3"/>
          <w:attr w:name="Negative" w:val="False"/>
          <w:attr w:name="HasSpace" w:val="False"/>
          <w:attr w:name="SourceValue" w:val="100"/>
          <w:attr w:name="UnitName" w:val="米"/>
        </w:smartTagPr>
        <w:r>
          <w:rPr>
            <w:rFonts w:hint="eastAsia"/>
          </w:rPr>
          <w:t>一百米</w:t>
        </w:r>
      </w:smartTag>
      <w:r>
        <w:rPr>
          <w:rFonts w:hint="eastAsia"/>
        </w:rPr>
        <w:t>，左右侧各</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hint="eastAsia"/>
          </w:rPr>
          <w:t>五十米</w:t>
        </w:r>
      </w:smartTag>
      <w:r>
        <w:rPr>
          <w:rFonts w:hint="eastAsia"/>
        </w:rPr>
        <w:t>；</w:t>
      </w:r>
    </w:p>
    <w:p w:rsidR="00D856A3" w:rsidRDefault="00D856A3" w:rsidP="00D856A3">
      <w:pPr>
        <w:ind w:firstLine="640"/>
        <w:rPr>
          <w:rFonts w:hint="eastAsia"/>
        </w:rPr>
      </w:pPr>
      <w:r>
        <w:rPr>
          <w:rFonts w:hint="eastAsia"/>
        </w:rPr>
        <w:t>（二）奎河袁桥闸上下游各</w:t>
      </w:r>
      <w:smartTag w:uri="urn:schemas-microsoft-com:office:smarttags" w:element="chmetcnv">
        <w:smartTagPr>
          <w:attr w:name="TCSC" w:val="1"/>
          <w:attr w:name="NumberType" w:val="3"/>
          <w:attr w:name="Negative" w:val="False"/>
          <w:attr w:name="HasSpace" w:val="False"/>
          <w:attr w:name="SourceValue" w:val="100"/>
          <w:attr w:name="UnitName" w:val="米"/>
        </w:smartTagPr>
        <w:r>
          <w:rPr>
            <w:rFonts w:hint="eastAsia"/>
          </w:rPr>
          <w:t>一百米</w:t>
        </w:r>
      </w:smartTag>
      <w:r>
        <w:rPr>
          <w:rFonts w:hint="eastAsia"/>
        </w:rPr>
        <w:t>，河口线两侧各</w:t>
      </w:r>
      <w:smartTag w:uri="urn:schemas-microsoft-com:office:smarttags" w:element="chmetcnv">
        <w:smartTagPr>
          <w:attr w:name="TCSC" w:val="1"/>
          <w:attr w:name="NumberType" w:val="3"/>
          <w:attr w:name="Negative" w:val="False"/>
          <w:attr w:name="HasSpace" w:val="False"/>
          <w:attr w:name="SourceValue" w:val="20"/>
          <w:attr w:name="UnitName" w:val="米"/>
        </w:smartTagPr>
        <w:r>
          <w:rPr>
            <w:rFonts w:hint="eastAsia"/>
          </w:rPr>
          <w:t>二十米</w:t>
        </w:r>
      </w:smartTag>
      <w:r>
        <w:rPr>
          <w:rFonts w:hint="eastAsia"/>
        </w:rPr>
        <w:t>，十里铺闸上下游各</w:t>
      </w:r>
      <w:smartTag w:uri="urn:schemas-microsoft-com:office:smarttags" w:element="chmetcnv">
        <w:smartTagPr>
          <w:attr w:name="TCSC" w:val="1"/>
          <w:attr w:name="NumberType" w:val="3"/>
          <w:attr w:name="Negative" w:val="False"/>
          <w:attr w:name="HasSpace" w:val="False"/>
          <w:attr w:name="SourceValue" w:val="100"/>
          <w:attr w:name="UnitName" w:val="米"/>
        </w:smartTagPr>
        <w:r>
          <w:rPr>
            <w:rFonts w:hint="eastAsia"/>
          </w:rPr>
          <w:t>一百米</w:t>
        </w:r>
      </w:smartTag>
      <w:r>
        <w:rPr>
          <w:rFonts w:hint="eastAsia"/>
        </w:rPr>
        <w:t>，左右侧各</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hint="eastAsia"/>
          </w:rPr>
          <w:t>五十米</w:t>
        </w:r>
      </w:smartTag>
      <w:r>
        <w:rPr>
          <w:rFonts w:hint="eastAsia"/>
        </w:rPr>
        <w:t>；</w:t>
      </w:r>
    </w:p>
    <w:p w:rsidR="00D856A3" w:rsidRDefault="00D856A3" w:rsidP="00D856A3">
      <w:pPr>
        <w:ind w:firstLine="640"/>
        <w:rPr>
          <w:rFonts w:hint="eastAsia"/>
        </w:rPr>
      </w:pPr>
      <w:r>
        <w:rPr>
          <w:rFonts w:hint="eastAsia"/>
        </w:rPr>
        <w:t>（三）丁万河大孤山闸、天齐闸上下游各</w:t>
      </w:r>
      <w:smartTag w:uri="urn:schemas-microsoft-com:office:smarttags" w:element="chmetcnv">
        <w:smartTagPr>
          <w:attr w:name="TCSC" w:val="1"/>
          <w:attr w:name="NumberType" w:val="3"/>
          <w:attr w:name="Negative" w:val="False"/>
          <w:attr w:name="HasSpace" w:val="False"/>
          <w:attr w:name="SourceValue" w:val="100"/>
          <w:attr w:name="UnitName" w:val="米"/>
        </w:smartTagPr>
        <w:r>
          <w:rPr>
            <w:rFonts w:hint="eastAsia"/>
          </w:rPr>
          <w:t>一百米</w:t>
        </w:r>
      </w:smartTag>
      <w:r>
        <w:rPr>
          <w:rFonts w:hint="eastAsia"/>
        </w:rPr>
        <w:t>，左右侧各</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hint="eastAsia"/>
          </w:rPr>
          <w:t>五十米</w:t>
        </w:r>
      </w:smartTag>
      <w:r>
        <w:rPr>
          <w:rFonts w:hint="eastAsia"/>
        </w:rPr>
        <w:t>；</w:t>
      </w:r>
    </w:p>
    <w:p w:rsidR="00D856A3" w:rsidRDefault="00D856A3" w:rsidP="00D856A3">
      <w:pPr>
        <w:ind w:firstLine="640"/>
        <w:rPr>
          <w:rFonts w:hint="eastAsia"/>
        </w:rPr>
      </w:pPr>
      <w:r>
        <w:rPr>
          <w:rFonts w:hint="eastAsia"/>
        </w:rPr>
        <w:t>（四）闸河苗山闸、马场闸上下游各</w:t>
      </w:r>
      <w:smartTag w:uri="urn:schemas-microsoft-com:office:smarttags" w:element="chmetcnv">
        <w:smartTagPr>
          <w:attr w:name="TCSC" w:val="1"/>
          <w:attr w:name="NumberType" w:val="3"/>
          <w:attr w:name="Negative" w:val="False"/>
          <w:attr w:name="HasSpace" w:val="False"/>
          <w:attr w:name="SourceValue" w:val="100"/>
          <w:attr w:name="UnitName" w:val="米"/>
        </w:smartTagPr>
        <w:r>
          <w:rPr>
            <w:rFonts w:hint="eastAsia"/>
          </w:rPr>
          <w:t>一百米</w:t>
        </w:r>
      </w:smartTag>
      <w:r>
        <w:rPr>
          <w:rFonts w:hint="eastAsia"/>
        </w:rPr>
        <w:t>，左右侧各</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hint="eastAsia"/>
          </w:rPr>
          <w:t>五十米</w:t>
        </w:r>
      </w:smartTag>
      <w:r>
        <w:rPr>
          <w:rFonts w:hint="eastAsia"/>
        </w:rPr>
        <w:t>；</w:t>
      </w:r>
    </w:p>
    <w:p w:rsidR="00D856A3" w:rsidRDefault="00D856A3" w:rsidP="00D856A3">
      <w:pPr>
        <w:ind w:firstLine="640"/>
        <w:rPr>
          <w:rFonts w:hint="eastAsia"/>
        </w:rPr>
      </w:pPr>
      <w:r>
        <w:rPr>
          <w:rFonts w:hint="eastAsia"/>
        </w:rPr>
        <w:t>（五）玉带河南望闸上下游各</w:t>
      </w:r>
      <w:smartTag w:uri="urn:schemas-microsoft-com:office:smarttags" w:element="chmetcnv">
        <w:smartTagPr>
          <w:attr w:name="TCSC" w:val="1"/>
          <w:attr w:name="NumberType" w:val="3"/>
          <w:attr w:name="Negative" w:val="False"/>
          <w:attr w:name="HasSpace" w:val="False"/>
          <w:attr w:name="SourceValue" w:val="100"/>
          <w:attr w:name="UnitName" w:val="米"/>
        </w:smartTagPr>
        <w:r>
          <w:rPr>
            <w:rFonts w:hint="eastAsia"/>
          </w:rPr>
          <w:t>一百米</w:t>
        </w:r>
      </w:smartTag>
      <w:r>
        <w:rPr>
          <w:rFonts w:hint="eastAsia"/>
        </w:rPr>
        <w:t>，左右侧各</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hint="eastAsia"/>
          </w:rPr>
          <w:t>五十米</w:t>
        </w:r>
      </w:smartTag>
      <w:r>
        <w:rPr>
          <w:rFonts w:hint="eastAsia"/>
        </w:rPr>
        <w:t>；</w:t>
      </w:r>
    </w:p>
    <w:p w:rsidR="00D856A3" w:rsidRDefault="00D856A3" w:rsidP="00D856A3">
      <w:pPr>
        <w:ind w:firstLine="640"/>
        <w:rPr>
          <w:rFonts w:hint="eastAsia"/>
        </w:rPr>
      </w:pPr>
      <w:r>
        <w:rPr>
          <w:rFonts w:hint="eastAsia"/>
        </w:rPr>
        <w:t>（六）荆马河东王庄闸上下游各</w:t>
      </w:r>
      <w:smartTag w:uri="urn:schemas-microsoft-com:office:smarttags" w:element="chmetcnv">
        <w:smartTagPr>
          <w:attr w:name="TCSC" w:val="1"/>
          <w:attr w:name="NumberType" w:val="3"/>
          <w:attr w:name="Negative" w:val="False"/>
          <w:attr w:name="HasSpace" w:val="False"/>
          <w:attr w:name="SourceValue" w:val="200"/>
          <w:attr w:name="UnitName" w:val="米"/>
        </w:smartTagPr>
        <w:r>
          <w:rPr>
            <w:rFonts w:hint="eastAsia"/>
          </w:rPr>
          <w:t>二百米</w:t>
        </w:r>
      </w:smartTag>
      <w:r>
        <w:rPr>
          <w:rFonts w:hint="eastAsia"/>
        </w:rPr>
        <w:t>、左右侧各</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hint="eastAsia"/>
          </w:rPr>
          <w:t>五十米</w:t>
        </w:r>
      </w:smartTag>
      <w:r>
        <w:rPr>
          <w:rFonts w:hint="eastAsia"/>
        </w:rPr>
        <w:t>，殷庄闸上下游各</w:t>
      </w:r>
      <w:smartTag w:uri="urn:schemas-microsoft-com:office:smarttags" w:element="chmetcnv">
        <w:smartTagPr>
          <w:attr w:name="TCSC" w:val="1"/>
          <w:attr w:name="NumberType" w:val="3"/>
          <w:attr w:name="Negative" w:val="False"/>
          <w:attr w:name="HasSpace" w:val="False"/>
          <w:attr w:name="SourceValue" w:val="80"/>
          <w:attr w:name="UnitName" w:val="米"/>
        </w:smartTagPr>
        <w:r>
          <w:rPr>
            <w:rFonts w:hint="eastAsia"/>
          </w:rPr>
          <w:t>八十米</w:t>
        </w:r>
      </w:smartTag>
      <w:r>
        <w:rPr>
          <w:rFonts w:hint="eastAsia"/>
        </w:rPr>
        <w:t>、左右侧各</w:t>
      </w:r>
      <w:smartTag w:uri="urn:schemas-microsoft-com:office:smarttags" w:element="chmetcnv">
        <w:smartTagPr>
          <w:attr w:name="TCSC" w:val="1"/>
          <w:attr w:name="NumberType" w:val="3"/>
          <w:attr w:name="Negative" w:val="False"/>
          <w:attr w:name="HasSpace" w:val="False"/>
          <w:attr w:name="SourceValue" w:val="20"/>
          <w:attr w:name="UnitName" w:val="米"/>
        </w:smartTagPr>
        <w:r>
          <w:rPr>
            <w:rFonts w:hint="eastAsia"/>
          </w:rPr>
          <w:t>二十米</w:t>
        </w:r>
      </w:smartTag>
      <w:r>
        <w:rPr>
          <w:rFonts w:hint="eastAsia"/>
        </w:rPr>
        <w:t>；</w:t>
      </w:r>
    </w:p>
    <w:p w:rsidR="00D856A3" w:rsidRDefault="00D856A3" w:rsidP="00D856A3">
      <w:pPr>
        <w:ind w:firstLine="640"/>
        <w:rPr>
          <w:rFonts w:hint="eastAsia"/>
        </w:rPr>
      </w:pPr>
      <w:r>
        <w:rPr>
          <w:rFonts w:hint="eastAsia"/>
        </w:rPr>
        <w:t>（七）三八河东风闸上下游各</w:t>
      </w:r>
      <w:smartTag w:uri="urn:schemas-microsoft-com:office:smarttags" w:element="chmetcnv">
        <w:smartTagPr>
          <w:attr w:name="TCSC" w:val="1"/>
          <w:attr w:name="NumberType" w:val="3"/>
          <w:attr w:name="Negative" w:val="False"/>
          <w:attr w:name="HasSpace" w:val="False"/>
          <w:attr w:name="SourceValue" w:val="100"/>
          <w:attr w:name="UnitName" w:val="米"/>
        </w:smartTagPr>
        <w:r>
          <w:rPr>
            <w:rFonts w:hint="eastAsia"/>
          </w:rPr>
          <w:t>一百米</w:t>
        </w:r>
      </w:smartTag>
      <w:r>
        <w:rPr>
          <w:rFonts w:hint="eastAsia"/>
        </w:rPr>
        <w:t>，左右侧各</w:t>
      </w:r>
      <w:smartTag w:uri="urn:schemas-microsoft-com:office:smarttags" w:element="chmetcnv">
        <w:smartTagPr>
          <w:attr w:name="TCSC" w:val="1"/>
          <w:attr w:name="NumberType" w:val="3"/>
          <w:attr w:name="Negative" w:val="False"/>
          <w:attr w:name="HasSpace" w:val="False"/>
          <w:attr w:name="SourceValue" w:val="50"/>
          <w:attr w:name="UnitName" w:val="米"/>
        </w:smartTagPr>
        <w:r>
          <w:rPr>
            <w:rFonts w:hint="eastAsia"/>
          </w:rPr>
          <w:t>五十米</w:t>
        </w:r>
      </w:smartTag>
      <w:r>
        <w:rPr>
          <w:rFonts w:hint="eastAsia"/>
        </w:rPr>
        <w:t>。</w:t>
      </w:r>
    </w:p>
    <w:p w:rsidR="00D856A3" w:rsidRDefault="00D856A3" w:rsidP="00D856A3">
      <w:pPr>
        <w:ind w:firstLine="640"/>
        <w:rPr>
          <w:rFonts w:hint="eastAsia"/>
        </w:rPr>
      </w:pPr>
      <w:r w:rsidRPr="00D856A3">
        <w:rPr>
          <w:rFonts w:ascii="黑体" w:eastAsia="黑体" w:hint="eastAsia"/>
        </w:rPr>
        <w:t>第九条</w:t>
      </w:r>
      <w:r>
        <w:rPr>
          <w:rFonts w:hint="eastAsia"/>
        </w:rPr>
        <w:t xml:space="preserve">　堤坝的日常安全实行各级水行政主管部门行政首长负责制；防汛期间，堤坝的防洪安全实行各级人民政府行政首长负责制。</w:t>
      </w:r>
    </w:p>
    <w:p w:rsidR="00D856A3" w:rsidRDefault="00D856A3" w:rsidP="00D856A3">
      <w:pPr>
        <w:ind w:firstLine="640"/>
        <w:rPr>
          <w:rFonts w:hint="eastAsia"/>
        </w:rPr>
      </w:pPr>
      <w:r>
        <w:rPr>
          <w:rFonts w:hint="eastAsia"/>
        </w:rPr>
        <w:t>各级水行政主管部门应当根据管理需要建立健全堤坝管理机构，并明确其具体管理职责。</w:t>
      </w:r>
    </w:p>
    <w:p w:rsidR="00D856A3" w:rsidRDefault="00D856A3" w:rsidP="00D856A3">
      <w:pPr>
        <w:ind w:firstLine="640"/>
        <w:rPr>
          <w:rFonts w:hint="eastAsia"/>
        </w:rPr>
      </w:pPr>
      <w:r>
        <w:rPr>
          <w:rFonts w:hint="eastAsia"/>
        </w:rPr>
        <w:t>堤坝的日常维护可以实行划段承包、责任到人。</w:t>
      </w:r>
    </w:p>
    <w:p w:rsidR="00D856A3" w:rsidRDefault="00D856A3" w:rsidP="00D856A3">
      <w:pPr>
        <w:ind w:firstLine="640"/>
        <w:rPr>
          <w:rFonts w:hint="eastAsia"/>
        </w:rPr>
      </w:pPr>
      <w:r w:rsidRPr="00D856A3">
        <w:rPr>
          <w:rFonts w:ascii="黑体" w:eastAsia="黑体" w:hint="eastAsia"/>
        </w:rPr>
        <w:t>第十条</w:t>
      </w:r>
      <w:r>
        <w:rPr>
          <w:rFonts w:hint="eastAsia"/>
        </w:rPr>
        <w:t xml:space="preserve">　各级人民政府应当在每年汛前汛后组织有关部门</w:t>
      </w:r>
      <w:r>
        <w:rPr>
          <w:rFonts w:hint="eastAsia"/>
        </w:rPr>
        <w:lastRenderedPageBreak/>
        <w:t>对辖区内的堤坝进行安全检查。对已毁坏、未达到设计洪水标准或者有严重质量缺陷的堤坝，应当及时组织有关单位采取除险加固措施，限期消除危险。</w:t>
      </w:r>
    </w:p>
    <w:p w:rsidR="00D856A3" w:rsidRDefault="00D856A3" w:rsidP="00D856A3">
      <w:pPr>
        <w:ind w:firstLine="640"/>
        <w:rPr>
          <w:rFonts w:hint="eastAsia"/>
        </w:rPr>
      </w:pPr>
      <w:r w:rsidRPr="00D856A3">
        <w:rPr>
          <w:rFonts w:ascii="黑体" w:eastAsia="黑体" w:hint="eastAsia"/>
        </w:rPr>
        <w:t>第十一条</w:t>
      </w:r>
      <w:r>
        <w:rPr>
          <w:rFonts w:hint="eastAsia"/>
        </w:rPr>
        <w:t xml:space="preserve">　本地及周边地区发生特大洪水、暴雨、暴风、强烈地震或者工程非常运用、重大事故等情况时，水行政主管部门应当对堤坝进行特别检查。</w:t>
      </w:r>
    </w:p>
    <w:p w:rsidR="00D856A3" w:rsidRDefault="00D856A3" w:rsidP="00D856A3">
      <w:pPr>
        <w:ind w:firstLine="640"/>
        <w:rPr>
          <w:rFonts w:hint="eastAsia"/>
        </w:rPr>
      </w:pPr>
      <w:r w:rsidRPr="00D856A3">
        <w:rPr>
          <w:rFonts w:ascii="黑体" w:eastAsia="黑体" w:hint="eastAsia"/>
        </w:rPr>
        <w:t>第十二条</w:t>
      </w:r>
      <w:r>
        <w:rPr>
          <w:rFonts w:hint="eastAsia"/>
        </w:rPr>
        <w:t xml:space="preserve">　堤坝发生崩塌或者随时可能发生崩塌等紧急情况时，当地人民政府有权在其管辖范围内调用物资、设备、交通运输工具和人力应急抢险。</w:t>
      </w:r>
    </w:p>
    <w:p w:rsidR="00D856A3" w:rsidRDefault="00D856A3" w:rsidP="00D856A3">
      <w:pPr>
        <w:ind w:firstLine="640"/>
        <w:rPr>
          <w:rFonts w:hint="eastAsia"/>
        </w:rPr>
      </w:pPr>
      <w:r>
        <w:rPr>
          <w:rFonts w:hint="eastAsia"/>
        </w:rPr>
        <w:t>依照前款规定调用物资、设备、交通运输工具等，抢险结束后应当及时归还；无法归还或者造成损失的，按照国家有关规定给予补偿。</w:t>
      </w:r>
    </w:p>
    <w:p w:rsidR="00D856A3" w:rsidRDefault="00D856A3" w:rsidP="00D856A3">
      <w:pPr>
        <w:ind w:firstLine="640"/>
        <w:rPr>
          <w:rFonts w:hint="eastAsia"/>
        </w:rPr>
      </w:pPr>
      <w:r>
        <w:rPr>
          <w:rFonts w:hint="eastAsia"/>
        </w:rPr>
        <w:t>紧急情况下维修加固堤坝需要占用土地或者临时占用土地取土的，可以占用后依法补办有关手续。</w:t>
      </w:r>
    </w:p>
    <w:p w:rsidR="00D856A3" w:rsidRPr="00EB4C6C" w:rsidRDefault="00D856A3" w:rsidP="00EB4C6C">
      <w:pPr>
        <w:ind w:firstLine="656"/>
        <w:rPr>
          <w:rFonts w:hint="eastAsia"/>
          <w:spacing w:val="4"/>
          <w:szCs w:val="32"/>
        </w:rPr>
      </w:pPr>
      <w:r w:rsidRPr="00EB4C6C">
        <w:rPr>
          <w:rFonts w:ascii="黑体" w:eastAsia="黑体" w:hint="eastAsia"/>
          <w:spacing w:val="4"/>
          <w:szCs w:val="32"/>
        </w:rPr>
        <w:t>第十三条</w:t>
      </w:r>
      <w:r w:rsidRPr="00EB4C6C">
        <w:rPr>
          <w:rFonts w:hint="eastAsia"/>
          <w:spacing w:val="4"/>
          <w:szCs w:val="32"/>
        </w:rPr>
        <w:t xml:space="preserve">　市、县（市）、贾汪区人民政府应当按照法律法规关于土地权属管理的规定，对堤坝管理范围内的土地予以确权。</w:t>
      </w:r>
    </w:p>
    <w:p w:rsidR="00D856A3" w:rsidRDefault="00D856A3" w:rsidP="00D856A3">
      <w:pPr>
        <w:ind w:firstLine="640"/>
        <w:rPr>
          <w:rFonts w:hint="eastAsia"/>
        </w:rPr>
      </w:pPr>
      <w:r>
        <w:rPr>
          <w:rFonts w:hint="eastAsia"/>
        </w:rPr>
        <w:t>在堤坝管理范围内从事生产经营的单位和个人，应当服从水行政主管部门的安全监督管理，不得危害堤坝安全。</w:t>
      </w:r>
    </w:p>
    <w:p w:rsidR="00D856A3" w:rsidRDefault="00D856A3" w:rsidP="00D856A3">
      <w:pPr>
        <w:ind w:firstLine="640"/>
        <w:rPr>
          <w:rFonts w:hint="eastAsia"/>
        </w:rPr>
      </w:pPr>
      <w:r w:rsidRPr="00D856A3">
        <w:rPr>
          <w:rFonts w:ascii="黑体" w:eastAsia="黑体" w:hint="eastAsia"/>
        </w:rPr>
        <w:t>第十四条</w:t>
      </w:r>
      <w:r>
        <w:rPr>
          <w:rFonts w:hint="eastAsia"/>
        </w:rPr>
        <w:t xml:space="preserve">　河道堤防应当建设防浪林、护堤林带、护坡草皮、排水沟、挡水子堰、跌水等水土保持工程；水库大坝应当种植草皮，不得插条或者栽植影响安全的树木。</w:t>
      </w:r>
    </w:p>
    <w:p w:rsidR="00D856A3" w:rsidRDefault="00D856A3" w:rsidP="00D856A3">
      <w:pPr>
        <w:ind w:firstLine="640"/>
        <w:rPr>
          <w:rFonts w:hint="eastAsia"/>
        </w:rPr>
      </w:pPr>
      <w:r>
        <w:rPr>
          <w:rFonts w:hint="eastAsia"/>
        </w:rPr>
        <w:lastRenderedPageBreak/>
        <w:t>土质较差的堤坝、洪水可能诱发崩塌的堤坝以及重要地段的堤坝，应当进行工程加固处理。</w:t>
      </w:r>
    </w:p>
    <w:p w:rsidR="00D856A3" w:rsidRDefault="00D856A3" w:rsidP="00D856A3">
      <w:pPr>
        <w:ind w:firstLine="640"/>
        <w:rPr>
          <w:rFonts w:hint="eastAsia"/>
        </w:rPr>
      </w:pPr>
      <w:r w:rsidRPr="00D856A3">
        <w:rPr>
          <w:rFonts w:ascii="黑体" w:eastAsia="黑体" w:hint="eastAsia"/>
        </w:rPr>
        <w:t>第十五条</w:t>
      </w:r>
      <w:r>
        <w:rPr>
          <w:rFonts w:hint="eastAsia"/>
        </w:rPr>
        <w:t xml:space="preserve">　任何单位或者个人不得任意砍伐堤坝管理范围内的林木。确需采伐的，应当经水行政主管部门同意后方可依法办理采伐许可证，并完成规定的更新补种任务。</w:t>
      </w:r>
    </w:p>
    <w:p w:rsidR="00D856A3" w:rsidRDefault="00D856A3" w:rsidP="00D856A3">
      <w:pPr>
        <w:ind w:firstLine="640"/>
        <w:rPr>
          <w:rFonts w:hint="eastAsia"/>
        </w:rPr>
      </w:pPr>
      <w:r>
        <w:rPr>
          <w:rFonts w:hint="eastAsia"/>
        </w:rPr>
        <w:t>堤坝管理机构对护堤护岸林木进行抚育和更新性质的采伐以及用于防汛抢险的采伐，按照国家有关规定免交育林基金。</w:t>
      </w:r>
    </w:p>
    <w:p w:rsidR="00D856A3" w:rsidRDefault="00D856A3" w:rsidP="00D856A3">
      <w:pPr>
        <w:ind w:firstLine="640"/>
        <w:rPr>
          <w:rFonts w:hint="eastAsia"/>
        </w:rPr>
      </w:pPr>
      <w:r w:rsidRPr="00D856A3">
        <w:rPr>
          <w:rFonts w:ascii="黑体" w:eastAsia="黑体" w:hint="eastAsia"/>
        </w:rPr>
        <w:t>第十六条</w:t>
      </w:r>
      <w:r>
        <w:rPr>
          <w:rFonts w:hint="eastAsia"/>
        </w:rPr>
        <w:t xml:space="preserve">　在堤坝管理范围内兴建各类工程设施、建筑物、构筑物的，应当符合防洪标准、岸线规划、航运要求和其他技术要求，不得危及堤坝安全，其可行性研究报告按照国家规定的基本建设程序报请批准前，其中的工程建设方案应当经水行政主管部门根据堤坝保护和管理要求审查同意。工程设施建设的位置和界限应当经水行政主管部门审查批准后，建设单位方可依法办理开工手续；安排施工时，应当按照水行政主管部门审查批准的位置和界限进行。</w:t>
      </w:r>
    </w:p>
    <w:p w:rsidR="00D856A3" w:rsidRDefault="00D856A3" w:rsidP="00D856A3">
      <w:pPr>
        <w:ind w:firstLine="640"/>
        <w:rPr>
          <w:rFonts w:hint="eastAsia"/>
        </w:rPr>
      </w:pPr>
      <w:r w:rsidRPr="00D856A3">
        <w:rPr>
          <w:rFonts w:ascii="黑体" w:eastAsia="黑体" w:hint="eastAsia"/>
        </w:rPr>
        <w:t>第十七条</w:t>
      </w:r>
      <w:r>
        <w:rPr>
          <w:rFonts w:hint="eastAsia"/>
        </w:rPr>
        <w:t xml:space="preserve">　禁止下列危及堤坝安全的行为：</w:t>
      </w:r>
    </w:p>
    <w:p w:rsidR="00D856A3" w:rsidRDefault="00D856A3" w:rsidP="00D856A3">
      <w:pPr>
        <w:ind w:firstLine="640"/>
        <w:rPr>
          <w:rFonts w:hint="eastAsia"/>
        </w:rPr>
      </w:pPr>
      <w:r>
        <w:rPr>
          <w:rFonts w:hint="eastAsia"/>
        </w:rPr>
        <w:t>（一）在堤身、坝身种植农作物；</w:t>
      </w:r>
    </w:p>
    <w:p w:rsidR="00D856A3" w:rsidRDefault="00D856A3" w:rsidP="00D856A3">
      <w:pPr>
        <w:ind w:firstLine="640"/>
        <w:rPr>
          <w:rFonts w:hint="eastAsia"/>
        </w:rPr>
      </w:pPr>
      <w:r>
        <w:rPr>
          <w:rFonts w:hint="eastAsia"/>
        </w:rPr>
        <w:t>（二）利用堤坝进行集市贸易；</w:t>
      </w:r>
    </w:p>
    <w:p w:rsidR="00D856A3" w:rsidRDefault="00D856A3" w:rsidP="00D856A3">
      <w:pPr>
        <w:ind w:firstLine="640"/>
        <w:rPr>
          <w:rFonts w:hint="eastAsia"/>
        </w:rPr>
      </w:pPr>
      <w:r>
        <w:rPr>
          <w:rFonts w:hint="eastAsia"/>
        </w:rPr>
        <w:t>（三）在防汛抢险或者堤坝泥泞禁止通行期间，非防汛抢险机动车和畜力车在堤坝上行驶；</w:t>
      </w:r>
    </w:p>
    <w:p w:rsidR="00D856A3" w:rsidRDefault="00D856A3" w:rsidP="00D856A3">
      <w:pPr>
        <w:ind w:firstLine="640"/>
        <w:rPr>
          <w:rFonts w:hint="eastAsia"/>
        </w:rPr>
      </w:pPr>
      <w:r>
        <w:rPr>
          <w:rFonts w:hint="eastAsia"/>
        </w:rPr>
        <w:t>（四）非堤坝管理人员操作堤坝上的泄洪、输水闸以及其他设施；</w:t>
      </w:r>
    </w:p>
    <w:p w:rsidR="00D856A3" w:rsidRDefault="00D856A3" w:rsidP="00D856A3">
      <w:pPr>
        <w:ind w:firstLine="640"/>
        <w:rPr>
          <w:rFonts w:hint="eastAsia"/>
        </w:rPr>
      </w:pPr>
      <w:r>
        <w:rPr>
          <w:rFonts w:hint="eastAsia"/>
        </w:rPr>
        <w:lastRenderedPageBreak/>
        <w:t>（五）在河道和水库内炸鱼；</w:t>
      </w:r>
    </w:p>
    <w:p w:rsidR="00D856A3" w:rsidRDefault="00D856A3" w:rsidP="00D856A3">
      <w:pPr>
        <w:ind w:firstLine="640"/>
        <w:rPr>
          <w:rFonts w:hint="eastAsia"/>
        </w:rPr>
      </w:pPr>
      <w:r>
        <w:rPr>
          <w:rFonts w:hint="eastAsia"/>
        </w:rPr>
        <w:t>（六）在河道和水库内设置阻水障碍物；</w:t>
      </w:r>
    </w:p>
    <w:p w:rsidR="00D856A3" w:rsidRDefault="00D856A3" w:rsidP="00D856A3">
      <w:pPr>
        <w:ind w:firstLine="640"/>
        <w:rPr>
          <w:rFonts w:hint="eastAsia"/>
        </w:rPr>
      </w:pPr>
      <w:r>
        <w:rPr>
          <w:rFonts w:hint="eastAsia"/>
        </w:rPr>
        <w:t>（七）毁坏护坡护库草皮或者块石；</w:t>
      </w:r>
    </w:p>
    <w:p w:rsidR="00D856A3" w:rsidRDefault="00D856A3" w:rsidP="00D856A3">
      <w:pPr>
        <w:ind w:firstLine="640"/>
        <w:rPr>
          <w:rFonts w:hint="eastAsia"/>
        </w:rPr>
      </w:pPr>
      <w:r>
        <w:rPr>
          <w:rFonts w:hint="eastAsia"/>
        </w:rPr>
        <w:t>（八）在堤身、坝身扒口；</w:t>
      </w:r>
    </w:p>
    <w:p w:rsidR="00D856A3" w:rsidRDefault="00D856A3" w:rsidP="00D856A3">
      <w:pPr>
        <w:ind w:firstLine="640"/>
        <w:rPr>
          <w:rFonts w:hint="eastAsia"/>
        </w:rPr>
      </w:pPr>
      <w:r>
        <w:rPr>
          <w:rFonts w:hint="eastAsia"/>
        </w:rPr>
        <w:t>（九）在堤坝管理范围内进行爆破、采石、取土、开挖鱼塘、围垦、陡坡开荒；</w:t>
      </w:r>
    </w:p>
    <w:p w:rsidR="00D856A3" w:rsidRDefault="00D856A3" w:rsidP="00D856A3">
      <w:pPr>
        <w:ind w:firstLine="640"/>
        <w:rPr>
          <w:rFonts w:hint="eastAsia"/>
        </w:rPr>
      </w:pPr>
      <w:r>
        <w:rPr>
          <w:rFonts w:hint="eastAsia"/>
        </w:rPr>
        <w:t>（十）在堤身、护堤地和坝身、大坝管理范围内打井、建窑、修建坟墓、开采地下资源、考古发掘；</w:t>
      </w:r>
    </w:p>
    <w:p w:rsidR="00D856A3" w:rsidRDefault="00D856A3" w:rsidP="00D856A3">
      <w:pPr>
        <w:ind w:firstLine="640"/>
        <w:rPr>
          <w:rFonts w:hint="eastAsia"/>
        </w:rPr>
      </w:pPr>
      <w:r>
        <w:rPr>
          <w:rFonts w:hint="eastAsia"/>
        </w:rPr>
        <w:t>（十一）其他危及堤坝安全的行为。</w:t>
      </w:r>
    </w:p>
    <w:p w:rsidR="00D856A3" w:rsidRPr="00EB4C6C" w:rsidRDefault="00D856A3" w:rsidP="00EB4C6C">
      <w:pPr>
        <w:ind w:firstLine="656"/>
        <w:rPr>
          <w:rFonts w:hint="eastAsia"/>
          <w:spacing w:val="4"/>
          <w:szCs w:val="32"/>
        </w:rPr>
      </w:pPr>
      <w:r w:rsidRPr="00EB4C6C">
        <w:rPr>
          <w:rFonts w:ascii="黑体" w:eastAsia="黑体" w:hint="eastAsia"/>
          <w:spacing w:val="4"/>
          <w:szCs w:val="32"/>
        </w:rPr>
        <w:t>第十八条</w:t>
      </w:r>
      <w:r w:rsidRPr="00EB4C6C">
        <w:rPr>
          <w:rFonts w:hint="eastAsia"/>
          <w:spacing w:val="4"/>
          <w:szCs w:val="32"/>
        </w:rPr>
        <w:t xml:space="preserve">　堤坝的维护和管理经费，主要由同级财政专项列支。</w:t>
      </w:r>
    </w:p>
    <w:p w:rsidR="00D856A3" w:rsidRDefault="00D856A3" w:rsidP="00D856A3">
      <w:pPr>
        <w:ind w:firstLine="640"/>
        <w:rPr>
          <w:rFonts w:hint="eastAsia"/>
        </w:rPr>
      </w:pPr>
      <w:r>
        <w:rPr>
          <w:rFonts w:hint="eastAsia"/>
        </w:rPr>
        <w:t>因生产、经营需要占用河道堤防工程的单位和个人，应当按照规定缴纳河道堤防工程占用补偿费。河道堤防工程占用补偿费应当用于堤坝的维护和管理，不得挪作他用。</w:t>
      </w:r>
    </w:p>
    <w:p w:rsidR="00D856A3" w:rsidRDefault="00D856A3" w:rsidP="00D856A3">
      <w:pPr>
        <w:ind w:firstLine="640"/>
        <w:rPr>
          <w:rFonts w:hint="eastAsia"/>
        </w:rPr>
      </w:pPr>
      <w:r w:rsidRPr="00D856A3">
        <w:rPr>
          <w:rFonts w:ascii="黑体" w:eastAsia="黑体" w:hint="eastAsia"/>
        </w:rPr>
        <w:t>第十九条</w:t>
      </w:r>
      <w:r>
        <w:rPr>
          <w:rFonts w:hint="eastAsia"/>
        </w:rPr>
        <w:t xml:space="preserve">　违反本条例第十五条第一款规定，未经水行政主管部门同意，砍伐护堤、护岸林木的，由县级以上水行政主管部门责令停止违法行为、采取补救措施，没收违法所得，并可处以砍伐林木价值三倍以下的罚款。</w:t>
      </w:r>
    </w:p>
    <w:p w:rsidR="00D856A3" w:rsidRDefault="00D856A3" w:rsidP="00D856A3">
      <w:pPr>
        <w:ind w:firstLine="640"/>
        <w:rPr>
          <w:rFonts w:hint="eastAsia"/>
        </w:rPr>
      </w:pPr>
      <w:r w:rsidRPr="00D856A3">
        <w:rPr>
          <w:rFonts w:ascii="黑体" w:eastAsia="黑体" w:hint="eastAsia"/>
        </w:rPr>
        <w:t>第二十条</w:t>
      </w:r>
      <w:r>
        <w:rPr>
          <w:rFonts w:hint="eastAsia"/>
        </w:rPr>
        <w:t xml:space="preserve">　违反本条例第十六条规定，未经水行政主管部门对其工程建设方案审查同意或者未按照水行政主管部门审查批准的位置、界限，在堤坝管理范围内从事工程设施建设的，由县级以上水行政主管部门责令其停止违法行为，补办审查同意或审</w:t>
      </w:r>
      <w:r>
        <w:rPr>
          <w:rFonts w:hint="eastAsia"/>
        </w:rPr>
        <w:lastRenderedPageBreak/>
        <w:t>查批准手续；严重影响防洪的，责令限期拆除，逾期不拆除的，强行拆除，所需费用由建设单位承担；影响行洪但尚可采取补救措施的，责令限期采取补救措施，可以并处一万元以上十万元以下罚款。</w:t>
      </w:r>
    </w:p>
    <w:p w:rsidR="00D856A3" w:rsidRDefault="00D856A3" w:rsidP="00D856A3">
      <w:pPr>
        <w:ind w:firstLine="640"/>
        <w:rPr>
          <w:rFonts w:hint="eastAsia"/>
        </w:rPr>
      </w:pPr>
      <w:r w:rsidRPr="00D856A3">
        <w:rPr>
          <w:rFonts w:ascii="黑体" w:eastAsia="黑体" w:hint="eastAsia"/>
        </w:rPr>
        <w:t>第二十一条</w:t>
      </w:r>
      <w:r>
        <w:rPr>
          <w:rFonts w:hint="eastAsia"/>
        </w:rPr>
        <w:t xml:space="preserve">　违反本条例第十七条规定的，由县级以上水行政主管部门责令改正、采取补救措施，没收违法所得和非法财物，并可以按照以下规定处以罚款：</w:t>
      </w:r>
    </w:p>
    <w:p w:rsidR="00D856A3" w:rsidRDefault="00D856A3" w:rsidP="00D856A3">
      <w:pPr>
        <w:ind w:firstLine="640"/>
        <w:rPr>
          <w:rFonts w:hint="eastAsia"/>
        </w:rPr>
      </w:pPr>
      <w:r>
        <w:rPr>
          <w:rFonts w:hint="eastAsia"/>
        </w:rPr>
        <w:t>（一）违反第（一）项、第（二）项、第（三）项规定的，处以一百元以上一千元以下罚款；</w:t>
      </w:r>
    </w:p>
    <w:p w:rsidR="00D856A3" w:rsidRDefault="00D856A3" w:rsidP="00D856A3">
      <w:pPr>
        <w:ind w:firstLine="640"/>
        <w:rPr>
          <w:rFonts w:hint="eastAsia"/>
        </w:rPr>
      </w:pPr>
      <w:r>
        <w:rPr>
          <w:rFonts w:hint="eastAsia"/>
        </w:rPr>
        <w:t>（二）违反第（四）项、第（五）项、第（六）项、第（七）项规定的，处以五百元以上五千元以下罚款；</w:t>
      </w:r>
    </w:p>
    <w:p w:rsidR="00D856A3" w:rsidRDefault="00D856A3" w:rsidP="00D856A3">
      <w:pPr>
        <w:ind w:firstLine="640"/>
        <w:rPr>
          <w:rFonts w:hint="eastAsia"/>
        </w:rPr>
      </w:pPr>
      <w:r>
        <w:rPr>
          <w:rFonts w:hint="eastAsia"/>
        </w:rPr>
        <w:t>（三）违反第（八）项、第（九）项、第（十）项规定的，处以一千元以上一万元以下罚款。</w:t>
      </w:r>
    </w:p>
    <w:p w:rsidR="00D856A3" w:rsidRDefault="00D856A3" w:rsidP="00D856A3">
      <w:pPr>
        <w:ind w:firstLine="640"/>
        <w:rPr>
          <w:rFonts w:hint="eastAsia"/>
        </w:rPr>
      </w:pPr>
      <w:r>
        <w:rPr>
          <w:rFonts w:hint="eastAsia"/>
        </w:rPr>
        <w:t>违反本条例第十七条规定，情节严重、造成重大损失的，处以一万元以上五万元以下罚款。</w:t>
      </w:r>
    </w:p>
    <w:p w:rsidR="00D856A3" w:rsidRDefault="00D856A3" w:rsidP="00D856A3">
      <w:pPr>
        <w:ind w:firstLine="640"/>
        <w:rPr>
          <w:rFonts w:hint="eastAsia"/>
        </w:rPr>
      </w:pPr>
      <w:r w:rsidRPr="00D856A3">
        <w:rPr>
          <w:rFonts w:ascii="黑体" w:eastAsia="黑体" w:hint="eastAsia"/>
        </w:rPr>
        <w:t>第二十二条</w:t>
      </w:r>
      <w:r>
        <w:rPr>
          <w:rFonts w:hint="eastAsia"/>
        </w:rPr>
        <w:t xml:space="preserve">　阻碍水行政主管部门、堤坝管理机构的工作人员依法执行职务的，由公安机关依照《中华人民共和国治安管理处罚法》的规定予以处罚；构成犯罪的，依法追究刑事责任。</w:t>
      </w:r>
    </w:p>
    <w:p w:rsidR="00D856A3" w:rsidRDefault="00D856A3" w:rsidP="00D856A3">
      <w:pPr>
        <w:ind w:firstLine="640"/>
        <w:rPr>
          <w:rFonts w:hint="eastAsia"/>
        </w:rPr>
      </w:pPr>
      <w:r w:rsidRPr="00D856A3">
        <w:rPr>
          <w:rFonts w:ascii="黑体" w:eastAsia="黑体" w:hint="eastAsia"/>
        </w:rPr>
        <w:t>第二十三条</w:t>
      </w:r>
      <w:r>
        <w:rPr>
          <w:rFonts w:hint="eastAsia"/>
        </w:rPr>
        <w:t xml:space="preserve">　水行政主管部门及其堤坝管理机构不履行法定职责或者滥用职权的，由上级行政机关或者监察机关依法追究有关责任人的行政责任；构成犯罪的，由司法机关依法追究刑事责任。</w:t>
      </w:r>
    </w:p>
    <w:p w:rsidR="00D856A3" w:rsidRDefault="00D856A3" w:rsidP="00D856A3">
      <w:pPr>
        <w:ind w:firstLine="640"/>
        <w:rPr>
          <w:rFonts w:hint="eastAsia"/>
        </w:rPr>
      </w:pPr>
      <w:r w:rsidRPr="00D856A3">
        <w:rPr>
          <w:rFonts w:ascii="黑体" w:eastAsia="黑体" w:hint="eastAsia"/>
        </w:rPr>
        <w:lastRenderedPageBreak/>
        <w:t>第二十四条</w:t>
      </w:r>
      <w:r>
        <w:rPr>
          <w:rFonts w:hint="eastAsia"/>
        </w:rPr>
        <w:t xml:space="preserve">　徐州市城区内的堤防设施同时作为市政公用设施的，由市政公用事业行政主管部门依据相关的法律、法规实施监督与管理。但涉及堤坝安全的，应当征求水行政主管部门的意见；在防汛期间，应当服从防汛要求。</w:t>
      </w:r>
    </w:p>
    <w:p w:rsidR="0023486E" w:rsidRPr="00EA5487" w:rsidRDefault="00D856A3" w:rsidP="00D856A3">
      <w:pPr>
        <w:ind w:firstLine="640"/>
        <w:rPr>
          <w:rFonts w:hint="eastAsia"/>
        </w:rPr>
      </w:pPr>
      <w:r w:rsidRPr="00D856A3">
        <w:rPr>
          <w:rFonts w:ascii="黑体" w:eastAsia="黑体" w:hint="eastAsia"/>
        </w:rPr>
        <w:t>第二十五条</w:t>
      </w:r>
      <w:r>
        <w:rPr>
          <w:rFonts w:hint="eastAsia"/>
        </w:rPr>
        <w:t xml:space="preserve">　本条例自</w:t>
      </w:r>
      <w:smartTag w:uri="urn:schemas-microsoft-com:office:smarttags" w:element="chsdate">
        <w:smartTagPr>
          <w:attr w:name="IsROCDate" w:val="False"/>
          <w:attr w:name="IsLunarDate" w:val="False"/>
          <w:attr w:name="Day" w:val="1"/>
          <w:attr w:name="Month" w:val="8"/>
          <w:attr w:name="Year" w:val="2000"/>
        </w:smartTagPr>
        <w:r>
          <w:rPr>
            <w:rFonts w:hint="eastAsia"/>
          </w:rPr>
          <w:t>2000</w:t>
        </w:r>
        <w:r>
          <w:rPr>
            <w:rFonts w:hint="eastAsia"/>
          </w:rPr>
          <w:t>年</w:t>
        </w:r>
        <w:r>
          <w:rPr>
            <w:rFonts w:hint="eastAsia"/>
          </w:rPr>
          <w:t>8</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549" w:rsidRDefault="00030549">
      <w:pPr>
        <w:ind w:firstLine="640"/>
      </w:pPr>
      <w:r>
        <w:separator/>
      </w:r>
    </w:p>
  </w:endnote>
  <w:endnote w:type="continuationSeparator" w:id="1">
    <w:p w:rsidR="00030549" w:rsidRDefault="0003054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06934">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D0693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549" w:rsidRDefault="00030549">
      <w:pPr>
        <w:ind w:firstLine="640"/>
      </w:pPr>
      <w:r>
        <w:separator/>
      </w:r>
    </w:p>
  </w:footnote>
  <w:footnote w:type="continuationSeparator" w:id="1">
    <w:p w:rsidR="00030549" w:rsidRDefault="0003054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3815"/>
    <w:rsid w:val="00006990"/>
    <w:rsid w:val="00030549"/>
    <w:rsid w:val="00150153"/>
    <w:rsid w:val="001A6DC1"/>
    <w:rsid w:val="0023486E"/>
    <w:rsid w:val="002C186C"/>
    <w:rsid w:val="00324F0E"/>
    <w:rsid w:val="00345F9B"/>
    <w:rsid w:val="0039762E"/>
    <w:rsid w:val="003A3319"/>
    <w:rsid w:val="003F7A14"/>
    <w:rsid w:val="004260FE"/>
    <w:rsid w:val="00432BC3"/>
    <w:rsid w:val="004603CD"/>
    <w:rsid w:val="004637FE"/>
    <w:rsid w:val="005D77A2"/>
    <w:rsid w:val="00643B3F"/>
    <w:rsid w:val="00654733"/>
    <w:rsid w:val="006C1702"/>
    <w:rsid w:val="00713A16"/>
    <w:rsid w:val="00765EB0"/>
    <w:rsid w:val="00781858"/>
    <w:rsid w:val="007A07F3"/>
    <w:rsid w:val="007A657A"/>
    <w:rsid w:val="007E36B7"/>
    <w:rsid w:val="00827E86"/>
    <w:rsid w:val="008F2569"/>
    <w:rsid w:val="00930BF6"/>
    <w:rsid w:val="009B5E51"/>
    <w:rsid w:val="009C7740"/>
    <w:rsid w:val="00A13C79"/>
    <w:rsid w:val="00A24361"/>
    <w:rsid w:val="00B27E6A"/>
    <w:rsid w:val="00B62C89"/>
    <w:rsid w:val="00B76B8C"/>
    <w:rsid w:val="00C042BD"/>
    <w:rsid w:val="00CF416A"/>
    <w:rsid w:val="00D06934"/>
    <w:rsid w:val="00D342EF"/>
    <w:rsid w:val="00D51D96"/>
    <w:rsid w:val="00D856A3"/>
    <w:rsid w:val="00DA7AF8"/>
    <w:rsid w:val="00DE3815"/>
    <w:rsid w:val="00DF18FB"/>
    <w:rsid w:val="00E06BE1"/>
    <w:rsid w:val="00E60504"/>
    <w:rsid w:val="00EA5487"/>
    <w:rsid w:val="00EB4C6C"/>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9</Pages>
  <Words>565</Words>
  <Characters>3224</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2011-01-06T02:02:00Z</dcterms:created>
  <dcterms:modified xsi:type="dcterms:W3CDTF">2011-01-06T02:02:00Z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