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AA5" w:rsidRDefault="00A40AA5" w:rsidP="00A40AA5">
      <w:pPr>
        <w:pStyle w:val="p0"/>
        <w:widowControl w:val="0"/>
        <w:spacing w:line="590" w:lineRule="exact"/>
        <w:ind w:firstLine="845"/>
        <w:jc w:val="center"/>
        <w:rPr>
          <w:rFonts w:eastAsia="方正小标宋简体" w:hint="eastAsia"/>
          <w:bCs/>
          <w:sz w:val="44"/>
          <w:szCs w:val="44"/>
        </w:rPr>
      </w:pPr>
    </w:p>
    <w:p w:rsidR="00A40AA5" w:rsidRDefault="00A40AA5" w:rsidP="00A40AA5">
      <w:pPr>
        <w:pStyle w:val="p0"/>
        <w:widowControl w:val="0"/>
        <w:spacing w:line="590" w:lineRule="exact"/>
        <w:ind w:firstLine="845"/>
        <w:jc w:val="center"/>
        <w:rPr>
          <w:rFonts w:eastAsia="方正小标宋简体" w:hint="eastAsia"/>
          <w:bCs/>
          <w:sz w:val="44"/>
          <w:szCs w:val="44"/>
        </w:rPr>
      </w:pPr>
    </w:p>
    <w:p w:rsidR="00A40AA5" w:rsidRDefault="00A40AA5" w:rsidP="00A40AA5">
      <w:pPr>
        <w:pStyle w:val="p0"/>
        <w:widowControl w:val="0"/>
        <w:spacing w:line="590" w:lineRule="exact"/>
        <w:jc w:val="center"/>
        <w:rPr>
          <w:rFonts w:ascii="宋体" w:hAnsi="宋体" w:hint="eastAsia"/>
          <w:bCs/>
          <w:sz w:val="44"/>
          <w:szCs w:val="44"/>
        </w:rPr>
      </w:pPr>
      <w:r w:rsidRPr="00A40AA5">
        <w:rPr>
          <w:rFonts w:ascii="宋体" w:hAnsi="宋体"/>
          <w:bCs/>
          <w:sz w:val="44"/>
          <w:szCs w:val="44"/>
        </w:rPr>
        <w:t>徐州市建筑装饰装修条例</w:t>
      </w:r>
    </w:p>
    <w:p w:rsidR="00A40AA5" w:rsidRPr="00A40AA5" w:rsidRDefault="00A40AA5" w:rsidP="00A40AA5">
      <w:pPr>
        <w:pStyle w:val="p0"/>
        <w:widowControl w:val="0"/>
        <w:spacing w:line="590" w:lineRule="exact"/>
        <w:jc w:val="center"/>
        <w:rPr>
          <w:rFonts w:ascii="宋体" w:hAnsi="宋体" w:hint="eastAsia"/>
          <w:bCs/>
          <w:sz w:val="44"/>
          <w:szCs w:val="44"/>
        </w:rPr>
      </w:pPr>
    </w:p>
    <w:p w:rsidR="00A40AA5" w:rsidRPr="000467CD" w:rsidRDefault="00A40AA5" w:rsidP="00A40AA5">
      <w:pPr>
        <w:spacing w:line="590" w:lineRule="exact"/>
        <w:ind w:leftChars="200" w:left="420" w:rightChars="200" w:right="420"/>
        <w:rPr>
          <w:rFonts w:ascii="Times New Roman" w:eastAsia="楷体_GB2312" w:hAnsi="Times New Roman"/>
          <w:sz w:val="32"/>
          <w:szCs w:val="32"/>
        </w:rPr>
      </w:pPr>
      <w:r w:rsidRPr="000467CD">
        <w:rPr>
          <w:rFonts w:ascii="Times New Roman" w:eastAsia="楷体_GB2312" w:hAnsi="Times New Roman"/>
          <w:sz w:val="32"/>
          <w:szCs w:val="32"/>
        </w:rPr>
        <w:t>（</w:t>
      </w:r>
      <w:smartTag w:uri="urn:schemas-microsoft-com:office:smarttags" w:element="chsdate">
        <w:smartTagPr>
          <w:attr w:name="Year" w:val="2011"/>
          <w:attr w:name="Month" w:val="6"/>
          <w:attr w:name="Day" w:val="22"/>
          <w:attr w:name="IsLunarDate" w:val="False"/>
          <w:attr w:name="IsROCDate" w:val="False"/>
        </w:smartTagPr>
        <w:r w:rsidRPr="000467CD">
          <w:rPr>
            <w:rFonts w:ascii="Times New Roman" w:eastAsia="楷体_GB2312" w:hAnsi="Times New Roman"/>
            <w:sz w:val="32"/>
            <w:szCs w:val="32"/>
          </w:rPr>
          <w:t>2011</w:t>
        </w:r>
        <w:r w:rsidRPr="000467CD">
          <w:rPr>
            <w:rFonts w:ascii="Times New Roman" w:eastAsia="楷体_GB2312" w:hAnsi="Times New Roman"/>
            <w:sz w:val="32"/>
            <w:szCs w:val="32"/>
          </w:rPr>
          <w:t>年</w:t>
        </w:r>
        <w:r w:rsidRPr="000467CD">
          <w:rPr>
            <w:rFonts w:ascii="Times New Roman" w:eastAsia="楷体_GB2312" w:hAnsi="Times New Roman"/>
            <w:sz w:val="32"/>
            <w:szCs w:val="32"/>
          </w:rPr>
          <w:t>6</w:t>
        </w:r>
        <w:r w:rsidRPr="000467CD">
          <w:rPr>
            <w:rFonts w:ascii="Times New Roman" w:eastAsia="楷体_GB2312" w:hAnsi="Times New Roman"/>
            <w:sz w:val="32"/>
            <w:szCs w:val="32"/>
          </w:rPr>
          <w:t>月</w:t>
        </w:r>
        <w:r w:rsidRPr="000467CD">
          <w:rPr>
            <w:rFonts w:ascii="Times New Roman" w:eastAsia="楷体_GB2312" w:hAnsi="Times New Roman"/>
            <w:sz w:val="32"/>
            <w:szCs w:val="32"/>
          </w:rPr>
          <w:t>22</w:t>
        </w:r>
        <w:r w:rsidRPr="000467CD">
          <w:rPr>
            <w:rFonts w:ascii="Times New Roman" w:eastAsia="楷体_GB2312" w:hAnsi="Times New Roman"/>
            <w:sz w:val="32"/>
            <w:szCs w:val="32"/>
          </w:rPr>
          <w:t>日</w:t>
        </w:r>
      </w:smartTag>
      <w:r>
        <w:rPr>
          <w:rFonts w:ascii="Times New Roman" w:eastAsia="楷体_GB2312" w:hAnsi="Times New Roman"/>
          <w:sz w:val="32"/>
          <w:szCs w:val="32"/>
        </w:rPr>
        <w:t>徐州市第十四届人民代表大会常务委员会第二十七次会议</w:t>
      </w:r>
      <w:r>
        <w:rPr>
          <w:rFonts w:ascii="Times New Roman" w:eastAsia="楷体_GB2312" w:hAnsi="Times New Roman" w:hint="eastAsia"/>
          <w:sz w:val="32"/>
          <w:szCs w:val="32"/>
        </w:rPr>
        <w:t>制定</w:t>
      </w:r>
      <w:r w:rsidRPr="000467CD">
        <w:rPr>
          <w:rFonts w:ascii="Times New Roman" w:eastAsia="楷体_GB2312" w:hAnsi="Times New Roman"/>
          <w:sz w:val="32"/>
          <w:szCs w:val="32"/>
        </w:rPr>
        <w:t xml:space="preserve">  </w:t>
      </w:r>
      <w:smartTag w:uri="urn:schemas-microsoft-com:office:smarttags" w:element="chsdate">
        <w:smartTagPr>
          <w:attr w:name="Year" w:val="2011"/>
          <w:attr w:name="Month" w:val="7"/>
          <w:attr w:name="Day" w:val="16"/>
          <w:attr w:name="IsLunarDate" w:val="False"/>
          <w:attr w:name="IsROCDate" w:val="False"/>
        </w:smartTagPr>
        <w:r w:rsidRPr="000467CD">
          <w:rPr>
            <w:rFonts w:ascii="Times New Roman" w:eastAsia="楷体_GB2312" w:hAnsi="Times New Roman"/>
            <w:sz w:val="32"/>
            <w:szCs w:val="32"/>
          </w:rPr>
          <w:t>2011</w:t>
        </w:r>
        <w:r w:rsidRPr="000467CD">
          <w:rPr>
            <w:rFonts w:ascii="Times New Roman" w:eastAsia="楷体_GB2312" w:hAnsi="Times New Roman"/>
            <w:sz w:val="32"/>
            <w:szCs w:val="32"/>
          </w:rPr>
          <w:t>年</w:t>
        </w:r>
        <w:r w:rsidRPr="000467CD">
          <w:rPr>
            <w:rFonts w:ascii="Times New Roman" w:eastAsia="楷体_GB2312" w:hAnsi="Times New Roman"/>
            <w:sz w:val="32"/>
            <w:szCs w:val="32"/>
          </w:rPr>
          <w:t>7</w:t>
        </w:r>
        <w:r w:rsidRPr="000467CD">
          <w:rPr>
            <w:rFonts w:ascii="Times New Roman" w:eastAsia="楷体_GB2312" w:hAnsi="Times New Roman"/>
            <w:sz w:val="32"/>
            <w:szCs w:val="32"/>
          </w:rPr>
          <w:t>月</w:t>
        </w:r>
        <w:r w:rsidRPr="000467CD">
          <w:rPr>
            <w:rFonts w:ascii="Times New Roman" w:eastAsia="楷体_GB2312" w:hAnsi="Times New Roman"/>
            <w:sz w:val="32"/>
            <w:szCs w:val="32"/>
          </w:rPr>
          <w:t>16</w:t>
        </w:r>
        <w:r w:rsidRPr="000467CD">
          <w:rPr>
            <w:rFonts w:ascii="Times New Roman" w:eastAsia="楷体_GB2312" w:hAnsi="Times New Roman"/>
            <w:sz w:val="32"/>
            <w:szCs w:val="32"/>
          </w:rPr>
          <w:t>日</w:t>
        </w:r>
      </w:smartTag>
      <w:r w:rsidRPr="000467CD">
        <w:rPr>
          <w:rFonts w:ascii="Times New Roman" w:eastAsia="楷体_GB2312"/>
          <w:spacing w:val="-10"/>
          <w:sz w:val="32"/>
        </w:rPr>
        <w:t>江苏省第十一届人民代表大会常务委员会第二十三次会议批准</w:t>
      </w:r>
      <w:r w:rsidRPr="000467CD">
        <w:rPr>
          <w:rFonts w:ascii="Times New Roman" w:eastAsia="楷体_GB2312" w:hAnsi="Times New Roman"/>
          <w:sz w:val="32"/>
          <w:szCs w:val="32"/>
        </w:rPr>
        <w:t>）</w:t>
      </w:r>
    </w:p>
    <w:p w:rsidR="00A40AA5" w:rsidRPr="000467CD" w:rsidRDefault="00A40AA5" w:rsidP="00A40AA5">
      <w:pPr>
        <w:pStyle w:val="p0"/>
        <w:widowControl w:val="0"/>
        <w:spacing w:line="590" w:lineRule="exact"/>
        <w:rPr>
          <w:rFonts w:eastAsia="仿宋_GB2312"/>
          <w:bCs/>
          <w:sz w:val="36"/>
          <w:szCs w:val="36"/>
        </w:rPr>
      </w:pPr>
    </w:p>
    <w:p w:rsidR="00A40AA5" w:rsidRPr="000467CD" w:rsidRDefault="00A40AA5" w:rsidP="00A40AA5">
      <w:pPr>
        <w:pStyle w:val="p0"/>
        <w:widowControl w:val="0"/>
        <w:spacing w:line="590" w:lineRule="exact"/>
        <w:ind w:firstLine="720"/>
        <w:rPr>
          <w:rFonts w:eastAsia="仿宋_GB2312"/>
          <w:sz w:val="32"/>
          <w:szCs w:val="32"/>
        </w:rPr>
      </w:pPr>
      <w:r w:rsidRPr="000467CD">
        <w:rPr>
          <w:rFonts w:eastAsia="黑体"/>
          <w:bCs/>
          <w:sz w:val="32"/>
          <w:szCs w:val="32"/>
        </w:rPr>
        <w:t>第一条</w:t>
      </w:r>
      <w:r w:rsidRPr="000467CD">
        <w:rPr>
          <w:rFonts w:eastAsia="仿宋_GB2312"/>
          <w:sz w:val="32"/>
          <w:szCs w:val="32"/>
        </w:rPr>
        <w:t xml:space="preserve">  </w:t>
      </w:r>
      <w:r w:rsidRPr="000467CD">
        <w:rPr>
          <w:rFonts w:eastAsia="仿宋_GB2312"/>
          <w:sz w:val="32"/>
          <w:szCs w:val="32"/>
        </w:rPr>
        <w:t>为了规范建筑装饰装修市场秩序，保障建筑装饰装修的工程质量和安全，维护当事人的合法权益，根据《中华人民共和国建筑法》、国务院《建设工程质量管理条例》等法律、法规，结合本市实际，制定本条例。</w:t>
      </w:r>
    </w:p>
    <w:p w:rsidR="00A40AA5" w:rsidRPr="000467CD" w:rsidRDefault="00A40AA5" w:rsidP="00A40AA5">
      <w:pPr>
        <w:pStyle w:val="p0"/>
        <w:widowControl w:val="0"/>
        <w:spacing w:line="590" w:lineRule="exact"/>
        <w:ind w:firstLine="723"/>
        <w:rPr>
          <w:rFonts w:eastAsia="仿宋_GB2312"/>
          <w:sz w:val="32"/>
          <w:szCs w:val="32"/>
        </w:rPr>
      </w:pPr>
      <w:r w:rsidRPr="000467CD">
        <w:rPr>
          <w:rFonts w:eastAsia="黑体"/>
          <w:bCs/>
          <w:sz w:val="32"/>
          <w:szCs w:val="32"/>
        </w:rPr>
        <w:t>第二条</w:t>
      </w:r>
      <w:r w:rsidRPr="000467CD">
        <w:rPr>
          <w:rFonts w:eastAsia="仿宋_GB2312"/>
          <w:bCs/>
          <w:sz w:val="32"/>
          <w:szCs w:val="32"/>
        </w:rPr>
        <w:t xml:space="preserve">  </w:t>
      </w:r>
      <w:r w:rsidRPr="000467CD">
        <w:rPr>
          <w:rFonts w:eastAsia="仿宋_GB2312"/>
          <w:sz w:val="32"/>
          <w:szCs w:val="32"/>
        </w:rPr>
        <w:t>本市行政区域内从事建（构）筑物的装饰装修活动，实施对装饰装修活动的监督管理，应当遵守本条例。</w:t>
      </w:r>
    </w:p>
    <w:p w:rsidR="00A40AA5" w:rsidRPr="000467CD" w:rsidRDefault="00A40AA5" w:rsidP="00A40AA5">
      <w:pPr>
        <w:pStyle w:val="p0"/>
        <w:widowControl w:val="0"/>
        <w:spacing w:line="590" w:lineRule="exact"/>
        <w:ind w:firstLine="720"/>
        <w:rPr>
          <w:rFonts w:eastAsia="仿宋_GB2312"/>
          <w:sz w:val="32"/>
          <w:szCs w:val="32"/>
        </w:rPr>
      </w:pPr>
      <w:r w:rsidRPr="000467CD">
        <w:rPr>
          <w:rFonts w:eastAsia="仿宋_GB2312"/>
          <w:sz w:val="32"/>
          <w:szCs w:val="32"/>
        </w:rPr>
        <w:t>法律、法规对古建筑、重要近现代建筑、军事管理区建筑的装饰装修另有规定的，从其规定。</w:t>
      </w:r>
    </w:p>
    <w:p w:rsidR="00A40AA5" w:rsidRPr="000467CD" w:rsidRDefault="00A40AA5" w:rsidP="00A40AA5">
      <w:pPr>
        <w:tabs>
          <w:tab w:val="num" w:pos="1440"/>
        </w:tabs>
        <w:spacing w:line="590" w:lineRule="exact"/>
        <w:ind w:firstLineChars="196" w:firstLine="627"/>
        <w:jc w:val="left"/>
        <w:rPr>
          <w:rFonts w:ascii="Times New Roman" w:eastAsia="仿宋_GB2312" w:hAnsi="Times New Roman"/>
          <w:kern w:val="0"/>
          <w:sz w:val="32"/>
          <w:szCs w:val="32"/>
        </w:rPr>
      </w:pPr>
      <w:r w:rsidRPr="000467CD">
        <w:rPr>
          <w:rFonts w:ascii="Times New Roman" w:eastAsia="黑体" w:hAnsi="Times New Roman"/>
          <w:bCs/>
          <w:sz w:val="32"/>
          <w:szCs w:val="32"/>
        </w:rPr>
        <w:t>第三条</w:t>
      </w:r>
      <w:r w:rsidRPr="000467CD">
        <w:rPr>
          <w:rFonts w:ascii="Times New Roman" w:eastAsia="仿宋_GB2312" w:hAnsi="Times New Roman"/>
          <w:bCs/>
          <w:sz w:val="32"/>
          <w:szCs w:val="32"/>
        </w:rPr>
        <w:t xml:space="preserve">  </w:t>
      </w:r>
      <w:r w:rsidRPr="000467CD">
        <w:rPr>
          <w:rFonts w:ascii="Times New Roman" w:eastAsia="仿宋_GB2312" w:hAnsi="Times New Roman"/>
          <w:kern w:val="0"/>
          <w:sz w:val="32"/>
          <w:szCs w:val="32"/>
        </w:rPr>
        <w:t>本条例所称建筑装饰装修，是指装修人使用装饰装修材料，对建（构）筑物外表和内部进行修饰处理的活动，包括建筑工程的装饰装修和</w:t>
      </w:r>
      <w:r w:rsidRPr="000467CD">
        <w:rPr>
          <w:rFonts w:ascii="Times New Roman" w:eastAsia="仿宋_GB2312" w:hAnsi="Times New Roman"/>
          <w:sz w:val="32"/>
          <w:szCs w:val="32"/>
        </w:rPr>
        <w:t>农村居民自建住宅以外的</w:t>
      </w:r>
      <w:r w:rsidRPr="000467CD">
        <w:rPr>
          <w:rFonts w:ascii="Times New Roman" w:eastAsia="仿宋_GB2312" w:hAnsi="Times New Roman"/>
          <w:kern w:val="0"/>
          <w:sz w:val="32"/>
          <w:szCs w:val="32"/>
        </w:rPr>
        <w:t>个人住宅的装饰装修。</w:t>
      </w:r>
    </w:p>
    <w:p w:rsidR="00A40AA5" w:rsidRPr="000467CD" w:rsidRDefault="00A40AA5" w:rsidP="00A40AA5">
      <w:pPr>
        <w:pStyle w:val="p0"/>
        <w:widowControl w:val="0"/>
        <w:spacing w:line="590" w:lineRule="exact"/>
        <w:ind w:firstLine="720"/>
        <w:rPr>
          <w:rFonts w:eastAsia="仿宋_GB2312"/>
          <w:sz w:val="32"/>
          <w:szCs w:val="32"/>
        </w:rPr>
      </w:pPr>
      <w:r w:rsidRPr="000467CD">
        <w:rPr>
          <w:rFonts w:eastAsia="仿宋_GB2312"/>
          <w:sz w:val="32"/>
          <w:szCs w:val="32"/>
        </w:rPr>
        <w:t>本条例所称装修人，是指进行装饰装修的建（构）筑物的建设单位、所有权人或者使用人。</w:t>
      </w:r>
    </w:p>
    <w:p w:rsidR="00A40AA5" w:rsidRPr="000467CD" w:rsidRDefault="00A40AA5" w:rsidP="00A40AA5">
      <w:pPr>
        <w:pStyle w:val="p0"/>
        <w:widowControl w:val="0"/>
        <w:spacing w:line="590" w:lineRule="exact"/>
        <w:ind w:firstLine="720"/>
        <w:rPr>
          <w:rFonts w:eastAsia="仿宋_GB2312"/>
          <w:sz w:val="32"/>
          <w:szCs w:val="32"/>
        </w:rPr>
      </w:pPr>
      <w:r w:rsidRPr="000467CD">
        <w:rPr>
          <w:rFonts w:eastAsia="黑体"/>
          <w:bCs/>
          <w:sz w:val="32"/>
          <w:szCs w:val="32"/>
        </w:rPr>
        <w:lastRenderedPageBreak/>
        <w:t>第四条</w:t>
      </w:r>
      <w:r w:rsidRPr="000467CD">
        <w:rPr>
          <w:rFonts w:eastAsia="黑体"/>
          <w:bCs/>
          <w:sz w:val="32"/>
          <w:szCs w:val="32"/>
        </w:rPr>
        <w:t xml:space="preserve"> </w:t>
      </w:r>
      <w:r w:rsidRPr="000467CD">
        <w:rPr>
          <w:rFonts w:eastAsia="仿宋_GB2312"/>
          <w:sz w:val="32"/>
          <w:szCs w:val="32"/>
        </w:rPr>
        <w:t xml:space="preserve"> </w:t>
      </w:r>
      <w:r w:rsidRPr="000467CD">
        <w:rPr>
          <w:rFonts w:eastAsia="仿宋_GB2312"/>
          <w:sz w:val="32"/>
          <w:szCs w:val="32"/>
        </w:rPr>
        <w:t>市、县（市）、区建设行政管理部门（以下简称建筑装饰装修主管部门）是本行政区域内建筑装饰装修活动的主管部门。市建筑装饰装修主管部门与鼓楼区、云龙区、泉山区建筑装饰装修主管部门的建筑装饰装修管理职能的划分，由市人民政府确定。</w:t>
      </w:r>
    </w:p>
    <w:p w:rsidR="00A40AA5" w:rsidRPr="000467CD" w:rsidRDefault="00A40AA5" w:rsidP="00A40AA5">
      <w:pPr>
        <w:pStyle w:val="p0"/>
        <w:widowControl w:val="0"/>
        <w:spacing w:line="590" w:lineRule="exact"/>
        <w:ind w:firstLine="720"/>
        <w:rPr>
          <w:rFonts w:eastAsia="仿宋_GB2312"/>
          <w:sz w:val="32"/>
          <w:szCs w:val="32"/>
        </w:rPr>
      </w:pPr>
      <w:r w:rsidRPr="000467CD">
        <w:rPr>
          <w:rFonts w:eastAsia="仿宋_GB2312"/>
          <w:sz w:val="32"/>
          <w:szCs w:val="32"/>
        </w:rPr>
        <w:t>市、县（市）、铜山区、贾汪区建筑装饰装修主管部门所属的装饰装修管理机构具体负责建筑装饰装修活动监督管理的日常工作。</w:t>
      </w:r>
    </w:p>
    <w:p w:rsidR="00A40AA5" w:rsidRPr="000467CD" w:rsidRDefault="00A40AA5" w:rsidP="00A40AA5">
      <w:pPr>
        <w:pStyle w:val="p0"/>
        <w:widowControl w:val="0"/>
        <w:spacing w:line="590" w:lineRule="exact"/>
        <w:ind w:firstLine="720"/>
        <w:rPr>
          <w:rFonts w:eastAsia="仿宋_GB2312"/>
          <w:sz w:val="32"/>
          <w:szCs w:val="32"/>
        </w:rPr>
      </w:pPr>
      <w:r w:rsidRPr="000467CD">
        <w:rPr>
          <w:rFonts w:eastAsia="仿宋_GB2312"/>
          <w:sz w:val="32"/>
          <w:szCs w:val="32"/>
        </w:rPr>
        <w:t>规划、房管、公安、工商、质监、消防、环保、城管等相关部门按照各自职责，做好建筑装饰装修的监督管理工作。</w:t>
      </w:r>
    </w:p>
    <w:p w:rsidR="00A40AA5" w:rsidRPr="000467CD" w:rsidRDefault="00A40AA5" w:rsidP="00A40AA5">
      <w:pPr>
        <w:pStyle w:val="p0"/>
        <w:widowControl w:val="0"/>
        <w:spacing w:line="590" w:lineRule="exact"/>
        <w:ind w:firstLine="720"/>
        <w:rPr>
          <w:rFonts w:eastAsia="仿宋_GB2312"/>
          <w:sz w:val="32"/>
          <w:szCs w:val="32"/>
        </w:rPr>
      </w:pPr>
      <w:r w:rsidRPr="000467CD">
        <w:rPr>
          <w:rFonts w:eastAsia="黑体"/>
          <w:bCs/>
          <w:sz w:val="32"/>
          <w:szCs w:val="32"/>
        </w:rPr>
        <w:t>第五条</w:t>
      </w:r>
      <w:r w:rsidRPr="000467CD">
        <w:rPr>
          <w:rFonts w:eastAsia="仿宋_GB2312"/>
          <w:sz w:val="32"/>
          <w:szCs w:val="32"/>
        </w:rPr>
        <w:t xml:space="preserve">  </w:t>
      </w:r>
      <w:r w:rsidRPr="000467CD">
        <w:rPr>
          <w:rFonts w:eastAsia="仿宋_GB2312"/>
          <w:sz w:val="32"/>
          <w:szCs w:val="32"/>
        </w:rPr>
        <w:t>建筑装饰装修主管部门应当建立、完善信用考核制度和体系，对从事建筑装饰装修活动的单位及其执业人员实施信用管理，并依法公示信用信息，为公众提供信息查询服务。</w:t>
      </w:r>
    </w:p>
    <w:p w:rsidR="00A40AA5" w:rsidRPr="000467CD" w:rsidRDefault="00A40AA5" w:rsidP="00A40AA5">
      <w:pPr>
        <w:pStyle w:val="p0"/>
        <w:widowControl w:val="0"/>
        <w:spacing w:line="590" w:lineRule="exact"/>
        <w:ind w:firstLine="720"/>
        <w:rPr>
          <w:rFonts w:eastAsia="仿宋_GB2312"/>
          <w:bCs/>
          <w:sz w:val="32"/>
          <w:szCs w:val="32"/>
          <w:shd w:val="pct15" w:color="auto" w:fill="FFFFFF"/>
        </w:rPr>
      </w:pPr>
      <w:r w:rsidRPr="000467CD">
        <w:rPr>
          <w:rFonts w:eastAsia="黑体"/>
          <w:bCs/>
          <w:sz w:val="32"/>
          <w:szCs w:val="32"/>
        </w:rPr>
        <w:t>第六条</w:t>
      </w:r>
      <w:r w:rsidRPr="000467CD">
        <w:rPr>
          <w:rFonts w:eastAsia="仿宋_GB2312"/>
          <w:bCs/>
          <w:sz w:val="32"/>
          <w:szCs w:val="32"/>
        </w:rPr>
        <w:t xml:space="preserve">  </w:t>
      </w:r>
      <w:r w:rsidRPr="000467CD">
        <w:rPr>
          <w:rFonts w:eastAsia="仿宋_GB2312"/>
          <w:bCs/>
          <w:sz w:val="32"/>
          <w:szCs w:val="32"/>
        </w:rPr>
        <w:t>推行使用</w:t>
      </w:r>
      <w:r w:rsidRPr="000467CD">
        <w:rPr>
          <w:rFonts w:eastAsia="仿宋_GB2312"/>
          <w:sz w:val="32"/>
          <w:szCs w:val="32"/>
        </w:rPr>
        <w:t>建筑装饰装修合同示范文本。合同示范文本由市建筑装饰装修主管部门会同市工商行政管理部门制定。</w:t>
      </w:r>
    </w:p>
    <w:p w:rsidR="00A40AA5" w:rsidRPr="000467CD" w:rsidRDefault="00A40AA5" w:rsidP="00A40AA5">
      <w:pPr>
        <w:pStyle w:val="p0"/>
        <w:widowControl w:val="0"/>
        <w:spacing w:line="590" w:lineRule="exact"/>
        <w:ind w:firstLine="720"/>
        <w:rPr>
          <w:rFonts w:eastAsia="仿宋_GB2312"/>
          <w:sz w:val="32"/>
          <w:szCs w:val="32"/>
        </w:rPr>
      </w:pPr>
      <w:r w:rsidRPr="000467CD">
        <w:rPr>
          <w:rFonts w:eastAsia="黑体"/>
          <w:bCs/>
          <w:sz w:val="32"/>
          <w:szCs w:val="32"/>
        </w:rPr>
        <w:t>第七条</w:t>
      </w:r>
      <w:r w:rsidRPr="000467CD">
        <w:rPr>
          <w:rFonts w:eastAsia="仿宋_GB2312"/>
          <w:bCs/>
          <w:sz w:val="32"/>
          <w:szCs w:val="32"/>
        </w:rPr>
        <w:t xml:space="preserve">  </w:t>
      </w:r>
      <w:r w:rsidRPr="000467CD">
        <w:rPr>
          <w:rFonts w:eastAsia="仿宋_GB2312"/>
          <w:bCs/>
          <w:sz w:val="32"/>
          <w:szCs w:val="32"/>
        </w:rPr>
        <w:t>建筑</w:t>
      </w:r>
      <w:r w:rsidRPr="000467CD">
        <w:rPr>
          <w:rFonts w:eastAsia="仿宋_GB2312"/>
          <w:sz w:val="32"/>
          <w:szCs w:val="32"/>
        </w:rPr>
        <w:t>装饰装修行业协会应当加强行业自律</w:t>
      </w:r>
      <w:r w:rsidRPr="000467CD">
        <w:rPr>
          <w:rFonts w:eastAsia="仿宋_GB2312"/>
          <w:sz w:val="32"/>
          <w:szCs w:val="32"/>
        </w:rPr>
        <w:t>,</w:t>
      </w:r>
      <w:r w:rsidRPr="000467CD">
        <w:rPr>
          <w:rFonts w:eastAsia="仿宋_GB2312"/>
          <w:sz w:val="32"/>
          <w:szCs w:val="32"/>
        </w:rPr>
        <w:t>开展行业服务</w:t>
      </w:r>
      <w:r w:rsidRPr="000467CD">
        <w:rPr>
          <w:rFonts w:eastAsia="仿宋_GB2312"/>
          <w:sz w:val="32"/>
          <w:szCs w:val="32"/>
        </w:rPr>
        <w:t>,</w:t>
      </w:r>
      <w:r w:rsidRPr="000467CD">
        <w:rPr>
          <w:rFonts w:eastAsia="仿宋_GB2312"/>
          <w:sz w:val="32"/>
          <w:szCs w:val="32"/>
        </w:rPr>
        <w:t>规范行业行为</w:t>
      </w:r>
      <w:r w:rsidRPr="000467CD">
        <w:rPr>
          <w:rFonts w:eastAsia="仿宋_GB2312"/>
          <w:sz w:val="32"/>
          <w:szCs w:val="32"/>
        </w:rPr>
        <w:t>,</w:t>
      </w:r>
      <w:r w:rsidRPr="000467CD">
        <w:rPr>
          <w:rFonts w:eastAsia="仿宋_GB2312"/>
          <w:sz w:val="32"/>
          <w:szCs w:val="32"/>
        </w:rPr>
        <w:t>受理建筑装饰装修咨询和投诉</w:t>
      </w:r>
      <w:r w:rsidRPr="000467CD">
        <w:rPr>
          <w:rFonts w:eastAsia="仿宋_GB2312"/>
          <w:sz w:val="32"/>
          <w:szCs w:val="32"/>
        </w:rPr>
        <w:t>,</w:t>
      </w:r>
      <w:r w:rsidRPr="000467CD">
        <w:rPr>
          <w:rFonts w:eastAsia="仿宋_GB2312"/>
          <w:sz w:val="32"/>
          <w:szCs w:val="32"/>
        </w:rPr>
        <w:t>协调解决装饰装修纠纷，对违反协会章程的会员单位进行处理。</w:t>
      </w:r>
    </w:p>
    <w:p w:rsidR="00A40AA5" w:rsidRPr="000467CD" w:rsidRDefault="00A40AA5" w:rsidP="00A40AA5">
      <w:pPr>
        <w:pStyle w:val="p0"/>
        <w:widowControl w:val="0"/>
        <w:spacing w:line="590" w:lineRule="exact"/>
        <w:ind w:firstLine="720"/>
        <w:rPr>
          <w:rFonts w:eastAsia="仿宋_GB2312"/>
          <w:sz w:val="32"/>
          <w:szCs w:val="32"/>
        </w:rPr>
      </w:pPr>
      <w:r w:rsidRPr="000467CD">
        <w:rPr>
          <w:rFonts w:eastAsia="黑体"/>
          <w:bCs/>
          <w:sz w:val="32"/>
          <w:szCs w:val="32"/>
        </w:rPr>
        <w:t>第八条</w:t>
      </w:r>
      <w:r w:rsidRPr="000467CD">
        <w:rPr>
          <w:rFonts w:eastAsia="仿宋_GB2312"/>
          <w:sz w:val="32"/>
          <w:szCs w:val="32"/>
        </w:rPr>
        <w:t xml:space="preserve">  </w:t>
      </w:r>
      <w:r w:rsidRPr="000467CD">
        <w:rPr>
          <w:rFonts w:eastAsia="仿宋_GB2312"/>
          <w:sz w:val="32"/>
          <w:szCs w:val="32"/>
        </w:rPr>
        <w:t>从事建筑装饰装修活动，应当遵守规划、房屋安全、</w:t>
      </w:r>
      <w:r w:rsidRPr="000467CD">
        <w:rPr>
          <w:rFonts w:eastAsia="仿宋_GB2312"/>
          <w:color w:val="000000"/>
          <w:sz w:val="32"/>
          <w:szCs w:val="32"/>
        </w:rPr>
        <w:t>消防、环境保护以及物业管理等有关规定和标准。</w:t>
      </w:r>
    </w:p>
    <w:p w:rsidR="00A40AA5" w:rsidRPr="000467CD" w:rsidRDefault="00A40AA5" w:rsidP="00A40AA5">
      <w:pPr>
        <w:pStyle w:val="p0"/>
        <w:widowControl w:val="0"/>
        <w:spacing w:line="590" w:lineRule="exact"/>
        <w:ind w:firstLine="720"/>
        <w:rPr>
          <w:rFonts w:eastAsia="仿宋_GB2312"/>
          <w:sz w:val="32"/>
          <w:szCs w:val="32"/>
        </w:rPr>
      </w:pPr>
      <w:r w:rsidRPr="000467CD">
        <w:rPr>
          <w:rFonts w:eastAsia="仿宋_GB2312"/>
          <w:sz w:val="32"/>
          <w:szCs w:val="32"/>
        </w:rPr>
        <w:t>鼓励建筑装饰装修采用安全、环保、节能的新技术、新材料、新工艺。</w:t>
      </w:r>
    </w:p>
    <w:p w:rsidR="00A40AA5" w:rsidRPr="000467CD" w:rsidRDefault="00A40AA5" w:rsidP="00A40AA5">
      <w:pPr>
        <w:pStyle w:val="p0"/>
        <w:widowControl w:val="0"/>
        <w:spacing w:line="590" w:lineRule="exact"/>
        <w:ind w:firstLine="720"/>
        <w:rPr>
          <w:rFonts w:eastAsia="仿宋_GB2312"/>
          <w:sz w:val="32"/>
          <w:szCs w:val="32"/>
        </w:rPr>
      </w:pPr>
      <w:r w:rsidRPr="000467CD">
        <w:rPr>
          <w:rFonts w:eastAsia="仿宋_GB2312"/>
          <w:sz w:val="32"/>
          <w:szCs w:val="32"/>
        </w:rPr>
        <w:lastRenderedPageBreak/>
        <w:t>鼓励房地产开发企业对新建商品住宅统一进行装饰装修。</w:t>
      </w:r>
    </w:p>
    <w:p w:rsidR="00A40AA5" w:rsidRPr="000467CD" w:rsidRDefault="00A40AA5" w:rsidP="00A40AA5">
      <w:pPr>
        <w:pStyle w:val="p0"/>
        <w:widowControl w:val="0"/>
        <w:spacing w:line="590" w:lineRule="exact"/>
        <w:ind w:firstLine="750"/>
        <w:rPr>
          <w:rFonts w:eastAsia="仿宋_GB2312"/>
          <w:sz w:val="32"/>
          <w:szCs w:val="32"/>
        </w:rPr>
      </w:pPr>
      <w:r w:rsidRPr="000467CD">
        <w:rPr>
          <w:rFonts w:eastAsia="黑体"/>
          <w:bCs/>
          <w:sz w:val="32"/>
          <w:szCs w:val="32"/>
        </w:rPr>
        <w:t>第九条</w:t>
      </w:r>
      <w:r w:rsidRPr="000467CD">
        <w:rPr>
          <w:rFonts w:eastAsia="仿宋_GB2312"/>
          <w:bCs/>
          <w:sz w:val="32"/>
          <w:szCs w:val="32"/>
        </w:rPr>
        <w:t xml:space="preserve">  </w:t>
      </w:r>
      <w:r w:rsidRPr="000467CD">
        <w:rPr>
          <w:rFonts w:eastAsia="仿宋_GB2312"/>
          <w:sz w:val="32"/>
          <w:szCs w:val="32"/>
        </w:rPr>
        <w:t>城市建成区内主次道路两侧和重要区域的建（构）筑物外立面装饰装修，其色彩应当符合城市建筑色彩规划和城市建筑色彩控制技术导则，遵守城市建筑色彩管理的相关规定。</w:t>
      </w:r>
    </w:p>
    <w:p w:rsidR="00A40AA5" w:rsidRPr="000467CD" w:rsidRDefault="00A40AA5" w:rsidP="00A40AA5">
      <w:pPr>
        <w:pStyle w:val="p0"/>
        <w:widowControl w:val="0"/>
        <w:spacing w:line="590" w:lineRule="exact"/>
        <w:ind w:firstLine="720"/>
        <w:rPr>
          <w:rFonts w:eastAsia="仿宋_GB2312"/>
          <w:sz w:val="32"/>
          <w:szCs w:val="32"/>
        </w:rPr>
      </w:pPr>
      <w:r w:rsidRPr="000467CD">
        <w:rPr>
          <w:rFonts w:eastAsia="黑体"/>
          <w:bCs/>
          <w:sz w:val="32"/>
          <w:szCs w:val="32"/>
        </w:rPr>
        <w:t>第十条</w:t>
      </w:r>
      <w:r w:rsidRPr="000467CD">
        <w:rPr>
          <w:rFonts w:eastAsia="仿宋_GB2312"/>
          <w:bCs/>
          <w:sz w:val="32"/>
          <w:szCs w:val="32"/>
        </w:rPr>
        <w:t xml:space="preserve">  </w:t>
      </w:r>
      <w:r w:rsidRPr="000467CD">
        <w:rPr>
          <w:rFonts w:eastAsia="仿宋_GB2312"/>
          <w:bCs/>
          <w:sz w:val="32"/>
          <w:szCs w:val="32"/>
        </w:rPr>
        <w:t>城市、镇规划区内</w:t>
      </w:r>
      <w:r w:rsidRPr="000467CD">
        <w:rPr>
          <w:rFonts w:eastAsia="仿宋_GB2312"/>
          <w:sz w:val="32"/>
          <w:szCs w:val="32"/>
        </w:rPr>
        <w:t>大中型或者受保护的建筑物外立面装饰装修，装修人应当到规划行政管理部门办理建设工程规划许可手续。</w:t>
      </w:r>
    </w:p>
    <w:p w:rsidR="00A40AA5" w:rsidRPr="000467CD" w:rsidRDefault="00A40AA5" w:rsidP="00A40AA5">
      <w:pPr>
        <w:pStyle w:val="p0"/>
        <w:widowControl w:val="0"/>
        <w:spacing w:line="590" w:lineRule="exact"/>
        <w:ind w:firstLine="720"/>
        <w:rPr>
          <w:rFonts w:eastAsia="仿宋_GB2312"/>
          <w:sz w:val="32"/>
          <w:szCs w:val="32"/>
        </w:rPr>
      </w:pPr>
      <w:r w:rsidRPr="000467CD">
        <w:rPr>
          <w:rFonts w:eastAsia="仿宋_GB2312"/>
          <w:sz w:val="32"/>
          <w:szCs w:val="32"/>
        </w:rPr>
        <w:t>建筑物外立面装饰装修设置户外广告的，应当到户外广告设置管理部门办理许可手续。</w:t>
      </w:r>
    </w:p>
    <w:p w:rsidR="00A40AA5" w:rsidRPr="000467CD" w:rsidRDefault="00A40AA5" w:rsidP="00A40AA5">
      <w:pPr>
        <w:pStyle w:val="p0"/>
        <w:widowControl w:val="0"/>
        <w:spacing w:line="590" w:lineRule="exact"/>
        <w:ind w:firstLine="720"/>
        <w:rPr>
          <w:rFonts w:eastAsia="仿宋_GB2312"/>
          <w:sz w:val="32"/>
          <w:szCs w:val="32"/>
        </w:rPr>
      </w:pPr>
      <w:r w:rsidRPr="000467CD">
        <w:rPr>
          <w:rFonts w:eastAsia="仿宋_GB2312"/>
          <w:sz w:val="32"/>
          <w:szCs w:val="32"/>
        </w:rPr>
        <w:t>装饰装修活动影响房屋安全的，应当按照《徐州市城市房屋安全管理条例》的规定，到房产行政管理部门办理许可手续。</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黑体"/>
          <w:bCs/>
          <w:sz w:val="32"/>
          <w:szCs w:val="32"/>
        </w:rPr>
        <w:t>第十一条</w:t>
      </w:r>
      <w:r w:rsidRPr="000467CD">
        <w:rPr>
          <w:rFonts w:eastAsia="仿宋_GB2312"/>
          <w:sz w:val="32"/>
          <w:szCs w:val="32"/>
        </w:rPr>
        <w:t xml:space="preserve">  </w:t>
      </w:r>
      <w:r w:rsidRPr="000467CD">
        <w:rPr>
          <w:rFonts w:eastAsia="仿宋_GB2312"/>
          <w:sz w:val="32"/>
          <w:szCs w:val="32"/>
        </w:rPr>
        <w:t>禁止下列建筑装饰装修行为：</w:t>
      </w:r>
    </w:p>
    <w:p w:rsidR="00A40AA5" w:rsidRPr="000467CD" w:rsidRDefault="00A40AA5" w:rsidP="00A40AA5">
      <w:pPr>
        <w:pStyle w:val="p0"/>
        <w:widowControl w:val="0"/>
        <w:spacing w:line="590" w:lineRule="exact"/>
        <w:ind w:firstLineChars="200" w:firstLine="640"/>
        <w:rPr>
          <w:rFonts w:eastAsia="仿宋_GB2312"/>
          <w:sz w:val="32"/>
          <w:szCs w:val="32"/>
        </w:rPr>
      </w:pPr>
      <w:r>
        <w:rPr>
          <w:rFonts w:eastAsia="仿宋_GB2312" w:hint="eastAsia"/>
          <w:sz w:val="32"/>
          <w:szCs w:val="32"/>
        </w:rPr>
        <w:t>（</w:t>
      </w:r>
      <w:r w:rsidRPr="000467CD">
        <w:rPr>
          <w:rFonts w:eastAsia="仿宋_GB2312"/>
          <w:sz w:val="32"/>
          <w:szCs w:val="32"/>
        </w:rPr>
        <w:t>一</w:t>
      </w:r>
      <w:r>
        <w:rPr>
          <w:rFonts w:eastAsia="仿宋_GB2312" w:hint="eastAsia"/>
          <w:sz w:val="32"/>
          <w:szCs w:val="32"/>
        </w:rPr>
        <w:t>）</w:t>
      </w:r>
      <w:r w:rsidRPr="000467CD">
        <w:rPr>
          <w:rFonts w:eastAsia="仿宋_GB2312"/>
          <w:sz w:val="32"/>
          <w:szCs w:val="32"/>
        </w:rPr>
        <w:t>违反房屋安全管理规定进行装饰装修；</w:t>
      </w:r>
    </w:p>
    <w:p w:rsidR="00A40AA5" w:rsidRPr="000467CD" w:rsidRDefault="00A40AA5" w:rsidP="00A40AA5">
      <w:pPr>
        <w:pStyle w:val="p0"/>
        <w:widowControl w:val="0"/>
        <w:spacing w:line="590" w:lineRule="exact"/>
        <w:ind w:firstLineChars="200" w:firstLine="640"/>
        <w:rPr>
          <w:rFonts w:eastAsia="仿宋_GB2312"/>
          <w:sz w:val="32"/>
          <w:szCs w:val="32"/>
        </w:rPr>
      </w:pPr>
      <w:r>
        <w:rPr>
          <w:rFonts w:eastAsia="仿宋_GB2312" w:hint="eastAsia"/>
          <w:sz w:val="32"/>
          <w:szCs w:val="32"/>
        </w:rPr>
        <w:t>（</w:t>
      </w:r>
      <w:r w:rsidRPr="000467CD">
        <w:rPr>
          <w:rFonts w:eastAsia="仿宋_GB2312"/>
          <w:sz w:val="32"/>
          <w:szCs w:val="32"/>
        </w:rPr>
        <w:t>二</w:t>
      </w:r>
      <w:r>
        <w:rPr>
          <w:rFonts w:eastAsia="仿宋_GB2312" w:hint="eastAsia"/>
          <w:sz w:val="32"/>
          <w:szCs w:val="32"/>
        </w:rPr>
        <w:t>）</w:t>
      </w:r>
      <w:r w:rsidRPr="000467CD">
        <w:rPr>
          <w:rFonts w:eastAsia="仿宋_GB2312"/>
          <w:sz w:val="32"/>
          <w:szCs w:val="32"/>
        </w:rPr>
        <w:t>损坏建（构）筑物原有节能设施或者无障碍设施；</w:t>
      </w:r>
    </w:p>
    <w:p w:rsidR="00A40AA5" w:rsidRPr="000467CD" w:rsidRDefault="00A40AA5" w:rsidP="00A40AA5">
      <w:pPr>
        <w:pStyle w:val="p0"/>
        <w:widowControl w:val="0"/>
        <w:spacing w:line="590" w:lineRule="exact"/>
        <w:ind w:firstLineChars="200" w:firstLine="640"/>
        <w:rPr>
          <w:rFonts w:eastAsia="仿宋_GB2312"/>
          <w:sz w:val="32"/>
          <w:szCs w:val="32"/>
        </w:rPr>
      </w:pPr>
      <w:r>
        <w:rPr>
          <w:rFonts w:eastAsia="仿宋_GB2312" w:hint="eastAsia"/>
          <w:sz w:val="32"/>
          <w:szCs w:val="32"/>
        </w:rPr>
        <w:t>（</w:t>
      </w:r>
      <w:r w:rsidRPr="000467CD">
        <w:rPr>
          <w:rFonts w:eastAsia="仿宋_GB2312"/>
          <w:sz w:val="32"/>
          <w:szCs w:val="32"/>
        </w:rPr>
        <w:t>三</w:t>
      </w:r>
      <w:r>
        <w:rPr>
          <w:rFonts w:eastAsia="仿宋_GB2312" w:hint="eastAsia"/>
          <w:sz w:val="32"/>
          <w:szCs w:val="32"/>
        </w:rPr>
        <w:t>）</w:t>
      </w:r>
      <w:r w:rsidRPr="000467CD">
        <w:rPr>
          <w:rFonts w:eastAsia="仿宋_GB2312"/>
          <w:sz w:val="32"/>
          <w:szCs w:val="32"/>
        </w:rPr>
        <w:t>未经有关部门批准，改变建筑物使用功能、原外观设计；</w:t>
      </w:r>
    </w:p>
    <w:p w:rsidR="00A40AA5" w:rsidRPr="000467CD" w:rsidRDefault="00A40AA5" w:rsidP="00A40AA5">
      <w:pPr>
        <w:pStyle w:val="p0"/>
        <w:widowControl w:val="0"/>
        <w:spacing w:line="590" w:lineRule="exact"/>
        <w:ind w:firstLineChars="200" w:firstLine="640"/>
        <w:rPr>
          <w:rFonts w:eastAsia="仿宋_GB2312"/>
          <w:sz w:val="32"/>
          <w:szCs w:val="32"/>
        </w:rPr>
      </w:pPr>
      <w:r>
        <w:rPr>
          <w:rFonts w:eastAsia="仿宋_GB2312" w:hint="eastAsia"/>
          <w:sz w:val="32"/>
          <w:szCs w:val="32"/>
        </w:rPr>
        <w:t>（</w:t>
      </w:r>
      <w:r w:rsidRPr="000467CD">
        <w:rPr>
          <w:rFonts w:eastAsia="仿宋_GB2312"/>
          <w:sz w:val="32"/>
          <w:szCs w:val="32"/>
        </w:rPr>
        <w:t>四</w:t>
      </w:r>
      <w:r>
        <w:rPr>
          <w:rFonts w:eastAsia="仿宋_GB2312" w:hint="eastAsia"/>
          <w:sz w:val="32"/>
          <w:szCs w:val="32"/>
        </w:rPr>
        <w:t>）</w:t>
      </w:r>
      <w:r w:rsidRPr="000467CD">
        <w:rPr>
          <w:rFonts w:eastAsia="仿宋_GB2312"/>
          <w:sz w:val="32"/>
          <w:szCs w:val="32"/>
        </w:rPr>
        <w:t>擅自拆除与消防安全有关的建筑设施、建筑构配件，或者擅自改变建筑物防火间距、耐火等级、防火分区、消防安全疏散条件等影响消防安全的行为；</w:t>
      </w:r>
    </w:p>
    <w:p w:rsidR="00A40AA5" w:rsidRPr="000467CD" w:rsidRDefault="00A40AA5" w:rsidP="00A40AA5">
      <w:pPr>
        <w:pStyle w:val="p0"/>
        <w:widowControl w:val="0"/>
        <w:spacing w:line="590" w:lineRule="exact"/>
        <w:ind w:firstLineChars="200" w:firstLine="640"/>
        <w:rPr>
          <w:rFonts w:eastAsia="仿宋_GB2312"/>
          <w:sz w:val="32"/>
          <w:szCs w:val="32"/>
        </w:rPr>
      </w:pPr>
      <w:r>
        <w:rPr>
          <w:rFonts w:eastAsia="仿宋_GB2312" w:hint="eastAsia"/>
          <w:sz w:val="32"/>
          <w:szCs w:val="32"/>
        </w:rPr>
        <w:t>（</w:t>
      </w:r>
      <w:r w:rsidRPr="000467CD">
        <w:rPr>
          <w:rFonts w:eastAsia="仿宋_GB2312"/>
          <w:sz w:val="32"/>
          <w:szCs w:val="32"/>
        </w:rPr>
        <w:t>五</w:t>
      </w:r>
      <w:r>
        <w:rPr>
          <w:rFonts w:eastAsia="仿宋_GB2312" w:hint="eastAsia"/>
          <w:sz w:val="32"/>
          <w:szCs w:val="32"/>
        </w:rPr>
        <w:t>）</w:t>
      </w:r>
      <w:r w:rsidRPr="000467CD">
        <w:rPr>
          <w:rFonts w:eastAsia="仿宋_GB2312"/>
          <w:sz w:val="32"/>
          <w:szCs w:val="32"/>
        </w:rPr>
        <w:t>其他影响建（构）筑物结构安全或者使用安全的行为。</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黑体"/>
          <w:bCs/>
          <w:sz w:val="32"/>
          <w:szCs w:val="32"/>
        </w:rPr>
        <w:t>第十二条</w:t>
      </w:r>
      <w:r w:rsidRPr="000467CD">
        <w:rPr>
          <w:rFonts w:eastAsia="仿宋_GB2312"/>
          <w:sz w:val="32"/>
          <w:szCs w:val="32"/>
        </w:rPr>
        <w:t xml:space="preserve">  </w:t>
      </w:r>
      <w:r w:rsidRPr="000467CD">
        <w:rPr>
          <w:rFonts w:eastAsia="仿宋_GB2312"/>
          <w:sz w:val="32"/>
          <w:szCs w:val="32"/>
        </w:rPr>
        <w:t>从事建筑装饰装修活动，应当处理好排水、通行、采光、环境卫生、油烟排放等方面的相邻关系，不得损害相邻权</w:t>
      </w:r>
      <w:r w:rsidRPr="000467CD">
        <w:rPr>
          <w:rFonts w:eastAsia="仿宋_GB2312"/>
          <w:sz w:val="32"/>
          <w:szCs w:val="32"/>
        </w:rPr>
        <w:lastRenderedPageBreak/>
        <w:t>利人的合法权益。</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仿宋_GB2312"/>
          <w:sz w:val="32"/>
          <w:szCs w:val="32"/>
        </w:rPr>
        <w:t>在已竣工交付使用的住宅楼内进行房屋装饰装修的，在十二时至十四时、十九时至次日七时，法定节假日在十二时至十四时、十九时至次日九时期间不得进行产生环境噪声污染的作业。在其他时间进行作业的，应当采取有效措施，避免或者减轻对周围居民造成环境噪声污染。</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黑体"/>
          <w:bCs/>
          <w:sz w:val="32"/>
          <w:szCs w:val="32"/>
        </w:rPr>
        <w:t>第十三条</w:t>
      </w:r>
      <w:r w:rsidRPr="000467CD">
        <w:rPr>
          <w:rFonts w:eastAsia="仿宋_GB2312"/>
          <w:bCs/>
          <w:sz w:val="32"/>
          <w:szCs w:val="32"/>
        </w:rPr>
        <w:t xml:space="preserve">  </w:t>
      </w:r>
      <w:r w:rsidRPr="000467CD">
        <w:rPr>
          <w:rFonts w:eastAsia="仿宋_GB2312"/>
          <w:sz w:val="32"/>
          <w:szCs w:val="32"/>
        </w:rPr>
        <w:t>从事建筑装饰装修活动，应当加强对易燃材料、物品使用的安全管理，防止或者减少粉尘、有害气体、固体废弃物、污水、噪声、振动、施工照明等对环境造成污染。</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黑体"/>
          <w:bCs/>
          <w:sz w:val="32"/>
          <w:szCs w:val="32"/>
        </w:rPr>
        <w:t>第十四条</w:t>
      </w:r>
      <w:r w:rsidRPr="000467CD">
        <w:rPr>
          <w:rFonts w:eastAsia="黑体"/>
          <w:bCs/>
          <w:sz w:val="32"/>
          <w:szCs w:val="32"/>
        </w:rPr>
        <w:t xml:space="preserve"> </w:t>
      </w:r>
      <w:r w:rsidRPr="000467CD">
        <w:rPr>
          <w:rFonts w:eastAsia="仿宋_GB2312"/>
          <w:bCs/>
          <w:sz w:val="32"/>
          <w:szCs w:val="32"/>
        </w:rPr>
        <w:t xml:space="preserve"> </w:t>
      </w:r>
      <w:r w:rsidRPr="000467CD">
        <w:rPr>
          <w:rFonts w:eastAsia="仿宋_GB2312"/>
          <w:sz w:val="32"/>
          <w:szCs w:val="32"/>
        </w:rPr>
        <w:t>从事建筑装饰装修设计、施工、监理和检测活动的单位，应当具备相应的资质，并在其资质等级范围内从事建筑装饰装修活动；其专业技术人员，应当依法取得相应的执业资格证书，并在执业资格证书许可范围内从事建筑装饰装修活动。</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仿宋_GB2312"/>
          <w:sz w:val="32"/>
          <w:szCs w:val="32"/>
        </w:rPr>
        <w:t>从事电、电焊、脚手架等特种作业人员，应当依法取得相应的资格证书方可上岗。</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黑体"/>
          <w:sz w:val="32"/>
          <w:szCs w:val="32"/>
        </w:rPr>
        <w:t>第十五条</w:t>
      </w:r>
      <w:r w:rsidRPr="000467CD">
        <w:rPr>
          <w:rFonts w:eastAsia="仿宋_GB2312"/>
          <w:sz w:val="32"/>
          <w:szCs w:val="32"/>
        </w:rPr>
        <w:t xml:space="preserve">  </w:t>
      </w:r>
      <w:r w:rsidRPr="000467CD">
        <w:rPr>
          <w:rFonts w:eastAsia="仿宋_GB2312"/>
          <w:sz w:val="32"/>
          <w:szCs w:val="32"/>
        </w:rPr>
        <w:t>建筑装饰装修材料应当符合设计要求和国家产品质量、有害物质限量及燃烧性能控制等标准，并附有产品质量检验合格证明和中文标明的产品名称、规格、型号、产品执行标准、生产企业名称及地址。</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仿宋_GB2312"/>
          <w:sz w:val="32"/>
          <w:szCs w:val="32"/>
        </w:rPr>
        <w:t>禁止生产、销售和使用质量不合格、国家明令淘汰或者不符合国家室内环境污染控制等相关规范和标准的建筑装饰装修材料。</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黑体"/>
          <w:bCs/>
          <w:sz w:val="32"/>
          <w:szCs w:val="32"/>
        </w:rPr>
        <w:lastRenderedPageBreak/>
        <w:t>第十六条</w:t>
      </w:r>
      <w:r w:rsidRPr="000467CD">
        <w:rPr>
          <w:rFonts w:eastAsia="仿宋_GB2312"/>
          <w:bCs/>
          <w:sz w:val="32"/>
          <w:szCs w:val="32"/>
        </w:rPr>
        <w:t xml:space="preserve">  </w:t>
      </w:r>
      <w:r w:rsidRPr="000467CD">
        <w:rPr>
          <w:rFonts w:eastAsia="仿宋_GB2312"/>
          <w:sz w:val="32"/>
          <w:szCs w:val="32"/>
        </w:rPr>
        <w:t>装修人不得要求施工方违反国家法律、法规和技术规范进行施工。</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仿宋_GB2312"/>
          <w:sz w:val="32"/>
          <w:szCs w:val="32"/>
        </w:rPr>
        <w:t>施工方应当建立健全施工质量检验制度，严格工序管理，做好隐蔽工程的质量检查和记录。</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黑体"/>
          <w:bCs/>
          <w:sz w:val="32"/>
          <w:szCs w:val="32"/>
        </w:rPr>
        <w:t>第十七条</w:t>
      </w:r>
      <w:r w:rsidRPr="000467CD">
        <w:rPr>
          <w:rFonts w:eastAsia="仿宋_GB2312"/>
          <w:sz w:val="32"/>
          <w:szCs w:val="32"/>
        </w:rPr>
        <w:t xml:space="preserve">  </w:t>
      </w:r>
      <w:r w:rsidRPr="000467CD">
        <w:rPr>
          <w:rFonts w:eastAsia="仿宋_GB2312"/>
          <w:sz w:val="32"/>
          <w:szCs w:val="32"/>
        </w:rPr>
        <w:t>建筑装饰装修工程按照国家规定实行质量保修制度。装修人与施工方关于质量保修的约定可以严于国家的有关规定。</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黑体"/>
          <w:bCs/>
          <w:sz w:val="32"/>
          <w:szCs w:val="32"/>
        </w:rPr>
        <w:t>第十八条</w:t>
      </w:r>
      <w:r w:rsidRPr="000467CD">
        <w:rPr>
          <w:rFonts w:eastAsia="仿宋_GB2312"/>
          <w:sz w:val="32"/>
          <w:szCs w:val="32"/>
        </w:rPr>
        <w:t xml:space="preserve">  </w:t>
      </w:r>
      <w:r w:rsidRPr="000467CD">
        <w:rPr>
          <w:rFonts w:eastAsia="仿宋_GB2312"/>
          <w:sz w:val="32"/>
          <w:szCs w:val="32"/>
        </w:rPr>
        <w:t>投资额或者工程量达到国家和省规定限额应当进行招投标、实行监理的建筑装饰装修工程，装修人应当办理招投标、工程监理手续。</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黑体"/>
          <w:bCs/>
          <w:sz w:val="32"/>
          <w:szCs w:val="32"/>
        </w:rPr>
        <w:t>第十九条</w:t>
      </w:r>
      <w:r w:rsidRPr="000467CD">
        <w:rPr>
          <w:rFonts w:eastAsia="仿宋_GB2312"/>
          <w:sz w:val="32"/>
          <w:szCs w:val="32"/>
        </w:rPr>
        <w:t xml:space="preserve">  </w:t>
      </w:r>
      <w:r w:rsidRPr="000467CD">
        <w:rPr>
          <w:rFonts w:eastAsia="仿宋_GB2312"/>
          <w:sz w:val="32"/>
          <w:szCs w:val="32"/>
        </w:rPr>
        <w:t>单独发包并应当申领施工许可证的建筑装饰装修工程，</w:t>
      </w:r>
      <w:proofErr w:type="gramStart"/>
      <w:r w:rsidRPr="000467CD">
        <w:rPr>
          <w:rFonts w:eastAsia="仿宋_GB2312"/>
          <w:sz w:val="32"/>
          <w:szCs w:val="32"/>
        </w:rPr>
        <w:t>自建筑</w:t>
      </w:r>
      <w:proofErr w:type="gramEnd"/>
      <w:r w:rsidRPr="000467CD">
        <w:rPr>
          <w:rFonts w:eastAsia="仿宋_GB2312"/>
          <w:sz w:val="32"/>
          <w:szCs w:val="32"/>
        </w:rPr>
        <w:t>装饰装修合同订立之日起十五日内，装修人和施工方应当共同持合同向建筑装饰装修主管部门备案。</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黑体"/>
          <w:bCs/>
          <w:sz w:val="32"/>
          <w:szCs w:val="32"/>
        </w:rPr>
        <w:t>第二十条</w:t>
      </w:r>
      <w:r w:rsidRPr="000467CD">
        <w:rPr>
          <w:rFonts w:eastAsia="仿宋_GB2312"/>
          <w:sz w:val="32"/>
          <w:szCs w:val="32"/>
        </w:rPr>
        <w:t xml:space="preserve">  </w:t>
      </w:r>
      <w:r w:rsidRPr="000467CD">
        <w:rPr>
          <w:rFonts w:eastAsia="仿宋_GB2312"/>
          <w:sz w:val="32"/>
          <w:szCs w:val="32"/>
        </w:rPr>
        <w:t>单独发包并应当申领施工许可证的建筑装饰装修工程，装修人应当依法办理工程质量监督、工程安全监督、施工许可、建设工程消防设计审核或者备案、建筑垃圾处置核准等手续。</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黑体"/>
          <w:bCs/>
          <w:sz w:val="32"/>
          <w:szCs w:val="32"/>
        </w:rPr>
        <w:t>第二十一条</w:t>
      </w:r>
      <w:r w:rsidRPr="000467CD">
        <w:rPr>
          <w:rFonts w:eastAsia="仿宋_GB2312"/>
          <w:bCs/>
          <w:sz w:val="32"/>
          <w:szCs w:val="32"/>
        </w:rPr>
        <w:t xml:space="preserve">  </w:t>
      </w:r>
      <w:r w:rsidRPr="000467CD">
        <w:rPr>
          <w:rFonts w:eastAsia="仿宋_GB2312"/>
          <w:bCs/>
          <w:sz w:val="32"/>
          <w:szCs w:val="32"/>
        </w:rPr>
        <w:t>申领</w:t>
      </w:r>
      <w:r w:rsidRPr="000467CD">
        <w:rPr>
          <w:rFonts w:eastAsia="仿宋_GB2312"/>
          <w:sz w:val="32"/>
          <w:szCs w:val="32"/>
        </w:rPr>
        <w:t>施工许可证应当符合下列条件：</w:t>
      </w:r>
      <w:r w:rsidRPr="000467CD">
        <w:rPr>
          <w:rFonts w:eastAsia="仿宋_GB2312"/>
          <w:sz w:val="32"/>
          <w:szCs w:val="32"/>
        </w:rPr>
        <w:t xml:space="preserve"> </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仿宋_GB2312"/>
          <w:sz w:val="32"/>
          <w:szCs w:val="32"/>
        </w:rPr>
        <w:t>（一）施工场地已经具备施工条件；</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仿宋_GB2312"/>
          <w:sz w:val="32"/>
          <w:szCs w:val="32"/>
        </w:rPr>
        <w:t>（二）施工企业已经确定；</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仿宋_GB2312"/>
          <w:sz w:val="32"/>
          <w:szCs w:val="32"/>
        </w:rPr>
        <w:t>（三）施工图设计文件已按规定通过了审图机构审查；</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仿宋_GB2312"/>
          <w:sz w:val="32"/>
          <w:szCs w:val="32"/>
        </w:rPr>
        <w:t>（四）有保证工程质量和安全的具体措施；</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仿宋_GB2312"/>
          <w:sz w:val="32"/>
          <w:szCs w:val="32"/>
        </w:rPr>
        <w:lastRenderedPageBreak/>
        <w:t>（五）资金已经落实；</w:t>
      </w:r>
      <w:r w:rsidRPr="000467CD">
        <w:rPr>
          <w:rFonts w:eastAsia="仿宋_GB2312"/>
          <w:sz w:val="32"/>
          <w:szCs w:val="32"/>
        </w:rPr>
        <w:t xml:space="preserve"> </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仿宋_GB2312"/>
          <w:sz w:val="32"/>
          <w:szCs w:val="32"/>
        </w:rPr>
        <w:t>（六）大中型或者受保护的建筑物外立面装饰装修，已办理规划许可手续；</w:t>
      </w:r>
    </w:p>
    <w:p w:rsidR="00A40AA5" w:rsidRPr="000467CD" w:rsidRDefault="00A40AA5" w:rsidP="00A40AA5">
      <w:pPr>
        <w:pStyle w:val="p0"/>
        <w:widowControl w:val="0"/>
        <w:spacing w:line="590" w:lineRule="exact"/>
        <w:ind w:firstLineChars="196" w:firstLine="627"/>
        <w:rPr>
          <w:rFonts w:eastAsia="仿宋_GB2312"/>
          <w:sz w:val="32"/>
          <w:szCs w:val="32"/>
        </w:rPr>
      </w:pPr>
      <w:r w:rsidRPr="000467CD">
        <w:rPr>
          <w:rFonts w:eastAsia="仿宋_GB2312"/>
          <w:sz w:val="32"/>
          <w:szCs w:val="32"/>
        </w:rPr>
        <w:t>（七）法律、行政法规规定的其他条件。</w:t>
      </w:r>
    </w:p>
    <w:p w:rsidR="00A40AA5" w:rsidRPr="000467CD" w:rsidRDefault="00A40AA5" w:rsidP="00A40AA5">
      <w:pPr>
        <w:pStyle w:val="a8"/>
        <w:widowControl w:val="0"/>
        <w:spacing w:before="0" w:beforeAutospacing="0" w:after="0" w:afterAutospacing="0" w:line="590" w:lineRule="exact"/>
        <w:ind w:firstLineChars="200" w:firstLine="640"/>
        <w:rPr>
          <w:rFonts w:ascii="Times New Roman" w:eastAsia="仿宋_GB2312" w:hAnsi="Times New Roman" w:cs="Times New Roman"/>
          <w:sz w:val="32"/>
          <w:szCs w:val="32"/>
        </w:rPr>
      </w:pPr>
      <w:r w:rsidRPr="000467CD">
        <w:rPr>
          <w:rFonts w:ascii="Times New Roman" w:eastAsia="仿宋_GB2312" w:hAnsi="Times New Roman" w:cs="Times New Roman"/>
          <w:sz w:val="32"/>
          <w:szCs w:val="32"/>
        </w:rPr>
        <w:t>建筑装饰装修主管部门应当自收到申请之日起十五日内，</w:t>
      </w:r>
      <w:proofErr w:type="gramStart"/>
      <w:r w:rsidRPr="000467CD">
        <w:rPr>
          <w:rFonts w:ascii="Times New Roman" w:eastAsia="仿宋_GB2312" w:hAnsi="Times New Roman" w:cs="Times New Roman"/>
          <w:sz w:val="32"/>
          <w:szCs w:val="32"/>
        </w:rPr>
        <w:t>作出</w:t>
      </w:r>
      <w:proofErr w:type="gramEnd"/>
      <w:r w:rsidRPr="000467CD">
        <w:rPr>
          <w:rFonts w:ascii="Times New Roman" w:eastAsia="仿宋_GB2312" w:hAnsi="Times New Roman" w:cs="Times New Roman"/>
          <w:sz w:val="32"/>
          <w:szCs w:val="32"/>
        </w:rPr>
        <w:t>许可或者不予许可的决定。予以许可的，向申请人颁发施工许可证；不予许可的，应当书面通知申请人并说明理由。</w:t>
      </w:r>
    </w:p>
    <w:p w:rsidR="00A40AA5" w:rsidRPr="000467CD" w:rsidRDefault="00A40AA5" w:rsidP="00A40AA5">
      <w:pPr>
        <w:pStyle w:val="p0"/>
        <w:widowControl w:val="0"/>
        <w:spacing w:line="590" w:lineRule="exact"/>
        <w:ind w:firstLineChars="200" w:firstLine="640"/>
        <w:rPr>
          <w:rFonts w:eastAsia="仿宋_GB2312"/>
          <w:sz w:val="32"/>
          <w:szCs w:val="32"/>
        </w:rPr>
      </w:pPr>
      <w:r w:rsidRPr="000467CD">
        <w:rPr>
          <w:rFonts w:eastAsia="黑体"/>
          <w:bCs/>
          <w:sz w:val="32"/>
          <w:szCs w:val="32"/>
        </w:rPr>
        <w:t>第二十二条</w:t>
      </w:r>
      <w:r w:rsidRPr="000467CD">
        <w:rPr>
          <w:rFonts w:eastAsia="仿宋_GB2312"/>
          <w:bCs/>
          <w:sz w:val="32"/>
          <w:szCs w:val="32"/>
        </w:rPr>
        <w:t xml:space="preserve">  </w:t>
      </w:r>
      <w:r w:rsidRPr="000467CD">
        <w:rPr>
          <w:rFonts w:eastAsia="仿宋_GB2312"/>
          <w:sz w:val="32"/>
          <w:szCs w:val="32"/>
        </w:rPr>
        <w:t>公共建筑装饰装修工程竣工验收前，装修人应当委托具有相应资质的检测机构对室内环境质量进行检测，未经检测或者检测不合格的，不得投入使用。</w:t>
      </w:r>
    </w:p>
    <w:p w:rsidR="00A40AA5" w:rsidRPr="000467CD" w:rsidRDefault="00A40AA5" w:rsidP="00A40AA5">
      <w:pPr>
        <w:pStyle w:val="p0"/>
        <w:widowControl w:val="0"/>
        <w:spacing w:line="590" w:lineRule="exact"/>
        <w:ind w:firstLineChars="200" w:firstLine="640"/>
        <w:rPr>
          <w:rFonts w:eastAsia="仿宋_GB2312"/>
          <w:sz w:val="32"/>
          <w:szCs w:val="32"/>
        </w:rPr>
      </w:pPr>
      <w:r w:rsidRPr="000467CD">
        <w:rPr>
          <w:rFonts w:eastAsia="黑体"/>
          <w:bCs/>
          <w:sz w:val="32"/>
          <w:szCs w:val="32"/>
        </w:rPr>
        <w:t>第二十三条</w:t>
      </w:r>
      <w:r w:rsidRPr="000467CD">
        <w:rPr>
          <w:rFonts w:eastAsia="黑体"/>
          <w:bCs/>
          <w:sz w:val="32"/>
          <w:szCs w:val="32"/>
        </w:rPr>
        <w:t xml:space="preserve"> </w:t>
      </w:r>
      <w:r w:rsidRPr="000467CD">
        <w:rPr>
          <w:rFonts w:eastAsia="仿宋_GB2312"/>
          <w:bCs/>
          <w:sz w:val="32"/>
          <w:szCs w:val="32"/>
        </w:rPr>
        <w:t xml:space="preserve"> </w:t>
      </w:r>
      <w:r w:rsidRPr="000467CD">
        <w:rPr>
          <w:rFonts w:eastAsia="仿宋_GB2312"/>
          <w:sz w:val="32"/>
          <w:szCs w:val="32"/>
        </w:rPr>
        <w:t>建筑装饰装修工程竣工后，装修人应当依法组织竣工验收，并自验收合格之日起十五日内将竣工验收报告、室内环境质量验收报告和有关资料</w:t>
      </w:r>
      <w:proofErr w:type="gramStart"/>
      <w:r w:rsidRPr="000467CD">
        <w:rPr>
          <w:rFonts w:eastAsia="仿宋_GB2312"/>
          <w:sz w:val="32"/>
          <w:szCs w:val="32"/>
        </w:rPr>
        <w:t>报建筑</w:t>
      </w:r>
      <w:proofErr w:type="gramEnd"/>
      <w:r w:rsidRPr="000467CD">
        <w:rPr>
          <w:rFonts w:eastAsia="仿宋_GB2312"/>
          <w:sz w:val="32"/>
          <w:szCs w:val="32"/>
        </w:rPr>
        <w:t>装饰装修主管部门备案。个人住宅和依法不需要竣工验收备案的装饰装修工程除外。</w:t>
      </w:r>
    </w:p>
    <w:p w:rsidR="00A40AA5" w:rsidRPr="000467CD" w:rsidRDefault="00A40AA5" w:rsidP="00A40AA5">
      <w:pPr>
        <w:pStyle w:val="p0"/>
        <w:widowControl w:val="0"/>
        <w:spacing w:line="590" w:lineRule="exact"/>
        <w:ind w:firstLineChars="200" w:firstLine="640"/>
        <w:rPr>
          <w:rFonts w:eastAsia="仿宋_GB2312"/>
          <w:sz w:val="32"/>
          <w:szCs w:val="32"/>
        </w:rPr>
      </w:pPr>
      <w:r w:rsidRPr="000467CD">
        <w:rPr>
          <w:rFonts w:eastAsia="黑体"/>
          <w:bCs/>
          <w:sz w:val="32"/>
          <w:szCs w:val="32"/>
        </w:rPr>
        <w:t>第二十四条</w:t>
      </w:r>
      <w:r w:rsidRPr="000467CD">
        <w:rPr>
          <w:rFonts w:eastAsia="仿宋_GB2312"/>
          <w:bCs/>
          <w:sz w:val="32"/>
          <w:szCs w:val="32"/>
        </w:rPr>
        <w:t xml:space="preserve">  </w:t>
      </w:r>
      <w:r w:rsidRPr="000467CD">
        <w:rPr>
          <w:rFonts w:eastAsia="仿宋_GB2312"/>
          <w:bCs/>
          <w:sz w:val="32"/>
          <w:szCs w:val="32"/>
        </w:rPr>
        <w:t>个人</w:t>
      </w:r>
      <w:r w:rsidRPr="000467CD">
        <w:rPr>
          <w:rFonts w:eastAsia="仿宋_GB2312"/>
          <w:sz w:val="32"/>
          <w:szCs w:val="32"/>
        </w:rPr>
        <w:t>住宅装饰装修前，应当到物业服务企业或者居民委员会进行登记；物业服务企业或者居民委员会应当将有关房屋装饰装修、房屋安全、电梯使用、建筑垃圾处置等有关管理规定告知装修人和施工方。</w:t>
      </w:r>
    </w:p>
    <w:p w:rsidR="00A40AA5" w:rsidRPr="000467CD" w:rsidRDefault="00A40AA5" w:rsidP="00A40AA5">
      <w:pPr>
        <w:pStyle w:val="p0"/>
        <w:widowControl w:val="0"/>
        <w:spacing w:line="590" w:lineRule="exact"/>
        <w:ind w:firstLineChars="200" w:firstLine="640"/>
        <w:rPr>
          <w:rFonts w:eastAsia="仿宋_GB2312"/>
          <w:sz w:val="32"/>
          <w:szCs w:val="32"/>
        </w:rPr>
      </w:pPr>
      <w:r w:rsidRPr="000467CD">
        <w:rPr>
          <w:rFonts w:eastAsia="仿宋_GB2312"/>
          <w:sz w:val="32"/>
          <w:szCs w:val="32"/>
        </w:rPr>
        <w:t>物业服务企业、居民委员会应当对装修人或者施工方违反建筑装饰装修有关规定的行为予以劝阻、制止，并及时报告建筑装饰装修主管部门、房产行政管理部门等有关部门。有关部门接到物业服务企业的报告后，应当及时到现场检查核实，并依法处理。</w:t>
      </w:r>
    </w:p>
    <w:p w:rsidR="00A40AA5" w:rsidRPr="000467CD" w:rsidRDefault="00A40AA5" w:rsidP="00A40AA5">
      <w:pPr>
        <w:pStyle w:val="p0"/>
        <w:widowControl w:val="0"/>
        <w:spacing w:line="590" w:lineRule="exact"/>
        <w:ind w:firstLineChars="200" w:firstLine="640"/>
        <w:rPr>
          <w:rFonts w:eastAsia="仿宋_GB2312"/>
          <w:sz w:val="32"/>
          <w:szCs w:val="32"/>
        </w:rPr>
      </w:pPr>
      <w:r w:rsidRPr="000467CD">
        <w:rPr>
          <w:rFonts w:eastAsia="黑体"/>
          <w:bCs/>
          <w:sz w:val="32"/>
          <w:szCs w:val="32"/>
        </w:rPr>
        <w:lastRenderedPageBreak/>
        <w:t>第二十五条</w:t>
      </w:r>
      <w:r w:rsidRPr="000467CD">
        <w:rPr>
          <w:rFonts w:eastAsia="黑体"/>
          <w:bCs/>
          <w:sz w:val="32"/>
          <w:szCs w:val="32"/>
        </w:rPr>
        <w:t xml:space="preserve">  </w:t>
      </w:r>
      <w:r w:rsidRPr="000467CD">
        <w:rPr>
          <w:rFonts w:eastAsia="仿宋_GB2312"/>
          <w:bCs/>
          <w:sz w:val="32"/>
          <w:szCs w:val="32"/>
        </w:rPr>
        <w:t>个人</w:t>
      </w:r>
      <w:r w:rsidRPr="000467CD">
        <w:rPr>
          <w:rFonts w:eastAsia="仿宋_GB2312"/>
          <w:sz w:val="32"/>
          <w:szCs w:val="32"/>
        </w:rPr>
        <w:t>住宅装饰装修活动，造成共用部位的设施、设备损坏或者相邻住宅渗漏水、管道堵塞、停水停电的，装修人应当予以修复；造成损失的，依法予以赔偿。属于施工方责任的，装修人可以向其追偿。</w:t>
      </w:r>
    </w:p>
    <w:p w:rsidR="00A40AA5" w:rsidRPr="000467CD" w:rsidRDefault="00A40AA5" w:rsidP="00A40AA5">
      <w:pPr>
        <w:pStyle w:val="p0"/>
        <w:widowControl w:val="0"/>
        <w:spacing w:line="590" w:lineRule="exact"/>
        <w:ind w:firstLineChars="200" w:firstLine="640"/>
        <w:rPr>
          <w:rFonts w:eastAsia="仿宋_GB2312"/>
          <w:sz w:val="32"/>
          <w:szCs w:val="32"/>
        </w:rPr>
      </w:pPr>
      <w:r w:rsidRPr="000467CD">
        <w:rPr>
          <w:rFonts w:eastAsia="黑体"/>
          <w:sz w:val="32"/>
          <w:szCs w:val="32"/>
        </w:rPr>
        <w:t>第二十六条</w:t>
      </w:r>
      <w:r w:rsidRPr="000467CD">
        <w:rPr>
          <w:rFonts w:eastAsia="仿宋_GB2312"/>
          <w:sz w:val="32"/>
          <w:szCs w:val="32"/>
        </w:rPr>
        <w:t xml:space="preserve">  </w:t>
      </w:r>
      <w:r w:rsidRPr="000467CD">
        <w:rPr>
          <w:rFonts w:eastAsia="仿宋_GB2312"/>
          <w:sz w:val="32"/>
          <w:szCs w:val="32"/>
        </w:rPr>
        <w:t>物业服务企业在</w:t>
      </w:r>
      <w:r w:rsidRPr="000467CD">
        <w:rPr>
          <w:rFonts w:eastAsia="仿宋_GB2312"/>
          <w:bCs/>
          <w:sz w:val="32"/>
          <w:szCs w:val="32"/>
        </w:rPr>
        <w:t>建筑</w:t>
      </w:r>
      <w:r w:rsidRPr="000467CD">
        <w:rPr>
          <w:rFonts w:eastAsia="仿宋_GB2312"/>
          <w:color w:val="000000"/>
          <w:sz w:val="32"/>
          <w:szCs w:val="32"/>
        </w:rPr>
        <w:t>装饰装修管理活动中，不得有</w:t>
      </w:r>
      <w:r w:rsidRPr="000467CD">
        <w:rPr>
          <w:rFonts w:eastAsia="仿宋_GB2312"/>
          <w:sz w:val="32"/>
          <w:szCs w:val="32"/>
        </w:rPr>
        <w:t>下列行为：</w:t>
      </w:r>
    </w:p>
    <w:p w:rsidR="00A40AA5" w:rsidRPr="000467CD" w:rsidRDefault="00A40AA5" w:rsidP="00A40AA5">
      <w:pPr>
        <w:pStyle w:val="p0"/>
        <w:widowControl w:val="0"/>
        <w:spacing w:line="590" w:lineRule="exact"/>
        <w:ind w:firstLineChars="200" w:firstLine="640"/>
        <w:rPr>
          <w:rFonts w:eastAsia="仿宋_GB2312"/>
          <w:sz w:val="32"/>
          <w:szCs w:val="32"/>
        </w:rPr>
      </w:pPr>
      <w:r w:rsidRPr="000467CD">
        <w:rPr>
          <w:rFonts w:eastAsia="仿宋_GB2312"/>
          <w:sz w:val="32"/>
          <w:szCs w:val="32"/>
        </w:rPr>
        <w:t>（一）排斥装修企业或者装修作业人员进入本物业管理区域；</w:t>
      </w:r>
    </w:p>
    <w:p w:rsidR="00A40AA5" w:rsidRPr="000467CD" w:rsidRDefault="00A40AA5" w:rsidP="00A40AA5">
      <w:pPr>
        <w:pStyle w:val="p0"/>
        <w:widowControl w:val="0"/>
        <w:spacing w:line="590" w:lineRule="exact"/>
        <w:ind w:firstLineChars="200" w:firstLine="640"/>
        <w:rPr>
          <w:rFonts w:eastAsia="仿宋_GB2312"/>
          <w:sz w:val="32"/>
          <w:szCs w:val="32"/>
        </w:rPr>
      </w:pPr>
      <w:r w:rsidRPr="000467CD">
        <w:rPr>
          <w:rFonts w:eastAsia="仿宋_GB2312"/>
          <w:sz w:val="32"/>
          <w:szCs w:val="32"/>
        </w:rPr>
        <w:t>（二）排斥装修人购置的装饰装修产品进入本物业管理区域；</w:t>
      </w:r>
    </w:p>
    <w:p w:rsidR="00A40AA5" w:rsidRPr="000467CD" w:rsidRDefault="00A40AA5" w:rsidP="00A40AA5">
      <w:pPr>
        <w:pStyle w:val="p0"/>
        <w:widowControl w:val="0"/>
        <w:spacing w:line="590" w:lineRule="exact"/>
        <w:ind w:firstLineChars="200" w:firstLine="640"/>
        <w:rPr>
          <w:rFonts w:eastAsia="仿宋_GB2312"/>
          <w:sz w:val="32"/>
          <w:szCs w:val="32"/>
        </w:rPr>
      </w:pPr>
      <w:r w:rsidRPr="000467CD">
        <w:rPr>
          <w:rFonts w:eastAsia="仿宋_GB2312"/>
          <w:sz w:val="32"/>
          <w:szCs w:val="32"/>
        </w:rPr>
        <w:t>（三）违背装修人意愿直接或者间接提供各种与装修活动相关的有偿服务；</w:t>
      </w:r>
    </w:p>
    <w:p w:rsidR="00A40AA5" w:rsidRPr="000467CD" w:rsidRDefault="00A40AA5" w:rsidP="00A40AA5">
      <w:pPr>
        <w:pStyle w:val="p0"/>
        <w:widowControl w:val="0"/>
        <w:spacing w:line="590" w:lineRule="exact"/>
        <w:ind w:firstLineChars="200" w:firstLine="640"/>
        <w:rPr>
          <w:rFonts w:eastAsia="仿宋_GB2312"/>
          <w:color w:val="000000"/>
          <w:sz w:val="32"/>
          <w:szCs w:val="32"/>
        </w:rPr>
      </w:pPr>
      <w:r w:rsidRPr="000467CD">
        <w:rPr>
          <w:rFonts w:eastAsia="仿宋_GB2312"/>
          <w:sz w:val="32"/>
          <w:szCs w:val="32"/>
        </w:rPr>
        <w:t>（四）</w:t>
      </w:r>
      <w:r w:rsidRPr="000467CD">
        <w:rPr>
          <w:rFonts w:eastAsia="仿宋_GB2312"/>
          <w:color w:val="000000"/>
          <w:sz w:val="32"/>
          <w:szCs w:val="32"/>
        </w:rPr>
        <w:t>违法收取各种费用。</w:t>
      </w:r>
    </w:p>
    <w:p w:rsidR="00A40AA5" w:rsidRPr="000467CD" w:rsidRDefault="00A40AA5" w:rsidP="00A40AA5">
      <w:pPr>
        <w:pStyle w:val="p0"/>
        <w:widowControl w:val="0"/>
        <w:spacing w:line="590" w:lineRule="exact"/>
        <w:ind w:firstLineChars="200" w:firstLine="640"/>
        <w:rPr>
          <w:rFonts w:eastAsia="仿宋_GB2312"/>
          <w:color w:val="000000"/>
          <w:sz w:val="32"/>
          <w:szCs w:val="32"/>
        </w:rPr>
      </w:pPr>
      <w:r w:rsidRPr="000467CD">
        <w:rPr>
          <w:rFonts w:eastAsia="黑体"/>
          <w:color w:val="000000"/>
          <w:sz w:val="32"/>
          <w:szCs w:val="32"/>
        </w:rPr>
        <w:t>第二十七条</w:t>
      </w:r>
      <w:r w:rsidRPr="000467CD">
        <w:rPr>
          <w:rFonts w:eastAsia="仿宋_GB2312"/>
          <w:color w:val="000000"/>
          <w:sz w:val="32"/>
          <w:szCs w:val="32"/>
        </w:rPr>
        <w:t xml:space="preserve">  </w:t>
      </w:r>
      <w:r w:rsidRPr="000467CD">
        <w:rPr>
          <w:rFonts w:eastAsia="仿宋_GB2312"/>
          <w:color w:val="000000"/>
          <w:sz w:val="32"/>
          <w:szCs w:val="32"/>
        </w:rPr>
        <w:t>在建筑装饰装修活动中，使用电梯搬运装修材料应当遵守电梯安全运行的管理规定。</w:t>
      </w:r>
    </w:p>
    <w:p w:rsidR="00A40AA5" w:rsidRPr="000467CD" w:rsidRDefault="00A40AA5" w:rsidP="00A40AA5">
      <w:pPr>
        <w:pStyle w:val="p0"/>
        <w:widowControl w:val="0"/>
        <w:spacing w:line="590" w:lineRule="exact"/>
        <w:ind w:firstLineChars="200" w:firstLine="640"/>
        <w:rPr>
          <w:rFonts w:eastAsia="仿宋_GB2312"/>
          <w:sz w:val="32"/>
          <w:szCs w:val="32"/>
        </w:rPr>
      </w:pPr>
      <w:r w:rsidRPr="000467CD">
        <w:rPr>
          <w:rFonts w:eastAsia="黑体"/>
          <w:bCs/>
          <w:sz w:val="32"/>
          <w:szCs w:val="32"/>
        </w:rPr>
        <w:t>第二十八条</w:t>
      </w:r>
      <w:r w:rsidRPr="000467CD">
        <w:rPr>
          <w:rFonts w:eastAsia="仿宋_GB2312"/>
          <w:sz w:val="32"/>
          <w:szCs w:val="32"/>
        </w:rPr>
        <w:t xml:space="preserve">  </w:t>
      </w:r>
      <w:r w:rsidRPr="000467CD">
        <w:rPr>
          <w:rFonts w:eastAsia="仿宋_GB2312"/>
          <w:sz w:val="32"/>
          <w:szCs w:val="32"/>
        </w:rPr>
        <w:t>房地产开发企业销售统一进行装饰装修的商品房，应当就装饰装修工程的保修范围、保修期限、保修责任等内容</w:t>
      </w:r>
      <w:proofErr w:type="gramStart"/>
      <w:r w:rsidRPr="000467CD">
        <w:rPr>
          <w:rFonts w:eastAsia="仿宋_GB2312"/>
          <w:sz w:val="32"/>
          <w:szCs w:val="32"/>
        </w:rPr>
        <w:t>作出</w:t>
      </w:r>
      <w:proofErr w:type="gramEnd"/>
      <w:r w:rsidRPr="000467CD">
        <w:rPr>
          <w:rFonts w:eastAsia="仿宋_GB2312"/>
          <w:sz w:val="32"/>
          <w:szCs w:val="32"/>
        </w:rPr>
        <w:t>书面承诺。</w:t>
      </w:r>
    </w:p>
    <w:p w:rsidR="00A40AA5" w:rsidRPr="000467CD" w:rsidRDefault="00A40AA5" w:rsidP="00A40AA5">
      <w:pPr>
        <w:pStyle w:val="p0"/>
        <w:widowControl w:val="0"/>
        <w:spacing w:line="590" w:lineRule="exact"/>
        <w:ind w:firstLineChars="200" w:firstLine="640"/>
        <w:rPr>
          <w:rFonts w:eastAsia="仿宋_GB2312"/>
          <w:sz w:val="32"/>
          <w:szCs w:val="32"/>
        </w:rPr>
      </w:pPr>
      <w:r w:rsidRPr="000467CD">
        <w:rPr>
          <w:rFonts w:eastAsia="仿宋_GB2312"/>
          <w:sz w:val="32"/>
          <w:szCs w:val="32"/>
        </w:rPr>
        <w:t>房地产开发企业交付统一进行装饰装修的商品房时，应当向买受人提供装饰装修工程竣工图、室内空气质量抽样检测报告和包含装饰装修内容的质量保证书、使用说明书。</w:t>
      </w:r>
    </w:p>
    <w:p w:rsidR="00A40AA5" w:rsidRPr="000467CD" w:rsidRDefault="00A40AA5" w:rsidP="00A40AA5">
      <w:pPr>
        <w:pStyle w:val="p0"/>
        <w:widowControl w:val="0"/>
        <w:spacing w:line="590" w:lineRule="exact"/>
        <w:ind w:firstLineChars="200" w:firstLine="640"/>
        <w:rPr>
          <w:rFonts w:eastAsia="仿宋_GB2312"/>
          <w:sz w:val="32"/>
          <w:szCs w:val="32"/>
        </w:rPr>
      </w:pPr>
      <w:r w:rsidRPr="000467CD">
        <w:rPr>
          <w:rFonts w:eastAsia="黑体"/>
          <w:bCs/>
          <w:sz w:val="32"/>
          <w:szCs w:val="32"/>
        </w:rPr>
        <w:t>第二十九条</w:t>
      </w:r>
      <w:r w:rsidRPr="000467CD">
        <w:rPr>
          <w:rFonts w:eastAsia="仿宋_GB2312"/>
          <w:sz w:val="32"/>
          <w:szCs w:val="32"/>
        </w:rPr>
        <w:t xml:space="preserve">  </w:t>
      </w:r>
      <w:r w:rsidRPr="000467CD">
        <w:rPr>
          <w:rFonts w:eastAsia="仿宋_GB2312"/>
          <w:sz w:val="32"/>
          <w:szCs w:val="32"/>
        </w:rPr>
        <w:t>建设单位或者物业服务企业、其他管理人应当</w:t>
      </w:r>
      <w:r w:rsidRPr="000467CD">
        <w:rPr>
          <w:rFonts w:eastAsia="仿宋_GB2312"/>
          <w:sz w:val="32"/>
          <w:szCs w:val="32"/>
        </w:rPr>
        <w:lastRenderedPageBreak/>
        <w:t>为装修人提供房屋结构图、管线图以及其他相关图纸的查询服务，不得违法收取费用。</w:t>
      </w:r>
    </w:p>
    <w:p w:rsidR="00A40AA5" w:rsidRPr="000467CD" w:rsidRDefault="00A40AA5" w:rsidP="00A40AA5">
      <w:pPr>
        <w:pStyle w:val="p0"/>
        <w:widowControl w:val="0"/>
        <w:spacing w:line="590" w:lineRule="exact"/>
        <w:ind w:firstLineChars="200" w:firstLine="640"/>
        <w:rPr>
          <w:rFonts w:eastAsia="仿宋_GB2312"/>
          <w:sz w:val="32"/>
          <w:szCs w:val="32"/>
        </w:rPr>
      </w:pPr>
      <w:r w:rsidRPr="000467CD">
        <w:rPr>
          <w:rFonts w:eastAsia="黑体"/>
          <w:sz w:val="32"/>
          <w:szCs w:val="32"/>
        </w:rPr>
        <w:t>第三十条</w:t>
      </w:r>
      <w:r w:rsidRPr="000467CD">
        <w:rPr>
          <w:rFonts w:eastAsia="仿宋_GB2312"/>
          <w:sz w:val="32"/>
          <w:szCs w:val="32"/>
        </w:rPr>
        <w:t xml:space="preserve">  </w:t>
      </w:r>
      <w:r w:rsidRPr="000467CD">
        <w:rPr>
          <w:rFonts w:eastAsia="仿宋_GB2312"/>
          <w:sz w:val="32"/>
          <w:szCs w:val="32"/>
        </w:rPr>
        <w:t>违反本条例第十二条第二款规定，施工方在禁止作业期间进行产生环境噪声污染作业的，由公安机关责令改正，并给予警告；警告后不改正的，处二百元以上五百元以下罚款。</w:t>
      </w:r>
    </w:p>
    <w:p w:rsidR="00A40AA5" w:rsidRPr="000467CD" w:rsidRDefault="00A40AA5" w:rsidP="00A40AA5">
      <w:pPr>
        <w:pStyle w:val="p0"/>
        <w:widowControl w:val="0"/>
        <w:spacing w:line="590" w:lineRule="exact"/>
        <w:ind w:firstLineChars="200" w:firstLine="640"/>
        <w:rPr>
          <w:rFonts w:eastAsia="仿宋_GB2312"/>
          <w:sz w:val="32"/>
          <w:szCs w:val="32"/>
        </w:rPr>
      </w:pPr>
      <w:r w:rsidRPr="000467CD">
        <w:rPr>
          <w:rFonts w:eastAsia="黑体"/>
          <w:bCs/>
          <w:sz w:val="32"/>
          <w:szCs w:val="32"/>
        </w:rPr>
        <w:t>第三十一条</w:t>
      </w:r>
      <w:r w:rsidRPr="000467CD">
        <w:rPr>
          <w:rFonts w:eastAsia="仿宋_GB2312"/>
          <w:bCs/>
          <w:sz w:val="32"/>
          <w:szCs w:val="32"/>
        </w:rPr>
        <w:t xml:space="preserve">  </w:t>
      </w:r>
      <w:r w:rsidRPr="000467CD">
        <w:rPr>
          <w:rFonts w:eastAsia="仿宋_GB2312"/>
          <w:sz w:val="32"/>
          <w:szCs w:val="32"/>
        </w:rPr>
        <w:t>违反本条例第二十二条规定，公共建筑未经室内环境质量检测或者检测不合格投入使用的，由建筑装饰装修主管部门责令限期改正；逾期不改正的，对装修人处以五万元以上二十万元以下的罚款；检测机构提供虚假检测报告的，责令改正，可处以五万元以上十万元以下的罚款。</w:t>
      </w:r>
    </w:p>
    <w:p w:rsidR="00A40AA5" w:rsidRPr="000467CD" w:rsidRDefault="00A40AA5" w:rsidP="00A40AA5">
      <w:pPr>
        <w:pStyle w:val="p0"/>
        <w:widowControl w:val="0"/>
        <w:spacing w:line="590" w:lineRule="exact"/>
        <w:ind w:firstLineChars="200" w:firstLine="640"/>
        <w:rPr>
          <w:rFonts w:eastAsia="仿宋_GB2312"/>
          <w:color w:val="000000"/>
          <w:sz w:val="32"/>
          <w:szCs w:val="32"/>
        </w:rPr>
      </w:pPr>
      <w:r w:rsidRPr="000467CD">
        <w:rPr>
          <w:rFonts w:eastAsia="黑体"/>
          <w:sz w:val="32"/>
          <w:szCs w:val="32"/>
        </w:rPr>
        <w:t>第三十二条</w:t>
      </w:r>
      <w:r w:rsidRPr="000467CD">
        <w:rPr>
          <w:rFonts w:eastAsia="仿宋_GB2312"/>
          <w:sz w:val="32"/>
          <w:szCs w:val="32"/>
        </w:rPr>
        <w:t xml:space="preserve">  </w:t>
      </w:r>
      <w:r w:rsidRPr="000467CD">
        <w:rPr>
          <w:rFonts w:eastAsia="仿宋_GB2312"/>
          <w:sz w:val="32"/>
          <w:szCs w:val="32"/>
        </w:rPr>
        <w:t>违反本条例第二十六条规定行为之一的，</w:t>
      </w:r>
      <w:r w:rsidRPr="000467CD">
        <w:rPr>
          <w:rFonts w:eastAsia="仿宋_GB2312"/>
          <w:color w:val="000000"/>
          <w:sz w:val="32"/>
          <w:szCs w:val="32"/>
        </w:rPr>
        <w:t>由</w:t>
      </w:r>
      <w:r w:rsidRPr="000467CD">
        <w:rPr>
          <w:rFonts w:eastAsia="仿宋_GB2312"/>
          <w:sz w:val="32"/>
          <w:szCs w:val="32"/>
        </w:rPr>
        <w:t>房产行政管理部门</w:t>
      </w:r>
      <w:r w:rsidRPr="000467CD">
        <w:rPr>
          <w:rFonts w:eastAsia="仿宋_GB2312"/>
          <w:color w:val="000000"/>
          <w:sz w:val="32"/>
          <w:szCs w:val="32"/>
        </w:rPr>
        <w:t>责令</w:t>
      </w:r>
      <w:r w:rsidRPr="000467CD">
        <w:rPr>
          <w:rFonts w:eastAsia="仿宋_GB2312"/>
          <w:sz w:val="32"/>
          <w:szCs w:val="32"/>
        </w:rPr>
        <w:t>限期</w:t>
      </w:r>
      <w:r w:rsidRPr="000467CD">
        <w:rPr>
          <w:rFonts w:eastAsia="仿宋_GB2312"/>
          <w:color w:val="000000"/>
          <w:sz w:val="32"/>
          <w:szCs w:val="32"/>
        </w:rPr>
        <w:t>改正；</w:t>
      </w:r>
      <w:r w:rsidRPr="000467CD">
        <w:rPr>
          <w:rFonts w:eastAsia="仿宋_GB2312"/>
          <w:sz w:val="32"/>
          <w:szCs w:val="32"/>
        </w:rPr>
        <w:t>逾期不改正的，</w:t>
      </w:r>
      <w:r w:rsidRPr="000467CD">
        <w:rPr>
          <w:rFonts w:eastAsia="仿宋_GB2312"/>
          <w:color w:val="000000"/>
          <w:sz w:val="32"/>
          <w:szCs w:val="32"/>
        </w:rPr>
        <w:t>处以五千元以上二万元以下的罚款；有违法所得的，没收违法所得。</w:t>
      </w:r>
    </w:p>
    <w:p w:rsidR="00A40AA5" w:rsidRPr="000467CD" w:rsidRDefault="00A40AA5" w:rsidP="00A40AA5">
      <w:pPr>
        <w:pStyle w:val="p0"/>
        <w:widowControl w:val="0"/>
        <w:spacing w:line="590" w:lineRule="exact"/>
        <w:ind w:firstLineChars="200" w:firstLine="640"/>
        <w:rPr>
          <w:rFonts w:eastAsia="仿宋_GB2312"/>
          <w:color w:val="000000"/>
          <w:sz w:val="32"/>
          <w:szCs w:val="32"/>
        </w:rPr>
      </w:pPr>
      <w:r w:rsidRPr="000467CD">
        <w:rPr>
          <w:rFonts w:eastAsia="黑体"/>
          <w:sz w:val="32"/>
          <w:szCs w:val="32"/>
        </w:rPr>
        <w:t>第三十三条</w:t>
      </w:r>
      <w:r w:rsidRPr="000467CD">
        <w:rPr>
          <w:rFonts w:eastAsia="仿宋_GB2312"/>
          <w:sz w:val="32"/>
          <w:szCs w:val="32"/>
        </w:rPr>
        <w:t xml:space="preserve">  </w:t>
      </w:r>
      <w:r w:rsidRPr="000467CD">
        <w:rPr>
          <w:rFonts w:eastAsia="仿宋_GB2312"/>
          <w:sz w:val="32"/>
          <w:szCs w:val="32"/>
        </w:rPr>
        <w:t>违反本条例第二十八条第二款规定，房地产开发企业交付统一进行装饰装修的商品房时，未向买受人提供装饰装修工程竣工图、室内空气质量抽样检测报告或者包含装饰装修内容的质量保证书、使用说明书的，由建筑</w:t>
      </w:r>
      <w:r w:rsidRPr="000467CD">
        <w:rPr>
          <w:rFonts w:eastAsia="仿宋_GB2312"/>
          <w:color w:val="000000"/>
          <w:sz w:val="32"/>
          <w:szCs w:val="32"/>
        </w:rPr>
        <w:t>装饰装修主管部门责令限期改正；逾期不改正的，处以一万元以上三万元以下的罚款。</w:t>
      </w:r>
    </w:p>
    <w:p w:rsidR="00A40AA5" w:rsidRPr="000467CD" w:rsidRDefault="00A40AA5" w:rsidP="00A40AA5">
      <w:pPr>
        <w:pStyle w:val="p0"/>
        <w:widowControl w:val="0"/>
        <w:spacing w:line="590" w:lineRule="exact"/>
        <w:ind w:firstLineChars="200" w:firstLine="640"/>
        <w:rPr>
          <w:rFonts w:eastAsia="仿宋_GB2312"/>
          <w:sz w:val="32"/>
          <w:szCs w:val="32"/>
        </w:rPr>
      </w:pPr>
      <w:r w:rsidRPr="000467CD">
        <w:rPr>
          <w:rFonts w:eastAsia="黑体"/>
          <w:bCs/>
          <w:sz w:val="32"/>
          <w:szCs w:val="32"/>
        </w:rPr>
        <w:t>第三十四条</w:t>
      </w:r>
      <w:r w:rsidRPr="000467CD">
        <w:rPr>
          <w:rFonts w:eastAsia="仿宋_GB2312"/>
          <w:bCs/>
          <w:sz w:val="32"/>
          <w:szCs w:val="32"/>
        </w:rPr>
        <w:t xml:space="preserve">  </w:t>
      </w:r>
      <w:r w:rsidRPr="000467CD">
        <w:rPr>
          <w:rFonts w:eastAsia="仿宋_GB2312"/>
          <w:sz w:val="32"/>
          <w:szCs w:val="32"/>
        </w:rPr>
        <w:t>违反本条例规定的其他行为，法律、法规规定由相关行政管理部门实施处罚的，按照有关法律、法规规定执行。</w:t>
      </w:r>
    </w:p>
    <w:p w:rsidR="00A40AA5" w:rsidRPr="000467CD" w:rsidRDefault="00A40AA5" w:rsidP="00A40AA5">
      <w:pPr>
        <w:pStyle w:val="p0"/>
        <w:widowControl w:val="0"/>
        <w:spacing w:line="590" w:lineRule="exact"/>
        <w:ind w:firstLineChars="200" w:firstLine="640"/>
        <w:rPr>
          <w:rFonts w:eastAsia="仿宋_GB2312"/>
          <w:sz w:val="32"/>
          <w:szCs w:val="32"/>
        </w:rPr>
      </w:pPr>
      <w:r w:rsidRPr="000467CD">
        <w:rPr>
          <w:rFonts w:eastAsia="黑体"/>
          <w:bCs/>
          <w:sz w:val="32"/>
          <w:szCs w:val="32"/>
        </w:rPr>
        <w:t>第三十五条</w:t>
      </w:r>
      <w:r w:rsidRPr="000467CD">
        <w:rPr>
          <w:rFonts w:eastAsia="仿宋_GB2312"/>
          <w:bCs/>
          <w:sz w:val="32"/>
          <w:szCs w:val="32"/>
        </w:rPr>
        <w:t xml:space="preserve">  </w:t>
      </w:r>
      <w:r w:rsidRPr="000467CD">
        <w:rPr>
          <w:rFonts w:eastAsia="仿宋_GB2312"/>
          <w:bCs/>
          <w:sz w:val="32"/>
          <w:szCs w:val="32"/>
        </w:rPr>
        <w:t>建筑</w:t>
      </w:r>
      <w:r w:rsidRPr="000467CD">
        <w:rPr>
          <w:rFonts w:eastAsia="仿宋_GB2312"/>
          <w:sz w:val="32"/>
          <w:szCs w:val="32"/>
        </w:rPr>
        <w:t>装饰装修主管部门以及所属的装饰装修管理机构及其工作人员有下列行为之一的</w:t>
      </w:r>
      <w:r w:rsidRPr="000467CD">
        <w:rPr>
          <w:rFonts w:eastAsia="仿宋_GB2312"/>
          <w:sz w:val="32"/>
          <w:szCs w:val="32"/>
        </w:rPr>
        <w:t>,</w:t>
      </w:r>
      <w:r w:rsidRPr="000467CD">
        <w:rPr>
          <w:rFonts w:eastAsia="仿宋_GB2312"/>
          <w:sz w:val="32"/>
          <w:szCs w:val="32"/>
        </w:rPr>
        <w:t>对直接负责的主管人</w:t>
      </w:r>
      <w:r w:rsidRPr="000467CD">
        <w:rPr>
          <w:rFonts w:eastAsia="仿宋_GB2312"/>
          <w:sz w:val="32"/>
          <w:szCs w:val="32"/>
        </w:rPr>
        <w:lastRenderedPageBreak/>
        <w:t>员和其他直接责任人员依法给予行政处分</w:t>
      </w:r>
      <w:r w:rsidRPr="000467CD">
        <w:rPr>
          <w:rFonts w:eastAsia="仿宋_GB2312"/>
          <w:sz w:val="32"/>
          <w:szCs w:val="32"/>
        </w:rPr>
        <w:t>:</w:t>
      </w:r>
    </w:p>
    <w:p w:rsidR="00A40AA5" w:rsidRPr="000467CD" w:rsidRDefault="00A40AA5" w:rsidP="00A40AA5">
      <w:pPr>
        <w:pStyle w:val="p0"/>
        <w:widowControl w:val="0"/>
        <w:spacing w:line="590" w:lineRule="exact"/>
        <w:ind w:firstLineChars="200" w:firstLine="640"/>
        <w:rPr>
          <w:rFonts w:eastAsia="仿宋_GB2312"/>
          <w:sz w:val="32"/>
          <w:szCs w:val="32"/>
        </w:rPr>
      </w:pPr>
      <w:r>
        <w:rPr>
          <w:rFonts w:eastAsia="仿宋_GB2312" w:hint="eastAsia"/>
          <w:sz w:val="32"/>
          <w:szCs w:val="32"/>
        </w:rPr>
        <w:t>（</w:t>
      </w:r>
      <w:r w:rsidRPr="000467CD">
        <w:rPr>
          <w:rFonts w:eastAsia="仿宋_GB2312"/>
          <w:sz w:val="32"/>
          <w:szCs w:val="32"/>
        </w:rPr>
        <w:t>一</w:t>
      </w:r>
      <w:r>
        <w:rPr>
          <w:rFonts w:eastAsia="仿宋_GB2312" w:hint="eastAsia"/>
          <w:sz w:val="32"/>
          <w:szCs w:val="32"/>
        </w:rPr>
        <w:t>）</w:t>
      </w:r>
      <w:r w:rsidRPr="000467CD">
        <w:rPr>
          <w:rFonts w:eastAsia="仿宋_GB2312"/>
          <w:sz w:val="32"/>
          <w:szCs w:val="32"/>
        </w:rPr>
        <w:t>对举报的</w:t>
      </w:r>
      <w:r w:rsidRPr="000467CD">
        <w:rPr>
          <w:rFonts w:eastAsia="仿宋_GB2312"/>
          <w:bCs/>
          <w:sz w:val="32"/>
          <w:szCs w:val="32"/>
        </w:rPr>
        <w:t>建筑</w:t>
      </w:r>
      <w:r w:rsidRPr="000467CD">
        <w:rPr>
          <w:rFonts w:eastAsia="仿宋_GB2312"/>
          <w:sz w:val="32"/>
          <w:szCs w:val="32"/>
        </w:rPr>
        <w:t>装饰装修违法行为不进行调查处理的</w:t>
      </w:r>
      <w:r w:rsidRPr="000467CD">
        <w:rPr>
          <w:rFonts w:eastAsia="仿宋_GB2312"/>
          <w:sz w:val="32"/>
          <w:szCs w:val="32"/>
        </w:rPr>
        <w:t>;</w:t>
      </w:r>
    </w:p>
    <w:p w:rsidR="00A40AA5" w:rsidRPr="000467CD" w:rsidRDefault="00A40AA5" w:rsidP="00A40AA5">
      <w:pPr>
        <w:pStyle w:val="p0"/>
        <w:widowControl w:val="0"/>
        <w:spacing w:line="590" w:lineRule="exact"/>
        <w:ind w:firstLineChars="200" w:firstLine="640"/>
        <w:rPr>
          <w:rFonts w:eastAsia="仿宋_GB2312"/>
          <w:sz w:val="32"/>
          <w:szCs w:val="32"/>
        </w:rPr>
      </w:pPr>
      <w:r>
        <w:rPr>
          <w:rFonts w:eastAsia="仿宋_GB2312" w:hint="eastAsia"/>
          <w:sz w:val="32"/>
          <w:szCs w:val="32"/>
        </w:rPr>
        <w:t>（</w:t>
      </w:r>
      <w:r w:rsidRPr="000467CD">
        <w:rPr>
          <w:rFonts w:eastAsia="仿宋_GB2312"/>
          <w:sz w:val="32"/>
          <w:szCs w:val="32"/>
        </w:rPr>
        <w:t>二</w:t>
      </w:r>
      <w:r>
        <w:rPr>
          <w:rFonts w:eastAsia="仿宋_GB2312" w:hint="eastAsia"/>
          <w:sz w:val="32"/>
          <w:szCs w:val="32"/>
        </w:rPr>
        <w:t>）</w:t>
      </w:r>
      <w:r w:rsidRPr="000467CD">
        <w:rPr>
          <w:rFonts w:eastAsia="仿宋_GB2312"/>
          <w:sz w:val="32"/>
          <w:szCs w:val="32"/>
        </w:rPr>
        <w:t>不履行监督检查职责</w:t>
      </w:r>
      <w:r w:rsidRPr="000467CD">
        <w:rPr>
          <w:rFonts w:eastAsia="仿宋_GB2312"/>
          <w:sz w:val="32"/>
          <w:szCs w:val="32"/>
        </w:rPr>
        <w:t>,</w:t>
      </w:r>
      <w:r w:rsidRPr="000467CD">
        <w:rPr>
          <w:rFonts w:eastAsia="仿宋_GB2312"/>
          <w:sz w:val="32"/>
          <w:szCs w:val="32"/>
        </w:rPr>
        <w:t>造成安全事故的</w:t>
      </w:r>
      <w:r w:rsidRPr="000467CD">
        <w:rPr>
          <w:rFonts w:eastAsia="仿宋_GB2312"/>
          <w:sz w:val="32"/>
          <w:szCs w:val="32"/>
        </w:rPr>
        <w:t>;</w:t>
      </w:r>
    </w:p>
    <w:p w:rsidR="00A40AA5" w:rsidRPr="000467CD" w:rsidRDefault="00A40AA5" w:rsidP="00A40AA5">
      <w:pPr>
        <w:pStyle w:val="p0"/>
        <w:widowControl w:val="0"/>
        <w:spacing w:line="590" w:lineRule="exact"/>
        <w:ind w:firstLineChars="200" w:firstLine="640"/>
        <w:rPr>
          <w:rFonts w:eastAsia="仿宋_GB2312"/>
          <w:sz w:val="32"/>
          <w:szCs w:val="32"/>
        </w:rPr>
      </w:pPr>
      <w:r>
        <w:rPr>
          <w:rFonts w:eastAsia="仿宋_GB2312" w:hint="eastAsia"/>
          <w:sz w:val="32"/>
          <w:szCs w:val="32"/>
        </w:rPr>
        <w:t>（</w:t>
      </w:r>
      <w:r w:rsidRPr="000467CD">
        <w:rPr>
          <w:rFonts w:eastAsia="仿宋_GB2312"/>
          <w:sz w:val="32"/>
          <w:szCs w:val="32"/>
        </w:rPr>
        <w:t>三</w:t>
      </w:r>
      <w:r>
        <w:rPr>
          <w:rFonts w:eastAsia="仿宋_GB2312" w:hint="eastAsia"/>
          <w:sz w:val="32"/>
          <w:szCs w:val="32"/>
        </w:rPr>
        <w:t>）</w:t>
      </w:r>
      <w:r w:rsidRPr="000467CD">
        <w:rPr>
          <w:rFonts w:eastAsia="仿宋_GB2312"/>
          <w:sz w:val="32"/>
          <w:szCs w:val="32"/>
        </w:rPr>
        <w:t>违反规定审批、发放施工许可证的</w:t>
      </w:r>
      <w:r w:rsidRPr="000467CD">
        <w:rPr>
          <w:rFonts w:eastAsia="仿宋_GB2312"/>
          <w:sz w:val="32"/>
          <w:szCs w:val="32"/>
        </w:rPr>
        <w:t>;</w:t>
      </w:r>
    </w:p>
    <w:p w:rsidR="00A40AA5" w:rsidRPr="000467CD" w:rsidRDefault="00A40AA5" w:rsidP="00A40AA5">
      <w:pPr>
        <w:pStyle w:val="p0"/>
        <w:widowControl w:val="0"/>
        <w:spacing w:line="590" w:lineRule="exact"/>
        <w:ind w:firstLineChars="200" w:firstLine="640"/>
        <w:rPr>
          <w:rFonts w:eastAsia="仿宋_GB2312"/>
          <w:sz w:val="32"/>
          <w:szCs w:val="32"/>
        </w:rPr>
      </w:pPr>
      <w:r>
        <w:rPr>
          <w:rFonts w:eastAsia="仿宋_GB2312" w:hint="eastAsia"/>
          <w:sz w:val="32"/>
          <w:szCs w:val="32"/>
        </w:rPr>
        <w:t>（</w:t>
      </w:r>
      <w:r w:rsidRPr="000467CD">
        <w:rPr>
          <w:rFonts w:eastAsia="仿宋_GB2312"/>
          <w:sz w:val="32"/>
          <w:szCs w:val="32"/>
        </w:rPr>
        <w:t>四</w:t>
      </w:r>
      <w:r>
        <w:rPr>
          <w:rFonts w:eastAsia="仿宋_GB2312" w:hint="eastAsia"/>
          <w:sz w:val="32"/>
          <w:szCs w:val="32"/>
        </w:rPr>
        <w:t>）</w:t>
      </w:r>
      <w:r w:rsidRPr="000467CD">
        <w:rPr>
          <w:rFonts w:eastAsia="仿宋_GB2312"/>
          <w:sz w:val="32"/>
          <w:szCs w:val="32"/>
        </w:rPr>
        <w:t>其他滥用职权、徇私舞弊、玩忽职守的行为。</w:t>
      </w:r>
    </w:p>
    <w:p w:rsidR="00A40AA5" w:rsidRPr="000467CD" w:rsidRDefault="00A40AA5" w:rsidP="00A40AA5">
      <w:pPr>
        <w:pStyle w:val="p0"/>
        <w:widowControl w:val="0"/>
        <w:spacing w:line="590" w:lineRule="exact"/>
        <w:ind w:firstLineChars="200" w:firstLine="640"/>
        <w:rPr>
          <w:rFonts w:eastAsia="仿宋_GB2312"/>
          <w:sz w:val="32"/>
          <w:szCs w:val="32"/>
        </w:rPr>
      </w:pPr>
      <w:r w:rsidRPr="000467CD">
        <w:rPr>
          <w:rFonts w:eastAsia="仿宋_GB2312"/>
          <w:color w:val="FFFFFF"/>
          <w:sz w:val="32"/>
          <w:szCs w:val="32"/>
        </w:rPr>
        <w:t>#</w:t>
      </w:r>
      <w:r w:rsidRPr="000467CD">
        <w:rPr>
          <w:rFonts w:eastAsia="黑体"/>
          <w:bCs/>
          <w:sz w:val="32"/>
          <w:szCs w:val="32"/>
        </w:rPr>
        <w:t>第三十六条</w:t>
      </w:r>
      <w:r w:rsidRPr="000467CD">
        <w:rPr>
          <w:rFonts w:eastAsia="仿宋_GB2312"/>
          <w:bCs/>
          <w:sz w:val="32"/>
          <w:szCs w:val="32"/>
        </w:rPr>
        <w:t xml:space="preserve">  </w:t>
      </w:r>
      <w:r w:rsidRPr="000467CD">
        <w:rPr>
          <w:rFonts w:eastAsia="仿宋_GB2312"/>
          <w:sz w:val="32"/>
          <w:szCs w:val="32"/>
        </w:rPr>
        <w:t>本条例自</w:t>
      </w:r>
      <w:smartTag w:uri="urn:schemas-microsoft-com:office:smarttags" w:element="chsdate">
        <w:smartTagPr>
          <w:attr w:name="Year" w:val="2011"/>
          <w:attr w:name="Month" w:val="12"/>
          <w:attr w:name="Day" w:val="1"/>
          <w:attr w:name="IsLunarDate" w:val="False"/>
          <w:attr w:name="IsROCDate" w:val="False"/>
        </w:smartTagPr>
        <w:r w:rsidRPr="000467CD">
          <w:rPr>
            <w:rFonts w:eastAsia="仿宋_GB2312"/>
            <w:sz w:val="32"/>
            <w:szCs w:val="32"/>
          </w:rPr>
          <w:t>2011</w:t>
        </w:r>
        <w:r w:rsidRPr="000467CD">
          <w:rPr>
            <w:rFonts w:eastAsia="仿宋_GB2312"/>
            <w:sz w:val="32"/>
            <w:szCs w:val="32"/>
          </w:rPr>
          <w:t>年</w:t>
        </w:r>
        <w:r w:rsidRPr="000467CD">
          <w:rPr>
            <w:rFonts w:eastAsia="仿宋_GB2312"/>
            <w:sz w:val="32"/>
            <w:szCs w:val="32"/>
          </w:rPr>
          <w:t>12</w:t>
        </w:r>
        <w:r w:rsidRPr="000467CD">
          <w:rPr>
            <w:rFonts w:eastAsia="仿宋_GB2312"/>
            <w:sz w:val="32"/>
            <w:szCs w:val="32"/>
          </w:rPr>
          <w:t>月</w:t>
        </w:r>
        <w:r w:rsidRPr="000467CD">
          <w:rPr>
            <w:rFonts w:eastAsia="仿宋_GB2312"/>
            <w:sz w:val="32"/>
            <w:szCs w:val="32"/>
          </w:rPr>
          <w:t>1</w:t>
        </w:r>
        <w:r w:rsidRPr="000467CD">
          <w:rPr>
            <w:rFonts w:eastAsia="仿宋_GB2312"/>
            <w:sz w:val="32"/>
            <w:szCs w:val="32"/>
          </w:rPr>
          <w:t>日</w:t>
        </w:r>
      </w:smartTag>
      <w:r w:rsidRPr="000467CD">
        <w:rPr>
          <w:rFonts w:eastAsia="仿宋_GB2312"/>
          <w:sz w:val="32"/>
          <w:szCs w:val="32"/>
        </w:rPr>
        <w:t>起施行。</w:t>
      </w:r>
    </w:p>
    <w:p w:rsidR="00A40AA5" w:rsidRPr="000467CD" w:rsidRDefault="00A40AA5" w:rsidP="00A40AA5">
      <w:pPr>
        <w:spacing w:line="590" w:lineRule="exact"/>
        <w:ind w:firstLine="640"/>
        <w:rPr>
          <w:rFonts w:ascii="Times New Roman" w:eastAsia="方正小标宋简体" w:hAnsi="Times New Roman"/>
          <w:sz w:val="32"/>
          <w:szCs w:val="32"/>
        </w:rPr>
      </w:pP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6F54" w:rsidRDefault="00FD6F54">
      <w:pPr>
        <w:ind w:firstLine="640"/>
      </w:pPr>
      <w:r>
        <w:separator/>
      </w:r>
    </w:p>
  </w:endnote>
  <w:endnote w:type="continuationSeparator" w:id="1">
    <w:p w:rsidR="00FD6F54" w:rsidRDefault="00FD6F5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3A5275">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3A5275">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6F54" w:rsidRDefault="00FD6F54">
      <w:pPr>
        <w:ind w:firstLine="640"/>
      </w:pPr>
      <w:r>
        <w:separator/>
      </w:r>
    </w:p>
  </w:footnote>
  <w:footnote w:type="continuationSeparator" w:id="1">
    <w:p w:rsidR="00FD6F54" w:rsidRDefault="00FD6F5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FD6F54"/>
    <w:rsid w:val="00006990"/>
    <w:rsid w:val="00150153"/>
    <w:rsid w:val="001A6DC1"/>
    <w:rsid w:val="0023486E"/>
    <w:rsid w:val="002C186C"/>
    <w:rsid w:val="00324F0E"/>
    <w:rsid w:val="00345F9B"/>
    <w:rsid w:val="0039762E"/>
    <w:rsid w:val="003A5275"/>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A40AA5"/>
    <w:rsid w:val="00B62C89"/>
    <w:rsid w:val="00B76B8C"/>
    <w:rsid w:val="00C042BD"/>
    <w:rsid w:val="00CF416A"/>
    <w:rsid w:val="00D342EF"/>
    <w:rsid w:val="00D51D96"/>
    <w:rsid w:val="00DA7AF8"/>
    <w:rsid w:val="00DF18FB"/>
    <w:rsid w:val="00E06BE1"/>
    <w:rsid w:val="00E60504"/>
    <w:rsid w:val="00EA5487"/>
    <w:rsid w:val="00EF36F8"/>
    <w:rsid w:val="00FD6F54"/>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40AA5"/>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rFonts w:ascii="Times New Roman"/>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rFonts w:ascii="Times New Roman"/>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customStyle="1" w:styleId="p0">
    <w:name w:val="p0"/>
    <w:basedOn w:val="a"/>
    <w:rsid w:val="00A40AA5"/>
    <w:pPr>
      <w:widowControl/>
    </w:pPr>
    <w:rPr>
      <w:rFonts w:ascii="Times New Roman" w:hAnsi="Times New Roman"/>
      <w:kern w:val="0"/>
      <w:szCs w:val="21"/>
    </w:rPr>
  </w:style>
  <w:style w:type="paragraph" w:styleId="a8">
    <w:name w:val="Plain Text"/>
    <w:basedOn w:val="a"/>
    <w:rsid w:val="00A40AA5"/>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9</Pages>
  <Words>617</Words>
  <Characters>3522</Characters>
  <Application>Microsoft Office Word</Application>
  <DocSecurity>0</DocSecurity>
  <PresentationFormat/>
  <Lines>29</Lines>
  <Paragraphs>8</Paragraphs>
  <Slides>0</Slides>
  <Notes>0</Notes>
  <HiddenSlides>0</HiddenSlides>
  <MMClips>0</MMClips>
  <ScaleCrop>false</ScaleCrop>
  <Manager/>
  <Company/>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2016-12-26T07:22:00Z</dcterms:created>
  <dcterms:modified xsi:type="dcterms:W3CDTF">2016-12-26T07:22:00Z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