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江苏省人大常委会组成人员守则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both"/>
        <w:textAlignment w:val="auto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sz w:val="32"/>
        </w:rPr>
        <w:t>（</w:t>
      </w:r>
      <w:r>
        <w:rPr>
          <w:rFonts w:hint="default" w:ascii="Times New Roman" w:hAnsi="Times New Roman" w:eastAsia="楷体_GB2312" w:cs="Times New Roman"/>
          <w:sz w:val="32"/>
        </w:rPr>
        <w:t>1993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8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26</w:t>
      </w:r>
      <w:r>
        <w:rPr>
          <w:rFonts w:hint="eastAsia" w:ascii="楷体_GB2312" w:hAnsi="楷体_GB2312" w:eastAsia="楷体_GB2312" w:cs="楷体_GB2312"/>
          <w:sz w:val="32"/>
        </w:rPr>
        <w:t>日江苏省第八届人民代表大会常务委员会第三次会议通过）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第一条</w:t>
      </w:r>
      <w:r>
        <w:rPr>
          <w:rFonts w:ascii="仿宋_GB2312" w:hAnsi="仿宋_GB2312" w:eastAsia="仿宋_GB2312"/>
          <w:sz w:val="32"/>
        </w:rPr>
        <w:t>　为了加强省人大常委会的建设，更好地履行常委会组成人员的职责，根据宪法和有关法律的规定，制定本守则。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第二条</w:t>
      </w:r>
      <w:r>
        <w:rPr>
          <w:rFonts w:ascii="仿宋_GB2312" w:hAnsi="仿宋_GB2312" w:eastAsia="仿宋_GB2312"/>
          <w:sz w:val="32"/>
        </w:rPr>
        <w:t>　常委会组成人员必须坚持人民代表大会制度，热爱人大工作，切实履行职责，致力于社会主义民主和法制建设。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第三条</w:t>
      </w:r>
      <w:r>
        <w:rPr>
          <w:rFonts w:ascii="仿宋_GB2312" w:hAnsi="仿宋_GB2312" w:eastAsia="仿宋_GB2312"/>
          <w:sz w:val="32"/>
        </w:rPr>
        <w:t>　常委会组成人员必须把维护和代表人民的利益当作自己的神圣职责，模范地遵守宪法和法律、法规，密切联系群众，积极反映群众的意见和要求，自觉接受人民代表和人民群众的监督，全心全意为人民服务。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第四条</w:t>
      </w:r>
      <w:r>
        <w:rPr>
          <w:rFonts w:ascii="仿宋_GB2312" w:hAnsi="仿宋_GB2312" w:eastAsia="仿宋_GB2312"/>
          <w:sz w:val="32"/>
        </w:rPr>
        <w:t>　常委会组成人员要保持清正廉洁，同各种腐败行为作坚决斗争。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第五条</w:t>
      </w:r>
      <w:r>
        <w:rPr>
          <w:rFonts w:ascii="仿宋_GB2312" w:hAnsi="仿宋_GB2312" w:eastAsia="仿宋_GB2312"/>
          <w:sz w:val="32"/>
        </w:rPr>
        <w:t>　常委会组成人员要努力学习建设有中国特色社会主义的理论，学习宪法和法律，熟悉有关人大工作的程序，掌握正确行使职权所必备的知识。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第六条</w:t>
      </w:r>
      <w:r>
        <w:rPr>
          <w:rFonts w:ascii="仿宋_GB2312" w:hAnsi="仿宋_GB2312" w:eastAsia="仿宋_GB2312"/>
          <w:sz w:val="32"/>
        </w:rPr>
        <w:t>　常委会组成人员要坚持解放思想、实事求是的原则。常委会会议举行前，常委会组成人员应就会议议题做好审议准备。要根据常委会会议安排的议程内容，深入调查研究，掌握情况。在常委会的各种会议上，应当遵守常委会工作条例和其他有关程序性的规定，认真进行审议，切实提高审议质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第七条</w:t>
      </w:r>
      <w:r>
        <w:rPr>
          <w:rFonts w:ascii="仿宋_GB2312" w:hAnsi="仿宋_GB2312" w:eastAsia="仿宋_GB2312"/>
          <w:sz w:val="32"/>
        </w:rPr>
        <w:t>　常委会组成人员要依照宪法和法律赋予的职权，积极参加常委会组织的执法检查和各种视察活动。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第八条</w:t>
      </w:r>
      <w:r>
        <w:rPr>
          <w:rFonts w:ascii="仿宋_GB2312" w:hAnsi="仿宋_GB2312" w:eastAsia="仿宋_GB2312"/>
          <w:sz w:val="32"/>
        </w:rPr>
        <w:t>　常委会组成人员的其他社会活动要服从常委会工作需要。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常委会组成人员必须出席常委会会议，因病或因其他特殊原因不能出席会议时，要在会议召开前通过省人大常委会办公厅向省人大常委会主任请假。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参加各工作委员会的常委会组成人员，还应当积极从事工作委员会的工作，遵守工作委员会的工作规则和制度。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第九条</w:t>
      </w:r>
      <w:r>
        <w:rPr>
          <w:rFonts w:ascii="仿宋_GB2312" w:hAnsi="仿宋_GB2312" w:eastAsia="仿宋_GB2312"/>
          <w:sz w:val="32"/>
        </w:rPr>
        <w:t>　常委会组成人员要严守国家机密，凡属规定不应公开的内容，不得以任何方式传播。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第十条</w:t>
      </w:r>
      <w:r>
        <w:rPr>
          <w:rFonts w:ascii="仿宋_GB2312" w:hAnsi="仿宋_GB2312" w:eastAsia="仿宋_GB2312"/>
          <w:sz w:val="32"/>
        </w:rPr>
        <w:t>　本守则自通过之日起施行。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zY2MWQ1OWU1MTNiNzMzYTVjNmU3OTRlNWM4YmY2MzU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42C0EBC"/>
    <w:rsid w:val="05EE09DC"/>
    <w:rsid w:val="0D9804AC"/>
    <w:rsid w:val="11E4354D"/>
    <w:rsid w:val="16DC7373"/>
    <w:rsid w:val="1D813BCE"/>
    <w:rsid w:val="23A10B26"/>
    <w:rsid w:val="344634A2"/>
    <w:rsid w:val="3DE63740"/>
    <w:rsid w:val="481351D2"/>
    <w:rsid w:val="51E25852"/>
    <w:rsid w:val="53543565"/>
    <w:rsid w:val="558A062C"/>
    <w:rsid w:val="57A203EE"/>
    <w:rsid w:val="58E30CBE"/>
    <w:rsid w:val="59585472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765</Words>
  <Characters>773</Characters>
  <Lines>0</Lines>
  <Paragraphs>0</Paragraphs>
  <TotalTime>3</TotalTime>
  <ScaleCrop>false</ScaleCrop>
  <LinksUpToDate>false</LinksUpToDate>
  <CharactersWithSpaces>783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2024-05-29T00:50:10Z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2052-12.1.0.16929</vt:lpwstr>
  </property>
</Properties>
</file>