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p>
    <w:p>
      <w:p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p>
    <w:p>
      <w:pPr>
        <w:pStyle w:val="6"/>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kern w:val="2"/>
          <w:sz w:val="44"/>
          <w:szCs w:val="44"/>
          <w:lang w:val="en-US" w:eastAsia="zh-CN" w:bidi="ar-SA"/>
        </w:rPr>
        <w:t>河北省人民代表大会常务委员会关于</w:t>
      </w:r>
      <w:r>
        <w:rPr>
          <w:rFonts w:hint="eastAsia" w:ascii="宋体" w:hAnsi="宋体" w:eastAsia="宋体" w:cs="宋体"/>
          <w:kern w:val="2"/>
          <w:sz w:val="44"/>
          <w:szCs w:val="44"/>
          <w:lang w:val="en-US" w:eastAsia="zh-CN" w:bidi="ar-SA"/>
        </w:rPr>
        <w:br/>
      </w:r>
      <w:r>
        <w:rPr>
          <w:rFonts w:hint="eastAsia" w:ascii="宋体" w:hAnsi="宋体" w:eastAsia="宋体" w:cs="宋体"/>
          <w:kern w:val="2"/>
          <w:sz w:val="44"/>
          <w:szCs w:val="44"/>
          <w:lang w:val="en-US" w:eastAsia="zh-CN" w:bidi="ar-SA"/>
        </w:rPr>
        <w:t>省人民政府机构改革涉及地方性法规规定的</w:t>
      </w:r>
      <w:r>
        <w:rPr>
          <w:rFonts w:hint="eastAsia" w:ascii="宋体" w:hAnsi="宋体" w:eastAsia="宋体" w:cs="宋体"/>
          <w:kern w:val="2"/>
          <w:sz w:val="44"/>
          <w:szCs w:val="44"/>
          <w:lang w:val="en-US" w:eastAsia="zh-CN" w:bidi="ar-SA"/>
        </w:rPr>
        <w:br/>
      </w:r>
      <w:r>
        <w:rPr>
          <w:rFonts w:hint="eastAsia" w:ascii="宋体" w:hAnsi="宋体" w:eastAsia="宋体" w:cs="宋体"/>
          <w:kern w:val="2"/>
          <w:sz w:val="44"/>
          <w:szCs w:val="44"/>
          <w:lang w:val="en-US" w:eastAsia="zh-CN" w:bidi="ar-SA"/>
        </w:rPr>
        <w:t>行政机关职责调整问题的决定</w:t>
      </w:r>
      <w:r>
        <w:rPr>
          <w:rFonts w:hint="eastAsia" w:ascii="宋体" w:hAnsi="宋体" w:eastAsia="宋体" w:cs="宋体"/>
          <w:b w:val="0"/>
          <w:i w:val="0"/>
          <w:caps w:val="0"/>
          <w:color w:val="000000"/>
          <w:spacing w:val="0"/>
          <w:sz w:val="32"/>
          <w:szCs w:val="32"/>
        </w:rPr>
        <w:br/>
      </w:r>
      <w:r>
        <w:rPr>
          <w:rFonts w:hint="eastAsia" w:ascii="楷体_GB2312" w:hAnsi="楷体_GB2312" w:eastAsia="楷体_GB2312" w:cs="楷体_GB2312"/>
          <w:kern w:val="2"/>
          <w:sz w:val="32"/>
          <w:szCs w:val="32"/>
          <w:lang w:val="en-US" w:eastAsia="zh-CN" w:bidi="ar-SA"/>
        </w:rPr>
        <w:t>（2019年5月30日河北省第十三届人民代表大会</w:t>
      </w:r>
      <w:r>
        <w:rPr>
          <w:rFonts w:hint="eastAsia" w:ascii="楷体_GB2312" w:hAnsi="楷体_GB2312" w:eastAsia="楷体_GB2312" w:cs="楷体_GB2312"/>
          <w:kern w:val="2"/>
          <w:sz w:val="32"/>
          <w:szCs w:val="32"/>
          <w:lang w:val="en-US" w:eastAsia="zh-CN" w:bidi="ar-SA"/>
        </w:rPr>
        <w:br/>
      </w:r>
      <w:r>
        <w:rPr>
          <w:rFonts w:hint="eastAsia" w:ascii="楷体_GB2312" w:hAnsi="楷体_GB2312" w:eastAsia="楷体_GB2312" w:cs="楷体_GB2312"/>
          <w:kern w:val="2"/>
          <w:sz w:val="32"/>
          <w:szCs w:val="32"/>
          <w:lang w:val="en-US" w:eastAsia="zh-CN" w:bidi="ar-SA"/>
        </w:rPr>
        <w:t>常务委员会第十次会议通过）</w:t>
      </w:r>
    </w:p>
    <w:p>
      <w:pPr>
        <w:pStyle w:val="6"/>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p>
    <w:p>
      <w:pPr>
        <w:pStyle w:val="6"/>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lang w:eastAsia="zh-CN"/>
        </w:rPr>
        <w:t>　　</w:t>
      </w:r>
      <w:r>
        <w:rPr>
          <w:rFonts w:hint="eastAsia" w:ascii="仿宋_GB2312" w:hAnsi="仿宋_GB2312" w:eastAsia="仿宋_GB2312" w:cs="仿宋_GB2312"/>
          <w:kern w:val="2"/>
          <w:sz w:val="32"/>
          <w:szCs w:val="32"/>
          <w:lang w:val="en-US" w:eastAsia="zh-CN" w:bidi="ar-SA"/>
        </w:rPr>
        <w:t>为了贯彻落实党的十九大和十九届二中、三中全会精神，按照党中央、国务院批准的《河北省机构改革方案》确定的原则，平稳有序调整地方性法规规定的行政机关职责和工作，确保行政机关依法履行职责、开展工作，推进本省机构设置和职能配置优化协同高效，现就省人民政府机构改革涉及地方性法规规定的行政机关职责调整问题作出如下决定：</w:t>
      </w:r>
    </w:p>
    <w:p>
      <w:pPr>
        <w:pStyle w:val="6"/>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现行地方性法规规定的行政机关职责和工作，按照《河北省机构改革方案》和省委、省政府关于机构改革有关要求，明确由组建后的行政机关或者划入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pPr>
        <w:pStyle w:val="6"/>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本省各级行政机关承担地方性法规规定的职责和工作需要进行调整的，按照上述原则执行。</w:t>
      </w:r>
    </w:p>
    <w:p>
      <w:pPr>
        <w:pStyle w:val="6"/>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二、地方性法规规定上级行政机关对下级行政机关负有管理监督指导等职责的，上级行政机关职责已调整到位、下级行政机关职责尚未调整到位的，由《河北省机构改革方案》确定承担该职责的上级行政机关履行管理监督指导等职责。</w:t>
      </w:r>
    </w:p>
    <w:p>
      <w:pPr>
        <w:pStyle w:val="6"/>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三、实施《河北省机构改革方案》需要制定、修改、废止地方性法规，或者需要由省人民代表大会常务委员会作出相关决定的，省人民政府应当及时提出议案，依照法定程序提请审议。</w:t>
      </w:r>
    </w:p>
    <w:p>
      <w:pPr>
        <w:pStyle w:val="6"/>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四、本省各级人民政府及其有关部门应当精心组织，周密部署，确保行政机关履行法定职责、开展工作的连续性、稳定性、有效性，特别是做好涉及民生、应急、安全生产等重点领域工作。</w:t>
      </w:r>
    </w:p>
    <w:p>
      <w:pPr>
        <w:pStyle w:val="6"/>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五、本决定自2019年5月31日起施行。</w:t>
      </w:r>
      <w:r>
        <w:rPr>
          <w:rFonts w:hint="eastAsia" w:ascii="宋体" w:hAnsi="宋体" w:eastAsia="宋体" w:cs="宋体"/>
          <w:b w:val="0"/>
          <w:i w:val="0"/>
          <w:caps w:val="0"/>
          <w:color w:val="000000"/>
          <w:spacing w:val="0"/>
          <w:sz w:val="32"/>
          <w:szCs w:val="32"/>
        </w:rPr>
        <w:br/>
      </w:r>
    </w:p>
    <w:p>
      <w:pPr>
        <w:pStyle w:val="6"/>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宋体" w:hAnsi="宋体" w:eastAsia="宋体" w:cs="宋体"/>
          <w:b w:val="0"/>
          <w:i w:val="0"/>
          <w:caps w:val="0"/>
          <w:color w:val="000000"/>
          <w:spacing w:val="0"/>
          <w:sz w:val="32"/>
          <w:szCs w:val="32"/>
        </w:rPr>
      </w:pPr>
    </w:p>
    <w:p>
      <w:pPr>
        <w:wordWrap/>
        <w:adjustRightInd/>
        <w:snapToGrid/>
        <w:spacing w:line="560" w:lineRule="exact"/>
        <w:ind w:left="0" w:leftChars="0" w:right="0" w:firstLine="0" w:firstLineChars="0"/>
        <w:jc w:val="both"/>
        <w:textAlignment w:val="auto"/>
        <w:outlineLvl w:val="9"/>
        <w:rPr>
          <w:sz w:val="32"/>
          <w:szCs w:val="32"/>
        </w:rPr>
      </w:pPr>
      <w:bookmarkStart w:id="0" w:name="_GoBack"/>
      <w:bookmarkEnd w:id="0"/>
    </w:p>
    <w:sectPr>
      <w:footerReference r:id="rId4" w:type="default"/>
      <w:pgSz w:w="11906" w:h="16838"/>
      <w:pgMar w:top="2098" w:right="1531" w:bottom="1984" w:left="1531"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大标宋简体">
    <w:altName w:val="微软雅黑"/>
    <w:panose1 w:val="03000509000000000000"/>
    <w:charset w:val="86"/>
    <w:family w:val="auto"/>
    <w:pitch w:val="default"/>
    <w:sig w:usb0="00000001" w:usb1="080E0000" w:usb2="00000000" w:usb3="00000000" w:csb0="00040001" w:csb1="00000000"/>
  </w:font>
  <w:font w:name="叶根友毛笔行书">
    <w:altName w:val="宋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黑体_GBK">
    <w:altName w:val="黑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1" w:usb1="080E0000" w:usb2="00000000" w:usb3="00000000" w:csb0="00040000" w:csb1="00000000"/>
  </w:font>
  <w:font w:name="方正黑体简体">
    <w:altName w:val="黑体"/>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华文仿宋">
    <w:altName w:val="仿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287" w:usb1="080F0000" w:usb2="00000000" w:usb3="00000000" w:csb0="0004009F" w:csb1="DFD70000"/>
  </w:font>
  <w:font w:name="华文彩云">
    <w:altName w:val="微软雅黑"/>
    <w:panose1 w:val="02010800040101010101"/>
    <w:charset w:val="86"/>
    <w:family w:val="auto"/>
    <w:pitch w:val="default"/>
    <w:sig w:usb0="00000001" w:usb1="080F0000" w:usb2="00000000" w:usb3="00000000" w:csb0="00040000" w:csb1="00000000"/>
  </w:font>
  <w:font w:name="华文新魏">
    <w:altName w:val="宋体"/>
    <w:panose1 w:val="02010800040101010101"/>
    <w:charset w:val="86"/>
    <w:family w:val="auto"/>
    <w:pitch w:val="default"/>
    <w:sig w:usb0="00000001" w:usb1="080F0000" w:usb2="00000000" w:usb3="00000000" w:csb0="00040000" w:csb1="00000000"/>
  </w:font>
  <w:font w:name="华文楷体">
    <w:altName w:val="楷体_GB2312"/>
    <w:panose1 w:val="02010600040101010101"/>
    <w:charset w:val="86"/>
    <w:family w:val="auto"/>
    <w:pitch w:val="default"/>
    <w:sig w:usb0="00000287" w:usb1="080F0000" w:usb2="00000000" w:usb3="00000000" w:csb0="0004009F" w:csb1="DFD70000"/>
  </w:font>
  <w:font w:name="华文琥珀">
    <w:altName w:val="宋体"/>
    <w:panose1 w:val="02010800040101010101"/>
    <w:charset w:val="86"/>
    <w:family w:val="auto"/>
    <w:pitch w:val="default"/>
    <w:sig w:usb0="00000001" w:usb1="080F0000" w:usb2="00000000" w:usb3="00000000" w:csb0="00040000" w:csb1="00000000"/>
  </w:font>
  <w:font w:name="华文细黑">
    <w:altName w:val="微软雅黑"/>
    <w:panose1 w:val="02010600040101010101"/>
    <w:charset w:val="86"/>
    <w:family w:val="auto"/>
    <w:pitch w:val="default"/>
    <w:sig w:usb0="00000287" w:usb1="080F0000" w:usb2="00000000" w:usb3="00000000" w:csb0="0004009F" w:csb1="DFD70000"/>
  </w:font>
  <w:font w:name="华文行楷">
    <w:altName w:val="微软雅黑"/>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1" w:usb1="080F0000" w:usb2="00000000" w:usb3="00000000" w:csb0="00040000" w:csb1="00000000"/>
  </w:font>
  <w:font w:name="方正超粗黑简体">
    <w:altName w:val="黑体"/>
    <w:panose1 w:val="03000509000000000000"/>
    <w:charset w:val="86"/>
    <w:family w:val="auto"/>
    <w:pitch w:val="default"/>
    <w:sig w:usb0="00000001" w:usb1="080E0000" w:usb2="00000000" w:usb3="00000000" w:csb0="00040000" w:csb1="00000000"/>
  </w:font>
  <w:font w:name="方正魏碑繁体">
    <w:altName w:val="宋体"/>
    <w:panose1 w:val="03000509000000000000"/>
    <w:charset w:val="86"/>
    <w:family w:val="auto"/>
    <w:pitch w:val="default"/>
    <w:sig w:usb0="00000001" w:usb1="080E0000" w:usb2="00000000" w:usb3="00000000" w:csb0="00040000" w:csb1="00000000"/>
  </w:font>
  <w:font w:name="方正黄草_GBK">
    <w:altName w:val="宋体"/>
    <w:panose1 w:val="03000509000000000000"/>
    <w:charset w:val="86"/>
    <w:family w:val="auto"/>
    <w:pitch w:val="default"/>
    <w:sig w:usb0="00000001" w:usb1="080E0000" w:usb2="00000000" w:usb3="00000000" w:csb0="00040000" w:csb1="00000000"/>
  </w:font>
  <w:font w:name="方正黄草简体">
    <w:altName w:val="宋体"/>
    <w:panose1 w:val="03000509000000000000"/>
    <w:charset w:val="86"/>
    <w:family w:val="auto"/>
    <w:pitch w:val="default"/>
    <w:sig w:usb0="00000001" w:usb1="080E0000" w:usb2="00000000" w:usb3="00000000" w:csb0="00040000" w:csb1="00000000"/>
  </w:font>
  <w:font w:name="方正黑体繁体">
    <w:altName w:val="黑体"/>
    <w:panose1 w:val="03000509000000000000"/>
    <w:charset w:val="86"/>
    <w:family w:val="auto"/>
    <w:pitch w:val="default"/>
    <w:sig w:usb0="00000001" w:usb1="080E0000" w:usb2="00000000" w:usb3="00000000" w:csb0="003C0041" w:csb1="A0080000"/>
  </w:font>
  <w:font w:name="方正中等线繁体">
    <w:altName w:val="宋体"/>
    <w:panose1 w:val="03000509000000000000"/>
    <w:charset w:val="86"/>
    <w:family w:val="auto"/>
    <w:pitch w:val="default"/>
    <w:sig w:usb0="00000001" w:usb1="080E0000" w:usb2="00000000" w:usb3="00000000" w:csb0="00040000" w:csb1="00000000"/>
  </w:font>
  <w:font w:name="方正书宋简体">
    <w:altName w:val="宋体"/>
    <w:panose1 w:val="03000509000000000000"/>
    <w:charset w:val="86"/>
    <w:family w:val="auto"/>
    <w:pitch w:val="default"/>
    <w:sig w:usb0="00000001" w:usb1="080E0000" w:usb2="00000000" w:usb3="00000000" w:csb0="00040000" w:csb1="00000000"/>
  </w:font>
  <w:font w:name="方正书宋_GBK">
    <w:altName w:val="宋体"/>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altName w:val="仿宋"/>
    <w:panose1 w:val="03000509000000000000"/>
    <w:charset w:val="86"/>
    <w:family w:val="auto"/>
    <w:pitch w:val="default"/>
    <w:sig w:usb0="00000001" w:usb1="080E0000" w:usb2="00000000" w:usb3="00000000" w:csb0="00040000" w:csb1="00000000"/>
  </w:font>
  <w:font w:name="方正准圆繁体">
    <w:altName w:val="宋体"/>
    <w:panose1 w:val="03000509000000000000"/>
    <w:charset w:val="86"/>
    <w:family w:val="auto"/>
    <w:pitch w:val="default"/>
    <w:sig w:usb0="00000001" w:usb1="080E0000" w:usb2="00000000" w:usb3="00000000" w:csb0="00040000" w:csb1="00000000"/>
  </w:font>
  <w:font w:name="方正北魏楷书繁体">
    <w:altName w:val="楷体_GB2312"/>
    <w:panose1 w:val="03000509000000000000"/>
    <w:charset w:val="86"/>
    <w:family w:val="auto"/>
    <w:pitch w:val="default"/>
    <w:sig w:usb0="00000001" w:usb1="080E0000" w:usb2="00000000" w:usb3="00000000" w:csb0="00040000" w:csb1="00000000"/>
  </w:font>
  <w:font w:name="方正古隶简体">
    <w:altName w:val="宋体"/>
    <w:panose1 w:val="03000509000000000000"/>
    <w:charset w:val="86"/>
    <w:family w:val="auto"/>
    <w:pitch w:val="default"/>
    <w:sig w:usb0="00000001" w:usb1="080E0000" w:usb2="00000000" w:usb3="00000000" w:csb0="00040000" w:csb1="00000000"/>
  </w:font>
  <w:font w:name="方正宋三简体">
    <w:altName w:val="宋体"/>
    <w:panose1 w:val="03000509000000000000"/>
    <w:charset w:val="86"/>
    <w:family w:val="auto"/>
    <w:pitch w:val="default"/>
    <w:sig w:usb0="00000001" w:usb1="080E0000" w:usb2="00000000" w:usb3="00000000" w:csb0="00040000" w:csb1="00000000"/>
  </w:font>
  <w:font w:name="方正宋黑_GBK">
    <w:altName w:val="宋体"/>
    <w:panose1 w:val="03000509000000000000"/>
    <w:charset w:val="86"/>
    <w:family w:val="auto"/>
    <w:pitch w:val="default"/>
    <w:sig w:usb0="00000001" w:usb1="080E0000" w:usb2="00000000" w:usb3="00000000" w:csb0="00040000" w:csb1="00000000"/>
  </w:font>
  <w:font w:name="方正宋黑简体">
    <w:altName w:val="宋体"/>
    <w:panose1 w:val="03000509000000000000"/>
    <w:charset w:val="86"/>
    <w:family w:val="auto"/>
    <w:pitch w:val="default"/>
    <w:sig w:usb0="00000001" w:usb1="080E0000" w:usb2="00000000" w:usb3="00000000" w:csb0="00040000" w:csb1="00000000"/>
  </w:font>
  <w:font w:name="方正宋黑繁体">
    <w:altName w:val="宋体"/>
    <w:panose1 w:val="03000509000000000000"/>
    <w:charset w:val="86"/>
    <w:family w:val="auto"/>
    <w:pitch w:val="default"/>
    <w:sig w:usb0="00000001" w:usb1="080E0000" w:usb2="00000000" w:usb3="00000000" w:csb0="00040000" w:csb1="00000000"/>
  </w:font>
  <w:font w:name="方正小标宋繁体">
    <w:altName w:val="宋体"/>
    <w:panose1 w:val="03000509000000000000"/>
    <w:charset w:val="86"/>
    <w:family w:val="auto"/>
    <w:pitch w:val="default"/>
    <w:sig w:usb0="00000001" w:usb1="080E0000" w:usb2="00000000" w:usb3="00000000" w:csb0="00040000" w:csb1="00000000"/>
  </w:font>
  <w:font w:name="方正少儿_GBK">
    <w:altName w:val="宋体"/>
    <w:panose1 w:val="03000509000000000000"/>
    <w:charset w:val="86"/>
    <w:family w:val="auto"/>
    <w:pitch w:val="default"/>
    <w:sig w:usb0="00000001" w:usb1="080E0000" w:usb2="00000000" w:usb3="00000000" w:csb0="00040000" w:csb1="00000000"/>
  </w:font>
  <w:font w:name="方正平和_GBK">
    <w:altName w:val="宋体"/>
    <w:panose1 w:val="03000509000000000000"/>
    <w:charset w:val="86"/>
    <w:family w:val="auto"/>
    <w:pitch w:val="default"/>
    <w:sig w:usb0="00000001" w:usb1="080E0000" w:usb2="00000000" w:usb3="00000000" w:csb0="00040000" w:csb1="00000000"/>
  </w:font>
  <w:font w:name="方正康体繁体">
    <w:altName w:val="宋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1" w:usb1="080E0000" w:usb2="00000000" w:usb3="00000000" w:csb0="00040000" w:csb1="00000000"/>
  </w:font>
  <w:font w:name="方正报宋繁体">
    <w:altName w:val="宋体"/>
    <w:panose1 w:val="03000509000000000000"/>
    <w:charset w:val="86"/>
    <w:family w:val="auto"/>
    <w:pitch w:val="default"/>
    <w:sig w:usb0="00000001" w:usb1="080E0000" w:usb2="00000000" w:usb3="00000000" w:csb0="00040000" w:csb1="00000000"/>
  </w:font>
  <w:font w:name="方正新书宋繁体">
    <w:altName w:val="宋体"/>
    <w:panose1 w:val="03000509000000000000"/>
    <w:charset w:val="86"/>
    <w:family w:val="auto"/>
    <w:pitch w:val="default"/>
    <w:sig w:usb0="00000001" w:usb1="080E0000" w:usb2="00000000" w:usb3="00000000" w:csb0="00040000" w:csb1="00000000"/>
  </w:font>
  <w:font w:name="方正新舒体繁体">
    <w:altName w:val="宋体"/>
    <w:panose1 w:val="03000509000000000000"/>
    <w:charset w:val="86"/>
    <w:family w:val="auto"/>
    <w:pitch w:val="default"/>
    <w:sig w:usb0="00000001" w:usb1="080E0000" w:usb2="00000000" w:usb3="00000000" w:csb0="00040000" w:csb1="00000000"/>
  </w:font>
  <w:font w:name="方正毡笔黑简体">
    <w:altName w:val="黑体"/>
    <w:panose1 w:val="03000509000000000000"/>
    <w:charset w:val="86"/>
    <w:family w:val="auto"/>
    <w:pitch w:val="default"/>
    <w:sig w:usb0="00000001" w:usb1="080E0000" w:usb2="00000000" w:usb3="00000000" w:csb0="00040000" w:csb1="00000000"/>
  </w:font>
  <w:font w:name="方正硬笔楷书繁体">
    <w:altName w:val="楷体_GB2312"/>
    <w:panose1 w:val="03000509000000000000"/>
    <w:charset w:val="86"/>
    <w:family w:val="auto"/>
    <w:pitch w:val="default"/>
    <w:sig w:usb0="00000001" w:usb1="080E0000" w:usb2="00000000" w:usb3="00000000" w:csb0="00040000" w:csb1="00000000"/>
  </w:font>
  <w:font w:name="方正细倩简体">
    <w:altName w:val="宋体"/>
    <w:panose1 w:val="03000509000000000000"/>
    <w:charset w:val="86"/>
    <w:family w:val="auto"/>
    <w:pitch w:val="default"/>
    <w:sig w:usb0="00000001" w:usb1="080E0000" w:usb2="00000000" w:usb3="00000000" w:csb0="00040000" w:csb1="00000000"/>
  </w:font>
  <w:font w:name="方正细圆简体">
    <w:altName w:val="微软雅黑"/>
    <w:panose1 w:val="03000509000000000000"/>
    <w:charset w:val="86"/>
    <w:family w:val="auto"/>
    <w:pitch w:val="default"/>
    <w:sig w:usb0="00000001" w:usb1="080E0000" w:usb2="00000000" w:usb3="00000000" w:csb0="00040000" w:csb1="00000000"/>
  </w:font>
  <w:font w:name="方正细圆_GBK">
    <w:altName w:val="宋体"/>
    <w:panose1 w:val="03000509000000000000"/>
    <w:charset w:val="86"/>
    <w:family w:val="auto"/>
    <w:pitch w:val="default"/>
    <w:sig w:usb0="00000001" w:usb1="080E0000" w:usb2="00000000" w:usb3="00000000" w:csb0="00040000" w:csb1="00000000"/>
  </w:font>
  <w:font w:name="方正细倩繁体">
    <w:altName w:val="宋体"/>
    <w:panose1 w:val="03000509000000000000"/>
    <w:charset w:val="86"/>
    <w:family w:val="auto"/>
    <w:pitch w:val="default"/>
    <w:sig w:usb0="00000001" w:usb1="080E0000" w:usb2="00000000" w:usb3="00000000" w:csb0="00040000" w:csb1="00000000"/>
  </w:font>
  <w:font w:name="方正细倩_GBK">
    <w:altName w:val="宋体"/>
    <w:panose1 w:val="03000509000000000000"/>
    <w:charset w:val="86"/>
    <w:family w:val="auto"/>
    <w:pitch w:val="default"/>
    <w:sig w:usb0="00000001" w:usb1="080E0000" w:usb2="00000000" w:usb3="00000000" w:csb0="00040000" w:csb1="00000000"/>
  </w:font>
  <w:font w:name="方正粗黑繁体">
    <w:altName w:val="黑体"/>
    <w:panose1 w:val="03000509000000000000"/>
    <w:charset w:val="86"/>
    <w:family w:val="auto"/>
    <w:pitch w:val="default"/>
    <w:sig w:usb0="00000001" w:usb1="080E0000" w:usb2="00000000" w:usb3="00000000" w:csb0="00040000" w:csb1="00000000"/>
  </w:font>
  <w:font w:name="方正隶二_GBK">
    <w:altName w:val="宋体"/>
    <w:panose1 w:val="03000509000000000000"/>
    <w:charset w:val="86"/>
    <w:family w:val="auto"/>
    <w:pitch w:val="default"/>
    <w:sig w:usb0="00000001" w:usb1="080E0000" w:usb2="00000000" w:usb3="00000000" w:csb0="00040000" w:csb1="00000000"/>
  </w:font>
  <w:font w:name="方正隶二简体">
    <w:altName w:val="宋体"/>
    <w:panose1 w:val="03000509000000000000"/>
    <w:charset w:val="86"/>
    <w:family w:val="auto"/>
    <w:pitch w:val="default"/>
    <w:sig w:usb0="00000001" w:usb1="080E0000" w:usb2="00000000" w:usb3="00000000" w:csb0="00040000" w:csb1="00000000"/>
  </w:font>
  <w:font w:name="方正隶二繁体">
    <w:altName w:val="宋体"/>
    <w:panose1 w:val="03000509000000000000"/>
    <w:charset w:val="86"/>
    <w:family w:val="auto"/>
    <w:pitch w:val="default"/>
    <w:sig w:usb0="00000001" w:usb1="080E0000" w:usb2="00000000" w:usb3="00000000" w:csb0="00040000" w:csb1="00000000"/>
  </w:font>
  <w:font w:name="方正隶变_GBK">
    <w:altName w:val="宋体"/>
    <w:panose1 w:val="03000509000000000000"/>
    <w:charset w:val="86"/>
    <w:family w:val="auto"/>
    <w:pitch w:val="default"/>
    <w:sig w:usb0="00000001" w:usb1="080E0000" w:usb2="00000000" w:usb3="00000000" w:csb0="00040000" w:csb1="00000000"/>
  </w:font>
  <w:font w:name="方正隶变简体">
    <w:altName w:val="宋体"/>
    <w:panose1 w:val="03000509000000000000"/>
    <w:charset w:val="86"/>
    <w:family w:val="auto"/>
    <w:pitch w:val="default"/>
    <w:sig w:usb0="00000001" w:usb1="080E0000" w:usb2="00000000" w:usb3="00000000" w:csb0="00040000" w:csb1="00000000"/>
  </w:font>
  <w:font w:name="方正隶变繁体">
    <w:altName w:val="宋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altName w:val="宋体"/>
    <w:panose1 w:val="03000509000000000000"/>
    <w:charset w:val="86"/>
    <w:family w:val="auto"/>
    <w:pitch w:val="default"/>
    <w:sig w:usb0="00000001" w:usb1="080E0000" w:usb2="00000000" w:usb3="00000000" w:csb0="00040000" w:csb1="00000000"/>
  </w:font>
  <w:font w:name="Adobe 繁黑體 Std B">
    <w:altName w:val="黑体"/>
    <w:panose1 w:val="020B0700000000000000"/>
    <w:charset w:val="88"/>
    <w:family w:val="auto"/>
    <w:pitch w:val="default"/>
    <w:sig w:usb0="00000001" w:usb1="1A0F1900" w:usb2="00000016" w:usb3="00000000" w:csb0="00120005" w:csb1="00000000"/>
  </w:font>
  <w:font w:name="Adobe 楷体 Std R">
    <w:altName w:val="楷体_GB2312"/>
    <w:panose1 w:val="02020400000000000000"/>
    <w:charset w:val="86"/>
    <w:family w:val="auto"/>
    <w:pitch w:val="default"/>
    <w:sig w:usb0="00000001" w:usb1="0A0F1810" w:usb2="00000016" w:usb3="00000000" w:csb0="00060007" w:csb1="00000000"/>
  </w:font>
  <w:font w:name="Adobe 明體 Std L">
    <w:altName w:val="PMingLiU-ExtB"/>
    <w:panose1 w:val="02020300000000000000"/>
    <w:charset w:val="88"/>
    <w:family w:val="auto"/>
    <w:pitch w:val="default"/>
    <w:sig w:usb0="00000001" w:usb1="1A0F1900" w:usb2="00000016" w:usb3="00000000" w:csb0="00120005" w:csb1="00000000"/>
  </w:font>
  <w:font w:name="Adobe 宋体 Std L">
    <w:altName w:val="宋体"/>
    <w:panose1 w:val="02020300000000000000"/>
    <w:charset w:val="86"/>
    <w:family w:val="auto"/>
    <w:pitch w:val="default"/>
    <w:sig w:usb0="00000001" w:usb1="0A0F1810" w:usb2="00000016" w:usb3="00000000" w:csb0="00060007" w:csb1="00000000"/>
  </w:font>
  <w:font w:name="Adobe 仿宋 Std R">
    <w:altName w:val="仿宋"/>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8"/>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lang/>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lang/>
    </w:rPr>
  </w:style>
  <w:style w:type="character" w:default="1" w:styleId="7">
    <w:name w:val="Default Paragraph Font"/>
    <w:unhideWhenUsed/>
    <w:uiPriority w:val="1"/>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rPr>
  </w:style>
  <w:style w:type="character" w:customStyle="1" w:styleId="8">
    <w:name w:val="标题 1 Char Char"/>
    <w:basedOn w:val="7"/>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2019-07-01T09:19:00Z</dcterms:created>
  <dc:creator>sheji</dc:creator>
  <cp:lastModifiedBy>lenovo</cp:lastModifiedBy>
  <dcterms:modified xsi:type="dcterms:W3CDTF">2019-10-17T06:59:58Z</dcterms:modified>
  <dc:title>河北省人民代表大会常务委员会关于_x000B_省人民政府机构改革涉及地方性法规规定的_x000B_行政机关职责调整问题的决定_x000B_（2019年5月30日河北省第十三届人民代表大会_x000B_常务委员会第十次会议通过）</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