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E585C" w:rsidRDefault="006E585C" w:rsidP="006E585C">
      <w:pPr>
        <w:spacing w:line="560" w:lineRule="exact"/>
        <w:jc w:val="center"/>
        <w:rPr>
          <w:rFonts w:ascii="宋体" w:eastAsia="宋体" w:hAnsi="宋体" w:cs="宋体"/>
          <w:spacing w:val="0"/>
          <w:szCs w:val="32"/>
        </w:rPr>
      </w:pPr>
    </w:p>
    <w:p w:rsidR="006E585C" w:rsidRPr="00CD18E0" w:rsidRDefault="006E585C" w:rsidP="006E585C">
      <w:pPr>
        <w:spacing w:line="560" w:lineRule="exact"/>
        <w:jc w:val="center"/>
        <w:rPr>
          <w:rFonts w:ascii="宋体" w:eastAsia="宋体" w:hAnsi="宋体" w:cs="宋体"/>
          <w:spacing w:val="0"/>
          <w:szCs w:val="32"/>
        </w:rPr>
      </w:pPr>
    </w:p>
    <w:p w:rsidR="006E585C" w:rsidRPr="00DF2D58" w:rsidRDefault="00EA0964" w:rsidP="00EA0964">
      <w:pPr>
        <w:spacing w:line="560" w:lineRule="exact"/>
        <w:ind w:leftChars="200" w:left="628" w:rightChars="200" w:right="628"/>
        <w:jc w:val="center"/>
        <w:rPr>
          <w:rFonts w:ascii="楷体_GB2312" w:eastAsia="楷体_GB2312" w:cs="楷体_GB2312"/>
          <w:spacing w:val="0"/>
          <w:szCs w:val="32"/>
        </w:rPr>
      </w:pPr>
      <w:r w:rsidRPr="00EA0964">
        <w:rPr>
          <w:rFonts w:asciiTheme="majorEastAsia" w:eastAsiaTheme="majorEastAsia" w:hAnsiTheme="majorEastAsia" w:hint="eastAsia"/>
          <w:spacing w:val="0"/>
          <w:sz w:val="44"/>
          <w:szCs w:val="44"/>
        </w:rPr>
        <w:t>义乌国际贸易综合改革试验区条例</w:t>
      </w:r>
    </w:p>
    <w:p w:rsidR="00EA0964" w:rsidRDefault="00EA0964" w:rsidP="00F16656">
      <w:pPr>
        <w:adjustRightInd w:val="0"/>
        <w:snapToGrid w:val="0"/>
        <w:spacing w:line="360" w:lineRule="auto"/>
        <w:ind w:firstLineChars="200" w:firstLine="628"/>
        <w:rPr>
          <w:rFonts w:ascii="楷体_GB2312" w:eastAsia="楷体_GB2312" w:hAnsiTheme="minorEastAsia" w:cs="仿宋_GB2312" w:hint="eastAsia"/>
          <w:color w:val="000000"/>
          <w:kern w:val="0"/>
          <w:szCs w:val="21"/>
          <w:lang w:val="zh-CN"/>
        </w:rPr>
      </w:pPr>
    </w:p>
    <w:p w:rsidR="00EA0964" w:rsidRPr="00EA0964" w:rsidRDefault="00EA0964" w:rsidP="00EA0964">
      <w:pPr>
        <w:adjustRightInd w:val="0"/>
        <w:snapToGrid w:val="0"/>
        <w:spacing w:line="360" w:lineRule="auto"/>
        <w:ind w:firstLineChars="200" w:firstLine="628"/>
        <w:rPr>
          <w:rFonts w:ascii="楷体_GB2312" w:eastAsia="楷体_GB2312" w:hAnsiTheme="minorEastAsia" w:cs="仿宋_GB2312" w:hint="eastAsia"/>
          <w:color w:val="000000"/>
          <w:kern w:val="0"/>
          <w:szCs w:val="21"/>
          <w:lang w:val="zh-CN"/>
        </w:rPr>
      </w:pPr>
      <w:r w:rsidRPr="00EA0964">
        <w:rPr>
          <w:rFonts w:ascii="楷体_GB2312" w:eastAsia="楷体_GB2312" w:hAnsiTheme="minorEastAsia" w:cs="仿宋_GB2312" w:hint="eastAsia"/>
          <w:color w:val="000000"/>
          <w:kern w:val="0"/>
          <w:szCs w:val="21"/>
          <w:lang w:val="zh-CN"/>
        </w:rPr>
        <w:t>（2019年11月29日浙江省第十三届人民代表大会</w:t>
      </w:r>
    </w:p>
    <w:p w:rsidR="00F16656" w:rsidRDefault="00EA0964" w:rsidP="00EA0964">
      <w:pPr>
        <w:adjustRightInd w:val="0"/>
        <w:snapToGrid w:val="0"/>
        <w:spacing w:line="360" w:lineRule="auto"/>
        <w:ind w:firstLineChars="200" w:firstLine="628"/>
        <w:rPr>
          <w:rFonts w:ascii="楷体_GB2312" w:eastAsia="楷体_GB2312" w:hAnsiTheme="minorEastAsia" w:cs="仿宋_GB2312" w:hint="eastAsia"/>
          <w:color w:val="000000"/>
          <w:kern w:val="0"/>
          <w:szCs w:val="21"/>
          <w:lang w:val="zh-CN"/>
        </w:rPr>
      </w:pPr>
      <w:r w:rsidRPr="00EA0964">
        <w:rPr>
          <w:rFonts w:ascii="楷体_GB2312" w:eastAsia="楷体_GB2312" w:hAnsiTheme="minorEastAsia" w:cs="仿宋_GB2312" w:hint="eastAsia"/>
          <w:color w:val="000000"/>
          <w:kern w:val="0"/>
          <w:szCs w:val="21"/>
          <w:lang w:val="zh-CN"/>
        </w:rPr>
        <w:t>常务委员会第十五次会议通过）</w:t>
      </w:r>
    </w:p>
    <w:p w:rsidR="00EA0964" w:rsidRPr="009559D8" w:rsidRDefault="00EA0964" w:rsidP="00EA0964">
      <w:pPr>
        <w:adjustRightInd w:val="0"/>
        <w:snapToGrid w:val="0"/>
        <w:spacing w:line="360" w:lineRule="auto"/>
        <w:ind w:firstLineChars="200" w:firstLine="636"/>
        <w:rPr>
          <w:rFonts w:ascii="黑体" w:eastAsia="黑体" w:hAnsi="黑体"/>
          <w:spacing w:val="-4"/>
          <w:szCs w:val="32"/>
        </w:rPr>
      </w:pPr>
    </w:p>
    <w:p w:rsidR="00F16656" w:rsidRPr="00F16656" w:rsidRDefault="00F16656" w:rsidP="00F16656">
      <w:pPr>
        <w:jc w:val="center"/>
        <w:rPr>
          <w:rFonts w:ascii="楷体_GB2312" w:eastAsia="楷体_GB2312" w:hAnsi="Calibri"/>
          <w:spacing w:val="0"/>
          <w:szCs w:val="32"/>
        </w:rPr>
      </w:pPr>
      <w:r w:rsidRPr="00F16656">
        <w:rPr>
          <w:rFonts w:ascii="楷体_GB2312" w:eastAsia="楷体_GB2312" w:hAnsi="Calibri" w:hint="eastAsia"/>
          <w:spacing w:val="0"/>
          <w:szCs w:val="32"/>
        </w:rPr>
        <w:t>目</w:t>
      </w:r>
      <w:r>
        <w:rPr>
          <w:rFonts w:ascii="楷体_GB2312" w:eastAsia="楷体_GB2312" w:hAnsi="Calibri" w:hint="eastAsia"/>
          <w:spacing w:val="0"/>
          <w:szCs w:val="32"/>
        </w:rPr>
        <w:t xml:space="preserve">  </w:t>
      </w:r>
      <w:r w:rsidRPr="00F16656">
        <w:rPr>
          <w:rFonts w:ascii="楷体_GB2312" w:eastAsia="楷体_GB2312" w:hAnsi="Calibri" w:hint="eastAsia"/>
          <w:spacing w:val="0"/>
          <w:szCs w:val="32"/>
        </w:rPr>
        <w:t>录</w:t>
      </w:r>
    </w:p>
    <w:p w:rsidR="00F16656" w:rsidRPr="00F16656" w:rsidRDefault="00F16656" w:rsidP="00F16656">
      <w:pPr>
        <w:rPr>
          <w:rFonts w:ascii="楷体_GB2312" w:eastAsia="楷体_GB2312" w:hAnsi="Calibri"/>
          <w:spacing w:val="0"/>
          <w:szCs w:val="32"/>
        </w:rPr>
      </w:pPr>
      <w:r w:rsidRPr="00F16656">
        <w:rPr>
          <w:rFonts w:ascii="楷体_GB2312" w:eastAsia="楷体_GB2312" w:hAnsi="Calibri" w:hint="eastAsia"/>
          <w:spacing w:val="0"/>
          <w:szCs w:val="32"/>
        </w:rPr>
        <w:t xml:space="preserve">  </w:t>
      </w:r>
      <w:r>
        <w:rPr>
          <w:rFonts w:ascii="楷体_GB2312" w:eastAsia="楷体_GB2312" w:hAnsi="Calibri" w:hint="eastAsia"/>
          <w:spacing w:val="0"/>
          <w:szCs w:val="32"/>
        </w:rPr>
        <w:t xml:space="preserve">  </w:t>
      </w:r>
      <w:r w:rsidRPr="00F16656">
        <w:rPr>
          <w:rFonts w:ascii="楷体_GB2312" w:eastAsia="楷体_GB2312" w:hAnsi="Calibri" w:hint="eastAsia"/>
          <w:spacing w:val="0"/>
          <w:szCs w:val="32"/>
        </w:rPr>
        <w:t>第一章</w:t>
      </w:r>
      <w:r>
        <w:rPr>
          <w:rFonts w:ascii="楷体_GB2312" w:eastAsia="楷体_GB2312" w:hAnsi="Calibri" w:hint="eastAsia"/>
          <w:spacing w:val="0"/>
          <w:szCs w:val="32"/>
        </w:rPr>
        <w:t xml:space="preserve">  </w:t>
      </w:r>
      <w:r w:rsidRPr="00F16656">
        <w:rPr>
          <w:rFonts w:ascii="楷体_GB2312" w:eastAsia="楷体_GB2312" w:hAnsi="Calibri" w:hint="eastAsia"/>
          <w:spacing w:val="0"/>
          <w:szCs w:val="32"/>
        </w:rPr>
        <w:t>总则</w:t>
      </w:r>
    </w:p>
    <w:p w:rsidR="00EA0964" w:rsidRPr="00EA0964" w:rsidRDefault="00F16656" w:rsidP="00EA0964">
      <w:pPr>
        <w:rPr>
          <w:rFonts w:ascii="楷体_GB2312" w:eastAsia="楷体_GB2312" w:hAnsi="Calibri" w:hint="eastAsia"/>
          <w:spacing w:val="0"/>
          <w:szCs w:val="32"/>
        </w:rPr>
      </w:pPr>
      <w:r w:rsidRPr="00F16656">
        <w:rPr>
          <w:rFonts w:ascii="楷体_GB2312" w:eastAsia="楷体_GB2312" w:hAnsi="Calibri" w:hint="eastAsia"/>
          <w:spacing w:val="0"/>
          <w:szCs w:val="32"/>
        </w:rPr>
        <w:t xml:space="preserve">　　</w:t>
      </w:r>
      <w:r w:rsidR="00EA0964" w:rsidRPr="00EA0964">
        <w:rPr>
          <w:rFonts w:ascii="楷体_GB2312" w:eastAsia="楷体_GB2312" w:hAnsi="Calibri" w:hint="eastAsia"/>
          <w:spacing w:val="0"/>
          <w:szCs w:val="32"/>
        </w:rPr>
        <w:t>第二章</w:t>
      </w:r>
      <w:r w:rsidR="00EA0964">
        <w:rPr>
          <w:rFonts w:ascii="楷体_GB2312" w:eastAsia="楷体_GB2312" w:hAnsi="Calibri" w:hint="eastAsia"/>
          <w:spacing w:val="0"/>
          <w:szCs w:val="32"/>
        </w:rPr>
        <w:t xml:space="preserve">  </w:t>
      </w:r>
      <w:r w:rsidR="00EA0964" w:rsidRPr="00EA0964">
        <w:rPr>
          <w:rFonts w:ascii="楷体_GB2312" w:eastAsia="楷体_GB2312" w:hAnsi="Calibri" w:hint="eastAsia"/>
          <w:spacing w:val="0"/>
          <w:szCs w:val="32"/>
        </w:rPr>
        <w:t>管理体制</w:t>
      </w:r>
    </w:p>
    <w:p w:rsidR="00EA0964" w:rsidRPr="00EA0964" w:rsidRDefault="00EA0964" w:rsidP="00EA0964">
      <w:pPr>
        <w:rPr>
          <w:rFonts w:ascii="楷体_GB2312" w:eastAsia="楷体_GB2312" w:hAnsi="Calibri" w:hint="eastAsia"/>
          <w:spacing w:val="0"/>
          <w:szCs w:val="32"/>
        </w:rPr>
      </w:pPr>
      <w:r w:rsidRPr="00EA0964">
        <w:rPr>
          <w:rFonts w:ascii="楷体_GB2312" w:eastAsia="楷体_GB2312" w:hAnsi="Calibri" w:hint="eastAsia"/>
          <w:spacing w:val="0"/>
          <w:szCs w:val="32"/>
        </w:rPr>
        <w:t xml:space="preserve">　　第三章</w:t>
      </w:r>
      <w:r>
        <w:rPr>
          <w:rFonts w:ascii="楷体_GB2312" w:eastAsia="楷体_GB2312" w:hAnsi="Calibri" w:hint="eastAsia"/>
          <w:spacing w:val="0"/>
          <w:szCs w:val="32"/>
        </w:rPr>
        <w:t xml:space="preserve">  </w:t>
      </w:r>
      <w:r w:rsidRPr="00EA0964">
        <w:rPr>
          <w:rFonts w:ascii="楷体_GB2312" w:eastAsia="楷体_GB2312" w:hAnsi="Calibri" w:hint="eastAsia"/>
          <w:spacing w:val="0"/>
          <w:szCs w:val="32"/>
        </w:rPr>
        <w:t>产业发展</w:t>
      </w:r>
    </w:p>
    <w:p w:rsidR="00EA0964" w:rsidRPr="00EA0964" w:rsidRDefault="00EA0964" w:rsidP="00EA0964">
      <w:pPr>
        <w:rPr>
          <w:rFonts w:ascii="楷体_GB2312" w:eastAsia="楷体_GB2312" w:hAnsi="Calibri" w:hint="eastAsia"/>
          <w:spacing w:val="0"/>
          <w:szCs w:val="32"/>
        </w:rPr>
      </w:pPr>
      <w:r w:rsidRPr="00EA0964">
        <w:rPr>
          <w:rFonts w:ascii="楷体_GB2312" w:eastAsia="楷体_GB2312" w:hAnsi="Calibri" w:hint="eastAsia"/>
          <w:spacing w:val="0"/>
          <w:szCs w:val="32"/>
        </w:rPr>
        <w:t xml:space="preserve">　　第四章</w:t>
      </w:r>
      <w:r>
        <w:rPr>
          <w:rFonts w:ascii="楷体_GB2312" w:eastAsia="楷体_GB2312" w:hAnsi="Calibri" w:hint="eastAsia"/>
          <w:spacing w:val="0"/>
          <w:szCs w:val="32"/>
        </w:rPr>
        <w:t xml:space="preserve">  </w:t>
      </w:r>
      <w:r w:rsidRPr="00EA0964">
        <w:rPr>
          <w:rFonts w:ascii="楷体_GB2312" w:eastAsia="楷体_GB2312" w:hAnsi="Calibri" w:hint="eastAsia"/>
          <w:spacing w:val="0"/>
          <w:szCs w:val="32"/>
        </w:rPr>
        <w:t>贸易便利</w:t>
      </w:r>
    </w:p>
    <w:p w:rsidR="00EA0964" w:rsidRPr="00EA0964" w:rsidRDefault="00EA0964" w:rsidP="00EA0964">
      <w:pPr>
        <w:rPr>
          <w:rFonts w:ascii="楷体_GB2312" w:eastAsia="楷体_GB2312" w:hAnsi="Calibri" w:hint="eastAsia"/>
          <w:spacing w:val="0"/>
          <w:szCs w:val="32"/>
        </w:rPr>
      </w:pPr>
      <w:r w:rsidRPr="00EA0964">
        <w:rPr>
          <w:rFonts w:ascii="楷体_GB2312" w:eastAsia="楷体_GB2312" w:hAnsi="Calibri" w:hint="eastAsia"/>
          <w:spacing w:val="0"/>
          <w:szCs w:val="32"/>
        </w:rPr>
        <w:t xml:space="preserve">　　第五章</w:t>
      </w:r>
      <w:r>
        <w:rPr>
          <w:rFonts w:ascii="楷体_GB2312" w:eastAsia="楷体_GB2312" w:hAnsi="Calibri" w:hint="eastAsia"/>
          <w:spacing w:val="0"/>
          <w:szCs w:val="32"/>
        </w:rPr>
        <w:t xml:space="preserve">  </w:t>
      </w:r>
      <w:r w:rsidRPr="00EA0964">
        <w:rPr>
          <w:rFonts w:ascii="楷体_GB2312" w:eastAsia="楷体_GB2312" w:hAnsi="Calibri" w:hint="eastAsia"/>
          <w:spacing w:val="0"/>
          <w:szCs w:val="32"/>
        </w:rPr>
        <w:t>金融服务</w:t>
      </w:r>
    </w:p>
    <w:p w:rsidR="00EA0964" w:rsidRDefault="00EA0964" w:rsidP="00EA0964">
      <w:pPr>
        <w:ind w:firstLine="660"/>
        <w:rPr>
          <w:rFonts w:ascii="楷体_GB2312" w:eastAsia="楷体_GB2312" w:hAnsi="Calibri" w:hint="eastAsia"/>
          <w:spacing w:val="0"/>
          <w:szCs w:val="32"/>
        </w:rPr>
      </w:pPr>
      <w:r w:rsidRPr="00EA0964">
        <w:rPr>
          <w:rFonts w:ascii="楷体_GB2312" w:eastAsia="楷体_GB2312" w:hAnsi="Calibri" w:hint="eastAsia"/>
          <w:spacing w:val="0"/>
          <w:szCs w:val="32"/>
        </w:rPr>
        <w:t>第六章</w:t>
      </w:r>
      <w:r>
        <w:rPr>
          <w:rFonts w:ascii="楷体_GB2312" w:eastAsia="楷体_GB2312" w:hAnsi="Calibri" w:hint="eastAsia"/>
          <w:spacing w:val="0"/>
          <w:szCs w:val="32"/>
        </w:rPr>
        <w:t xml:space="preserve">  </w:t>
      </w:r>
      <w:r w:rsidRPr="00EA0964">
        <w:rPr>
          <w:rFonts w:ascii="楷体_GB2312" w:eastAsia="楷体_GB2312" w:hAnsi="Calibri" w:hint="eastAsia"/>
          <w:spacing w:val="0"/>
          <w:szCs w:val="32"/>
        </w:rPr>
        <w:t>营商环境</w:t>
      </w:r>
    </w:p>
    <w:p w:rsidR="00DF2D58" w:rsidRDefault="00F16656" w:rsidP="00EA0964">
      <w:pPr>
        <w:ind w:firstLine="660"/>
        <w:rPr>
          <w:rFonts w:ascii="楷体_GB2312" w:eastAsia="楷体_GB2312" w:hAnsi="Calibri"/>
          <w:spacing w:val="0"/>
          <w:szCs w:val="32"/>
        </w:rPr>
      </w:pPr>
      <w:r w:rsidRPr="00F16656">
        <w:rPr>
          <w:rFonts w:ascii="楷体_GB2312" w:eastAsia="楷体_GB2312" w:hAnsi="Calibri" w:hint="eastAsia"/>
          <w:spacing w:val="0"/>
          <w:szCs w:val="32"/>
        </w:rPr>
        <w:t>第</w:t>
      </w:r>
      <w:r w:rsidR="00EA0964">
        <w:rPr>
          <w:rFonts w:ascii="楷体_GB2312" w:eastAsia="楷体_GB2312" w:hAnsi="Calibri" w:hint="eastAsia"/>
          <w:spacing w:val="0"/>
          <w:szCs w:val="32"/>
        </w:rPr>
        <w:t>七</w:t>
      </w:r>
      <w:r w:rsidRPr="00F16656">
        <w:rPr>
          <w:rFonts w:ascii="楷体_GB2312" w:eastAsia="楷体_GB2312" w:hAnsi="Calibri" w:hint="eastAsia"/>
          <w:spacing w:val="0"/>
          <w:szCs w:val="32"/>
        </w:rPr>
        <w:t>章</w:t>
      </w:r>
      <w:r>
        <w:rPr>
          <w:rFonts w:ascii="楷体_GB2312" w:eastAsia="楷体_GB2312" w:hAnsi="Calibri" w:hint="eastAsia"/>
          <w:spacing w:val="0"/>
          <w:szCs w:val="32"/>
        </w:rPr>
        <w:t xml:space="preserve">  </w:t>
      </w:r>
      <w:r w:rsidRPr="00F16656">
        <w:rPr>
          <w:rFonts w:ascii="楷体_GB2312" w:eastAsia="楷体_GB2312" w:hAnsi="Calibri" w:hint="eastAsia"/>
          <w:spacing w:val="0"/>
          <w:szCs w:val="32"/>
        </w:rPr>
        <w:t>附则</w:t>
      </w:r>
    </w:p>
    <w:p w:rsidR="00F16656" w:rsidRPr="00DF2D58" w:rsidRDefault="00F16656" w:rsidP="00F16656">
      <w:pPr>
        <w:ind w:firstLine="648"/>
        <w:rPr>
          <w:rFonts w:ascii="楷体_GB2312" w:eastAsia="楷体_GB2312" w:hAnsi="Calibri"/>
          <w:spacing w:val="0"/>
          <w:szCs w:val="32"/>
        </w:rPr>
      </w:pPr>
    </w:p>
    <w:p w:rsidR="00EA0964" w:rsidRPr="00EA0964" w:rsidRDefault="00EA0964" w:rsidP="00EA0964">
      <w:pPr>
        <w:jc w:val="center"/>
        <w:rPr>
          <w:rFonts w:ascii="黑体" w:eastAsia="黑体" w:hAnsi="黑体" w:hint="eastAsia"/>
          <w:spacing w:val="0"/>
          <w:szCs w:val="32"/>
        </w:rPr>
      </w:pPr>
      <w:r w:rsidRPr="00EA0964">
        <w:rPr>
          <w:rFonts w:ascii="黑体" w:eastAsia="黑体" w:hAnsi="黑体" w:hint="eastAsia"/>
          <w:spacing w:val="0"/>
          <w:szCs w:val="32"/>
        </w:rPr>
        <w:t>第一章</w:t>
      </w:r>
      <w:r>
        <w:rPr>
          <w:rFonts w:ascii="黑体" w:eastAsia="黑体" w:hAnsi="黑体" w:hint="eastAsia"/>
          <w:spacing w:val="0"/>
          <w:szCs w:val="32"/>
        </w:rPr>
        <w:t xml:space="preserve">  </w:t>
      </w:r>
      <w:r w:rsidRPr="00EA0964">
        <w:rPr>
          <w:rFonts w:ascii="黑体" w:eastAsia="黑体" w:hAnsi="黑体" w:hint="eastAsia"/>
          <w:spacing w:val="0"/>
          <w:szCs w:val="32"/>
        </w:rPr>
        <w:t>总则</w:t>
      </w:r>
    </w:p>
    <w:p w:rsidR="00EA0964" w:rsidRDefault="00EA0964" w:rsidP="00EA0964">
      <w:pPr>
        <w:rPr>
          <w:rFonts w:ascii="仿宋_GB2312" w:hAnsi="黑体" w:hint="eastAsia"/>
          <w:spacing w:val="0"/>
          <w:szCs w:val="32"/>
        </w:rPr>
      </w:pPr>
      <w:r w:rsidRPr="00EA0964">
        <w:rPr>
          <w:rFonts w:ascii="仿宋_GB2312" w:hAnsi="黑体" w:hint="eastAsia"/>
          <w:spacing w:val="0"/>
          <w:szCs w:val="32"/>
        </w:rPr>
        <w:t xml:space="preserve">    </w:t>
      </w:r>
    </w:p>
    <w:p w:rsidR="00EA0964" w:rsidRPr="00EA0964" w:rsidRDefault="00EA0964" w:rsidP="00EA0964">
      <w:pPr>
        <w:ind w:firstLineChars="200" w:firstLine="652"/>
        <w:rPr>
          <w:rFonts w:ascii="仿宋_GB2312" w:hAnsi="黑体" w:hint="eastAsia"/>
          <w:spacing w:val="0"/>
          <w:szCs w:val="32"/>
        </w:rPr>
      </w:pPr>
      <w:r w:rsidRPr="00EA0964">
        <w:rPr>
          <w:rFonts w:ascii="黑体" w:eastAsia="黑体" w:hAnsi="黑体" w:hint="eastAsia"/>
          <w:spacing w:val="0"/>
          <w:szCs w:val="32"/>
        </w:rPr>
        <w:t>第一条</w:t>
      </w:r>
      <w:r>
        <w:rPr>
          <w:rFonts w:ascii="仿宋_GB2312" w:hAnsi="黑体" w:hint="eastAsia"/>
          <w:spacing w:val="0"/>
          <w:szCs w:val="32"/>
        </w:rPr>
        <w:t xml:space="preserve">  </w:t>
      </w:r>
      <w:r w:rsidRPr="00EA0964">
        <w:rPr>
          <w:rFonts w:ascii="仿宋_GB2312" w:hAnsi="黑体" w:hint="eastAsia"/>
          <w:spacing w:val="0"/>
          <w:szCs w:val="32"/>
        </w:rPr>
        <w:t>为了推进和保障义乌国际贸易综合改革试验区建设，根据有关法律、行政法规和国务院批准的《浙江省义乌市国际贸易综合改革试点总体方案》，结合本省实际，制定本</w:t>
      </w:r>
      <w:r w:rsidRPr="00EA0964">
        <w:rPr>
          <w:rFonts w:ascii="仿宋_GB2312" w:hAnsi="黑体" w:hint="eastAsia"/>
          <w:spacing w:val="0"/>
          <w:szCs w:val="32"/>
        </w:rPr>
        <w:lastRenderedPageBreak/>
        <w:t>条例。</w:t>
      </w:r>
    </w:p>
    <w:p w:rsidR="00EA0964" w:rsidRPr="00EA0964" w:rsidRDefault="00EA0964" w:rsidP="00EA0964">
      <w:pPr>
        <w:rPr>
          <w:rFonts w:ascii="仿宋_GB2312" w:hAnsi="黑体" w:hint="eastAsia"/>
          <w:spacing w:val="0"/>
          <w:szCs w:val="32"/>
        </w:rPr>
      </w:pPr>
      <w:r w:rsidRPr="00EA0964">
        <w:rPr>
          <w:rFonts w:ascii="仿宋_GB2312" w:hAnsi="黑体" w:hint="eastAsia"/>
          <w:spacing w:val="0"/>
          <w:szCs w:val="32"/>
        </w:rPr>
        <w:t xml:space="preserve">    </w:t>
      </w:r>
      <w:r w:rsidRPr="00EA0964">
        <w:rPr>
          <w:rFonts w:ascii="黑体" w:eastAsia="黑体" w:hAnsi="黑体" w:hint="eastAsia"/>
          <w:spacing w:val="0"/>
          <w:szCs w:val="32"/>
        </w:rPr>
        <w:t>第二条</w:t>
      </w:r>
      <w:r>
        <w:rPr>
          <w:rFonts w:ascii="仿宋_GB2312" w:hAnsi="黑体" w:hint="eastAsia"/>
          <w:spacing w:val="0"/>
          <w:szCs w:val="32"/>
        </w:rPr>
        <w:t xml:space="preserve">  </w:t>
      </w:r>
      <w:r w:rsidRPr="00EA0964">
        <w:rPr>
          <w:rFonts w:ascii="仿宋_GB2312" w:hAnsi="黑体" w:hint="eastAsia"/>
          <w:spacing w:val="0"/>
          <w:szCs w:val="32"/>
        </w:rPr>
        <w:t>本条例适用于义乌国际贸易综合改革试验区（以下简称义乌试验区）。</w:t>
      </w:r>
    </w:p>
    <w:p w:rsidR="00EA0964" w:rsidRPr="00EA0964" w:rsidRDefault="00EA0964" w:rsidP="00EA0964">
      <w:pPr>
        <w:ind w:firstLineChars="200" w:firstLine="652"/>
        <w:rPr>
          <w:rFonts w:ascii="仿宋_GB2312" w:hAnsi="黑体" w:hint="eastAsia"/>
          <w:spacing w:val="0"/>
          <w:szCs w:val="32"/>
        </w:rPr>
      </w:pPr>
      <w:r w:rsidRPr="00EA0964">
        <w:rPr>
          <w:rFonts w:ascii="黑体" w:eastAsia="黑体" w:hAnsi="黑体" w:hint="eastAsia"/>
          <w:spacing w:val="0"/>
          <w:szCs w:val="32"/>
        </w:rPr>
        <w:t>第三条</w:t>
      </w:r>
      <w:r w:rsidRPr="00EA0964">
        <w:rPr>
          <w:rFonts w:ascii="黑体" w:eastAsia="黑体" w:hAnsi="黑体" w:hint="eastAsia"/>
          <w:spacing w:val="0"/>
          <w:szCs w:val="32"/>
        </w:rPr>
        <w:t xml:space="preserve"> </w:t>
      </w:r>
      <w:r>
        <w:rPr>
          <w:rFonts w:ascii="仿宋_GB2312" w:hAnsi="黑体" w:hint="eastAsia"/>
          <w:spacing w:val="0"/>
          <w:szCs w:val="32"/>
        </w:rPr>
        <w:t xml:space="preserve"> </w:t>
      </w:r>
      <w:r w:rsidRPr="00EA0964">
        <w:rPr>
          <w:rFonts w:ascii="仿宋_GB2312" w:hAnsi="黑体" w:hint="eastAsia"/>
          <w:spacing w:val="0"/>
          <w:szCs w:val="32"/>
        </w:rPr>
        <w:t>义乌试验区应当融入和服务“一带一路”建设、长三角区域一体化发展，坚持大众贸易自由化和便利化，推进国际贸易综合改革和创新，建立健全公平开放的市场规则和法治化营商环境，高水平建成世界小商品之都，辐射带动金华义乌都市区和省内其他区域发展。</w:t>
      </w:r>
    </w:p>
    <w:p w:rsidR="00EA0964" w:rsidRDefault="00EA0964" w:rsidP="00EA0964">
      <w:pPr>
        <w:ind w:firstLineChars="200" w:firstLine="652"/>
        <w:rPr>
          <w:rFonts w:ascii="仿宋_GB2312" w:hAnsi="黑体" w:hint="eastAsia"/>
          <w:spacing w:val="0"/>
          <w:szCs w:val="32"/>
        </w:rPr>
      </w:pPr>
      <w:r w:rsidRPr="00EA0964">
        <w:rPr>
          <w:rFonts w:ascii="黑体" w:eastAsia="黑体" w:hAnsi="黑体" w:hint="eastAsia"/>
          <w:spacing w:val="0"/>
          <w:szCs w:val="32"/>
        </w:rPr>
        <w:t>第四条</w:t>
      </w:r>
      <w:r w:rsidRPr="00EA0964">
        <w:rPr>
          <w:rFonts w:ascii="黑体" w:eastAsia="黑体" w:hAnsi="黑体" w:hint="eastAsia"/>
          <w:spacing w:val="0"/>
          <w:szCs w:val="32"/>
        </w:rPr>
        <w:t xml:space="preserve"> </w:t>
      </w:r>
      <w:r>
        <w:rPr>
          <w:rFonts w:ascii="仿宋_GB2312" w:hAnsi="黑体" w:hint="eastAsia"/>
          <w:spacing w:val="0"/>
          <w:szCs w:val="32"/>
        </w:rPr>
        <w:t xml:space="preserve"> </w:t>
      </w:r>
      <w:r w:rsidRPr="00EA0964">
        <w:rPr>
          <w:rFonts w:ascii="仿宋_GB2312" w:hAnsi="黑体" w:hint="eastAsia"/>
          <w:spacing w:val="0"/>
          <w:szCs w:val="32"/>
        </w:rPr>
        <w:t>鼓励和支持义乌试验区在国际贸易重要领域和关键环节先行先试，探索改革创新。</w:t>
      </w:r>
    </w:p>
    <w:p w:rsidR="00EA0964" w:rsidRPr="00EA0964" w:rsidRDefault="00EA0964" w:rsidP="00EA0964">
      <w:pPr>
        <w:ind w:firstLineChars="200" w:firstLine="652"/>
        <w:rPr>
          <w:rFonts w:ascii="仿宋_GB2312" w:hAnsi="黑体" w:hint="eastAsia"/>
          <w:spacing w:val="0"/>
          <w:szCs w:val="32"/>
        </w:rPr>
      </w:pPr>
    </w:p>
    <w:p w:rsidR="00EA0964" w:rsidRPr="00EA0964" w:rsidRDefault="00EA0964" w:rsidP="00EA0964">
      <w:pPr>
        <w:jc w:val="center"/>
        <w:rPr>
          <w:rFonts w:ascii="黑体" w:eastAsia="黑体" w:hAnsi="黑体" w:hint="eastAsia"/>
          <w:spacing w:val="0"/>
          <w:szCs w:val="32"/>
        </w:rPr>
      </w:pPr>
      <w:bookmarkStart w:id="0" w:name="_GoBack"/>
      <w:r w:rsidRPr="00EA0964">
        <w:rPr>
          <w:rFonts w:ascii="黑体" w:eastAsia="黑体" w:hAnsi="黑体" w:hint="eastAsia"/>
          <w:spacing w:val="0"/>
          <w:szCs w:val="32"/>
        </w:rPr>
        <w:t>第二章</w:t>
      </w:r>
      <w:r w:rsidRPr="00EA0964">
        <w:rPr>
          <w:rFonts w:ascii="黑体" w:eastAsia="黑体" w:hAnsi="黑体" w:hint="eastAsia"/>
          <w:spacing w:val="0"/>
          <w:szCs w:val="32"/>
        </w:rPr>
        <w:t xml:space="preserve">  </w:t>
      </w:r>
      <w:r w:rsidRPr="00EA0964">
        <w:rPr>
          <w:rFonts w:ascii="黑体" w:eastAsia="黑体" w:hAnsi="黑体" w:hint="eastAsia"/>
          <w:spacing w:val="0"/>
          <w:szCs w:val="32"/>
        </w:rPr>
        <w:t>管理体制</w:t>
      </w:r>
    </w:p>
    <w:bookmarkEnd w:id="0"/>
    <w:p w:rsidR="00EA0964" w:rsidRPr="00EA0964" w:rsidRDefault="00EA0964" w:rsidP="00EA0964">
      <w:pPr>
        <w:jc w:val="center"/>
        <w:rPr>
          <w:rFonts w:ascii="仿宋_GB2312" w:hAnsi="黑体" w:hint="eastAsia"/>
          <w:spacing w:val="0"/>
          <w:szCs w:val="32"/>
        </w:rPr>
      </w:pPr>
    </w:p>
    <w:p w:rsidR="00EA0964" w:rsidRPr="00EA0964" w:rsidRDefault="00EA0964" w:rsidP="00EA0964">
      <w:pPr>
        <w:ind w:firstLineChars="200" w:firstLine="652"/>
        <w:rPr>
          <w:rFonts w:ascii="仿宋_GB2312" w:hAnsi="黑体" w:hint="eastAsia"/>
          <w:spacing w:val="0"/>
          <w:szCs w:val="32"/>
        </w:rPr>
      </w:pPr>
      <w:r w:rsidRPr="00EA0964">
        <w:rPr>
          <w:rFonts w:ascii="黑体" w:eastAsia="黑体" w:hAnsi="黑体" w:hint="eastAsia"/>
          <w:spacing w:val="0"/>
          <w:szCs w:val="32"/>
        </w:rPr>
        <w:t>第五条</w:t>
      </w:r>
      <w:r w:rsidRPr="00EA0964">
        <w:rPr>
          <w:rFonts w:ascii="黑体" w:eastAsia="黑体" w:hAnsi="黑体" w:hint="eastAsia"/>
          <w:spacing w:val="0"/>
          <w:szCs w:val="32"/>
        </w:rPr>
        <w:t xml:space="preserve"> </w:t>
      </w:r>
      <w:r>
        <w:rPr>
          <w:rFonts w:ascii="仿宋_GB2312" w:hAnsi="黑体" w:hint="eastAsia"/>
          <w:spacing w:val="0"/>
          <w:szCs w:val="32"/>
        </w:rPr>
        <w:t xml:space="preserve"> </w:t>
      </w:r>
      <w:r w:rsidRPr="00EA0964">
        <w:rPr>
          <w:rFonts w:ascii="仿宋_GB2312" w:hAnsi="黑体" w:hint="eastAsia"/>
          <w:spacing w:val="0"/>
          <w:szCs w:val="32"/>
        </w:rPr>
        <w:t>义乌试验区应当按照简政放权、放管结合、优化服务的原则，深化“最多跑一次”改革，推进政府数字化转型，建立与大众贸易自由化和便利化相适应的行政管理体制。</w:t>
      </w:r>
    </w:p>
    <w:p w:rsidR="00EA0964" w:rsidRPr="00EA0964" w:rsidRDefault="00EA0964" w:rsidP="00EA0964">
      <w:pPr>
        <w:ind w:firstLineChars="200" w:firstLine="652"/>
        <w:rPr>
          <w:rFonts w:ascii="仿宋_GB2312" w:hAnsi="黑体" w:hint="eastAsia"/>
          <w:spacing w:val="0"/>
          <w:szCs w:val="32"/>
        </w:rPr>
      </w:pPr>
      <w:r w:rsidRPr="00EA0964">
        <w:rPr>
          <w:rFonts w:ascii="黑体" w:eastAsia="黑体" w:hAnsi="黑体" w:hint="eastAsia"/>
          <w:spacing w:val="0"/>
          <w:szCs w:val="32"/>
        </w:rPr>
        <w:t>第六条</w:t>
      </w:r>
      <w:r>
        <w:rPr>
          <w:rFonts w:ascii="仿宋_GB2312" w:hAnsi="黑体" w:hint="eastAsia"/>
          <w:spacing w:val="0"/>
          <w:szCs w:val="32"/>
        </w:rPr>
        <w:t xml:space="preserve">  </w:t>
      </w:r>
      <w:r w:rsidRPr="00EA0964">
        <w:rPr>
          <w:rFonts w:ascii="仿宋_GB2312" w:hAnsi="黑体" w:hint="eastAsia"/>
          <w:spacing w:val="0"/>
          <w:szCs w:val="32"/>
        </w:rPr>
        <w:t>省人民政府设立的义乌试验区议事协调机构，负责研究义乌试验区建设战略，把握创新试验方向，协调解决义乌试验区开发建设中的重大问题，在金华义乌都市区和省内其他区域复制推广义乌试验区创新经验和成果。</w:t>
      </w:r>
    </w:p>
    <w:p w:rsidR="00EA0964" w:rsidRPr="00EA0964" w:rsidRDefault="00EA0964" w:rsidP="00EA0964">
      <w:pPr>
        <w:rPr>
          <w:rFonts w:ascii="仿宋_GB2312" w:hAnsi="黑体" w:hint="eastAsia"/>
          <w:spacing w:val="0"/>
          <w:szCs w:val="32"/>
        </w:rPr>
      </w:pPr>
      <w:r w:rsidRPr="00EA0964">
        <w:rPr>
          <w:rFonts w:ascii="仿宋_GB2312" w:hAnsi="黑体" w:hint="eastAsia"/>
          <w:spacing w:val="0"/>
          <w:szCs w:val="32"/>
        </w:rPr>
        <w:t xml:space="preserve">    义乌试验区议事协调机构的办事机构设在省商务主管部门，承担义乌试验区议事协调机构日常工作。</w:t>
      </w:r>
    </w:p>
    <w:p w:rsidR="00EA0964" w:rsidRPr="00EA0964" w:rsidRDefault="00EA0964" w:rsidP="00EA0964">
      <w:pPr>
        <w:ind w:firstLineChars="200" w:firstLine="652"/>
        <w:rPr>
          <w:rFonts w:ascii="仿宋_GB2312" w:hAnsi="黑体" w:hint="eastAsia"/>
          <w:spacing w:val="0"/>
          <w:szCs w:val="32"/>
        </w:rPr>
      </w:pPr>
      <w:r w:rsidRPr="00EA0964">
        <w:rPr>
          <w:rFonts w:ascii="黑体" w:eastAsia="黑体" w:hAnsi="黑体" w:hint="eastAsia"/>
          <w:spacing w:val="0"/>
          <w:szCs w:val="32"/>
        </w:rPr>
        <w:lastRenderedPageBreak/>
        <w:t>第七条</w:t>
      </w:r>
      <w:r>
        <w:rPr>
          <w:rFonts w:ascii="仿宋_GB2312" w:hAnsi="黑体" w:hint="eastAsia"/>
          <w:spacing w:val="0"/>
          <w:szCs w:val="32"/>
        </w:rPr>
        <w:t xml:space="preserve">  </w:t>
      </w:r>
      <w:r w:rsidRPr="00EA0964">
        <w:rPr>
          <w:rFonts w:ascii="仿宋_GB2312" w:hAnsi="黑体" w:hint="eastAsia"/>
          <w:spacing w:val="0"/>
          <w:szCs w:val="32"/>
        </w:rPr>
        <w:t>义乌国际贸易综合改革试验区管理委员会（以下简称义乌试验区管委会）作为省人民政府的派出机构，负责义乌试验区的统筹规划、开发建设管理、重大项目招商布局等工作。</w:t>
      </w:r>
    </w:p>
    <w:p w:rsidR="00EA0964" w:rsidRPr="00EA0964" w:rsidRDefault="00EA0964" w:rsidP="00EA0964">
      <w:pPr>
        <w:rPr>
          <w:rFonts w:ascii="仿宋_GB2312" w:hAnsi="黑体" w:hint="eastAsia"/>
          <w:spacing w:val="0"/>
          <w:szCs w:val="32"/>
        </w:rPr>
      </w:pPr>
      <w:r w:rsidRPr="00EA0964">
        <w:rPr>
          <w:rFonts w:ascii="仿宋_GB2312" w:hAnsi="黑体" w:hint="eastAsia"/>
          <w:spacing w:val="0"/>
          <w:szCs w:val="32"/>
        </w:rPr>
        <w:t xml:space="preserve">    义乌试验区管委会应当按照协同高效优化的原则综合设置职能机构。</w:t>
      </w:r>
    </w:p>
    <w:p w:rsidR="00EA0964" w:rsidRPr="00EA0964" w:rsidRDefault="00EA0964" w:rsidP="00EA0964">
      <w:pPr>
        <w:ind w:firstLineChars="200" w:firstLine="652"/>
        <w:rPr>
          <w:rFonts w:ascii="仿宋_GB2312" w:hAnsi="黑体" w:hint="eastAsia"/>
          <w:spacing w:val="0"/>
          <w:szCs w:val="32"/>
        </w:rPr>
      </w:pPr>
      <w:r w:rsidRPr="00EA0964">
        <w:rPr>
          <w:rFonts w:ascii="黑体" w:eastAsia="黑体" w:hAnsi="黑体" w:hint="eastAsia"/>
          <w:spacing w:val="0"/>
          <w:szCs w:val="32"/>
        </w:rPr>
        <w:t>第八条</w:t>
      </w:r>
      <w:r>
        <w:rPr>
          <w:rFonts w:ascii="仿宋_GB2312" w:hAnsi="黑体" w:hint="eastAsia"/>
          <w:spacing w:val="0"/>
          <w:szCs w:val="32"/>
        </w:rPr>
        <w:t xml:space="preserve">  </w:t>
      </w:r>
      <w:r w:rsidRPr="00EA0964">
        <w:rPr>
          <w:rFonts w:ascii="仿宋_GB2312" w:hAnsi="黑体" w:hint="eastAsia"/>
          <w:spacing w:val="0"/>
          <w:szCs w:val="32"/>
        </w:rPr>
        <w:t>义乌试验区管委会行使国际贸易改革领域省级权限。省人民政府根据义乌试验区开发建设和改革创新需要，依法授予义乌试验区管委会其他省级管理权限。</w:t>
      </w:r>
    </w:p>
    <w:p w:rsidR="00EA0964" w:rsidRPr="00EA0964" w:rsidRDefault="00EA0964" w:rsidP="00EA0964">
      <w:pPr>
        <w:rPr>
          <w:rFonts w:ascii="仿宋_GB2312" w:hAnsi="黑体" w:hint="eastAsia"/>
          <w:spacing w:val="0"/>
          <w:szCs w:val="32"/>
        </w:rPr>
      </w:pPr>
      <w:r w:rsidRPr="00EA0964">
        <w:rPr>
          <w:rFonts w:ascii="仿宋_GB2312" w:hAnsi="黑体" w:hint="eastAsia"/>
          <w:spacing w:val="0"/>
          <w:szCs w:val="32"/>
        </w:rPr>
        <w:t xml:space="preserve">    对属于省人民政府及其有关部门的管理权限，除法律、行政法规明确规定不能委托行使的外，省人民政府及其有关部门可以委托义乌试验区管委会行使。</w:t>
      </w:r>
    </w:p>
    <w:p w:rsidR="00EA0964" w:rsidRPr="00EA0964" w:rsidRDefault="00EA0964" w:rsidP="00EA0964">
      <w:pPr>
        <w:rPr>
          <w:rFonts w:ascii="仿宋_GB2312" w:hAnsi="黑体" w:hint="eastAsia"/>
          <w:spacing w:val="0"/>
          <w:szCs w:val="32"/>
        </w:rPr>
      </w:pPr>
      <w:r w:rsidRPr="00EA0964">
        <w:rPr>
          <w:rFonts w:ascii="仿宋_GB2312" w:hAnsi="黑体" w:hint="eastAsia"/>
          <w:spacing w:val="0"/>
          <w:szCs w:val="32"/>
        </w:rPr>
        <w:t xml:space="preserve">   义乌试验区管委会行使与设区的市同等的经济社会管理权限，但法律、行政法规明确规定应当由设区的市行使的职权除外。</w:t>
      </w:r>
    </w:p>
    <w:p w:rsidR="00EA0964" w:rsidRPr="00EA0964" w:rsidRDefault="00EA0964" w:rsidP="00EA0964">
      <w:pPr>
        <w:rPr>
          <w:rFonts w:ascii="仿宋_GB2312" w:hAnsi="黑体" w:hint="eastAsia"/>
          <w:spacing w:val="0"/>
          <w:szCs w:val="32"/>
        </w:rPr>
      </w:pPr>
      <w:r w:rsidRPr="00EA0964">
        <w:rPr>
          <w:rFonts w:ascii="仿宋_GB2312" w:hAnsi="黑体" w:hint="eastAsia"/>
          <w:spacing w:val="0"/>
          <w:szCs w:val="32"/>
        </w:rPr>
        <w:t xml:space="preserve">    义乌试验区管委会行使省级、设区的市经济社会管理权限的具体目录和实施机构，应当向社会公布。</w:t>
      </w:r>
    </w:p>
    <w:p w:rsidR="00EA0964" w:rsidRPr="00EA0964" w:rsidRDefault="00EA0964" w:rsidP="00EA0964">
      <w:pPr>
        <w:ind w:firstLineChars="200" w:firstLine="652"/>
        <w:rPr>
          <w:rFonts w:ascii="仿宋_GB2312" w:hAnsi="黑体" w:hint="eastAsia"/>
          <w:spacing w:val="0"/>
          <w:szCs w:val="32"/>
        </w:rPr>
      </w:pPr>
      <w:r w:rsidRPr="00EA0964">
        <w:rPr>
          <w:rFonts w:ascii="黑体" w:eastAsia="黑体" w:hAnsi="黑体" w:hint="eastAsia"/>
          <w:spacing w:val="0"/>
          <w:szCs w:val="32"/>
        </w:rPr>
        <w:t>第九条</w:t>
      </w:r>
      <w:r>
        <w:rPr>
          <w:rFonts w:ascii="仿宋_GB2312" w:hAnsi="黑体" w:hint="eastAsia"/>
          <w:spacing w:val="0"/>
          <w:szCs w:val="32"/>
        </w:rPr>
        <w:t xml:space="preserve">  </w:t>
      </w:r>
      <w:r w:rsidRPr="00EA0964">
        <w:rPr>
          <w:rFonts w:ascii="仿宋_GB2312" w:hAnsi="黑体" w:hint="eastAsia"/>
          <w:spacing w:val="0"/>
          <w:szCs w:val="32"/>
        </w:rPr>
        <w:t>省人民政府及其有关部门、金华市人民政府应当按照规定职责，支持义乌试验区的各项工作。</w:t>
      </w:r>
    </w:p>
    <w:p w:rsidR="00EA0964" w:rsidRPr="00EA0964" w:rsidRDefault="00EA0964" w:rsidP="00EA0964">
      <w:pPr>
        <w:rPr>
          <w:rFonts w:ascii="仿宋_GB2312" w:hAnsi="黑体" w:hint="eastAsia"/>
          <w:spacing w:val="0"/>
          <w:szCs w:val="32"/>
        </w:rPr>
      </w:pPr>
      <w:r w:rsidRPr="00EA0964">
        <w:rPr>
          <w:rFonts w:ascii="仿宋_GB2312" w:hAnsi="黑体" w:hint="eastAsia"/>
          <w:spacing w:val="0"/>
          <w:szCs w:val="32"/>
        </w:rPr>
        <w:t xml:space="preserve">　　支持税务、边检、金融监管、海关、邮政管理等工作机构依法履行相关行政管理职责，落实有关义乌试验区的政策措施，为义乌试验区改革创新提供保障。</w:t>
      </w:r>
    </w:p>
    <w:p w:rsidR="00EA0964" w:rsidRPr="00EA0964" w:rsidRDefault="00EA0964" w:rsidP="00EA0964">
      <w:pPr>
        <w:jc w:val="center"/>
        <w:rPr>
          <w:rFonts w:ascii="黑体" w:eastAsia="黑体" w:hAnsi="黑体" w:hint="eastAsia"/>
          <w:spacing w:val="0"/>
          <w:szCs w:val="32"/>
        </w:rPr>
      </w:pPr>
      <w:r w:rsidRPr="00EA0964">
        <w:rPr>
          <w:rFonts w:ascii="黑体" w:eastAsia="黑体" w:hAnsi="黑体" w:hint="eastAsia"/>
          <w:spacing w:val="0"/>
          <w:szCs w:val="32"/>
        </w:rPr>
        <w:lastRenderedPageBreak/>
        <w:t>第三章</w:t>
      </w:r>
      <w:r>
        <w:rPr>
          <w:rFonts w:ascii="黑体" w:eastAsia="黑体" w:hAnsi="黑体" w:hint="eastAsia"/>
          <w:spacing w:val="0"/>
          <w:szCs w:val="32"/>
        </w:rPr>
        <w:t xml:space="preserve">  </w:t>
      </w:r>
      <w:r w:rsidRPr="00EA0964">
        <w:rPr>
          <w:rFonts w:ascii="黑体" w:eastAsia="黑体" w:hAnsi="黑体" w:hint="eastAsia"/>
          <w:spacing w:val="0"/>
          <w:szCs w:val="32"/>
        </w:rPr>
        <w:t>产业发展</w:t>
      </w:r>
    </w:p>
    <w:p w:rsidR="00EA0964" w:rsidRDefault="00EA0964" w:rsidP="00EA0964">
      <w:pPr>
        <w:rPr>
          <w:rFonts w:ascii="仿宋_GB2312" w:hAnsi="黑体" w:hint="eastAsia"/>
          <w:spacing w:val="0"/>
          <w:szCs w:val="32"/>
        </w:rPr>
      </w:pPr>
    </w:p>
    <w:p w:rsidR="00EA0964" w:rsidRPr="00EA0964" w:rsidRDefault="00EA0964" w:rsidP="00EA0964">
      <w:pPr>
        <w:ind w:firstLineChars="200" w:firstLine="652"/>
        <w:rPr>
          <w:rFonts w:ascii="仿宋_GB2312" w:hAnsi="黑体" w:hint="eastAsia"/>
          <w:spacing w:val="0"/>
          <w:szCs w:val="32"/>
        </w:rPr>
      </w:pPr>
      <w:r w:rsidRPr="00EA0964">
        <w:rPr>
          <w:rFonts w:ascii="黑体" w:eastAsia="黑体" w:hAnsi="黑体" w:hint="eastAsia"/>
          <w:spacing w:val="0"/>
          <w:szCs w:val="32"/>
        </w:rPr>
        <w:t>第十条</w:t>
      </w:r>
      <w:r>
        <w:rPr>
          <w:rFonts w:ascii="仿宋_GB2312" w:hAnsi="黑体" w:hint="eastAsia"/>
          <w:spacing w:val="0"/>
          <w:szCs w:val="32"/>
        </w:rPr>
        <w:t xml:space="preserve">  </w:t>
      </w:r>
      <w:r w:rsidRPr="00EA0964">
        <w:rPr>
          <w:rFonts w:ascii="仿宋_GB2312" w:hAnsi="黑体" w:hint="eastAsia"/>
          <w:spacing w:val="0"/>
          <w:szCs w:val="32"/>
        </w:rPr>
        <w:t>义乌试验区按照多</w:t>
      </w:r>
      <w:proofErr w:type="gramStart"/>
      <w:r w:rsidRPr="00EA0964">
        <w:rPr>
          <w:rFonts w:ascii="仿宋_GB2312" w:hAnsi="黑体" w:hint="eastAsia"/>
          <w:spacing w:val="0"/>
          <w:szCs w:val="32"/>
        </w:rPr>
        <w:t>规</w:t>
      </w:r>
      <w:proofErr w:type="gramEnd"/>
      <w:r w:rsidRPr="00EA0964">
        <w:rPr>
          <w:rFonts w:ascii="仿宋_GB2312" w:hAnsi="黑体" w:hint="eastAsia"/>
          <w:spacing w:val="0"/>
          <w:szCs w:val="32"/>
        </w:rPr>
        <w:t>合一要求编制国土空间规划，并按照规定程序报省人民政府批准。</w:t>
      </w:r>
    </w:p>
    <w:p w:rsidR="00EA0964" w:rsidRPr="00EA0964" w:rsidRDefault="00EA0964" w:rsidP="00EA0964">
      <w:pPr>
        <w:ind w:firstLineChars="200" w:firstLine="652"/>
        <w:rPr>
          <w:rFonts w:ascii="仿宋_GB2312" w:hAnsi="黑体" w:hint="eastAsia"/>
          <w:spacing w:val="0"/>
          <w:szCs w:val="32"/>
        </w:rPr>
      </w:pPr>
      <w:r w:rsidRPr="00EA0964">
        <w:rPr>
          <w:rFonts w:ascii="仿宋_GB2312" w:hAnsi="黑体" w:hint="eastAsia"/>
          <w:spacing w:val="0"/>
          <w:szCs w:val="32"/>
        </w:rPr>
        <w:t>编制国土空间规划应当坚持集约高效利用土地的原则，合理安排功能空间，科学控制开发强度，优化国土空间结构和布局，提升国土空间开发、保护的质量和效率。</w:t>
      </w:r>
    </w:p>
    <w:p w:rsidR="00EA0964" w:rsidRPr="00EA0964" w:rsidRDefault="00EA0964" w:rsidP="00EA0964">
      <w:pPr>
        <w:rPr>
          <w:rFonts w:ascii="仿宋_GB2312" w:hAnsi="黑体" w:hint="eastAsia"/>
          <w:spacing w:val="0"/>
          <w:szCs w:val="32"/>
        </w:rPr>
      </w:pPr>
      <w:r w:rsidRPr="00EA0964">
        <w:rPr>
          <w:rFonts w:ascii="仿宋_GB2312" w:hAnsi="黑体" w:hint="eastAsia"/>
          <w:spacing w:val="0"/>
          <w:szCs w:val="32"/>
        </w:rPr>
        <w:t xml:space="preserve">　　</w:t>
      </w:r>
      <w:r w:rsidRPr="00EA0964">
        <w:rPr>
          <w:rFonts w:ascii="黑体" w:eastAsia="黑体" w:hAnsi="黑体" w:hint="eastAsia"/>
          <w:spacing w:val="0"/>
          <w:szCs w:val="32"/>
        </w:rPr>
        <w:t>第十一条</w:t>
      </w:r>
      <w:r>
        <w:rPr>
          <w:rFonts w:ascii="仿宋_GB2312" w:hAnsi="黑体" w:hint="eastAsia"/>
          <w:spacing w:val="0"/>
          <w:szCs w:val="32"/>
        </w:rPr>
        <w:t xml:space="preserve">  </w:t>
      </w:r>
      <w:r w:rsidRPr="00EA0964">
        <w:rPr>
          <w:rFonts w:ascii="仿宋_GB2312" w:hAnsi="黑体" w:hint="eastAsia"/>
          <w:spacing w:val="0"/>
          <w:szCs w:val="32"/>
        </w:rPr>
        <w:t>义乌试验区内土地利用符合省级基础设施、重大产业、特色小镇等用地政策的，给予优先支持。</w:t>
      </w:r>
    </w:p>
    <w:p w:rsidR="00EA0964" w:rsidRPr="00EA0964" w:rsidRDefault="00EA0964" w:rsidP="00EA0964">
      <w:pPr>
        <w:ind w:firstLineChars="200" w:firstLine="652"/>
        <w:rPr>
          <w:rFonts w:ascii="仿宋_GB2312" w:hAnsi="黑体" w:hint="eastAsia"/>
          <w:spacing w:val="0"/>
          <w:szCs w:val="32"/>
        </w:rPr>
      </w:pPr>
      <w:r w:rsidRPr="00EA0964">
        <w:rPr>
          <w:rFonts w:ascii="黑体" w:eastAsia="黑体" w:hAnsi="黑体" w:hint="eastAsia"/>
          <w:spacing w:val="0"/>
          <w:szCs w:val="32"/>
        </w:rPr>
        <w:t>第十二条</w:t>
      </w:r>
      <w:r w:rsidRPr="00EA0964">
        <w:rPr>
          <w:rFonts w:ascii="黑体" w:eastAsia="黑体" w:hAnsi="黑体" w:hint="eastAsia"/>
          <w:spacing w:val="0"/>
          <w:szCs w:val="32"/>
        </w:rPr>
        <w:t xml:space="preserve"> </w:t>
      </w:r>
      <w:r>
        <w:rPr>
          <w:rFonts w:ascii="仿宋_GB2312" w:hAnsi="黑体" w:hint="eastAsia"/>
          <w:spacing w:val="0"/>
          <w:szCs w:val="32"/>
        </w:rPr>
        <w:t xml:space="preserve"> </w:t>
      </w:r>
      <w:r w:rsidRPr="00EA0964">
        <w:rPr>
          <w:rFonts w:ascii="仿宋_GB2312" w:hAnsi="黑体" w:hint="eastAsia"/>
          <w:spacing w:val="0"/>
          <w:szCs w:val="32"/>
        </w:rPr>
        <w:t>义乌试验区应当按照国家产业政策，制定并实施产业发展规划，开展国际贸易方式和产业集群创新，推动实体市场与电子商务融合、贸易与产业联动，提升出口产品国际竞争力。</w:t>
      </w:r>
    </w:p>
    <w:p w:rsidR="00EA0964" w:rsidRPr="00EA0964" w:rsidRDefault="00EA0964" w:rsidP="00EA0964">
      <w:pPr>
        <w:ind w:firstLineChars="200" w:firstLine="652"/>
        <w:rPr>
          <w:rFonts w:ascii="仿宋_GB2312" w:hAnsi="黑体" w:hint="eastAsia"/>
          <w:spacing w:val="0"/>
          <w:szCs w:val="32"/>
        </w:rPr>
      </w:pPr>
      <w:r w:rsidRPr="00EA0964">
        <w:rPr>
          <w:rFonts w:ascii="黑体" w:eastAsia="黑体" w:hAnsi="黑体" w:hint="eastAsia"/>
          <w:spacing w:val="0"/>
          <w:szCs w:val="32"/>
        </w:rPr>
        <w:t>第十三条</w:t>
      </w:r>
      <w:r>
        <w:rPr>
          <w:rFonts w:ascii="仿宋_GB2312" w:hAnsi="黑体" w:hint="eastAsia"/>
          <w:spacing w:val="0"/>
          <w:szCs w:val="32"/>
        </w:rPr>
        <w:t xml:space="preserve">  </w:t>
      </w:r>
      <w:r w:rsidRPr="00EA0964">
        <w:rPr>
          <w:rFonts w:ascii="仿宋_GB2312" w:hAnsi="黑体" w:hint="eastAsia"/>
          <w:spacing w:val="0"/>
          <w:szCs w:val="32"/>
        </w:rPr>
        <w:t>义乌试验区应当优化物流设施布局，建设现代化的国际物流服务体系，提升物流通关、换装、多式联运能力。</w:t>
      </w:r>
    </w:p>
    <w:p w:rsidR="00EA0964" w:rsidRPr="00EA0964" w:rsidRDefault="00EA0964" w:rsidP="00EA0964">
      <w:pPr>
        <w:rPr>
          <w:rFonts w:ascii="仿宋_GB2312" w:hAnsi="黑体" w:hint="eastAsia"/>
          <w:spacing w:val="0"/>
          <w:szCs w:val="32"/>
        </w:rPr>
      </w:pPr>
      <w:r w:rsidRPr="00EA0964">
        <w:rPr>
          <w:rFonts w:ascii="仿宋_GB2312" w:hAnsi="黑体" w:hint="eastAsia"/>
          <w:spacing w:val="0"/>
          <w:szCs w:val="32"/>
        </w:rPr>
        <w:t xml:space="preserve">　　</w:t>
      </w:r>
      <w:r w:rsidRPr="00EA0964">
        <w:rPr>
          <w:rFonts w:ascii="黑体" w:eastAsia="黑体" w:hAnsi="黑体" w:hint="eastAsia"/>
          <w:spacing w:val="0"/>
          <w:szCs w:val="32"/>
        </w:rPr>
        <w:t>第十四条</w:t>
      </w:r>
      <w:r>
        <w:rPr>
          <w:rFonts w:ascii="仿宋_GB2312" w:hAnsi="黑体" w:hint="eastAsia"/>
          <w:spacing w:val="0"/>
          <w:szCs w:val="32"/>
        </w:rPr>
        <w:t xml:space="preserve">  </w:t>
      </w:r>
      <w:r w:rsidRPr="00EA0964">
        <w:rPr>
          <w:rFonts w:ascii="仿宋_GB2312" w:hAnsi="黑体" w:hint="eastAsia"/>
          <w:spacing w:val="0"/>
          <w:szCs w:val="32"/>
        </w:rPr>
        <w:t>义乌试验区应当加强与长三角其他区域在资本、技术、人才、市场等方面的合作，鼓励知名企业在义乌试验区设立生产基地，引导优势产业在义乌试验区集聚，实现资源要素的优化配置，增强义乌试验区大众贸易自由化和便利化的辐射带动作用。</w:t>
      </w:r>
    </w:p>
    <w:p w:rsidR="00EA0964" w:rsidRDefault="00EA0964" w:rsidP="00EA0964">
      <w:pPr>
        <w:jc w:val="center"/>
        <w:rPr>
          <w:rFonts w:ascii="黑体" w:eastAsia="黑体" w:hAnsi="黑体" w:hint="eastAsia"/>
          <w:spacing w:val="0"/>
          <w:szCs w:val="32"/>
        </w:rPr>
      </w:pPr>
    </w:p>
    <w:p w:rsidR="00EA0964" w:rsidRPr="00EA0964" w:rsidRDefault="00EA0964" w:rsidP="00EA0964">
      <w:pPr>
        <w:jc w:val="center"/>
        <w:rPr>
          <w:rFonts w:ascii="黑体" w:eastAsia="黑体" w:hAnsi="黑体" w:hint="eastAsia"/>
          <w:spacing w:val="0"/>
          <w:szCs w:val="32"/>
        </w:rPr>
      </w:pPr>
      <w:r w:rsidRPr="00EA0964">
        <w:rPr>
          <w:rFonts w:ascii="黑体" w:eastAsia="黑体" w:hAnsi="黑体" w:hint="eastAsia"/>
          <w:spacing w:val="0"/>
          <w:szCs w:val="32"/>
        </w:rPr>
        <w:t>第四章</w:t>
      </w:r>
      <w:r w:rsidRPr="00EA0964">
        <w:rPr>
          <w:rFonts w:ascii="黑体" w:eastAsia="黑体" w:hAnsi="黑体" w:hint="eastAsia"/>
          <w:spacing w:val="0"/>
          <w:szCs w:val="32"/>
        </w:rPr>
        <w:t xml:space="preserve">  </w:t>
      </w:r>
      <w:r w:rsidRPr="00EA0964">
        <w:rPr>
          <w:rFonts w:ascii="黑体" w:eastAsia="黑体" w:hAnsi="黑体" w:hint="eastAsia"/>
          <w:spacing w:val="0"/>
          <w:szCs w:val="32"/>
        </w:rPr>
        <w:t>贸易便利</w:t>
      </w:r>
    </w:p>
    <w:p w:rsidR="00EA0964" w:rsidRDefault="00EA0964" w:rsidP="00EA0964">
      <w:pPr>
        <w:rPr>
          <w:rFonts w:ascii="仿宋_GB2312" w:hAnsi="黑体" w:hint="eastAsia"/>
          <w:spacing w:val="0"/>
          <w:szCs w:val="32"/>
        </w:rPr>
      </w:pPr>
      <w:r w:rsidRPr="00EA0964">
        <w:rPr>
          <w:rFonts w:ascii="仿宋_GB2312" w:hAnsi="黑体" w:hint="eastAsia"/>
          <w:spacing w:val="0"/>
          <w:szCs w:val="32"/>
        </w:rPr>
        <w:lastRenderedPageBreak/>
        <w:t xml:space="preserve">    </w:t>
      </w:r>
    </w:p>
    <w:p w:rsidR="00EA0964" w:rsidRPr="00EA0964" w:rsidRDefault="00EA0964" w:rsidP="00EA0964">
      <w:pPr>
        <w:ind w:firstLineChars="200" w:firstLine="652"/>
        <w:rPr>
          <w:rFonts w:ascii="仿宋_GB2312" w:hAnsi="黑体" w:hint="eastAsia"/>
          <w:spacing w:val="0"/>
          <w:szCs w:val="32"/>
        </w:rPr>
      </w:pPr>
      <w:r w:rsidRPr="00EA0964">
        <w:rPr>
          <w:rFonts w:ascii="黑体" w:eastAsia="黑体" w:hAnsi="黑体" w:hint="eastAsia"/>
          <w:spacing w:val="0"/>
          <w:szCs w:val="32"/>
        </w:rPr>
        <w:t>第十五条</w:t>
      </w:r>
      <w:r>
        <w:rPr>
          <w:rFonts w:ascii="仿宋_GB2312" w:hAnsi="黑体" w:hint="eastAsia"/>
          <w:spacing w:val="0"/>
          <w:szCs w:val="32"/>
        </w:rPr>
        <w:t xml:space="preserve">  </w:t>
      </w:r>
      <w:r w:rsidRPr="00EA0964">
        <w:rPr>
          <w:rFonts w:ascii="仿宋_GB2312" w:hAnsi="黑体" w:hint="eastAsia"/>
          <w:spacing w:val="0"/>
          <w:szCs w:val="32"/>
        </w:rPr>
        <w:t>支持义乌试验区建设综合保税区，探索新型区港联动开放模式。</w:t>
      </w:r>
    </w:p>
    <w:p w:rsidR="00EA0964" w:rsidRPr="00EA0964" w:rsidRDefault="00EA0964" w:rsidP="00EA0964">
      <w:pPr>
        <w:rPr>
          <w:rFonts w:ascii="仿宋_GB2312" w:hAnsi="黑体" w:hint="eastAsia"/>
          <w:spacing w:val="0"/>
          <w:szCs w:val="32"/>
        </w:rPr>
      </w:pPr>
      <w:r w:rsidRPr="00EA0964">
        <w:rPr>
          <w:rFonts w:ascii="仿宋_GB2312" w:hAnsi="黑体" w:hint="eastAsia"/>
          <w:spacing w:val="0"/>
          <w:szCs w:val="32"/>
        </w:rPr>
        <w:t xml:space="preserve">    义乌试验区应当按照国际贸易通行规则，在货物、资金、人员往来方面实施更加自由便利的措施。</w:t>
      </w:r>
    </w:p>
    <w:p w:rsidR="00EA0964" w:rsidRPr="00EA0964" w:rsidRDefault="00EA0964" w:rsidP="00EA0964">
      <w:pPr>
        <w:rPr>
          <w:rFonts w:ascii="仿宋_GB2312" w:hAnsi="黑体" w:hint="eastAsia"/>
          <w:spacing w:val="0"/>
          <w:szCs w:val="32"/>
        </w:rPr>
      </w:pPr>
      <w:r w:rsidRPr="00EA0964">
        <w:rPr>
          <w:rFonts w:ascii="仿宋_GB2312" w:hAnsi="黑体" w:hint="eastAsia"/>
          <w:spacing w:val="0"/>
          <w:szCs w:val="32"/>
        </w:rPr>
        <w:t xml:space="preserve">    支持义乌试验区与“一带一路”沿线国家建立通关协作机制，开展海关监管、认证认可、标准计量等方面的合作与交流，推动实现信息互换、监管互认、执法互助。</w:t>
      </w:r>
    </w:p>
    <w:p w:rsidR="00EA0964" w:rsidRPr="00EA0964" w:rsidRDefault="00EA0964" w:rsidP="00EA0964">
      <w:pPr>
        <w:ind w:firstLineChars="200" w:firstLine="652"/>
        <w:rPr>
          <w:rFonts w:ascii="仿宋_GB2312" w:hAnsi="黑体" w:hint="eastAsia"/>
          <w:spacing w:val="0"/>
          <w:szCs w:val="32"/>
        </w:rPr>
      </w:pPr>
      <w:r w:rsidRPr="00EA0964">
        <w:rPr>
          <w:rFonts w:ascii="黑体" w:eastAsia="黑体" w:hAnsi="黑体" w:hint="eastAsia"/>
          <w:spacing w:val="0"/>
          <w:szCs w:val="32"/>
        </w:rPr>
        <w:t>第十六条</w:t>
      </w:r>
      <w:r>
        <w:rPr>
          <w:rFonts w:ascii="仿宋_GB2312" w:hAnsi="黑体" w:hint="eastAsia"/>
          <w:spacing w:val="0"/>
          <w:szCs w:val="32"/>
        </w:rPr>
        <w:t xml:space="preserve">  </w:t>
      </w:r>
      <w:r w:rsidRPr="00EA0964">
        <w:rPr>
          <w:rFonts w:ascii="仿宋_GB2312" w:hAnsi="黑体" w:hint="eastAsia"/>
          <w:spacing w:val="0"/>
          <w:szCs w:val="32"/>
        </w:rPr>
        <w:t>义乌试验区按照规定实行市场采购贸易方式，建立与市场采购贸易方式相适应的海关、税务、外汇、信用管理等监管措施。</w:t>
      </w:r>
    </w:p>
    <w:p w:rsidR="00EA0964" w:rsidRPr="00EA0964" w:rsidRDefault="00EA0964" w:rsidP="00EA0964">
      <w:pPr>
        <w:rPr>
          <w:rFonts w:ascii="仿宋_GB2312" w:hAnsi="黑体" w:hint="eastAsia"/>
          <w:spacing w:val="0"/>
          <w:szCs w:val="32"/>
        </w:rPr>
      </w:pPr>
      <w:r w:rsidRPr="00EA0964">
        <w:rPr>
          <w:rFonts w:ascii="仿宋_GB2312" w:hAnsi="黑体" w:hint="eastAsia"/>
          <w:spacing w:val="0"/>
          <w:szCs w:val="32"/>
        </w:rPr>
        <w:t xml:space="preserve">　　支持义乌试验区开展市场采购进口贸易机制创新，实行海关税款担保、汇总征税，探索寄售代销贸易方式和清单管理制度。</w:t>
      </w:r>
    </w:p>
    <w:p w:rsidR="00EA0964" w:rsidRPr="00EA0964" w:rsidRDefault="00EA0964" w:rsidP="00EA0964">
      <w:pPr>
        <w:ind w:firstLineChars="200" w:firstLine="652"/>
        <w:rPr>
          <w:rFonts w:ascii="仿宋_GB2312" w:hAnsi="黑体" w:hint="eastAsia"/>
          <w:spacing w:val="0"/>
          <w:szCs w:val="32"/>
        </w:rPr>
      </w:pPr>
      <w:r w:rsidRPr="00EA0964">
        <w:rPr>
          <w:rFonts w:ascii="黑体" w:eastAsia="黑体" w:hAnsi="黑体" w:hint="eastAsia"/>
          <w:spacing w:val="0"/>
          <w:szCs w:val="32"/>
        </w:rPr>
        <w:t>第十七条</w:t>
      </w:r>
      <w:r>
        <w:rPr>
          <w:rFonts w:ascii="仿宋_GB2312" w:hAnsi="黑体" w:hint="eastAsia"/>
          <w:spacing w:val="0"/>
          <w:szCs w:val="32"/>
        </w:rPr>
        <w:t xml:space="preserve">  </w:t>
      </w:r>
      <w:r w:rsidRPr="00EA0964">
        <w:rPr>
          <w:rFonts w:ascii="仿宋_GB2312" w:hAnsi="黑体" w:hint="eastAsia"/>
          <w:spacing w:val="0"/>
          <w:szCs w:val="32"/>
        </w:rPr>
        <w:t>海关实行以信用为基础的分类管理制度，对诚信守法、管理规范的市场采购贸易主体提供便利化通关服务。</w:t>
      </w:r>
    </w:p>
    <w:p w:rsidR="00EA0964" w:rsidRPr="00EA0964" w:rsidRDefault="00EA0964" w:rsidP="00EA0964">
      <w:pPr>
        <w:ind w:firstLineChars="200" w:firstLine="652"/>
        <w:rPr>
          <w:rFonts w:ascii="仿宋_GB2312" w:hAnsi="黑体" w:hint="eastAsia"/>
          <w:spacing w:val="0"/>
          <w:szCs w:val="32"/>
        </w:rPr>
      </w:pPr>
      <w:r w:rsidRPr="00EA0964">
        <w:rPr>
          <w:rFonts w:ascii="黑体" w:eastAsia="黑体" w:hAnsi="黑体" w:hint="eastAsia"/>
          <w:spacing w:val="0"/>
          <w:szCs w:val="32"/>
        </w:rPr>
        <w:t>第十八条</w:t>
      </w:r>
      <w:r>
        <w:rPr>
          <w:rFonts w:ascii="仿宋_GB2312" w:hAnsi="黑体" w:hint="eastAsia"/>
          <w:spacing w:val="0"/>
          <w:szCs w:val="32"/>
        </w:rPr>
        <w:t xml:space="preserve">  </w:t>
      </w:r>
      <w:r w:rsidRPr="00EA0964">
        <w:rPr>
          <w:rFonts w:ascii="仿宋_GB2312" w:hAnsi="黑体" w:hint="eastAsia"/>
          <w:spacing w:val="0"/>
          <w:szCs w:val="32"/>
        </w:rPr>
        <w:t>推进义乌国际陆港和宁波舟山港一体化发展，探索内陆新型海关监管制度，建立与义乌试验区相适应的跨关区快速通关模式。</w:t>
      </w:r>
    </w:p>
    <w:p w:rsidR="00EA0964" w:rsidRPr="00EA0964" w:rsidRDefault="00EA0964" w:rsidP="00EA0964">
      <w:pPr>
        <w:ind w:firstLineChars="200" w:firstLine="652"/>
        <w:rPr>
          <w:rFonts w:ascii="仿宋_GB2312" w:hAnsi="黑体" w:hint="eastAsia"/>
          <w:spacing w:val="0"/>
          <w:szCs w:val="32"/>
        </w:rPr>
      </w:pPr>
      <w:r w:rsidRPr="00EA0964">
        <w:rPr>
          <w:rFonts w:ascii="黑体" w:eastAsia="黑体" w:hAnsi="黑体" w:hint="eastAsia"/>
          <w:spacing w:val="0"/>
          <w:szCs w:val="32"/>
        </w:rPr>
        <w:t>第十九条</w:t>
      </w:r>
      <w:r>
        <w:rPr>
          <w:rFonts w:ascii="仿宋_GB2312" w:hAnsi="黑体" w:hint="eastAsia"/>
          <w:spacing w:val="0"/>
          <w:szCs w:val="32"/>
        </w:rPr>
        <w:t xml:space="preserve">  </w:t>
      </w:r>
      <w:r w:rsidRPr="00EA0964">
        <w:rPr>
          <w:rFonts w:ascii="仿宋_GB2312" w:hAnsi="黑体" w:hint="eastAsia"/>
          <w:spacing w:val="0"/>
          <w:szCs w:val="32"/>
        </w:rPr>
        <w:t>义乌试验区内的海关特殊监管区域或者保税监管场所建立货物状态分类监管制度。海关特殊监管区域或者保税监管场所内的货物可以按照规定进行保税展示交易。</w:t>
      </w:r>
    </w:p>
    <w:p w:rsidR="00EA0964" w:rsidRPr="00EA0964" w:rsidRDefault="00EA0964" w:rsidP="00EA0964">
      <w:pPr>
        <w:rPr>
          <w:rFonts w:ascii="仿宋_GB2312" w:hAnsi="黑体" w:hint="eastAsia"/>
          <w:spacing w:val="0"/>
          <w:szCs w:val="32"/>
        </w:rPr>
      </w:pPr>
      <w:r w:rsidRPr="00EA0964">
        <w:rPr>
          <w:rFonts w:ascii="仿宋_GB2312" w:hAnsi="黑体" w:hint="eastAsia"/>
          <w:spacing w:val="0"/>
          <w:szCs w:val="32"/>
        </w:rPr>
        <w:lastRenderedPageBreak/>
        <w:t xml:space="preserve">　　义乌试验区应当为海关特殊监管区域或者保税监管场所内企业之间的货物交易提供便利化监管措施。</w:t>
      </w:r>
    </w:p>
    <w:p w:rsidR="00EA0964" w:rsidRPr="00EA0964" w:rsidRDefault="00EA0964" w:rsidP="00EA0964">
      <w:pPr>
        <w:ind w:firstLineChars="200" w:firstLine="652"/>
        <w:rPr>
          <w:rFonts w:ascii="仿宋_GB2312" w:hAnsi="黑体" w:hint="eastAsia"/>
          <w:spacing w:val="0"/>
          <w:szCs w:val="32"/>
        </w:rPr>
      </w:pPr>
      <w:r w:rsidRPr="00EA0964">
        <w:rPr>
          <w:rFonts w:ascii="黑体" w:eastAsia="黑体" w:hAnsi="黑体" w:hint="eastAsia"/>
          <w:spacing w:val="0"/>
          <w:szCs w:val="32"/>
        </w:rPr>
        <w:t>第二十条</w:t>
      </w:r>
      <w:r>
        <w:rPr>
          <w:rFonts w:ascii="仿宋_GB2312" w:hAnsi="黑体" w:hint="eastAsia"/>
          <w:spacing w:val="0"/>
          <w:szCs w:val="32"/>
        </w:rPr>
        <w:t xml:space="preserve">  </w:t>
      </w:r>
      <w:r w:rsidRPr="00EA0964">
        <w:rPr>
          <w:rFonts w:ascii="仿宋_GB2312" w:hAnsi="黑体" w:hint="eastAsia"/>
          <w:spacing w:val="0"/>
          <w:szCs w:val="32"/>
        </w:rPr>
        <w:t>税务机关对市场经营户采用市场采购贸易方式出口的货物，按照规定免征增值税，不实行免税资料备查管理和备案单证管理。</w:t>
      </w:r>
    </w:p>
    <w:p w:rsidR="00EA0964" w:rsidRPr="00EA0964" w:rsidRDefault="00EA0964" w:rsidP="00EA0964">
      <w:pPr>
        <w:rPr>
          <w:rFonts w:ascii="仿宋_GB2312" w:hAnsi="黑体" w:hint="eastAsia"/>
          <w:spacing w:val="0"/>
          <w:szCs w:val="32"/>
        </w:rPr>
      </w:pPr>
      <w:r w:rsidRPr="00EA0964">
        <w:rPr>
          <w:rFonts w:ascii="仿宋_GB2312" w:hAnsi="黑体" w:hint="eastAsia"/>
          <w:spacing w:val="0"/>
          <w:szCs w:val="32"/>
        </w:rPr>
        <w:t xml:space="preserve">    义乌试验区内跨境电子商务出口企业零售出口的货物未取得有效进货凭证，但企业主体和出口货物符合相关条件的，按照规定免征增值税、消费税。</w:t>
      </w:r>
    </w:p>
    <w:p w:rsidR="00EA0964" w:rsidRPr="00EA0964" w:rsidRDefault="00EA0964" w:rsidP="00EA0964">
      <w:pPr>
        <w:ind w:firstLineChars="200" w:firstLine="652"/>
        <w:rPr>
          <w:rFonts w:ascii="仿宋_GB2312" w:hAnsi="黑体" w:hint="eastAsia"/>
          <w:spacing w:val="0"/>
          <w:szCs w:val="32"/>
        </w:rPr>
      </w:pPr>
      <w:r w:rsidRPr="00EA0964">
        <w:rPr>
          <w:rFonts w:ascii="黑体" w:eastAsia="黑体" w:hAnsi="黑体" w:hint="eastAsia"/>
          <w:spacing w:val="0"/>
          <w:szCs w:val="32"/>
        </w:rPr>
        <w:t>第二十一条</w:t>
      </w:r>
      <w:r>
        <w:rPr>
          <w:rFonts w:ascii="仿宋_GB2312" w:hAnsi="黑体" w:hint="eastAsia"/>
          <w:spacing w:val="0"/>
          <w:szCs w:val="32"/>
        </w:rPr>
        <w:t xml:space="preserve">  </w:t>
      </w:r>
      <w:r w:rsidRPr="00EA0964">
        <w:rPr>
          <w:rFonts w:ascii="仿宋_GB2312" w:hAnsi="黑体" w:hint="eastAsia"/>
          <w:spacing w:val="0"/>
          <w:szCs w:val="32"/>
        </w:rPr>
        <w:t>义乌试验区应当创新电子商务管理模式，建立适应跨境电子商务特点的海关、税收、结算、统计等制度，提高跨境电子商务便利化水平。</w:t>
      </w:r>
    </w:p>
    <w:p w:rsidR="00EA0964" w:rsidRPr="00EA0964" w:rsidRDefault="00EA0964" w:rsidP="00EA0964">
      <w:pPr>
        <w:rPr>
          <w:rFonts w:ascii="仿宋_GB2312" w:hAnsi="黑体" w:hint="eastAsia"/>
          <w:spacing w:val="0"/>
          <w:szCs w:val="32"/>
        </w:rPr>
      </w:pPr>
      <w:r w:rsidRPr="00EA0964">
        <w:rPr>
          <w:rFonts w:ascii="仿宋_GB2312" w:hAnsi="黑体" w:hint="eastAsia"/>
          <w:spacing w:val="0"/>
          <w:szCs w:val="32"/>
        </w:rPr>
        <w:t xml:space="preserve">    支持跨境电子商务平台经营者、物流服务者等为跨境电子商务提供仓储物流、报关报检等服务。</w:t>
      </w:r>
    </w:p>
    <w:p w:rsidR="00EA0964" w:rsidRDefault="00EA0964" w:rsidP="00EA0964">
      <w:pPr>
        <w:rPr>
          <w:rFonts w:ascii="仿宋_GB2312" w:hAnsi="黑体" w:hint="eastAsia"/>
          <w:spacing w:val="0"/>
          <w:szCs w:val="32"/>
        </w:rPr>
      </w:pPr>
    </w:p>
    <w:p w:rsidR="00EA0964" w:rsidRPr="00EA0964" w:rsidRDefault="00EA0964" w:rsidP="00EA0964">
      <w:pPr>
        <w:jc w:val="center"/>
        <w:rPr>
          <w:rFonts w:ascii="黑体" w:eastAsia="黑体" w:hAnsi="黑体" w:hint="eastAsia"/>
          <w:spacing w:val="0"/>
          <w:szCs w:val="32"/>
        </w:rPr>
      </w:pPr>
      <w:r w:rsidRPr="00EA0964">
        <w:rPr>
          <w:rFonts w:ascii="黑体" w:eastAsia="黑体" w:hAnsi="黑体" w:hint="eastAsia"/>
          <w:spacing w:val="0"/>
          <w:szCs w:val="32"/>
        </w:rPr>
        <w:t>第五章</w:t>
      </w:r>
      <w:r w:rsidRPr="00EA0964">
        <w:rPr>
          <w:rFonts w:ascii="黑体" w:eastAsia="黑体" w:hAnsi="黑体" w:hint="eastAsia"/>
          <w:spacing w:val="0"/>
          <w:szCs w:val="32"/>
        </w:rPr>
        <w:t xml:space="preserve">  </w:t>
      </w:r>
      <w:r w:rsidRPr="00EA0964">
        <w:rPr>
          <w:rFonts w:ascii="黑体" w:eastAsia="黑体" w:hAnsi="黑体" w:hint="eastAsia"/>
          <w:spacing w:val="0"/>
          <w:szCs w:val="32"/>
        </w:rPr>
        <w:t>金融服务</w:t>
      </w:r>
    </w:p>
    <w:p w:rsidR="00EA0964" w:rsidRDefault="00EA0964" w:rsidP="00EA0964">
      <w:pPr>
        <w:rPr>
          <w:rFonts w:ascii="仿宋_GB2312" w:hAnsi="黑体" w:hint="eastAsia"/>
          <w:spacing w:val="0"/>
          <w:szCs w:val="32"/>
        </w:rPr>
      </w:pPr>
    </w:p>
    <w:p w:rsidR="00EA0964" w:rsidRPr="00EA0964" w:rsidRDefault="00EA0964" w:rsidP="00EA0964">
      <w:pPr>
        <w:ind w:firstLineChars="200" w:firstLine="652"/>
        <w:rPr>
          <w:rFonts w:ascii="仿宋_GB2312" w:hAnsi="黑体" w:hint="eastAsia"/>
          <w:spacing w:val="0"/>
          <w:szCs w:val="32"/>
        </w:rPr>
      </w:pPr>
      <w:r w:rsidRPr="00EA0964">
        <w:rPr>
          <w:rFonts w:ascii="黑体" w:eastAsia="黑体" w:hAnsi="黑体" w:hint="eastAsia"/>
          <w:spacing w:val="0"/>
          <w:szCs w:val="32"/>
        </w:rPr>
        <w:t>第二十二条</w:t>
      </w:r>
      <w:r>
        <w:rPr>
          <w:rFonts w:ascii="仿宋_GB2312" w:hAnsi="黑体" w:hint="eastAsia"/>
          <w:spacing w:val="0"/>
          <w:szCs w:val="32"/>
        </w:rPr>
        <w:t xml:space="preserve">  </w:t>
      </w:r>
      <w:r w:rsidRPr="00EA0964">
        <w:rPr>
          <w:rFonts w:ascii="仿宋_GB2312" w:hAnsi="黑体" w:hint="eastAsia"/>
          <w:spacing w:val="0"/>
          <w:szCs w:val="32"/>
        </w:rPr>
        <w:t>支持义乌试验区稳步推进资本项目可兑换、人民币跨境使用等金融改革创新，探索建立与义乌试验区相适应的本外币账户管理体系，促进跨境贸易、投资融资结算便利化。</w:t>
      </w:r>
    </w:p>
    <w:p w:rsidR="00EA0964" w:rsidRPr="00EA0964" w:rsidRDefault="00EA0964" w:rsidP="00EA0964">
      <w:pPr>
        <w:ind w:firstLineChars="200" w:firstLine="652"/>
        <w:rPr>
          <w:rFonts w:ascii="仿宋_GB2312" w:hAnsi="黑体" w:hint="eastAsia"/>
          <w:spacing w:val="0"/>
          <w:szCs w:val="32"/>
        </w:rPr>
      </w:pPr>
      <w:r w:rsidRPr="00EA0964">
        <w:rPr>
          <w:rFonts w:ascii="黑体" w:eastAsia="黑体" w:hAnsi="黑体" w:hint="eastAsia"/>
          <w:spacing w:val="0"/>
          <w:szCs w:val="32"/>
        </w:rPr>
        <w:t>第二十三条</w:t>
      </w:r>
      <w:r>
        <w:rPr>
          <w:rFonts w:ascii="仿宋_GB2312" w:hAnsi="黑体" w:hint="eastAsia"/>
          <w:spacing w:val="0"/>
          <w:szCs w:val="32"/>
        </w:rPr>
        <w:t xml:space="preserve">  </w:t>
      </w:r>
      <w:r w:rsidRPr="00EA0964">
        <w:rPr>
          <w:rFonts w:ascii="仿宋_GB2312" w:hAnsi="黑体" w:hint="eastAsia"/>
          <w:spacing w:val="0"/>
          <w:szCs w:val="32"/>
        </w:rPr>
        <w:t>义乌试验区内的机构和个人可以通过各类本外币账户办理经常项下和政策允许的资本项下结算业务。</w:t>
      </w:r>
    </w:p>
    <w:p w:rsidR="00EA0964" w:rsidRPr="00EA0964" w:rsidRDefault="00EA0964" w:rsidP="00EA0964">
      <w:pPr>
        <w:ind w:firstLineChars="200" w:firstLine="652"/>
        <w:rPr>
          <w:rFonts w:ascii="仿宋_GB2312" w:hAnsi="黑体" w:hint="eastAsia"/>
          <w:spacing w:val="0"/>
          <w:szCs w:val="32"/>
        </w:rPr>
      </w:pPr>
      <w:r w:rsidRPr="00EA0964">
        <w:rPr>
          <w:rFonts w:ascii="黑体" w:eastAsia="黑体" w:hAnsi="黑体" w:hint="eastAsia"/>
          <w:spacing w:val="0"/>
          <w:szCs w:val="32"/>
        </w:rPr>
        <w:lastRenderedPageBreak/>
        <w:t>第二十四条</w:t>
      </w:r>
      <w:r>
        <w:rPr>
          <w:rFonts w:ascii="仿宋_GB2312" w:hAnsi="黑体" w:hint="eastAsia"/>
          <w:spacing w:val="0"/>
          <w:szCs w:val="32"/>
        </w:rPr>
        <w:t xml:space="preserve">  </w:t>
      </w:r>
      <w:r w:rsidRPr="00EA0964">
        <w:rPr>
          <w:rFonts w:ascii="仿宋_GB2312" w:hAnsi="黑体" w:hint="eastAsia"/>
          <w:spacing w:val="0"/>
          <w:szCs w:val="32"/>
        </w:rPr>
        <w:t>以市场采购贸易方式委托出口货物的，可以由市场采购贸易经营者或者出口委托</w:t>
      </w:r>
      <w:proofErr w:type="gramStart"/>
      <w:r w:rsidRPr="00EA0964">
        <w:rPr>
          <w:rFonts w:ascii="仿宋_GB2312" w:hAnsi="黑体" w:hint="eastAsia"/>
          <w:spacing w:val="0"/>
          <w:szCs w:val="32"/>
        </w:rPr>
        <w:t>方收结汇</w:t>
      </w:r>
      <w:proofErr w:type="gramEnd"/>
      <w:r w:rsidRPr="00EA0964">
        <w:rPr>
          <w:rFonts w:ascii="仿宋_GB2312" w:hAnsi="黑体" w:hint="eastAsia"/>
          <w:spacing w:val="0"/>
          <w:szCs w:val="32"/>
        </w:rPr>
        <w:t>。</w:t>
      </w:r>
    </w:p>
    <w:p w:rsidR="00EA0964" w:rsidRPr="00EA0964" w:rsidRDefault="00EA0964" w:rsidP="00EA0964">
      <w:pPr>
        <w:ind w:firstLineChars="200" w:firstLine="652"/>
        <w:rPr>
          <w:rFonts w:ascii="仿宋_GB2312" w:hAnsi="黑体" w:hint="eastAsia"/>
          <w:spacing w:val="0"/>
          <w:szCs w:val="32"/>
        </w:rPr>
      </w:pPr>
      <w:r w:rsidRPr="00EA0964">
        <w:rPr>
          <w:rFonts w:ascii="黑体" w:eastAsia="黑体" w:hAnsi="黑体" w:hint="eastAsia"/>
          <w:spacing w:val="0"/>
          <w:szCs w:val="32"/>
        </w:rPr>
        <w:t>第二十五条</w:t>
      </w:r>
      <w:r>
        <w:rPr>
          <w:rFonts w:ascii="仿宋_GB2312" w:hAnsi="黑体" w:hint="eastAsia"/>
          <w:spacing w:val="0"/>
          <w:szCs w:val="32"/>
        </w:rPr>
        <w:t xml:space="preserve">  </w:t>
      </w:r>
      <w:r w:rsidRPr="00EA0964">
        <w:rPr>
          <w:rFonts w:ascii="仿宋_GB2312" w:hAnsi="黑体" w:hint="eastAsia"/>
          <w:spacing w:val="0"/>
          <w:szCs w:val="32"/>
        </w:rPr>
        <w:t>金融机构和依法获得跨境支付业务资质的非银行支付机构，可以按照规定为跨境电子商务提供跨境本外币支付结算服务。</w:t>
      </w:r>
    </w:p>
    <w:p w:rsidR="00EA0964" w:rsidRPr="00EA0964" w:rsidRDefault="00EA0964" w:rsidP="00EA0964">
      <w:pPr>
        <w:ind w:firstLineChars="200" w:firstLine="652"/>
        <w:rPr>
          <w:rFonts w:ascii="仿宋_GB2312" w:hAnsi="黑体" w:hint="eastAsia"/>
          <w:spacing w:val="0"/>
          <w:szCs w:val="32"/>
        </w:rPr>
      </w:pPr>
      <w:r w:rsidRPr="00EA0964">
        <w:rPr>
          <w:rFonts w:ascii="黑体" w:eastAsia="黑体" w:hAnsi="黑体" w:hint="eastAsia"/>
          <w:spacing w:val="0"/>
          <w:szCs w:val="32"/>
        </w:rPr>
        <w:t>第二十六条</w:t>
      </w:r>
      <w:r>
        <w:rPr>
          <w:rFonts w:ascii="仿宋_GB2312" w:hAnsi="黑体" w:hint="eastAsia"/>
          <w:spacing w:val="0"/>
          <w:szCs w:val="32"/>
        </w:rPr>
        <w:t xml:space="preserve">  </w:t>
      </w:r>
      <w:r w:rsidRPr="00EA0964">
        <w:rPr>
          <w:rFonts w:ascii="仿宋_GB2312" w:hAnsi="黑体" w:hint="eastAsia"/>
          <w:spacing w:val="0"/>
          <w:szCs w:val="32"/>
        </w:rPr>
        <w:t>义乌试验区应当配合金融监管部门完善金融风险监测和评估机制，建立与金融业务发展相适应的风险防范机制。</w:t>
      </w:r>
    </w:p>
    <w:p w:rsidR="00EA0964" w:rsidRPr="00EA0964" w:rsidRDefault="00EA0964" w:rsidP="00EA0964">
      <w:pPr>
        <w:rPr>
          <w:rFonts w:ascii="仿宋_GB2312" w:hAnsi="黑体" w:hint="eastAsia"/>
          <w:spacing w:val="0"/>
          <w:szCs w:val="32"/>
        </w:rPr>
      </w:pPr>
      <w:r w:rsidRPr="00EA0964">
        <w:rPr>
          <w:rFonts w:ascii="仿宋_GB2312" w:hAnsi="黑体" w:hint="eastAsia"/>
          <w:spacing w:val="0"/>
          <w:szCs w:val="32"/>
        </w:rPr>
        <w:t xml:space="preserve">    义乌试验区内的金融机构和非银行支付机构应当按照规定向金融监管部门报送相关信息，履行反洗钱、反恐怖融资和反逃税等义务，做好跨境</w:t>
      </w:r>
      <w:proofErr w:type="gramStart"/>
      <w:r w:rsidRPr="00EA0964">
        <w:rPr>
          <w:rFonts w:ascii="仿宋_GB2312" w:hAnsi="黑体" w:hint="eastAsia"/>
          <w:spacing w:val="0"/>
          <w:szCs w:val="32"/>
        </w:rPr>
        <w:t>异常资金</w:t>
      </w:r>
      <w:proofErr w:type="gramEnd"/>
      <w:r w:rsidRPr="00EA0964">
        <w:rPr>
          <w:rFonts w:ascii="仿宋_GB2312" w:hAnsi="黑体" w:hint="eastAsia"/>
          <w:spacing w:val="0"/>
          <w:szCs w:val="32"/>
        </w:rPr>
        <w:t>流动线索分析和报送工作。</w:t>
      </w:r>
    </w:p>
    <w:p w:rsidR="00EA0964" w:rsidRDefault="00EA0964" w:rsidP="00EA0964">
      <w:pPr>
        <w:rPr>
          <w:rFonts w:ascii="仿宋_GB2312" w:hAnsi="黑体" w:hint="eastAsia"/>
          <w:spacing w:val="0"/>
          <w:szCs w:val="32"/>
        </w:rPr>
      </w:pPr>
    </w:p>
    <w:p w:rsidR="00EA0964" w:rsidRPr="00EA0964" w:rsidRDefault="00EA0964" w:rsidP="00EA0964">
      <w:pPr>
        <w:jc w:val="center"/>
        <w:rPr>
          <w:rFonts w:ascii="黑体" w:eastAsia="黑体" w:hAnsi="黑体" w:hint="eastAsia"/>
          <w:spacing w:val="0"/>
          <w:szCs w:val="32"/>
        </w:rPr>
      </w:pPr>
      <w:r w:rsidRPr="00EA0964">
        <w:rPr>
          <w:rFonts w:ascii="黑体" w:eastAsia="黑体" w:hAnsi="黑体" w:hint="eastAsia"/>
          <w:spacing w:val="0"/>
          <w:szCs w:val="32"/>
        </w:rPr>
        <w:t>第六章</w:t>
      </w:r>
      <w:r>
        <w:rPr>
          <w:rFonts w:ascii="黑体" w:eastAsia="黑体" w:hAnsi="黑体" w:hint="eastAsia"/>
          <w:spacing w:val="0"/>
          <w:szCs w:val="32"/>
        </w:rPr>
        <w:t xml:space="preserve">  </w:t>
      </w:r>
      <w:r w:rsidRPr="00EA0964">
        <w:rPr>
          <w:rFonts w:ascii="黑体" w:eastAsia="黑体" w:hAnsi="黑体" w:hint="eastAsia"/>
          <w:spacing w:val="0"/>
          <w:szCs w:val="32"/>
        </w:rPr>
        <w:t>营商环境</w:t>
      </w:r>
    </w:p>
    <w:p w:rsidR="00EA0964" w:rsidRDefault="00EA0964" w:rsidP="00EA0964">
      <w:pPr>
        <w:rPr>
          <w:rFonts w:ascii="仿宋_GB2312" w:hAnsi="黑体" w:hint="eastAsia"/>
          <w:spacing w:val="0"/>
          <w:szCs w:val="32"/>
        </w:rPr>
      </w:pPr>
    </w:p>
    <w:p w:rsidR="00EA0964" w:rsidRPr="00EA0964" w:rsidRDefault="00EA0964" w:rsidP="00EA0964">
      <w:pPr>
        <w:ind w:firstLineChars="200" w:firstLine="652"/>
        <w:rPr>
          <w:rFonts w:ascii="仿宋_GB2312" w:hAnsi="黑体" w:hint="eastAsia"/>
          <w:spacing w:val="0"/>
          <w:szCs w:val="32"/>
        </w:rPr>
      </w:pPr>
      <w:r w:rsidRPr="00EA0964">
        <w:rPr>
          <w:rFonts w:ascii="黑体" w:eastAsia="黑体" w:hAnsi="黑体" w:hint="eastAsia"/>
          <w:spacing w:val="0"/>
          <w:szCs w:val="32"/>
        </w:rPr>
        <w:t>第二十七条</w:t>
      </w:r>
      <w:r>
        <w:rPr>
          <w:rFonts w:ascii="仿宋_GB2312" w:hAnsi="黑体" w:hint="eastAsia"/>
          <w:spacing w:val="0"/>
          <w:szCs w:val="32"/>
        </w:rPr>
        <w:t xml:space="preserve">  </w:t>
      </w:r>
      <w:r w:rsidRPr="00EA0964">
        <w:rPr>
          <w:rFonts w:ascii="仿宋_GB2312" w:hAnsi="黑体" w:hint="eastAsia"/>
          <w:spacing w:val="0"/>
          <w:szCs w:val="32"/>
        </w:rPr>
        <w:t>义乌试验区内各类市场主体享有平等地位和公平待遇，合法权益受法律保护。</w:t>
      </w:r>
    </w:p>
    <w:p w:rsidR="00EA0964" w:rsidRPr="00EA0964" w:rsidRDefault="00EA0964" w:rsidP="00EA0964">
      <w:pPr>
        <w:rPr>
          <w:rFonts w:ascii="仿宋_GB2312" w:hAnsi="黑体" w:hint="eastAsia"/>
          <w:spacing w:val="0"/>
          <w:szCs w:val="32"/>
        </w:rPr>
      </w:pPr>
      <w:r w:rsidRPr="00EA0964">
        <w:rPr>
          <w:rFonts w:ascii="仿宋_GB2312" w:hAnsi="黑体" w:hint="eastAsia"/>
          <w:spacing w:val="0"/>
          <w:szCs w:val="32"/>
        </w:rPr>
        <w:t xml:space="preserve">    义乌试验区内各类市场主体从事经营活动，应当遵守法律法规，遵守社会公德、商业道德。</w:t>
      </w:r>
    </w:p>
    <w:p w:rsidR="00EA0964" w:rsidRPr="00EA0964" w:rsidRDefault="00EA0964" w:rsidP="00EA0964">
      <w:pPr>
        <w:ind w:firstLineChars="200" w:firstLine="652"/>
        <w:rPr>
          <w:rFonts w:ascii="仿宋_GB2312" w:hAnsi="黑体" w:hint="eastAsia"/>
          <w:spacing w:val="0"/>
          <w:szCs w:val="32"/>
        </w:rPr>
      </w:pPr>
      <w:r w:rsidRPr="00EA0964">
        <w:rPr>
          <w:rFonts w:ascii="黑体" w:eastAsia="黑体" w:hAnsi="黑体" w:hint="eastAsia"/>
          <w:spacing w:val="0"/>
          <w:szCs w:val="32"/>
        </w:rPr>
        <w:t>第二十八条</w:t>
      </w:r>
      <w:r>
        <w:rPr>
          <w:rFonts w:ascii="仿宋_GB2312" w:hAnsi="黑体" w:hint="eastAsia"/>
          <w:spacing w:val="0"/>
          <w:szCs w:val="32"/>
        </w:rPr>
        <w:t xml:space="preserve">  </w:t>
      </w:r>
      <w:r w:rsidRPr="00EA0964">
        <w:rPr>
          <w:rFonts w:ascii="仿宋_GB2312" w:hAnsi="黑体" w:hint="eastAsia"/>
          <w:spacing w:val="0"/>
          <w:szCs w:val="32"/>
        </w:rPr>
        <w:t>义乌试验区应当加强知识产权保护，建立知识产权公共服务体系，建立知识产权侵权举报投诉和维权援助平台，完善知识产权保护制度，健全涉外知识产权执法协作机制，营造尊重知识价值的营商环境。</w:t>
      </w:r>
    </w:p>
    <w:p w:rsidR="00EA0964" w:rsidRPr="00EA0964" w:rsidRDefault="00EA0964" w:rsidP="00EA0964">
      <w:pPr>
        <w:ind w:firstLineChars="200" w:firstLine="652"/>
        <w:rPr>
          <w:rFonts w:ascii="仿宋_GB2312" w:hAnsi="黑体" w:hint="eastAsia"/>
          <w:spacing w:val="0"/>
          <w:szCs w:val="32"/>
        </w:rPr>
      </w:pPr>
      <w:r w:rsidRPr="00EA0964">
        <w:rPr>
          <w:rFonts w:ascii="黑体" w:eastAsia="黑体" w:hAnsi="黑体" w:hint="eastAsia"/>
          <w:spacing w:val="0"/>
          <w:szCs w:val="32"/>
        </w:rPr>
        <w:lastRenderedPageBreak/>
        <w:t>第二十九条</w:t>
      </w:r>
      <w:r>
        <w:rPr>
          <w:rFonts w:ascii="仿宋_GB2312" w:hAnsi="黑体" w:hint="eastAsia"/>
          <w:spacing w:val="0"/>
          <w:szCs w:val="32"/>
        </w:rPr>
        <w:t xml:space="preserve">  </w:t>
      </w:r>
      <w:r w:rsidRPr="00EA0964">
        <w:rPr>
          <w:rFonts w:ascii="仿宋_GB2312" w:hAnsi="黑体" w:hint="eastAsia"/>
          <w:spacing w:val="0"/>
          <w:szCs w:val="32"/>
        </w:rPr>
        <w:t>义乌试验区可以推行国家机关、事业单位以聘任制等形式引进国际贸易相关的高层次人才和急需人才，开展国家机关与事业单位、国有企业人才双向交流。</w:t>
      </w:r>
    </w:p>
    <w:p w:rsidR="00EA0964" w:rsidRPr="00EA0964" w:rsidRDefault="00EA0964" w:rsidP="00EA0964">
      <w:pPr>
        <w:rPr>
          <w:rFonts w:ascii="仿宋_GB2312" w:hAnsi="黑体" w:hint="eastAsia"/>
          <w:spacing w:val="0"/>
          <w:szCs w:val="32"/>
        </w:rPr>
      </w:pPr>
      <w:r w:rsidRPr="00EA0964">
        <w:rPr>
          <w:rFonts w:ascii="仿宋_GB2312" w:hAnsi="黑体" w:hint="eastAsia"/>
          <w:spacing w:val="0"/>
          <w:szCs w:val="32"/>
        </w:rPr>
        <w:t xml:space="preserve">    义乌试验区可以与国内外高等院校、科研院所开展国际贸易相关的合作办学，依法设立中外合作办学机构、独立校区和科研机构。</w:t>
      </w:r>
    </w:p>
    <w:p w:rsidR="00EA0964" w:rsidRPr="00EA0964" w:rsidRDefault="00EA0964" w:rsidP="00EA0964">
      <w:pPr>
        <w:ind w:firstLineChars="200" w:firstLine="652"/>
        <w:rPr>
          <w:rFonts w:ascii="仿宋_GB2312" w:hAnsi="黑体" w:hint="eastAsia"/>
          <w:spacing w:val="0"/>
          <w:szCs w:val="32"/>
        </w:rPr>
      </w:pPr>
      <w:r w:rsidRPr="00EA0964">
        <w:rPr>
          <w:rFonts w:ascii="黑体" w:eastAsia="黑体" w:hAnsi="黑体" w:hint="eastAsia"/>
          <w:spacing w:val="0"/>
          <w:szCs w:val="32"/>
        </w:rPr>
        <w:t>第三十条</w:t>
      </w:r>
      <w:r w:rsidRPr="00EA0964">
        <w:rPr>
          <w:rFonts w:ascii="黑体" w:eastAsia="黑体" w:hAnsi="黑体" w:hint="eastAsia"/>
          <w:spacing w:val="0"/>
          <w:szCs w:val="32"/>
        </w:rPr>
        <w:t xml:space="preserve"> </w:t>
      </w:r>
      <w:r>
        <w:rPr>
          <w:rFonts w:ascii="仿宋_GB2312" w:hAnsi="黑体" w:hint="eastAsia"/>
          <w:spacing w:val="0"/>
          <w:szCs w:val="32"/>
        </w:rPr>
        <w:t xml:space="preserve"> </w:t>
      </w:r>
      <w:r w:rsidRPr="00EA0964">
        <w:rPr>
          <w:rFonts w:ascii="仿宋_GB2312" w:hAnsi="黑体" w:hint="eastAsia"/>
          <w:spacing w:val="0"/>
          <w:szCs w:val="32"/>
        </w:rPr>
        <w:t>义乌试验区应当培育和发展专业化、国际化的律师、公证、司法鉴定等法律服务机构。鼓励境内外高端法律专业人才在义乌试验区依法开展法律服务。</w:t>
      </w:r>
    </w:p>
    <w:p w:rsidR="00EA0964" w:rsidRPr="00EA0964" w:rsidRDefault="00EA0964" w:rsidP="00EA0964">
      <w:pPr>
        <w:rPr>
          <w:rFonts w:ascii="仿宋_GB2312" w:hAnsi="黑体" w:hint="eastAsia"/>
          <w:spacing w:val="0"/>
          <w:szCs w:val="32"/>
        </w:rPr>
      </w:pPr>
      <w:r w:rsidRPr="00EA0964">
        <w:rPr>
          <w:rFonts w:ascii="仿宋_GB2312" w:hAnsi="黑体" w:hint="eastAsia"/>
          <w:spacing w:val="0"/>
          <w:szCs w:val="32"/>
        </w:rPr>
        <w:t xml:space="preserve">    义乌试验区应当建立多元化纠纷解决机制，</w:t>
      </w:r>
      <w:proofErr w:type="gramStart"/>
      <w:r w:rsidRPr="00EA0964">
        <w:rPr>
          <w:rFonts w:ascii="仿宋_GB2312" w:hAnsi="黑体" w:hint="eastAsia"/>
          <w:spacing w:val="0"/>
          <w:szCs w:val="32"/>
        </w:rPr>
        <w:t>提高商</w:t>
      </w:r>
      <w:proofErr w:type="gramEnd"/>
      <w:r w:rsidRPr="00EA0964">
        <w:rPr>
          <w:rFonts w:ascii="仿宋_GB2312" w:hAnsi="黑体" w:hint="eastAsia"/>
          <w:spacing w:val="0"/>
          <w:szCs w:val="32"/>
        </w:rPr>
        <w:t>事纠纷仲裁的国际化程度，完善涉外商事</w:t>
      </w:r>
      <w:proofErr w:type="gramStart"/>
      <w:r w:rsidRPr="00EA0964">
        <w:rPr>
          <w:rFonts w:ascii="仿宋_GB2312" w:hAnsi="黑体" w:hint="eastAsia"/>
          <w:spacing w:val="0"/>
          <w:szCs w:val="32"/>
        </w:rPr>
        <w:t>纠纷诉调对接</w:t>
      </w:r>
      <w:proofErr w:type="gramEnd"/>
      <w:r w:rsidRPr="00EA0964">
        <w:rPr>
          <w:rFonts w:ascii="仿宋_GB2312" w:hAnsi="黑体" w:hint="eastAsia"/>
          <w:spacing w:val="0"/>
          <w:szCs w:val="32"/>
        </w:rPr>
        <w:t>机制，优化营商环境。</w:t>
      </w:r>
    </w:p>
    <w:p w:rsidR="00EA0964" w:rsidRPr="00EA0964" w:rsidRDefault="00EA0964" w:rsidP="00EA0964">
      <w:pPr>
        <w:ind w:firstLineChars="200" w:firstLine="652"/>
        <w:rPr>
          <w:rFonts w:ascii="仿宋_GB2312" w:hAnsi="黑体" w:hint="eastAsia"/>
          <w:spacing w:val="0"/>
          <w:szCs w:val="32"/>
        </w:rPr>
      </w:pPr>
      <w:r w:rsidRPr="00EA0964">
        <w:rPr>
          <w:rFonts w:ascii="黑体" w:eastAsia="黑体" w:hAnsi="黑体" w:hint="eastAsia"/>
          <w:spacing w:val="0"/>
          <w:szCs w:val="32"/>
        </w:rPr>
        <w:t>第三十一条</w:t>
      </w:r>
      <w:r>
        <w:rPr>
          <w:rFonts w:ascii="仿宋_GB2312" w:hAnsi="黑体" w:hint="eastAsia"/>
          <w:spacing w:val="0"/>
          <w:szCs w:val="32"/>
        </w:rPr>
        <w:t xml:space="preserve">  </w:t>
      </w:r>
      <w:r w:rsidRPr="00EA0964">
        <w:rPr>
          <w:rFonts w:ascii="仿宋_GB2312" w:hAnsi="黑体" w:hint="eastAsia"/>
          <w:spacing w:val="0"/>
          <w:szCs w:val="32"/>
        </w:rPr>
        <w:t>义乌试验区应当整合监管资源，创新监管方式，完善监管规则，推动形成行政监管、行业自律、社会监督、公众参与的综合监管体系。</w:t>
      </w:r>
    </w:p>
    <w:p w:rsidR="00EA0964" w:rsidRPr="00EA0964" w:rsidRDefault="00EA0964" w:rsidP="00EA0964">
      <w:pPr>
        <w:ind w:firstLineChars="200" w:firstLine="652"/>
        <w:rPr>
          <w:rFonts w:ascii="仿宋_GB2312" w:hAnsi="黑体" w:hint="eastAsia"/>
          <w:spacing w:val="0"/>
          <w:szCs w:val="32"/>
        </w:rPr>
      </w:pPr>
      <w:r w:rsidRPr="00EA0964">
        <w:rPr>
          <w:rFonts w:ascii="黑体" w:eastAsia="黑体" w:hAnsi="黑体" w:hint="eastAsia"/>
          <w:spacing w:val="0"/>
          <w:szCs w:val="32"/>
        </w:rPr>
        <w:t>第三十二条</w:t>
      </w:r>
      <w:r>
        <w:rPr>
          <w:rFonts w:ascii="仿宋_GB2312" w:hAnsi="黑体" w:hint="eastAsia"/>
          <w:spacing w:val="0"/>
          <w:szCs w:val="32"/>
        </w:rPr>
        <w:t xml:space="preserve">  </w:t>
      </w:r>
      <w:r w:rsidRPr="00EA0964">
        <w:rPr>
          <w:rFonts w:ascii="仿宋_GB2312" w:hAnsi="黑体" w:hint="eastAsia"/>
          <w:spacing w:val="0"/>
          <w:szCs w:val="32"/>
        </w:rPr>
        <w:t>义乌试验区应当依托省公共数据平台，归集企业基础信息、监管信息、信用信息等数据，运用互联网技术创新监管模式，加快智慧城市建设。</w:t>
      </w:r>
    </w:p>
    <w:p w:rsidR="00EA0964" w:rsidRPr="00EA0964" w:rsidRDefault="00EA0964" w:rsidP="00EA0964">
      <w:pPr>
        <w:ind w:firstLineChars="200" w:firstLine="652"/>
        <w:rPr>
          <w:rFonts w:ascii="仿宋_GB2312" w:hAnsi="黑体" w:hint="eastAsia"/>
          <w:spacing w:val="0"/>
          <w:szCs w:val="32"/>
        </w:rPr>
      </w:pPr>
      <w:r w:rsidRPr="00EA0964">
        <w:rPr>
          <w:rFonts w:ascii="黑体" w:eastAsia="黑体" w:hAnsi="黑体" w:hint="eastAsia"/>
          <w:spacing w:val="0"/>
          <w:szCs w:val="32"/>
        </w:rPr>
        <w:t>第三十三条</w:t>
      </w:r>
      <w:r>
        <w:rPr>
          <w:rFonts w:ascii="仿宋_GB2312" w:hAnsi="黑体" w:hint="eastAsia"/>
          <w:spacing w:val="0"/>
          <w:szCs w:val="32"/>
        </w:rPr>
        <w:t xml:space="preserve">  </w:t>
      </w:r>
      <w:r w:rsidRPr="00EA0964">
        <w:rPr>
          <w:rFonts w:ascii="仿宋_GB2312" w:hAnsi="黑体" w:hint="eastAsia"/>
          <w:spacing w:val="0"/>
          <w:szCs w:val="32"/>
        </w:rPr>
        <w:t>义乌试验区应当完善流动人口动态管理机制，提高服务和管理的科学化、信息化水平。</w:t>
      </w:r>
    </w:p>
    <w:p w:rsidR="00EA0964" w:rsidRPr="00EA0964" w:rsidRDefault="00EA0964" w:rsidP="00EA0964">
      <w:pPr>
        <w:rPr>
          <w:rFonts w:ascii="仿宋_GB2312" w:hAnsi="黑体" w:hint="eastAsia"/>
          <w:spacing w:val="0"/>
          <w:szCs w:val="32"/>
        </w:rPr>
      </w:pPr>
      <w:r w:rsidRPr="00EA0964">
        <w:rPr>
          <w:rFonts w:ascii="仿宋_GB2312" w:hAnsi="黑体" w:hint="eastAsia"/>
          <w:spacing w:val="0"/>
          <w:szCs w:val="32"/>
        </w:rPr>
        <w:t xml:space="preserve">　　</w:t>
      </w:r>
      <w:r w:rsidRPr="00EA0964">
        <w:rPr>
          <w:rFonts w:ascii="黑体" w:eastAsia="黑体" w:hAnsi="黑体" w:hint="eastAsia"/>
          <w:spacing w:val="0"/>
          <w:szCs w:val="32"/>
        </w:rPr>
        <w:t>第三十四条</w:t>
      </w:r>
      <w:r>
        <w:rPr>
          <w:rFonts w:ascii="仿宋_GB2312" w:hAnsi="黑体" w:hint="eastAsia"/>
          <w:spacing w:val="0"/>
          <w:szCs w:val="32"/>
        </w:rPr>
        <w:t xml:space="preserve">  </w:t>
      </w:r>
      <w:r w:rsidRPr="00EA0964">
        <w:rPr>
          <w:rFonts w:ascii="仿宋_GB2312" w:hAnsi="黑体" w:hint="eastAsia"/>
          <w:spacing w:val="0"/>
          <w:szCs w:val="32"/>
        </w:rPr>
        <w:t>义乌试验区应当按照国家规定对外籍人员提供出入境、停居留等方面的便利。</w:t>
      </w:r>
    </w:p>
    <w:p w:rsidR="00EA0964" w:rsidRPr="00EA0964" w:rsidRDefault="00EA0964" w:rsidP="00EA0964">
      <w:pPr>
        <w:rPr>
          <w:rFonts w:ascii="仿宋_GB2312" w:hAnsi="黑体" w:hint="eastAsia"/>
          <w:spacing w:val="0"/>
          <w:szCs w:val="32"/>
        </w:rPr>
      </w:pPr>
      <w:r w:rsidRPr="00EA0964">
        <w:rPr>
          <w:rFonts w:ascii="仿宋_GB2312" w:hAnsi="黑体" w:hint="eastAsia"/>
          <w:spacing w:val="0"/>
          <w:szCs w:val="32"/>
        </w:rPr>
        <w:lastRenderedPageBreak/>
        <w:t xml:space="preserve">　　义乌试验区应当简化有关单位和组织申请外籍人员工作许可的审批流程。</w:t>
      </w:r>
    </w:p>
    <w:p w:rsidR="00EA0964" w:rsidRPr="00EA0964" w:rsidRDefault="00EA0964" w:rsidP="00EA0964">
      <w:pPr>
        <w:rPr>
          <w:rFonts w:ascii="仿宋_GB2312" w:hAnsi="黑体" w:hint="eastAsia"/>
          <w:spacing w:val="0"/>
          <w:szCs w:val="32"/>
        </w:rPr>
      </w:pPr>
      <w:r w:rsidRPr="00EA0964">
        <w:rPr>
          <w:rFonts w:ascii="仿宋_GB2312" w:hAnsi="黑体" w:hint="eastAsia"/>
          <w:spacing w:val="0"/>
          <w:szCs w:val="32"/>
        </w:rPr>
        <w:t xml:space="preserve">　　义乌试验区可以通过“外籍商友卡”等载体，加强外籍人员身份认证、诚信体系、社会保障、金融服务等方面的机制建设，提升对外籍人员的服务和管理水平。</w:t>
      </w:r>
    </w:p>
    <w:p w:rsidR="00EA0964" w:rsidRPr="00EA0964" w:rsidRDefault="00EA0964" w:rsidP="00EA0964">
      <w:pPr>
        <w:ind w:firstLineChars="200" w:firstLine="652"/>
        <w:rPr>
          <w:rFonts w:ascii="仿宋_GB2312" w:hAnsi="黑体" w:hint="eastAsia"/>
          <w:spacing w:val="0"/>
          <w:szCs w:val="32"/>
        </w:rPr>
      </w:pPr>
      <w:r w:rsidRPr="00EA0964">
        <w:rPr>
          <w:rFonts w:ascii="黑体" w:eastAsia="黑体" w:hAnsi="黑体" w:hint="eastAsia"/>
          <w:spacing w:val="0"/>
          <w:szCs w:val="32"/>
        </w:rPr>
        <w:t>第三十五条</w:t>
      </w:r>
      <w:r>
        <w:rPr>
          <w:rFonts w:ascii="仿宋_GB2312" w:hAnsi="黑体" w:hint="eastAsia"/>
          <w:spacing w:val="0"/>
          <w:szCs w:val="32"/>
        </w:rPr>
        <w:t xml:space="preserve">  </w:t>
      </w:r>
      <w:r w:rsidRPr="00EA0964">
        <w:rPr>
          <w:rFonts w:ascii="仿宋_GB2312" w:hAnsi="黑体" w:hint="eastAsia"/>
          <w:spacing w:val="0"/>
          <w:szCs w:val="32"/>
        </w:rPr>
        <w:t>义乌试验区应当完善公共信用信息管理制度，在市场准入、政府采购等领域加强信用信息的应用，完善守信激励和失信惩戒机制。</w:t>
      </w:r>
    </w:p>
    <w:p w:rsidR="00EA0964" w:rsidRDefault="00EA0964" w:rsidP="00EA0964">
      <w:pPr>
        <w:jc w:val="center"/>
        <w:rPr>
          <w:rFonts w:ascii="黑体" w:eastAsia="黑体" w:hAnsi="黑体" w:hint="eastAsia"/>
          <w:spacing w:val="0"/>
          <w:szCs w:val="32"/>
        </w:rPr>
      </w:pPr>
    </w:p>
    <w:p w:rsidR="00EA0964" w:rsidRPr="00EA0964" w:rsidRDefault="00EA0964" w:rsidP="00EA0964">
      <w:pPr>
        <w:jc w:val="center"/>
        <w:rPr>
          <w:rFonts w:ascii="黑体" w:eastAsia="黑体" w:hAnsi="黑体" w:hint="eastAsia"/>
          <w:spacing w:val="0"/>
          <w:szCs w:val="32"/>
        </w:rPr>
      </w:pPr>
      <w:r w:rsidRPr="00EA0964">
        <w:rPr>
          <w:rFonts w:ascii="黑体" w:eastAsia="黑体" w:hAnsi="黑体" w:hint="eastAsia"/>
          <w:spacing w:val="0"/>
          <w:szCs w:val="32"/>
        </w:rPr>
        <w:t>第七章</w:t>
      </w:r>
      <w:r>
        <w:rPr>
          <w:rFonts w:ascii="黑体" w:eastAsia="黑体" w:hAnsi="黑体" w:hint="eastAsia"/>
          <w:spacing w:val="0"/>
          <w:szCs w:val="32"/>
        </w:rPr>
        <w:t xml:space="preserve">  </w:t>
      </w:r>
      <w:r w:rsidRPr="00EA0964">
        <w:rPr>
          <w:rFonts w:ascii="黑体" w:eastAsia="黑体" w:hAnsi="黑体" w:hint="eastAsia"/>
          <w:spacing w:val="0"/>
          <w:szCs w:val="32"/>
        </w:rPr>
        <w:t>附则</w:t>
      </w:r>
    </w:p>
    <w:p w:rsidR="00EA0964" w:rsidRDefault="00EA0964" w:rsidP="00EA0964">
      <w:pPr>
        <w:rPr>
          <w:rFonts w:ascii="仿宋_GB2312" w:hAnsi="黑体" w:hint="eastAsia"/>
          <w:spacing w:val="0"/>
          <w:szCs w:val="32"/>
        </w:rPr>
      </w:pPr>
    </w:p>
    <w:p w:rsidR="00EA0964" w:rsidRPr="00EA0964" w:rsidRDefault="00EA0964" w:rsidP="00EA0964">
      <w:pPr>
        <w:ind w:firstLineChars="200" w:firstLine="652"/>
        <w:rPr>
          <w:rFonts w:ascii="仿宋_GB2312" w:hAnsi="黑体" w:hint="eastAsia"/>
          <w:spacing w:val="0"/>
          <w:szCs w:val="32"/>
        </w:rPr>
      </w:pPr>
      <w:r w:rsidRPr="00EA0964">
        <w:rPr>
          <w:rFonts w:ascii="黑体" w:eastAsia="黑体" w:hAnsi="黑体" w:hint="eastAsia"/>
          <w:spacing w:val="0"/>
          <w:szCs w:val="32"/>
        </w:rPr>
        <w:t>第三十六条</w:t>
      </w:r>
      <w:r w:rsidRPr="00EA0964">
        <w:rPr>
          <w:rFonts w:ascii="黑体" w:eastAsia="黑体" w:hAnsi="黑体" w:hint="eastAsia"/>
          <w:spacing w:val="0"/>
          <w:szCs w:val="32"/>
        </w:rPr>
        <w:t xml:space="preserve"> </w:t>
      </w:r>
      <w:r>
        <w:rPr>
          <w:rFonts w:ascii="仿宋_GB2312" w:hAnsi="黑体" w:hint="eastAsia"/>
          <w:spacing w:val="0"/>
          <w:szCs w:val="32"/>
        </w:rPr>
        <w:t xml:space="preserve"> </w:t>
      </w:r>
      <w:r w:rsidRPr="00EA0964">
        <w:rPr>
          <w:rFonts w:ascii="仿宋_GB2312" w:hAnsi="黑体" w:hint="eastAsia"/>
          <w:spacing w:val="0"/>
          <w:szCs w:val="32"/>
        </w:rPr>
        <w:t>法律、行政法规和国务院在国际贸易综合改革方面有新的改革要求和举措的，按照新的规定执行。</w:t>
      </w:r>
    </w:p>
    <w:p w:rsidR="00EA0964" w:rsidRPr="00EA0964" w:rsidRDefault="00EA0964" w:rsidP="00EA0964">
      <w:pPr>
        <w:rPr>
          <w:rFonts w:ascii="仿宋_GB2312" w:hAnsi="黑体" w:hint="eastAsia"/>
          <w:spacing w:val="0"/>
          <w:szCs w:val="32"/>
        </w:rPr>
      </w:pPr>
      <w:r w:rsidRPr="00EA0964">
        <w:rPr>
          <w:rFonts w:ascii="仿宋_GB2312" w:hAnsi="黑体" w:hint="eastAsia"/>
          <w:spacing w:val="0"/>
          <w:szCs w:val="32"/>
        </w:rPr>
        <w:t xml:space="preserve">    义乌试验区管委会可以依照本条例，根据国际贸易综合改革需要制定具体办法。</w:t>
      </w:r>
    </w:p>
    <w:p w:rsidR="00EA0964" w:rsidRDefault="00EA0964" w:rsidP="00EA0964">
      <w:pPr>
        <w:ind w:firstLineChars="200" w:firstLine="652"/>
        <w:rPr>
          <w:rFonts w:ascii="仿宋_GB2312" w:hAnsi="黑体" w:hint="eastAsia"/>
          <w:spacing w:val="0"/>
          <w:szCs w:val="32"/>
        </w:rPr>
      </w:pPr>
      <w:r w:rsidRPr="00EA0964">
        <w:rPr>
          <w:rFonts w:ascii="黑体" w:eastAsia="黑体" w:hAnsi="黑体" w:hint="eastAsia"/>
          <w:spacing w:val="0"/>
          <w:szCs w:val="32"/>
        </w:rPr>
        <w:t>第三十七条</w:t>
      </w:r>
      <w:r>
        <w:rPr>
          <w:rFonts w:ascii="黑体" w:eastAsia="黑体" w:hAnsi="黑体" w:hint="eastAsia"/>
          <w:spacing w:val="0"/>
          <w:szCs w:val="32"/>
        </w:rPr>
        <w:t xml:space="preserve">  </w:t>
      </w:r>
      <w:r w:rsidRPr="00EA0964">
        <w:rPr>
          <w:rFonts w:ascii="仿宋_GB2312" w:hAnsi="黑体" w:hint="eastAsia"/>
          <w:spacing w:val="0"/>
          <w:szCs w:val="32"/>
        </w:rPr>
        <w:t>本条例自2020年1月1日起施行。</w:t>
      </w:r>
    </w:p>
    <w:sectPr w:rsidR="00EA0964" w:rsidSect="00D57722">
      <w:footerReference w:type="even" r:id="rId10"/>
      <w:footerReference w:type="default" r:id="rId11"/>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6161" w:rsidRDefault="00956161" w:rsidP="00D57722">
      <w:pPr>
        <w:spacing w:line="240" w:lineRule="auto"/>
      </w:pPr>
      <w:r>
        <w:separator/>
      </w:r>
    </w:p>
  </w:endnote>
  <w:endnote w:type="continuationSeparator" w:id="0">
    <w:p w:rsidR="00956161" w:rsidRDefault="00956161"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EA0964">
      <w:rPr>
        <w:rStyle w:val="a6"/>
        <w:rFonts w:ascii="宋体" w:eastAsia="宋体" w:hAnsi="宋体"/>
        <w:noProof/>
        <w:sz w:val="28"/>
      </w:rPr>
      <w:t>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EA0964" w:rsidRPr="00EA0964">
      <w:rPr>
        <w:noProof/>
      </w:rPr>
      <w:t>9</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6161" w:rsidRDefault="00956161" w:rsidP="00D57722">
      <w:pPr>
        <w:spacing w:line="240" w:lineRule="auto"/>
      </w:pPr>
      <w:r>
        <w:separator/>
      </w:r>
    </w:p>
  </w:footnote>
  <w:footnote w:type="continuationSeparator" w:id="0">
    <w:p w:rsidR="00956161" w:rsidRDefault="00956161"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18FB0A6B"/>
    <w:multiLevelType w:val="hybridMultilevel"/>
    <w:tmpl w:val="0E74D25A"/>
    <w:lvl w:ilvl="0" w:tplc="16E25A64">
      <w:start w:val="1"/>
      <w:numFmt w:val="japaneseCounting"/>
      <w:lvlText w:val="第%1条"/>
      <w:lvlJc w:val="left"/>
      <w:pPr>
        <w:ind w:left="1872" w:hanging="1248"/>
      </w:pPr>
      <w:rPr>
        <w:rFonts w:ascii="黑体" w:eastAsia="黑体"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2">
    <w:nsid w:val="23163346"/>
    <w:multiLevelType w:val="hybridMultilevel"/>
    <w:tmpl w:val="E92CD364"/>
    <w:lvl w:ilvl="0" w:tplc="8B884942">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3">
    <w:nsid w:val="2AC7587F"/>
    <w:multiLevelType w:val="hybridMultilevel"/>
    <w:tmpl w:val="0136BD78"/>
    <w:lvl w:ilvl="0" w:tplc="A8FE92EC">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nsid w:val="2F5223A7"/>
    <w:multiLevelType w:val="hybridMultilevel"/>
    <w:tmpl w:val="90F2F8BA"/>
    <w:lvl w:ilvl="0" w:tplc="26C4AEE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5">
    <w:nsid w:val="3C430805"/>
    <w:multiLevelType w:val="hybridMultilevel"/>
    <w:tmpl w:val="4ED8062C"/>
    <w:lvl w:ilvl="0" w:tplc="9B7AFC9A">
      <w:start w:val="5"/>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6">
    <w:nsid w:val="4355528B"/>
    <w:multiLevelType w:val="hybridMultilevel"/>
    <w:tmpl w:val="EFC8964C"/>
    <w:lvl w:ilvl="0" w:tplc="FD1CA4C6">
      <w:start w:val="1"/>
      <w:numFmt w:val="japaneseCounting"/>
      <w:lvlText w:val="第%1条"/>
      <w:lvlJc w:val="left"/>
      <w:pPr>
        <w:ind w:left="1956" w:hanging="1308"/>
      </w:pPr>
      <w:rPr>
        <w:rFonts w:ascii="黑体" w:eastAsia="黑体"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abstractNum w:abstractNumId="7">
    <w:nsid w:val="5D2F131D"/>
    <w:multiLevelType w:val="hybridMultilevel"/>
    <w:tmpl w:val="FD22BECC"/>
    <w:lvl w:ilvl="0" w:tplc="C4A6935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8">
    <w:nsid w:val="66A754BA"/>
    <w:multiLevelType w:val="hybridMultilevel"/>
    <w:tmpl w:val="2EE0A0F6"/>
    <w:lvl w:ilvl="0" w:tplc="4DF4FB32">
      <w:start w:val="4"/>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9">
    <w:nsid w:val="67A908E0"/>
    <w:multiLevelType w:val="hybridMultilevel"/>
    <w:tmpl w:val="E21CF7AC"/>
    <w:lvl w:ilvl="0" w:tplc="575CF260">
      <w:start w:val="1"/>
      <w:numFmt w:val="japaneseCounting"/>
      <w:lvlText w:val="（%1）"/>
      <w:lvlJc w:val="left"/>
      <w:pPr>
        <w:ind w:left="1728" w:hanging="1080"/>
      </w:pPr>
      <w:rPr>
        <w:rFonts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num w:numId="1">
    <w:abstractNumId w:val="0"/>
  </w:num>
  <w:num w:numId="2">
    <w:abstractNumId w:val="1"/>
  </w:num>
  <w:num w:numId="3">
    <w:abstractNumId w:val="7"/>
  </w:num>
  <w:num w:numId="4">
    <w:abstractNumId w:val="3"/>
  </w:num>
  <w:num w:numId="5">
    <w:abstractNumId w:val="4"/>
  </w:num>
  <w:num w:numId="6">
    <w:abstractNumId w:val="2"/>
  </w:num>
  <w:num w:numId="7">
    <w:abstractNumId w:val="5"/>
  </w:num>
  <w:num w:numId="8">
    <w:abstractNumId w:val="8"/>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A30AE"/>
    <w:rsid w:val="000B718B"/>
    <w:rsid w:val="00177AB0"/>
    <w:rsid w:val="00185477"/>
    <w:rsid w:val="00195369"/>
    <w:rsid w:val="001B173E"/>
    <w:rsid w:val="0025241B"/>
    <w:rsid w:val="003076A5"/>
    <w:rsid w:val="00325CCF"/>
    <w:rsid w:val="00326B76"/>
    <w:rsid w:val="00345CF4"/>
    <w:rsid w:val="00351D20"/>
    <w:rsid w:val="00354CAA"/>
    <w:rsid w:val="00471C2E"/>
    <w:rsid w:val="004A2012"/>
    <w:rsid w:val="00555C79"/>
    <w:rsid w:val="0055646D"/>
    <w:rsid w:val="005D1282"/>
    <w:rsid w:val="005D6772"/>
    <w:rsid w:val="00664B93"/>
    <w:rsid w:val="00673543"/>
    <w:rsid w:val="006844AE"/>
    <w:rsid w:val="00693CC7"/>
    <w:rsid w:val="006E585C"/>
    <w:rsid w:val="007072FA"/>
    <w:rsid w:val="007A02F1"/>
    <w:rsid w:val="007C6B43"/>
    <w:rsid w:val="007E7972"/>
    <w:rsid w:val="0081294D"/>
    <w:rsid w:val="00821AE1"/>
    <w:rsid w:val="00854221"/>
    <w:rsid w:val="00881273"/>
    <w:rsid w:val="0089292F"/>
    <w:rsid w:val="008A579E"/>
    <w:rsid w:val="00956161"/>
    <w:rsid w:val="009F46E8"/>
    <w:rsid w:val="00A0649E"/>
    <w:rsid w:val="00AA4897"/>
    <w:rsid w:val="00AE3598"/>
    <w:rsid w:val="00B26CB1"/>
    <w:rsid w:val="00B57C35"/>
    <w:rsid w:val="00BC69E5"/>
    <w:rsid w:val="00C26BE1"/>
    <w:rsid w:val="00C53B1D"/>
    <w:rsid w:val="00C971A5"/>
    <w:rsid w:val="00CD6B1A"/>
    <w:rsid w:val="00D41F28"/>
    <w:rsid w:val="00D57722"/>
    <w:rsid w:val="00D770C9"/>
    <w:rsid w:val="00DB1A8B"/>
    <w:rsid w:val="00DF139B"/>
    <w:rsid w:val="00DF2D58"/>
    <w:rsid w:val="00DF69CD"/>
    <w:rsid w:val="00E74C30"/>
    <w:rsid w:val="00E80664"/>
    <w:rsid w:val="00EA0964"/>
    <w:rsid w:val="00F16656"/>
    <w:rsid w:val="00F44037"/>
    <w:rsid w:val="00F51BDE"/>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4A201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9DD1C7A-584E-40CA-BC99-20D257723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232</TotalTime>
  <Pages>1</Pages>
  <Words>564</Words>
  <Characters>3221</Characters>
  <Application>Microsoft Office Word</Application>
  <DocSecurity>0</DocSecurity>
  <Lines>26</Lines>
  <Paragraphs>7</Paragraphs>
  <ScaleCrop>false</ScaleCrop>
  <Company>Microsoft</Company>
  <LinksUpToDate>false</LinksUpToDate>
  <CharactersWithSpaces>3778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37</cp:revision>
  <dcterms:created xsi:type="dcterms:W3CDTF">2017-01-11T09:18:00Z</dcterms:created>
  <dcterms:modified xsi:type="dcterms:W3CDTF">2019-12-16T01:32:00Z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