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D18E0" w:rsidRDefault="00CD18E0" w:rsidP="00CD18E0">
      <w:pPr>
        <w:spacing w:line="560" w:lineRule="exact"/>
        <w:jc w:val="center"/>
        <w:rPr>
          <w:rFonts w:ascii="宋体" w:eastAsia="宋体" w:hAnsi="宋体" w:cs="宋体"/>
          <w:spacing w:val="0"/>
          <w:szCs w:val="32"/>
        </w:rPr>
      </w:pPr>
    </w:p>
    <w:p w:rsidR="00CD18E0" w:rsidRPr="00CD18E0" w:rsidRDefault="00CD18E0" w:rsidP="00CD18E0">
      <w:pPr>
        <w:spacing w:line="560" w:lineRule="exact"/>
        <w:jc w:val="center"/>
        <w:rPr>
          <w:rFonts w:ascii="宋体" w:eastAsia="宋体" w:hAnsi="宋体" w:cs="宋体"/>
          <w:spacing w:val="0"/>
          <w:szCs w:val="32"/>
        </w:rPr>
      </w:pPr>
    </w:p>
    <w:p w:rsidR="00CB3C02" w:rsidRPr="00CB3C02" w:rsidRDefault="00CB3C02" w:rsidP="00CB3C02">
      <w:pPr>
        <w:widowControl/>
        <w:spacing w:line="560" w:lineRule="exact"/>
        <w:jc w:val="center"/>
        <w:rPr>
          <w:rFonts w:ascii="宋体" w:eastAsia="宋体" w:hAnsi="宋体" w:cs="宋体"/>
          <w:kern w:val="0"/>
          <w:sz w:val="44"/>
          <w:szCs w:val="44"/>
        </w:rPr>
      </w:pPr>
      <w:r w:rsidRPr="00CB3C02">
        <w:rPr>
          <w:rFonts w:ascii="宋体" w:eastAsia="宋体" w:hAnsi="宋体" w:cs="宋体" w:hint="eastAsia"/>
          <w:kern w:val="0"/>
          <w:sz w:val="44"/>
          <w:szCs w:val="44"/>
        </w:rPr>
        <w:t>嘉兴市住房租赁管理若干规定</w:t>
      </w:r>
    </w:p>
    <w:p w:rsidR="00CD18E0" w:rsidRPr="00CB3C02" w:rsidRDefault="00CD18E0" w:rsidP="00CD18E0">
      <w:pPr>
        <w:spacing w:line="560" w:lineRule="exact"/>
        <w:ind w:leftChars="200" w:left="628" w:rightChars="200" w:right="628"/>
        <w:rPr>
          <w:rFonts w:ascii="楷体_GB2312" w:eastAsia="楷体_GB2312" w:cs="楷体_GB2312"/>
          <w:spacing w:val="0"/>
          <w:szCs w:val="32"/>
        </w:rPr>
      </w:pPr>
    </w:p>
    <w:p w:rsidR="00CB3C02" w:rsidRPr="00CB3C02" w:rsidRDefault="00CB3C02" w:rsidP="00CB3C02">
      <w:pPr>
        <w:autoSpaceDE w:val="0"/>
        <w:autoSpaceDN w:val="0"/>
        <w:adjustRightInd w:val="0"/>
        <w:spacing w:line="240" w:lineRule="auto"/>
        <w:ind w:leftChars="200" w:left="628" w:rightChars="200" w:right="628"/>
        <w:rPr>
          <w:rFonts w:ascii="楷体_GB2312" w:eastAsia="楷体_GB2312" w:hAnsiTheme="minorEastAsia" w:cs="仿宋_GB2312" w:hint="eastAsia"/>
          <w:color w:val="000000"/>
          <w:kern w:val="0"/>
          <w:szCs w:val="21"/>
          <w:lang w:val="zh-CN"/>
        </w:rPr>
      </w:pPr>
      <w:r w:rsidRPr="00CB3C02">
        <w:rPr>
          <w:rFonts w:ascii="楷体_GB2312" w:eastAsia="楷体_GB2312" w:hAnsiTheme="minorEastAsia" w:cs="仿宋_GB2312" w:hint="eastAsia"/>
          <w:color w:val="000000"/>
          <w:kern w:val="0"/>
          <w:szCs w:val="21"/>
          <w:lang w:val="zh-CN"/>
        </w:rPr>
        <w:t>（2017年12月27日嘉兴市第八届</w:t>
      </w:r>
      <w:bookmarkStart w:id="0" w:name="_GoBack"/>
      <w:bookmarkEnd w:id="0"/>
      <w:r w:rsidRPr="00CB3C02">
        <w:rPr>
          <w:rFonts w:ascii="楷体_GB2312" w:eastAsia="楷体_GB2312" w:hAnsiTheme="minorEastAsia" w:cs="仿宋_GB2312" w:hint="eastAsia"/>
          <w:color w:val="000000"/>
          <w:kern w:val="0"/>
          <w:szCs w:val="21"/>
          <w:lang w:val="zh-CN"/>
        </w:rPr>
        <w:t>人民代表大会常务委员会第六次会议通过  2018年3月31日浙江省第十三届人民代表大会常务委员会第二次会议批准）</w:t>
      </w:r>
    </w:p>
    <w:p w:rsidR="00A26B41" w:rsidRPr="00CB3C02" w:rsidRDefault="00A26B41" w:rsidP="00A26B41">
      <w:pPr>
        <w:adjustRightInd w:val="0"/>
        <w:snapToGrid w:val="0"/>
        <w:spacing w:line="360" w:lineRule="auto"/>
        <w:ind w:firstLineChars="200" w:firstLine="636"/>
        <w:rPr>
          <w:rFonts w:ascii="黑体" w:eastAsia="黑体" w:hAnsi="黑体"/>
          <w:spacing w:val="-4"/>
          <w:szCs w:val="32"/>
        </w:rPr>
      </w:pPr>
    </w:p>
    <w:p w:rsidR="00C035A0" w:rsidRPr="00C035A0" w:rsidRDefault="00C035A0" w:rsidP="00C035A0">
      <w:pPr>
        <w:widowControl/>
        <w:spacing w:line="560" w:lineRule="atLeast"/>
        <w:ind w:firstLineChars="200" w:firstLine="628"/>
        <w:rPr>
          <w:rFonts w:ascii="仿宋_GB2312" w:hAnsi="仿宋_GB2312" w:cs="仿宋_GB2312"/>
          <w:kern w:val="0"/>
          <w:szCs w:val="32"/>
        </w:rPr>
      </w:pPr>
      <w:r w:rsidRPr="00C035A0">
        <w:rPr>
          <w:rFonts w:ascii="黑体" w:eastAsia="黑体" w:hAnsi="黑体" w:cs="黑体" w:hint="eastAsia"/>
          <w:kern w:val="0"/>
          <w:szCs w:val="32"/>
        </w:rPr>
        <w:t>第一条</w:t>
      </w:r>
      <w:r w:rsidRPr="00C035A0">
        <w:rPr>
          <w:rFonts w:ascii="仿宋_GB2312" w:hAnsi="仿宋_GB2312" w:cs="仿宋_GB2312" w:hint="eastAsia"/>
          <w:kern w:val="0"/>
          <w:szCs w:val="32"/>
        </w:rPr>
        <w:t xml:space="preserve">  为了加强住房租赁管理，保障住房租赁当事人的合法权益，维护社会秩序和公共安全，根据《中华人民共和国城市房地产管理法》《浙江省消防条例》《浙江省流动人口居住登记条例》《浙江省房屋使用安全管理条例》和有关法律、法规，结合本市实际，制定本规定。</w:t>
      </w:r>
    </w:p>
    <w:p w:rsidR="00C035A0" w:rsidRPr="00C035A0" w:rsidRDefault="00C035A0" w:rsidP="00C035A0">
      <w:pPr>
        <w:widowControl/>
        <w:spacing w:line="560" w:lineRule="atLeast"/>
        <w:ind w:firstLineChars="200" w:firstLine="628"/>
        <w:rPr>
          <w:rFonts w:ascii="仿宋_GB2312" w:hAnsi="仿宋_GB2312" w:cs="仿宋_GB2312" w:hint="eastAsia"/>
          <w:kern w:val="0"/>
          <w:szCs w:val="32"/>
        </w:rPr>
      </w:pPr>
      <w:r w:rsidRPr="00C035A0">
        <w:rPr>
          <w:rFonts w:ascii="黑体" w:eastAsia="黑体" w:hAnsi="黑体" w:cs="黑体" w:hint="eastAsia"/>
          <w:kern w:val="0"/>
          <w:szCs w:val="32"/>
        </w:rPr>
        <w:t xml:space="preserve">第二条 </w:t>
      </w:r>
      <w:r w:rsidRPr="00C035A0">
        <w:rPr>
          <w:rFonts w:ascii="仿宋_GB2312" w:hAnsi="仿宋_GB2312" w:cs="仿宋_GB2312" w:hint="eastAsia"/>
          <w:kern w:val="0"/>
          <w:szCs w:val="32"/>
        </w:rPr>
        <w:t xml:space="preserve"> 本市行政区域内的住房租赁及其监督管理，适用本规定。</w:t>
      </w:r>
    </w:p>
    <w:p w:rsidR="00C035A0" w:rsidRPr="00C035A0" w:rsidRDefault="00C035A0" w:rsidP="00C035A0">
      <w:pPr>
        <w:widowControl/>
        <w:spacing w:line="560" w:lineRule="atLeast"/>
        <w:ind w:firstLineChars="200" w:firstLine="628"/>
        <w:rPr>
          <w:rFonts w:ascii="仿宋_GB2312" w:hAnsi="仿宋_GB2312" w:cs="仿宋_GB2312" w:hint="eastAsia"/>
          <w:kern w:val="0"/>
          <w:szCs w:val="32"/>
        </w:rPr>
      </w:pPr>
      <w:r w:rsidRPr="00C035A0">
        <w:rPr>
          <w:rFonts w:ascii="仿宋_GB2312" w:hAnsi="仿宋_GB2312" w:cs="仿宋_GB2312" w:hint="eastAsia"/>
          <w:kern w:val="0"/>
          <w:szCs w:val="32"/>
        </w:rPr>
        <w:t>本规定所称住房是指国有土地上的居住房屋和集体土地上出租后用作或者兼用作居住的房屋，旅馆业客房、廉租房、公共租赁房屋除外。</w:t>
      </w:r>
    </w:p>
    <w:p w:rsidR="00C035A0" w:rsidRPr="00C035A0" w:rsidRDefault="00C035A0" w:rsidP="00C035A0">
      <w:pPr>
        <w:widowControl/>
        <w:spacing w:line="560" w:lineRule="atLeast"/>
        <w:ind w:firstLineChars="200" w:firstLine="628"/>
        <w:rPr>
          <w:rFonts w:ascii="仿宋_GB2312" w:hAnsi="仿宋_GB2312" w:cs="仿宋_GB2312" w:hint="eastAsia"/>
          <w:kern w:val="0"/>
          <w:szCs w:val="32"/>
        </w:rPr>
      </w:pPr>
      <w:r w:rsidRPr="00C035A0">
        <w:rPr>
          <w:rFonts w:ascii="黑体" w:eastAsia="黑体" w:hAnsi="黑体" w:cs="黑体" w:hint="eastAsia"/>
          <w:kern w:val="0"/>
          <w:szCs w:val="32"/>
        </w:rPr>
        <w:t xml:space="preserve">第三条 </w:t>
      </w:r>
      <w:r w:rsidRPr="00C035A0">
        <w:rPr>
          <w:rFonts w:ascii="仿宋_GB2312" w:hAnsi="仿宋_GB2312" w:cs="仿宋_GB2312" w:hint="eastAsia"/>
          <w:kern w:val="0"/>
          <w:szCs w:val="32"/>
        </w:rPr>
        <w:t xml:space="preserve"> 住房租赁当事人应当订立租赁合同。签订三年以上租赁合同且实际履行的，市、县（市、区）人民政府应当出台相关政策给予支持。</w:t>
      </w:r>
    </w:p>
    <w:p w:rsidR="00C035A0" w:rsidRPr="00C035A0" w:rsidRDefault="00C035A0" w:rsidP="00C035A0">
      <w:pPr>
        <w:widowControl/>
        <w:spacing w:line="560" w:lineRule="atLeast"/>
        <w:ind w:firstLineChars="200" w:firstLine="628"/>
        <w:rPr>
          <w:rFonts w:ascii="仿宋_GB2312" w:hAnsi="仿宋_GB2312" w:cs="仿宋_GB2312" w:hint="eastAsia"/>
          <w:kern w:val="0"/>
          <w:szCs w:val="32"/>
        </w:rPr>
      </w:pPr>
      <w:r w:rsidRPr="00C035A0">
        <w:rPr>
          <w:rFonts w:ascii="仿宋_GB2312" w:hAnsi="仿宋_GB2312" w:cs="仿宋_GB2312" w:hint="eastAsia"/>
          <w:kern w:val="0"/>
          <w:szCs w:val="32"/>
        </w:rPr>
        <w:lastRenderedPageBreak/>
        <w:t xml:space="preserve">市住房城乡建设主管部门应当会同市工商行政管理部门制定并公布住房租赁合同示范文本。 </w:t>
      </w:r>
    </w:p>
    <w:p w:rsidR="00C035A0" w:rsidRPr="00C035A0" w:rsidRDefault="00C035A0" w:rsidP="00C035A0">
      <w:pPr>
        <w:widowControl/>
        <w:spacing w:line="560" w:lineRule="atLeast"/>
        <w:ind w:firstLineChars="200" w:firstLine="628"/>
        <w:rPr>
          <w:rFonts w:ascii="仿宋_GB2312" w:hAnsi="仿宋_GB2312" w:cs="仿宋_GB2312" w:hint="eastAsia"/>
          <w:kern w:val="0"/>
          <w:szCs w:val="32"/>
        </w:rPr>
      </w:pPr>
      <w:r w:rsidRPr="00C035A0">
        <w:rPr>
          <w:rFonts w:ascii="黑体" w:eastAsia="黑体" w:hAnsi="黑体" w:cs="黑体" w:hint="eastAsia"/>
          <w:kern w:val="0"/>
          <w:szCs w:val="32"/>
        </w:rPr>
        <w:t xml:space="preserve">第四条 </w:t>
      </w:r>
      <w:r w:rsidRPr="00C035A0">
        <w:rPr>
          <w:rFonts w:ascii="仿宋_GB2312" w:hAnsi="仿宋_GB2312" w:cs="仿宋_GB2312" w:hint="eastAsia"/>
          <w:kern w:val="0"/>
          <w:szCs w:val="32"/>
        </w:rPr>
        <w:t xml:space="preserve"> 市、县（市）人民政府应当建立住房租金发布制度，定期</w:t>
      </w:r>
      <w:proofErr w:type="gramStart"/>
      <w:r w:rsidRPr="00C035A0">
        <w:rPr>
          <w:rFonts w:ascii="仿宋_GB2312" w:hAnsi="仿宋_GB2312" w:cs="仿宋_GB2312" w:hint="eastAsia"/>
          <w:kern w:val="0"/>
          <w:szCs w:val="32"/>
        </w:rPr>
        <w:t>发布分</w:t>
      </w:r>
      <w:proofErr w:type="gramEnd"/>
      <w:r w:rsidRPr="00C035A0">
        <w:rPr>
          <w:rFonts w:ascii="仿宋_GB2312" w:hAnsi="仿宋_GB2312" w:cs="仿宋_GB2312" w:hint="eastAsia"/>
          <w:kern w:val="0"/>
          <w:szCs w:val="32"/>
        </w:rPr>
        <w:t>区域的市场租金水平等信息。</w:t>
      </w:r>
    </w:p>
    <w:p w:rsidR="00C035A0" w:rsidRPr="00C035A0" w:rsidRDefault="00C035A0" w:rsidP="00C035A0">
      <w:pPr>
        <w:widowControl/>
        <w:spacing w:line="560" w:lineRule="atLeast"/>
        <w:ind w:firstLineChars="200" w:firstLine="628"/>
        <w:rPr>
          <w:rFonts w:ascii="仿宋_GB2312" w:hAnsi="仿宋_GB2312" w:cs="仿宋_GB2312" w:hint="eastAsia"/>
          <w:kern w:val="0"/>
          <w:szCs w:val="32"/>
        </w:rPr>
      </w:pPr>
      <w:r w:rsidRPr="00C035A0">
        <w:rPr>
          <w:rFonts w:ascii="黑体" w:eastAsia="黑体" w:hAnsi="黑体" w:cs="黑体" w:hint="eastAsia"/>
          <w:kern w:val="0"/>
          <w:szCs w:val="32"/>
        </w:rPr>
        <w:t xml:space="preserve">第五条 </w:t>
      </w:r>
      <w:r w:rsidRPr="00C035A0">
        <w:rPr>
          <w:rFonts w:ascii="仿宋_GB2312" w:hAnsi="仿宋_GB2312" w:cs="仿宋_GB2312" w:hint="eastAsia"/>
          <w:kern w:val="0"/>
          <w:szCs w:val="32"/>
        </w:rPr>
        <w:t xml:space="preserve"> 住房承租人和实际使用人不得利用承租住房从事违背公序良俗的活动。</w:t>
      </w:r>
    </w:p>
    <w:p w:rsidR="00C035A0" w:rsidRPr="00C035A0" w:rsidRDefault="00C035A0" w:rsidP="00C035A0">
      <w:pPr>
        <w:widowControl/>
        <w:spacing w:line="560" w:lineRule="atLeast"/>
        <w:ind w:firstLineChars="200" w:firstLine="628"/>
        <w:rPr>
          <w:rFonts w:ascii="仿宋_GB2312" w:hAnsi="仿宋_GB2312" w:cs="仿宋_GB2312" w:hint="eastAsia"/>
          <w:kern w:val="0"/>
          <w:szCs w:val="32"/>
        </w:rPr>
      </w:pPr>
      <w:r w:rsidRPr="00C035A0">
        <w:rPr>
          <w:rFonts w:ascii="黑体" w:eastAsia="黑体" w:hAnsi="黑体" w:cs="黑体" w:hint="eastAsia"/>
          <w:kern w:val="0"/>
          <w:szCs w:val="32"/>
        </w:rPr>
        <w:t>第六条</w:t>
      </w:r>
      <w:r w:rsidRPr="00C035A0">
        <w:rPr>
          <w:rFonts w:ascii="仿宋_GB2312" w:hAnsi="仿宋_GB2312" w:cs="仿宋_GB2312" w:hint="eastAsia"/>
          <w:kern w:val="0"/>
          <w:szCs w:val="32"/>
        </w:rPr>
        <w:t xml:space="preserve">  村规民约可以根据本地实际居住人口数量约定收取生活垃圾清运费。</w:t>
      </w:r>
    </w:p>
    <w:p w:rsidR="00C035A0" w:rsidRPr="00C035A0" w:rsidRDefault="00C035A0" w:rsidP="00C035A0">
      <w:pPr>
        <w:widowControl/>
        <w:spacing w:line="560" w:lineRule="atLeast"/>
        <w:ind w:firstLineChars="200" w:firstLine="628"/>
        <w:rPr>
          <w:rFonts w:ascii="仿宋_GB2312" w:hAnsi="仿宋_GB2312" w:cs="仿宋_GB2312" w:hint="eastAsia"/>
          <w:kern w:val="0"/>
          <w:szCs w:val="32"/>
        </w:rPr>
      </w:pPr>
      <w:r w:rsidRPr="00C035A0">
        <w:rPr>
          <w:rFonts w:ascii="仿宋_GB2312" w:hAnsi="仿宋_GB2312" w:cs="仿宋_GB2312" w:hint="eastAsia"/>
          <w:kern w:val="0"/>
          <w:szCs w:val="32"/>
        </w:rPr>
        <w:t>生活垃圾清运费应当由业主交纳。住房租赁合同约定由承租人交纳生活垃圾清运费，业主负连带交纳责任的，从其约定。</w:t>
      </w:r>
    </w:p>
    <w:p w:rsidR="00C035A0" w:rsidRPr="00C035A0" w:rsidRDefault="00C035A0" w:rsidP="00C035A0">
      <w:pPr>
        <w:widowControl/>
        <w:spacing w:line="560" w:lineRule="atLeast"/>
        <w:ind w:firstLineChars="200" w:firstLine="628"/>
        <w:rPr>
          <w:rFonts w:ascii="仿宋_GB2312" w:hAnsi="仿宋_GB2312" w:cs="仿宋_GB2312" w:hint="eastAsia"/>
          <w:kern w:val="0"/>
          <w:szCs w:val="32"/>
        </w:rPr>
      </w:pPr>
      <w:r w:rsidRPr="00C035A0">
        <w:rPr>
          <w:rFonts w:ascii="黑体" w:eastAsia="黑体" w:hAnsi="黑体" w:cs="黑体" w:hint="eastAsia"/>
          <w:kern w:val="0"/>
          <w:szCs w:val="32"/>
        </w:rPr>
        <w:t xml:space="preserve">第七条 </w:t>
      </w:r>
      <w:r w:rsidRPr="00C035A0">
        <w:rPr>
          <w:rFonts w:ascii="仿宋_GB2312" w:hAnsi="仿宋_GB2312" w:cs="仿宋_GB2312" w:hint="eastAsia"/>
          <w:kern w:val="0"/>
          <w:szCs w:val="32"/>
        </w:rPr>
        <w:t xml:space="preserve"> 实行物业服务的租赁住房，物业服务费应当由业主交纳。住房租赁合同约定由承租人交纳物业服务费，业主负连带交纳责任的，从其约定。</w:t>
      </w:r>
    </w:p>
    <w:p w:rsidR="00C035A0" w:rsidRPr="00C035A0" w:rsidRDefault="00C035A0" w:rsidP="00C035A0">
      <w:pPr>
        <w:widowControl/>
        <w:spacing w:line="560" w:lineRule="atLeast"/>
        <w:ind w:firstLineChars="200" w:firstLine="628"/>
        <w:rPr>
          <w:rFonts w:ascii="仿宋_GB2312" w:hAnsi="仿宋_GB2312" w:cs="仿宋_GB2312" w:hint="eastAsia"/>
          <w:kern w:val="0"/>
          <w:szCs w:val="32"/>
        </w:rPr>
      </w:pPr>
      <w:r w:rsidRPr="00C035A0">
        <w:rPr>
          <w:rFonts w:ascii="黑体" w:eastAsia="黑体" w:hAnsi="黑体" w:cs="黑体" w:hint="eastAsia"/>
          <w:kern w:val="0"/>
          <w:szCs w:val="32"/>
        </w:rPr>
        <w:t>第八条</w:t>
      </w:r>
      <w:r w:rsidRPr="00C035A0">
        <w:rPr>
          <w:rFonts w:ascii="仿宋_GB2312" w:hAnsi="仿宋_GB2312" w:cs="仿宋_GB2312" w:hint="eastAsia"/>
          <w:kern w:val="0"/>
          <w:szCs w:val="32"/>
        </w:rPr>
        <w:t xml:space="preserve">  住房承租人租赁住房用作员工宿舍使用的，应当建立治安、消防安全管理制度并监督执行。 </w:t>
      </w:r>
    </w:p>
    <w:p w:rsidR="00C035A0" w:rsidRPr="00C035A0" w:rsidRDefault="00C035A0" w:rsidP="00C035A0">
      <w:pPr>
        <w:widowControl/>
        <w:spacing w:line="560" w:lineRule="atLeast"/>
        <w:ind w:firstLineChars="200" w:firstLine="628"/>
        <w:rPr>
          <w:rFonts w:ascii="仿宋_GB2312" w:hAnsi="仿宋_GB2312" w:cs="仿宋_GB2312" w:hint="eastAsia"/>
          <w:kern w:val="0"/>
          <w:szCs w:val="32"/>
        </w:rPr>
      </w:pPr>
      <w:r w:rsidRPr="00C035A0">
        <w:rPr>
          <w:rFonts w:ascii="黑体" w:eastAsia="黑体" w:hAnsi="黑体" w:cs="黑体" w:hint="eastAsia"/>
          <w:kern w:val="0"/>
          <w:szCs w:val="32"/>
        </w:rPr>
        <w:t xml:space="preserve">第九条 </w:t>
      </w:r>
      <w:r w:rsidRPr="00C035A0">
        <w:rPr>
          <w:rFonts w:ascii="仿宋_GB2312" w:hAnsi="仿宋_GB2312" w:cs="仿宋_GB2312" w:hint="eastAsia"/>
          <w:kern w:val="0"/>
          <w:szCs w:val="32"/>
        </w:rPr>
        <w:t xml:space="preserve"> 住房租赁经纪机构对发布的住房租赁信息真实性负责。在发布信息前，应当核对出租人身份、住房权属等信息，实地查看住房，与出租人订立经纪服务合同，并编制住房状况说明书。</w:t>
      </w:r>
    </w:p>
    <w:p w:rsidR="00C035A0" w:rsidRPr="00C035A0" w:rsidRDefault="00C035A0" w:rsidP="00C035A0">
      <w:pPr>
        <w:widowControl/>
        <w:spacing w:line="560" w:lineRule="atLeast"/>
        <w:ind w:firstLineChars="200" w:firstLine="628"/>
        <w:rPr>
          <w:rFonts w:ascii="仿宋_GB2312" w:hAnsi="仿宋_GB2312" w:cs="仿宋_GB2312" w:hint="eastAsia"/>
          <w:kern w:val="0"/>
          <w:szCs w:val="32"/>
        </w:rPr>
      </w:pPr>
      <w:r w:rsidRPr="00C035A0">
        <w:rPr>
          <w:rFonts w:ascii="仿宋_GB2312" w:hAnsi="仿宋_GB2312" w:cs="仿宋_GB2312" w:hint="eastAsia"/>
          <w:kern w:val="0"/>
          <w:szCs w:val="32"/>
        </w:rPr>
        <w:t>住房租赁经纪机构应当在住房租赁合同订立之日</w:t>
      </w:r>
      <w:proofErr w:type="gramStart"/>
      <w:r w:rsidRPr="00C035A0">
        <w:rPr>
          <w:rFonts w:ascii="仿宋_GB2312" w:hAnsi="仿宋_GB2312" w:cs="仿宋_GB2312" w:hint="eastAsia"/>
          <w:kern w:val="0"/>
          <w:szCs w:val="32"/>
        </w:rPr>
        <w:t>起或者</w:t>
      </w:r>
      <w:proofErr w:type="gramEnd"/>
      <w:r w:rsidRPr="00C035A0">
        <w:rPr>
          <w:rFonts w:ascii="仿宋_GB2312" w:hAnsi="仿宋_GB2312" w:cs="仿宋_GB2312" w:hint="eastAsia"/>
          <w:kern w:val="0"/>
          <w:szCs w:val="32"/>
        </w:rPr>
        <w:t>收到取消委托出租通知之日起两个工作日内，将出租房源信息从门店、网站等发布渠道上撤除。</w:t>
      </w:r>
    </w:p>
    <w:p w:rsidR="00C035A0" w:rsidRPr="00C035A0" w:rsidRDefault="00C035A0" w:rsidP="00C035A0">
      <w:pPr>
        <w:widowControl/>
        <w:spacing w:line="560" w:lineRule="atLeast"/>
        <w:ind w:firstLineChars="200" w:firstLine="628"/>
        <w:rPr>
          <w:rFonts w:ascii="仿宋_GB2312" w:hAnsi="仿宋_GB2312" w:cs="仿宋_GB2312" w:hint="eastAsia"/>
          <w:kern w:val="0"/>
          <w:szCs w:val="32"/>
        </w:rPr>
      </w:pPr>
      <w:r w:rsidRPr="00C035A0">
        <w:rPr>
          <w:rFonts w:ascii="黑体" w:eastAsia="黑体" w:hAnsi="黑体" w:cs="黑体" w:hint="eastAsia"/>
          <w:kern w:val="0"/>
          <w:szCs w:val="32"/>
        </w:rPr>
        <w:lastRenderedPageBreak/>
        <w:t xml:space="preserve">第十条 </w:t>
      </w:r>
      <w:r w:rsidRPr="00C035A0">
        <w:rPr>
          <w:rFonts w:ascii="仿宋_GB2312" w:hAnsi="仿宋_GB2312" w:cs="仿宋_GB2312" w:hint="eastAsia"/>
          <w:kern w:val="0"/>
          <w:szCs w:val="32"/>
        </w:rPr>
        <w:t xml:space="preserve"> 违反本规定的行为，法律、法规已有法律责任规定的，从其规定。</w:t>
      </w:r>
    </w:p>
    <w:p w:rsidR="00C035A0" w:rsidRPr="00C035A0" w:rsidRDefault="00C035A0" w:rsidP="00C035A0">
      <w:pPr>
        <w:widowControl/>
        <w:spacing w:line="560" w:lineRule="atLeast"/>
        <w:ind w:firstLineChars="200" w:firstLine="628"/>
        <w:rPr>
          <w:rFonts w:ascii="仿宋_GB2312" w:hAnsi="仿宋_GB2312" w:cs="仿宋_GB2312" w:hint="eastAsia"/>
          <w:kern w:val="0"/>
          <w:szCs w:val="32"/>
        </w:rPr>
      </w:pPr>
      <w:r w:rsidRPr="00C035A0">
        <w:rPr>
          <w:rFonts w:ascii="黑体" w:eastAsia="黑体" w:hAnsi="黑体" w:cs="黑体" w:hint="eastAsia"/>
          <w:kern w:val="0"/>
          <w:szCs w:val="32"/>
        </w:rPr>
        <w:t xml:space="preserve">第十一条 </w:t>
      </w:r>
      <w:r w:rsidRPr="00C035A0">
        <w:rPr>
          <w:rFonts w:ascii="仿宋_GB2312" w:hAnsi="仿宋_GB2312" w:cs="仿宋_GB2312" w:hint="eastAsia"/>
          <w:kern w:val="0"/>
          <w:szCs w:val="32"/>
        </w:rPr>
        <w:t xml:space="preserve"> 违反本规定第五条规定，住房承租人或者实际使用人从事违背公序良</w:t>
      </w:r>
      <w:proofErr w:type="gramStart"/>
      <w:r w:rsidRPr="00C035A0">
        <w:rPr>
          <w:rFonts w:ascii="仿宋_GB2312" w:hAnsi="仿宋_GB2312" w:cs="仿宋_GB2312" w:hint="eastAsia"/>
          <w:kern w:val="0"/>
          <w:szCs w:val="32"/>
        </w:rPr>
        <w:t>俗活动</w:t>
      </w:r>
      <w:proofErr w:type="gramEnd"/>
      <w:r w:rsidRPr="00C035A0">
        <w:rPr>
          <w:rFonts w:ascii="仿宋_GB2312" w:hAnsi="仿宋_GB2312" w:cs="仿宋_GB2312" w:hint="eastAsia"/>
          <w:kern w:val="0"/>
          <w:szCs w:val="32"/>
        </w:rPr>
        <w:t>的，由综合行政执法部门责令改正。</w:t>
      </w:r>
    </w:p>
    <w:p w:rsidR="00C035A0" w:rsidRPr="00C035A0" w:rsidRDefault="00C035A0" w:rsidP="00C035A0">
      <w:pPr>
        <w:widowControl/>
        <w:spacing w:line="560" w:lineRule="atLeast"/>
        <w:ind w:firstLineChars="200" w:firstLine="628"/>
        <w:rPr>
          <w:rFonts w:ascii="仿宋_GB2312" w:hAnsi="仿宋_GB2312" w:cs="仿宋_GB2312" w:hint="eastAsia"/>
          <w:kern w:val="0"/>
          <w:szCs w:val="32"/>
        </w:rPr>
      </w:pPr>
      <w:r w:rsidRPr="00C035A0">
        <w:rPr>
          <w:rFonts w:ascii="黑体" w:eastAsia="黑体" w:hAnsi="黑体" w:cs="黑体" w:hint="eastAsia"/>
          <w:kern w:val="0"/>
          <w:szCs w:val="32"/>
        </w:rPr>
        <w:t xml:space="preserve">第十二条 </w:t>
      </w:r>
      <w:r w:rsidRPr="00C035A0">
        <w:rPr>
          <w:rFonts w:ascii="仿宋_GB2312" w:hAnsi="仿宋_GB2312" w:cs="仿宋_GB2312" w:hint="eastAsia"/>
          <w:kern w:val="0"/>
          <w:szCs w:val="32"/>
        </w:rPr>
        <w:t xml:space="preserve"> 违反本规定第八条规定，住房承租人未建立治安、消防安全管理制度或者</w:t>
      </w:r>
      <w:proofErr w:type="gramStart"/>
      <w:r w:rsidRPr="00C035A0">
        <w:rPr>
          <w:rFonts w:ascii="仿宋_GB2312" w:hAnsi="仿宋_GB2312" w:cs="仿宋_GB2312" w:hint="eastAsia"/>
          <w:kern w:val="0"/>
          <w:szCs w:val="32"/>
        </w:rPr>
        <w:t>未监督</w:t>
      </w:r>
      <w:proofErr w:type="gramEnd"/>
      <w:r w:rsidRPr="00C035A0">
        <w:rPr>
          <w:rFonts w:ascii="仿宋_GB2312" w:hAnsi="仿宋_GB2312" w:cs="仿宋_GB2312" w:hint="eastAsia"/>
          <w:kern w:val="0"/>
          <w:szCs w:val="32"/>
        </w:rPr>
        <w:t>执行的，由公安机关责令改正，可以处五百元以上五千元以下罚款。</w:t>
      </w:r>
    </w:p>
    <w:p w:rsidR="00C035A0" w:rsidRPr="00C035A0" w:rsidRDefault="00C035A0" w:rsidP="00C035A0">
      <w:pPr>
        <w:widowControl/>
        <w:spacing w:line="560" w:lineRule="atLeast"/>
        <w:ind w:firstLineChars="200" w:firstLine="628"/>
        <w:rPr>
          <w:rFonts w:ascii="仿宋_GB2312" w:hAnsi="仿宋_GB2312" w:cs="仿宋_GB2312" w:hint="eastAsia"/>
          <w:kern w:val="0"/>
          <w:szCs w:val="32"/>
        </w:rPr>
      </w:pPr>
      <w:r w:rsidRPr="00C035A0">
        <w:rPr>
          <w:rFonts w:ascii="黑体" w:eastAsia="黑体" w:hAnsi="黑体" w:cs="黑体" w:hint="eastAsia"/>
          <w:kern w:val="0"/>
          <w:szCs w:val="32"/>
        </w:rPr>
        <w:t xml:space="preserve">第十三条 </w:t>
      </w:r>
      <w:r w:rsidRPr="00C035A0">
        <w:rPr>
          <w:rFonts w:ascii="仿宋_GB2312" w:hAnsi="仿宋_GB2312" w:cs="仿宋_GB2312" w:hint="eastAsia"/>
          <w:kern w:val="0"/>
          <w:szCs w:val="32"/>
        </w:rPr>
        <w:t xml:space="preserve"> 违反本规定第九条规定，导致发布的住房租赁信息不真实的，由住房城乡建设主管部门责令改正，可以处二百元以上二千元以下罚款。</w:t>
      </w:r>
    </w:p>
    <w:p w:rsidR="00C035A0" w:rsidRPr="00C035A0" w:rsidRDefault="00C035A0" w:rsidP="00C035A0">
      <w:pPr>
        <w:widowControl/>
        <w:spacing w:line="560" w:lineRule="atLeast"/>
        <w:ind w:firstLineChars="200" w:firstLine="628"/>
        <w:rPr>
          <w:rFonts w:ascii="仿宋_GB2312" w:hAnsi="仿宋_GB2312" w:cs="仿宋_GB2312" w:hint="eastAsia"/>
          <w:kern w:val="0"/>
          <w:szCs w:val="32"/>
        </w:rPr>
      </w:pPr>
      <w:r w:rsidRPr="00C035A0">
        <w:rPr>
          <w:rFonts w:ascii="黑体" w:eastAsia="黑体" w:hAnsi="黑体" w:cs="黑体" w:hint="eastAsia"/>
          <w:kern w:val="0"/>
          <w:szCs w:val="32"/>
        </w:rPr>
        <w:t>第十四条</w:t>
      </w:r>
      <w:r w:rsidRPr="00C035A0">
        <w:rPr>
          <w:rFonts w:ascii="仿宋_GB2312" w:hAnsi="仿宋_GB2312" w:cs="仿宋_GB2312" w:hint="eastAsia"/>
          <w:kern w:val="0"/>
          <w:szCs w:val="32"/>
        </w:rPr>
        <w:t xml:space="preserve">  本规定自2018年8月1日起施行。</w:t>
      </w:r>
    </w:p>
    <w:p w:rsidR="00D57722" w:rsidRPr="00C035A0" w:rsidRDefault="00D57722" w:rsidP="00C035A0">
      <w:pPr>
        <w:widowControl/>
        <w:spacing w:line="560" w:lineRule="exact"/>
        <w:ind w:firstLineChars="200" w:firstLine="628"/>
      </w:pPr>
    </w:p>
    <w:sectPr w:rsidR="00D57722" w:rsidRPr="00C035A0"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3D0" w:rsidRDefault="00A433D0" w:rsidP="00D57722">
      <w:pPr>
        <w:spacing w:line="240" w:lineRule="auto"/>
      </w:pPr>
      <w:r>
        <w:separator/>
      </w:r>
    </w:p>
  </w:endnote>
  <w:endnote w:type="continuationSeparator" w:id="0">
    <w:p w:rsidR="00A433D0" w:rsidRDefault="00A433D0"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C035A0">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C035A0" w:rsidRPr="00C035A0">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3D0" w:rsidRDefault="00A433D0" w:rsidP="00D57722">
      <w:pPr>
        <w:spacing w:line="240" w:lineRule="auto"/>
      </w:pPr>
      <w:r>
        <w:separator/>
      </w:r>
    </w:p>
  </w:footnote>
  <w:footnote w:type="continuationSeparator" w:id="0">
    <w:p w:rsidR="00A433D0" w:rsidRDefault="00A433D0"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58228FC3"/>
    <w:multiLevelType w:val="singleLevel"/>
    <w:tmpl w:val="58228FC3"/>
    <w:lvl w:ilvl="0">
      <w:start w:val="2"/>
      <w:numFmt w:val="chineseCounting"/>
      <w:suff w:val="space"/>
      <w:lvlText w:val="第%1章"/>
      <w:lvlJc w:val="left"/>
      <w:rPr>
        <w:rFonts w:cs="Times New Roman"/>
      </w:rPr>
    </w:lvl>
  </w:abstractNum>
  <w:abstractNum w:abstractNumId="2">
    <w:nsid w:val="58246532"/>
    <w:multiLevelType w:val="singleLevel"/>
    <w:tmpl w:val="58246532"/>
    <w:lvl w:ilvl="0">
      <w:start w:val="5"/>
      <w:numFmt w:val="chineseCounting"/>
      <w:suff w:val="space"/>
      <w:lvlText w:val="第%1章"/>
      <w:lvlJc w:val="left"/>
      <w:rPr>
        <w:rFonts w:cs="Times New Roman"/>
      </w:rPr>
    </w:lvl>
  </w:abstractNum>
  <w:abstractNum w:abstractNumId="3">
    <w:nsid w:val="58F48828"/>
    <w:multiLevelType w:val="singleLevel"/>
    <w:tmpl w:val="58F48828"/>
    <w:lvl w:ilvl="0">
      <w:start w:val="1"/>
      <w:numFmt w:val="chineseCounting"/>
      <w:suff w:val="space"/>
      <w:lvlText w:val="第%1章"/>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206BB"/>
    <w:rsid w:val="00071F92"/>
    <w:rsid w:val="00094A7F"/>
    <w:rsid w:val="000960D6"/>
    <w:rsid w:val="000C3B10"/>
    <w:rsid w:val="000F3DA2"/>
    <w:rsid w:val="000F5C9B"/>
    <w:rsid w:val="00102A7D"/>
    <w:rsid w:val="001209F1"/>
    <w:rsid w:val="001A6EA7"/>
    <w:rsid w:val="001B173E"/>
    <w:rsid w:val="001C449A"/>
    <w:rsid w:val="00237F1C"/>
    <w:rsid w:val="00251C01"/>
    <w:rsid w:val="00282BD9"/>
    <w:rsid w:val="002B347B"/>
    <w:rsid w:val="002B405F"/>
    <w:rsid w:val="00350EF5"/>
    <w:rsid w:val="00372A49"/>
    <w:rsid w:val="00455EAE"/>
    <w:rsid w:val="004C53E0"/>
    <w:rsid w:val="004C73C1"/>
    <w:rsid w:val="004E1EF3"/>
    <w:rsid w:val="005503F0"/>
    <w:rsid w:val="00562EFE"/>
    <w:rsid w:val="005965B0"/>
    <w:rsid w:val="005D3E8F"/>
    <w:rsid w:val="00602625"/>
    <w:rsid w:val="00627126"/>
    <w:rsid w:val="006364E1"/>
    <w:rsid w:val="0065564E"/>
    <w:rsid w:val="00736E4E"/>
    <w:rsid w:val="007829E7"/>
    <w:rsid w:val="0079390B"/>
    <w:rsid w:val="007E7972"/>
    <w:rsid w:val="00821AE1"/>
    <w:rsid w:val="008F2BA1"/>
    <w:rsid w:val="00967225"/>
    <w:rsid w:val="009E1612"/>
    <w:rsid w:val="009F2D8E"/>
    <w:rsid w:val="009F5E58"/>
    <w:rsid w:val="00A0528C"/>
    <w:rsid w:val="00A0649E"/>
    <w:rsid w:val="00A26B41"/>
    <w:rsid w:val="00A433D0"/>
    <w:rsid w:val="00AB459A"/>
    <w:rsid w:val="00B3448D"/>
    <w:rsid w:val="00B9350E"/>
    <w:rsid w:val="00C035A0"/>
    <w:rsid w:val="00C26BE1"/>
    <w:rsid w:val="00CB3C02"/>
    <w:rsid w:val="00CC6563"/>
    <w:rsid w:val="00CD18E0"/>
    <w:rsid w:val="00D01AB1"/>
    <w:rsid w:val="00D11DA0"/>
    <w:rsid w:val="00D57722"/>
    <w:rsid w:val="00D93A6F"/>
    <w:rsid w:val="00E43877"/>
    <w:rsid w:val="00E560D4"/>
    <w:rsid w:val="00F1499C"/>
    <w:rsid w:val="00F206DF"/>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Plain Text"/>
    <w:basedOn w:val="a0"/>
    <w:link w:val="Char"/>
    <w:uiPriority w:val="99"/>
    <w:unhideWhenUsed/>
    <w:rsid w:val="00D93A6F"/>
    <w:pPr>
      <w:spacing w:line="240" w:lineRule="auto"/>
    </w:pPr>
    <w:rPr>
      <w:rFonts w:ascii="宋体" w:eastAsia="宋体" w:hAnsi="Courier New" w:cs="Courier New"/>
      <w:spacing w:val="0"/>
      <w:sz w:val="21"/>
      <w:szCs w:val="21"/>
    </w:rPr>
  </w:style>
  <w:style w:type="character" w:customStyle="1" w:styleId="Char">
    <w:name w:val="纯文本 Char"/>
    <w:basedOn w:val="a1"/>
    <w:link w:val="aa"/>
    <w:uiPriority w:val="99"/>
    <w:rsid w:val="00D93A6F"/>
    <w:rPr>
      <w:rFonts w:ascii="宋体" w:hAnsi="Courier New" w:cs="Courier New"/>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76345">
      <w:bodyDiv w:val="1"/>
      <w:marLeft w:val="0"/>
      <w:marRight w:val="0"/>
      <w:marTop w:val="0"/>
      <w:marBottom w:val="0"/>
      <w:divBdr>
        <w:top w:val="none" w:sz="0" w:space="0" w:color="auto"/>
        <w:left w:val="none" w:sz="0" w:space="0" w:color="auto"/>
        <w:bottom w:val="none" w:sz="0" w:space="0" w:color="auto"/>
        <w:right w:val="none" w:sz="0" w:space="0" w:color="auto"/>
      </w:divBdr>
    </w:div>
    <w:div w:id="423184537">
      <w:bodyDiv w:val="1"/>
      <w:marLeft w:val="0"/>
      <w:marRight w:val="0"/>
      <w:marTop w:val="0"/>
      <w:marBottom w:val="0"/>
      <w:divBdr>
        <w:top w:val="none" w:sz="0" w:space="0" w:color="auto"/>
        <w:left w:val="none" w:sz="0" w:space="0" w:color="auto"/>
        <w:bottom w:val="none" w:sz="0" w:space="0" w:color="auto"/>
        <w:right w:val="none" w:sz="0" w:space="0" w:color="auto"/>
      </w:divBdr>
    </w:div>
    <w:div w:id="438717962">
      <w:bodyDiv w:val="1"/>
      <w:marLeft w:val="0"/>
      <w:marRight w:val="0"/>
      <w:marTop w:val="0"/>
      <w:marBottom w:val="0"/>
      <w:divBdr>
        <w:top w:val="none" w:sz="0" w:space="0" w:color="auto"/>
        <w:left w:val="none" w:sz="0" w:space="0" w:color="auto"/>
        <w:bottom w:val="none" w:sz="0" w:space="0" w:color="auto"/>
        <w:right w:val="none" w:sz="0" w:space="0" w:color="auto"/>
      </w:divBdr>
    </w:div>
    <w:div w:id="526989437">
      <w:bodyDiv w:val="1"/>
      <w:marLeft w:val="0"/>
      <w:marRight w:val="0"/>
      <w:marTop w:val="0"/>
      <w:marBottom w:val="0"/>
      <w:divBdr>
        <w:top w:val="none" w:sz="0" w:space="0" w:color="auto"/>
        <w:left w:val="none" w:sz="0" w:space="0" w:color="auto"/>
        <w:bottom w:val="none" w:sz="0" w:space="0" w:color="auto"/>
        <w:right w:val="none" w:sz="0" w:space="0" w:color="auto"/>
      </w:divBdr>
    </w:div>
    <w:div w:id="753477942">
      <w:bodyDiv w:val="1"/>
      <w:marLeft w:val="0"/>
      <w:marRight w:val="0"/>
      <w:marTop w:val="0"/>
      <w:marBottom w:val="0"/>
      <w:divBdr>
        <w:top w:val="none" w:sz="0" w:space="0" w:color="auto"/>
        <w:left w:val="none" w:sz="0" w:space="0" w:color="auto"/>
        <w:bottom w:val="none" w:sz="0" w:space="0" w:color="auto"/>
        <w:right w:val="none" w:sz="0" w:space="0" w:color="auto"/>
      </w:divBdr>
    </w:div>
    <w:div w:id="851337285">
      <w:bodyDiv w:val="1"/>
      <w:marLeft w:val="0"/>
      <w:marRight w:val="0"/>
      <w:marTop w:val="0"/>
      <w:marBottom w:val="0"/>
      <w:divBdr>
        <w:top w:val="none" w:sz="0" w:space="0" w:color="auto"/>
        <w:left w:val="none" w:sz="0" w:space="0" w:color="auto"/>
        <w:bottom w:val="none" w:sz="0" w:space="0" w:color="auto"/>
        <w:right w:val="none" w:sz="0" w:space="0" w:color="auto"/>
      </w:divBdr>
    </w:div>
    <w:div w:id="997347506">
      <w:bodyDiv w:val="1"/>
      <w:marLeft w:val="0"/>
      <w:marRight w:val="0"/>
      <w:marTop w:val="0"/>
      <w:marBottom w:val="0"/>
      <w:divBdr>
        <w:top w:val="none" w:sz="0" w:space="0" w:color="auto"/>
        <w:left w:val="none" w:sz="0" w:space="0" w:color="auto"/>
        <w:bottom w:val="none" w:sz="0" w:space="0" w:color="auto"/>
        <w:right w:val="none" w:sz="0" w:space="0" w:color="auto"/>
      </w:divBdr>
    </w:div>
    <w:div w:id="1058014974">
      <w:bodyDiv w:val="1"/>
      <w:marLeft w:val="0"/>
      <w:marRight w:val="0"/>
      <w:marTop w:val="0"/>
      <w:marBottom w:val="0"/>
      <w:divBdr>
        <w:top w:val="none" w:sz="0" w:space="0" w:color="auto"/>
        <w:left w:val="none" w:sz="0" w:space="0" w:color="auto"/>
        <w:bottom w:val="none" w:sz="0" w:space="0" w:color="auto"/>
        <w:right w:val="none" w:sz="0" w:space="0" w:color="auto"/>
      </w:divBdr>
    </w:div>
    <w:div w:id="1306855046">
      <w:bodyDiv w:val="1"/>
      <w:marLeft w:val="0"/>
      <w:marRight w:val="0"/>
      <w:marTop w:val="0"/>
      <w:marBottom w:val="0"/>
      <w:divBdr>
        <w:top w:val="none" w:sz="0" w:space="0" w:color="auto"/>
        <w:left w:val="none" w:sz="0" w:space="0" w:color="auto"/>
        <w:bottom w:val="none" w:sz="0" w:space="0" w:color="auto"/>
        <w:right w:val="none" w:sz="0" w:space="0" w:color="auto"/>
      </w:divBdr>
    </w:div>
    <w:div w:id="1439981561">
      <w:bodyDiv w:val="1"/>
      <w:marLeft w:val="0"/>
      <w:marRight w:val="0"/>
      <w:marTop w:val="0"/>
      <w:marBottom w:val="0"/>
      <w:divBdr>
        <w:top w:val="none" w:sz="0" w:space="0" w:color="auto"/>
        <w:left w:val="none" w:sz="0" w:space="0" w:color="auto"/>
        <w:bottom w:val="none" w:sz="0" w:space="0" w:color="auto"/>
        <w:right w:val="none" w:sz="0" w:space="0" w:color="auto"/>
      </w:divBdr>
    </w:div>
    <w:div w:id="1468548443">
      <w:bodyDiv w:val="1"/>
      <w:marLeft w:val="0"/>
      <w:marRight w:val="0"/>
      <w:marTop w:val="0"/>
      <w:marBottom w:val="0"/>
      <w:divBdr>
        <w:top w:val="none" w:sz="0" w:space="0" w:color="auto"/>
        <w:left w:val="none" w:sz="0" w:space="0" w:color="auto"/>
        <w:bottom w:val="none" w:sz="0" w:space="0" w:color="auto"/>
        <w:right w:val="none" w:sz="0" w:space="0" w:color="auto"/>
      </w:divBdr>
    </w:div>
    <w:div w:id="1679578764">
      <w:bodyDiv w:val="1"/>
      <w:marLeft w:val="0"/>
      <w:marRight w:val="0"/>
      <w:marTop w:val="0"/>
      <w:marBottom w:val="0"/>
      <w:divBdr>
        <w:top w:val="none" w:sz="0" w:space="0" w:color="auto"/>
        <w:left w:val="none" w:sz="0" w:space="0" w:color="auto"/>
        <w:bottom w:val="none" w:sz="0" w:space="0" w:color="auto"/>
        <w:right w:val="none" w:sz="0" w:space="0" w:color="auto"/>
      </w:divBdr>
    </w:div>
    <w:div w:id="1758358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51</TotalTime>
  <Pages>3</Pages>
  <Words>165</Words>
  <Characters>945</Characters>
  <Application>Microsoft Office Word</Application>
  <DocSecurity>0</DocSecurity>
  <Lines>7</Lines>
  <Paragraphs>2</Paragraphs>
  <ScaleCrop>false</ScaleCrop>
  <Company>Microsoft</Company>
  <LinksUpToDate>false</LinksUpToDate>
  <CharactersWithSpaces>1108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41</cp:revision>
  <dcterms:created xsi:type="dcterms:W3CDTF">2017-01-11T09:18:00Z</dcterms:created>
  <dcterms:modified xsi:type="dcterms:W3CDTF">2018-06-13T02:40:00Z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