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Times New Roman"/>
          <w:sz w:val="32"/>
          <w:szCs w:val="32"/>
        </w:rPr>
      </w:pPr>
    </w:p>
    <w:p>
      <w:pPr>
        <w:pStyle w:val="2"/>
        <w:rPr>
          <w:sz w:val="32"/>
          <w:szCs w:val="32"/>
        </w:rPr>
      </w:pPr>
    </w:p>
    <w:p>
      <w:pPr>
        <w:jc w:val="center"/>
        <w:rPr>
          <w:rFonts w:hint="eastAsia" w:ascii="宋体" w:hAnsi="宋体" w:eastAsia="宋体" w:cs="Times New Roman"/>
          <w:sz w:val="44"/>
          <w:szCs w:val="44"/>
          <w:lang w:val="en-US" w:eastAsia="zh-CN"/>
        </w:rPr>
      </w:pPr>
      <w:r>
        <w:rPr>
          <w:rFonts w:hint="eastAsia" w:ascii="宋体" w:hAnsi="宋体" w:eastAsia="宋体" w:cs="Times New Roman"/>
          <w:sz w:val="44"/>
          <w:szCs w:val="44"/>
          <w:lang w:val="en-US" w:eastAsia="zh-CN"/>
        </w:rPr>
        <w:t>杭州市人民代表大会常务委员会</w:t>
      </w:r>
    </w:p>
    <w:p>
      <w:pPr>
        <w:jc w:val="center"/>
        <w:rPr>
          <w:rFonts w:hint="eastAsia" w:ascii="宋体" w:hAnsi="宋体" w:eastAsia="宋体" w:cs="Times New Roman"/>
          <w:sz w:val="44"/>
          <w:szCs w:val="44"/>
          <w:lang w:val="en-US" w:eastAsia="zh-CN"/>
        </w:rPr>
      </w:pPr>
      <w:r>
        <w:rPr>
          <w:rFonts w:hint="eastAsia" w:ascii="宋体" w:hAnsi="宋体" w:eastAsia="宋体" w:cs="Times New Roman"/>
          <w:sz w:val="44"/>
          <w:szCs w:val="44"/>
          <w:lang w:val="en-US" w:eastAsia="zh-CN"/>
        </w:rPr>
        <w:t>关于废止《杭州市邮政通信管理条例》</w:t>
      </w:r>
    </w:p>
    <w:p>
      <w:pPr>
        <w:jc w:val="center"/>
        <w:rPr>
          <w:rFonts w:ascii="宋体" w:hAnsi="宋体" w:eastAsia="宋体" w:cs="Times New Roman"/>
          <w:sz w:val="44"/>
          <w:szCs w:val="44"/>
        </w:rPr>
      </w:pPr>
      <w:r>
        <w:rPr>
          <w:rFonts w:hint="eastAsia" w:ascii="宋体" w:hAnsi="宋体" w:eastAsia="宋体" w:cs="Times New Roman"/>
          <w:sz w:val="44"/>
          <w:szCs w:val="44"/>
          <w:lang w:val="en-US" w:eastAsia="zh-CN"/>
        </w:rPr>
        <w:t>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638" w:leftChars="304" w:right="622" w:rightChars="296" w:firstLine="0" w:firstLineChars="0"/>
        <w:jc w:val="both"/>
        <w:textAlignment w:val="auto"/>
        <w:rPr>
          <w:rFonts w:hint="eastAsia" w:ascii="楷体_GB2312" w:hAnsi="楷体_GB2312" w:eastAsia="楷体_GB2312" w:cs="楷体_GB2312"/>
          <w:sz w:val="32"/>
          <w:szCs w:val="32"/>
        </w:rPr>
      </w:pPr>
      <w:bookmarkStart w:id="0" w:name="_GoBack"/>
      <w:bookmarkEnd w:id="0"/>
      <w:r>
        <w:rPr>
          <w:rFonts w:hint="eastAsia" w:ascii="楷体_GB2312" w:hAnsi="楷体_GB2312" w:eastAsia="楷体_GB2312" w:cs="楷体_GB2312"/>
          <w:sz w:val="32"/>
          <w:szCs w:val="32"/>
        </w:rPr>
        <w:t>（2022年5月30日杭州市第十四届人民代表大会常务委员会第二次会议通过  2022年7月29日浙江省第十三届人民代表大会常务委员会第三十七次会议通过）</w:t>
      </w:r>
    </w:p>
    <w:p>
      <w:pPr>
        <w:pStyle w:val="2"/>
        <w:spacing w:line="560" w:lineRule="exact"/>
        <w:rPr>
          <w:rFonts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杭州市第十四届人民代表大会常务委员会第二次会议决定：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废止《杭州市邮政通信管理条例》（1998年4月24日杭州市第九届人民代表大会常务委员会第十一次会议通过1998年8月29日浙江省第九届人民代表大会常务委员会第七次会议批准）。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cs="Times New Roman" w:asciiTheme="majorEastAsia" w:hAnsiTheme="majorEastAsia" w:eastAsiaTheme="majorEastAsia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本决定自公布之日起施行。</w:t>
      </w:r>
    </w:p>
    <w:p>
      <w:pPr>
        <w:pStyle w:val="2"/>
        <w:rPr>
          <w:rFonts w:cs="Times New Roman" w:asciiTheme="majorEastAsia" w:hAnsiTheme="majorEastAsia" w:eastAsiaTheme="majorEastAsia"/>
          <w:b/>
          <w:sz w:val="32"/>
          <w:szCs w:val="32"/>
        </w:rPr>
      </w:pPr>
    </w:p>
    <w:p>
      <w:pPr>
        <w:jc w:val="left"/>
        <w:rPr>
          <w:rFonts w:ascii="仿宋" w:hAnsi="仿宋" w:eastAsia="仿宋" w:cs="Times New Roman"/>
          <w:sz w:val="32"/>
          <w:szCs w:val="32"/>
        </w:rPr>
      </w:pPr>
    </w:p>
    <w:sectPr>
      <w:footerReference r:id="rId3" w:type="default"/>
      <w:pgSz w:w="11906" w:h="16838"/>
      <w:pgMar w:top="2098" w:right="1474" w:bottom="1985" w:left="1588" w:header="851" w:footer="1191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创艺简标宋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Theme="minorEastAsia" w:hAnsiTheme="minorEastAsia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-123825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759186268"/>
                            <w:docPartObj>
                              <w:docPartGallery w:val="autotext"/>
                            </w:docPartObj>
                          </w:sdtPr>
                          <w:sdtEndPr>
                            <w:rPr>
                              <w:rFonts w:asciiTheme="minorEastAsia" w:hAnsiTheme="minorEastAsia"/>
                              <w:sz w:val="28"/>
                              <w:szCs w:val="28"/>
                            </w:rPr>
                          </w:sdtEndPr>
                          <w:sdtContent>
                            <w:p>
                              <w:pPr>
                                <w:pStyle w:val="3"/>
                                <w:jc w:val="right"/>
                                <w:rPr>
                                  <w:rFonts w:asciiTheme="minorEastAsia" w:hAnsiTheme="minor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Fonts w:asciiTheme="minorEastAsia" w:hAnsiTheme="minorEastAsia"/>
                                  <w:sz w:val="28"/>
                                  <w:szCs w:val="28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rFonts w:asciiTheme="minorEastAsia" w:hAnsiTheme="minorEastAsia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inorEastAsia" w:hAnsiTheme="minorEastAsia"/>
                                  <w:sz w:val="28"/>
                                  <w:szCs w:val="28"/>
                                  <w:lang w:val="zh-CN"/>
                                </w:rPr>
                                <w:t>-</w:t>
                              </w:r>
                              <w:r>
                                <w:rPr>
                                  <w:rFonts w:asciiTheme="minorEastAsia" w:hAnsiTheme="minorEastAsia"/>
                                  <w:sz w:val="28"/>
                                  <w:szCs w:val="28"/>
                                </w:rPr>
                                <w:t xml:space="preserve"> 1 -</w:t>
                              </w:r>
                              <w:r>
                                <w:rPr>
                                  <w:rFonts w:asciiTheme="minorEastAsia" w:hAnsiTheme="minorEastAsia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pStyle w:val="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9.75pt;height:144pt;width:144pt;mso-position-horizontal:outside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icbfuNYAAAAIAQAADwAAAAAAAAABACAAAAA4AAAAZHJzL2Rvd25yZXYueG1sUEsB&#10;AhQAFAAAAAgAh07iQCYa0m4aAgAAKQQAAA4AAAAAAAAAAQAgAAAAOw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759186268"/>
                      <w:docPartObj>
                        <w:docPartGallery w:val="autotext"/>
                      </w:docPartObj>
                    </w:sdtPr>
                    <w:sdtEndPr>
                      <w:rPr>
                        <w:rFonts w:asciiTheme="minorEastAsia" w:hAnsiTheme="minorEastAsia"/>
                        <w:sz w:val="28"/>
                        <w:szCs w:val="28"/>
                      </w:rPr>
                    </w:sdtEndPr>
                    <w:sdtContent>
                      <w:p>
                        <w:pPr>
                          <w:pStyle w:val="3"/>
                          <w:jc w:val="right"/>
                          <w:rPr>
                            <w:rFonts w:asciiTheme="minorEastAsia" w:hAnsiTheme="minor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EastAsia" w:hAnsiTheme="minorEastAsia"/>
                            <w:sz w:val="28"/>
                            <w:szCs w:val="28"/>
                          </w:rPr>
                          <w:fldChar w:fldCharType="begin"/>
                        </w:r>
                        <w:r>
                          <w:rPr>
                            <w:rFonts w:asciiTheme="minorEastAsia" w:hAnsiTheme="minorEastAsia"/>
                            <w:sz w:val="28"/>
                            <w:szCs w:val="28"/>
                          </w:rPr>
                          <w:instrText xml:space="preserve">PAGE   \* MERGEFORMAT</w:instrText>
                        </w:r>
                        <w:r>
                          <w:rPr>
                            <w:rFonts w:asciiTheme="minorEastAsia" w:hAnsiTheme="minorEastAsia"/>
                            <w:sz w:val="2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asciiTheme="minorEastAsia" w:hAnsiTheme="minorEastAsia"/>
                            <w:sz w:val="28"/>
                            <w:szCs w:val="28"/>
                            <w:lang w:val="zh-CN"/>
                          </w:rPr>
                          <w:t>-</w:t>
                        </w:r>
                        <w:r>
                          <w:rPr>
                            <w:rFonts w:asciiTheme="minorEastAsia" w:hAnsiTheme="minorEastAsia"/>
                            <w:sz w:val="28"/>
                            <w:szCs w:val="28"/>
                          </w:rPr>
                          <w:t xml:space="preserve"> 1 -</w:t>
                        </w:r>
                        <w:r>
                          <w:rPr>
                            <w:rFonts w:asciiTheme="minorEastAsia" w:hAnsiTheme="minorEastAsia"/>
                            <w:sz w:val="28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pStyle w:val="2"/>
                    </w:pPr>
                  </w:p>
                </w:txbxContent>
              </v:textbox>
            </v:shape>
          </w:pict>
        </mc:Fallback>
      </mc:AlternateConten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true"/>
  <w:bordersDoNotSurroundFooter w:val="true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B7"/>
    <w:rsid w:val="00054BF3"/>
    <w:rsid w:val="00165578"/>
    <w:rsid w:val="001672EE"/>
    <w:rsid w:val="001A7F28"/>
    <w:rsid w:val="001E6271"/>
    <w:rsid w:val="00211045"/>
    <w:rsid w:val="00263A66"/>
    <w:rsid w:val="002D18FD"/>
    <w:rsid w:val="002E6D30"/>
    <w:rsid w:val="0031629B"/>
    <w:rsid w:val="00336237"/>
    <w:rsid w:val="003D689B"/>
    <w:rsid w:val="0045056A"/>
    <w:rsid w:val="0048640B"/>
    <w:rsid w:val="00491B68"/>
    <w:rsid w:val="00573B6C"/>
    <w:rsid w:val="00607A22"/>
    <w:rsid w:val="00612856"/>
    <w:rsid w:val="006B683D"/>
    <w:rsid w:val="006E3D18"/>
    <w:rsid w:val="006F277B"/>
    <w:rsid w:val="00734B60"/>
    <w:rsid w:val="008C7461"/>
    <w:rsid w:val="009D4C76"/>
    <w:rsid w:val="009F3F10"/>
    <w:rsid w:val="00B5044C"/>
    <w:rsid w:val="00CF4293"/>
    <w:rsid w:val="00DF0CF1"/>
    <w:rsid w:val="00E31DD3"/>
    <w:rsid w:val="00EF78A8"/>
    <w:rsid w:val="00F64233"/>
    <w:rsid w:val="00F713B7"/>
    <w:rsid w:val="1AFC7A87"/>
    <w:rsid w:val="27ED81EA"/>
    <w:rsid w:val="37BD934D"/>
    <w:rsid w:val="3EFB75A7"/>
    <w:rsid w:val="3EFD9413"/>
    <w:rsid w:val="5EFA7CCD"/>
    <w:rsid w:val="6BE3FE75"/>
    <w:rsid w:val="6FB61524"/>
    <w:rsid w:val="6FDFB872"/>
    <w:rsid w:val="6FEEAA51"/>
    <w:rsid w:val="75E0415F"/>
    <w:rsid w:val="75ED6A56"/>
    <w:rsid w:val="7E7E7961"/>
    <w:rsid w:val="7F7D58EC"/>
    <w:rsid w:val="9D4B5CFF"/>
    <w:rsid w:val="9F5FAC70"/>
    <w:rsid w:val="AFBEA148"/>
    <w:rsid w:val="B17BAAAE"/>
    <w:rsid w:val="B5A56CF7"/>
    <w:rsid w:val="B8DFF6DE"/>
    <w:rsid w:val="BA7B23C6"/>
    <w:rsid w:val="BB8BBF75"/>
    <w:rsid w:val="BCFFF368"/>
    <w:rsid w:val="BFB97E9A"/>
    <w:rsid w:val="CBBF83E4"/>
    <w:rsid w:val="CC648D54"/>
    <w:rsid w:val="FDBF3BDA"/>
    <w:rsid w:val="FE734873"/>
    <w:rsid w:val="FF7A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6"/>
    <w:link w:val="2"/>
    <w:qFormat/>
    <w:uiPriority w:val="99"/>
    <w:rPr>
      <w:rFonts w:ascii="宋体" w:hAnsi="Courier New" w:eastAsia="宋体" w:cs="Courier New"/>
      <w:szCs w:val="21"/>
    </w:rPr>
  </w:style>
  <w:style w:type="paragraph" w:customStyle="1" w:styleId="8">
    <w:name w:val="contentartic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1"/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1">
    <w:name w:val="_Style 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hz</Company>
  <Pages>24</Pages>
  <Words>1577</Words>
  <Characters>8989</Characters>
  <Lines>74</Lines>
  <Paragraphs>21</Paragraphs>
  <TotalTime>7</TotalTime>
  <ScaleCrop>false</ScaleCrop>
  <LinksUpToDate>false</LinksUpToDate>
  <CharactersWithSpaces>10545</CharactersWithSpaces>
  <Application>WPS Office_11.8.2.1111_F1E327BC-269C-435d-A152-05C5408002CA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2018-12-28T18:55:00Z</dcterms:created>
  <dc:creator>fdee</dc:creator>
  <cp:lastModifiedBy>zjrd</cp:lastModifiedBy>
  <dcterms:modified xsi:type="dcterms:W3CDTF">2022-08-16T10:21:20Z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2052-11.8.2.1111</vt:lpwstr>
  </property>
</Properties>
</file>