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94" w:rightChars="-30"/>
        <w:jc w:val="center"/>
        <w:rPr>
          <w:rFonts w:ascii="宋体" w:hAnsi="宋体" w:eastAsia="宋体" w:cs="Arial"/>
          <w:bCs/>
          <w:szCs w:val="32"/>
        </w:rPr>
      </w:pPr>
    </w:p>
    <w:p>
      <w:pPr>
        <w:ind w:right="-94" w:rightChars="-30"/>
        <w:jc w:val="center"/>
        <w:rPr>
          <w:rFonts w:ascii="宋体" w:hAnsi="宋体" w:eastAsia="宋体" w:cs="Arial"/>
          <w:bCs/>
          <w:szCs w:val="32"/>
        </w:rPr>
      </w:pPr>
    </w:p>
    <w:p>
      <w:pPr>
        <w:ind w:right="-94" w:rightChars="-30"/>
        <w:jc w:val="center"/>
        <w:rPr>
          <w:rFonts w:hint="eastAsia" w:ascii="宋体" w:hAnsi="宋体" w:eastAsia="宋体" w:cs="Arial"/>
          <w:bCs/>
          <w:sz w:val="44"/>
          <w:szCs w:val="44"/>
        </w:rPr>
      </w:pPr>
      <w:bookmarkStart w:id="0" w:name="Title"/>
      <w:r>
        <w:rPr>
          <w:rFonts w:ascii="宋体" w:hAnsi="宋体" w:eastAsia="宋体" w:cs="Arial"/>
          <w:bCs/>
          <w:sz w:val="44"/>
          <w:szCs w:val="44"/>
        </w:rPr>
        <w:t>浙江省人民代表大会常务委员会关于废止</w:t>
      </w:r>
    </w:p>
    <w:p>
      <w:pPr>
        <w:ind w:right="-94" w:rightChars="-30"/>
        <w:jc w:val="center"/>
        <w:rPr>
          <w:rFonts w:ascii="宋体" w:hAnsi="宋体" w:eastAsia="宋体" w:cs="Arial"/>
          <w:bCs/>
          <w:sz w:val="44"/>
          <w:szCs w:val="44"/>
        </w:rPr>
      </w:pPr>
      <w:r>
        <w:rPr>
          <w:rFonts w:ascii="宋体" w:hAnsi="宋体" w:eastAsia="宋体" w:cs="Arial"/>
          <w:bCs/>
          <w:sz w:val="44"/>
          <w:szCs w:val="44"/>
        </w:rPr>
        <w:t>《浙江省信访条例》</w:t>
      </w:r>
      <w:r>
        <w:rPr>
          <w:rFonts w:hint="eastAsia" w:ascii="宋体" w:hAnsi="宋体" w:eastAsia="宋体" w:cs="Arial"/>
          <w:bCs/>
          <w:sz w:val="44"/>
          <w:szCs w:val="44"/>
          <w:lang w:eastAsia="zh-CN"/>
        </w:rPr>
        <w:t>的</w:t>
      </w:r>
      <w:r>
        <w:rPr>
          <w:rFonts w:ascii="宋体" w:hAnsi="宋体" w:eastAsia="宋体" w:cs="Arial"/>
          <w:bCs/>
          <w:sz w:val="44"/>
          <w:szCs w:val="44"/>
        </w:rPr>
        <w:t>决定</w:t>
      </w:r>
      <w:bookmarkEnd w:id="0"/>
    </w:p>
    <w:p>
      <w:pPr>
        <w:ind w:left="790" w:leftChars="200" w:right="530" w:rightChars="168" w:hanging="158" w:hangingChars="50"/>
        <w:jc w:val="center"/>
        <w:rPr>
          <w:rFonts w:hint="eastAsia" w:ascii="楷体_GB2312" w:hAnsi="Arial" w:eastAsia="楷体_GB2312" w:cs="Arial"/>
          <w:szCs w:val="32"/>
        </w:rPr>
      </w:pPr>
      <w:bookmarkStart w:id="1" w:name="TitleDescription"/>
      <w:r>
        <w:rPr>
          <w:rFonts w:hint="eastAsia" w:ascii="楷体_GB2312" w:hAnsi="Arial" w:eastAsia="楷体_GB2312" w:cs="Arial"/>
          <w:szCs w:val="32"/>
        </w:rPr>
        <w:t>（2022年9月29日浙江省第十三届人民代表大会常务委员会第三十八次会议通过）</w:t>
      </w:r>
      <w:bookmarkEnd w:id="1"/>
      <w:bookmarkStart w:id="2" w:name="_GoBack"/>
      <w:bookmarkEnd w:id="2"/>
    </w:p>
    <w:p>
      <w:pPr>
        <w:ind w:left="790" w:leftChars="200" w:right="530" w:rightChars="168" w:hanging="158" w:hangingChars="50"/>
        <w:jc w:val="center"/>
        <w:rPr>
          <w:rFonts w:hint="default" w:ascii="宋体" w:hAnsi="宋体" w:eastAsia="宋体" w:cs="宋体"/>
          <w:szCs w:val="32"/>
          <w:lang w:val="en-US" w:eastAsia="zh-CN"/>
        </w:rPr>
      </w:pPr>
    </w:p>
    <w:p>
      <w:pPr>
        <w:spacing w:line="240" w:lineRule="auto"/>
        <w:ind w:firstLine="640"/>
        <w:jc w:val="both"/>
      </w:pPr>
      <w:r>
        <w:rPr>
          <w:rFonts w:ascii="仿宋_GB2312" w:hAnsi="仿宋_GB2312" w:eastAsia="仿宋_GB2312" w:cs="仿宋_GB2312"/>
          <w:sz w:val="32"/>
        </w:rPr>
        <w:t>浙江省第十三届人民代表大会常务委员会第三十八次会议决定：</w:t>
      </w:r>
    </w:p>
    <w:p>
      <w:pPr>
        <w:spacing w:line="240" w:lineRule="auto"/>
        <w:ind w:firstLine="640"/>
        <w:jc w:val="both"/>
      </w:pPr>
      <w:r>
        <w:rPr>
          <w:rFonts w:ascii="仿宋_GB2312" w:hAnsi="仿宋_GB2312" w:eastAsia="仿宋_GB2312" w:cs="仿宋_GB2312"/>
          <w:sz w:val="32"/>
        </w:rPr>
        <w:t>废止《浙江省信访条例》（1996年12月30日浙江省第八届人民代表大会常务委员会第三十三次会议通过2004年1月16日浙江省第十届人民代表大会常务委员会第七次会议第一次修订根据2009年12月30日浙江省第十一届人民代表大会常务委员会第十五次会议《关于修改〈浙江省信访条例〉的决定》修正2016年7月29日浙江省第十二届人民代表大会常务委员会第三十一次会议第二次修订）。</w:t>
      </w:r>
    </w:p>
    <w:p>
      <w:pPr>
        <w:spacing w:line="240" w:lineRule="auto"/>
        <w:ind w:firstLine="640"/>
        <w:jc w:val="both"/>
      </w:pPr>
      <w:r>
        <w:rPr>
          <w:rFonts w:ascii="仿宋_GB2312" w:hAnsi="仿宋_GB2312" w:eastAsia="仿宋_GB2312" w:cs="仿宋_GB2312"/>
          <w:sz w:val="32"/>
        </w:rPr>
        <w:t>本决定自公布之日起施行。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E0002EFF" w:usb1="C000785B"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宋体" w:hAnsi="宋体" w:eastAsia="宋体"/>
        <w:sz w:val="28"/>
        <w:szCs w:val="28"/>
        <w:lang w:val="en-US"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bordersDoNotSurroundHeader w:val="true"/>
  <w:bordersDoNotSurroundFooter w:val="true"/>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F6A62"/>
    <w:rsid w:val="0012405E"/>
    <w:rsid w:val="00156823"/>
    <w:rsid w:val="00174C78"/>
    <w:rsid w:val="002E3D11"/>
    <w:rsid w:val="00315BE5"/>
    <w:rsid w:val="00353AD7"/>
    <w:rsid w:val="003B0787"/>
    <w:rsid w:val="003E72B4"/>
    <w:rsid w:val="004F542C"/>
    <w:rsid w:val="00527CBA"/>
    <w:rsid w:val="005C49EF"/>
    <w:rsid w:val="00616EB4"/>
    <w:rsid w:val="006D3381"/>
    <w:rsid w:val="007A6644"/>
    <w:rsid w:val="00867A37"/>
    <w:rsid w:val="008F0E7A"/>
    <w:rsid w:val="0096062B"/>
    <w:rsid w:val="00A43FAD"/>
    <w:rsid w:val="00A87604"/>
    <w:rsid w:val="00BB0938"/>
    <w:rsid w:val="00C16EFC"/>
    <w:rsid w:val="00D35C8C"/>
    <w:rsid w:val="00D625F1"/>
    <w:rsid w:val="00D64B65"/>
    <w:rsid w:val="00D75E67"/>
    <w:rsid w:val="00DA77EF"/>
    <w:rsid w:val="00DB7DE9"/>
    <w:rsid w:val="00DC4D4C"/>
    <w:rsid w:val="00EA6307"/>
    <w:rsid w:val="00F422E4"/>
    <w:rsid w:val="00F72984"/>
    <w:rsid w:val="00FA7EE2"/>
    <w:rsid w:val="14D1071E"/>
    <w:rsid w:val="362F6567"/>
    <w:rsid w:val="39584CAB"/>
    <w:rsid w:val="3962070A"/>
    <w:rsid w:val="3FFFEC8B"/>
    <w:rsid w:val="67841522"/>
    <w:rsid w:val="6EDF2058"/>
    <w:rsid w:val="73DA31E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6"/>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脚 字符"/>
    <w:link w:val="2"/>
    <w:qFormat/>
    <w:uiPriority w:val="99"/>
    <w:rPr>
      <w:sz w:val="18"/>
      <w:szCs w:val="18"/>
    </w:rPr>
  </w:style>
  <w:style w:type="character" w:customStyle="1" w:styleId="7">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Words>
  <Characters>69</Characters>
  <Lines>1</Lines>
  <Paragraphs>1</Paragraphs>
  <TotalTime>0</TotalTime>
  <ScaleCrop>false</ScaleCrop>
  <LinksUpToDate>false</LinksUpToDate>
  <CharactersWithSpaces>80</CharactersWithSpaces>
  <Application>WPS Office_11.8.2.1111_F1E327BC-269C-435d-A152-05C5408002CA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2017-10-17T17:03:00Z</dcterms:created>
  <dc:creator>YF-INT6</dc:creator>
  <cp:lastModifiedBy>zjrd</cp:lastModifiedBy>
  <dcterms:modified xsi:type="dcterms:W3CDTF">2023-03-17T11:52:58Z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6F62776A7DFC4DC185BF412A612346B1</vt:lpwstr>
  </property>
  <property fmtid="{D5CDD505-2E9C-101B-9397-08002B2CF9AE}" pid="3" name="KSOProductBuildVer">
    <vt:lpwstr>2052-11.8.2.1111</vt:lpwstr>
  </property>
</Properties>
</file>