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A4701" w:rsidRDefault="006A4701" w:rsidP="006A4701">
      <w:pPr>
        <w:autoSpaceDE w:val="0"/>
        <w:autoSpaceDN w:val="0"/>
        <w:adjustRightInd w:val="0"/>
        <w:rPr>
          <w:rFonts w:asciiTheme="majorEastAsia" w:eastAsiaTheme="majorEastAsia" w:hAnsiTheme="majorEastAsia" w:cs="仿宋_GB2312" w:hint="eastAsia"/>
          <w:b/>
          <w:bCs/>
          <w:color w:val="000000"/>
          <w:kern w:val="0"/>
          <w:szCs w:val="21"/>
          <w:lang w:val="zh-CN"/>
        </w:rPr>
      </w:pPr>
    </w:p>
    <w:p w:rsidR="006A4701" w:rsidRPr="00AC6751" w:rsidRDefault="006A4701" w:rsidP="006A4701">
      <w:pPr>
        <w:autoSpaceDE w:val="0"/>
        <w:autoSpaceDN w:val="0"/>
        <w:adjustRightInd w:val="0"/>
        <w:rPr>
          <w:rFonts w:asciiTheme="majorEastAsia" w:eastAsiaTheme="majorEastAsia" w:hAnsiTheme="majorEastAsia" w:cs="仿宋_GB2312" w:hint="eastAsia"/>
          <w:bCs/>
          <w:color w:val="000000"/>
          <w:kern w:val="0"/>
          <w:szCs w:val="21"/>
          <w:lang w:val="zh-CN"/>
        </w:rPr>
      </w:pPr>
    </w:p>
    <w:p w:rsidR="006A4701" w:rsidRPr="006A4701" w:rsidRDefault="006A4701" w:rsidP="006A4701">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6A4701">
        <w:rPr>
          <w:rFonts w:asciiTheme="majorEastAsia" w:eastAsiaTheme="majorEastAsia" w:hAnsiTheme="majorEastAsia" w:cs="仿宋_GB2312" w:hint="eastAsia"/>
          <w:bCs/>
          <w:color w:val="000000"/>
          <w:kern w:val="0"/>
          <w:sz w:val="44"/>
          <w:szCs w:val="44"/>
          <w:lang w:val="zh-CN"/>
        </w:rPr>
        <w:t>浙江省军事设施保护实施办法</w:t>
      </w:r>
    </w:p>
    <w:p w:rsidR="006A4701" w:rsidRPr="00EC525E" w:rsidRDefault="006A4701" w:rsidP="006A4701">
      <w:pPr>
        <w:autoSpaceDE w:val="0"/>
        <w:autoSpaceDN w:val="0"/>
        <w:adjustRightInd w:val="0"/>
        <w:jc w:val="left"/>
        <w:rPr>
          <w:rFonts w:asciiTheme="minorEastAsia" w:hAnsiTheme="minorEastAsia" w:cs="仿宋_GB2312"/>
          <w:color w:val="000000"/>
          <w:kern w:val="0"/>
          <w:szCs w:val="21"/>
          <w:lang w:val="zh-CN"/>
        </w:rPr>
      </w:pPr>
    </w:p>
    <w:p w:rsidR="006A4701" w:rsidRPr="006A4701" w:rsidRDefault="006A4701" w:rsidP="006A4701">
      <w:pPr>
        <w:autoSpaceDE w:val="0"/>
        <w:autoSpaceDN w:val="0"/>
        <w:adjustRightInd w:val="0"/>
        <w:rPr>
          <w:rFonts w:ascii="楷体_GB2312" w:eastAsia="楷体_GB2312" w:hAnsiTheme="minorEastAsia" w:cs="仿宋_GB2312" w:hint="eastAsia"/>
          <w:color w:val="000000"/>
          <w:kern w:val="0"/>
          <w:szCs w:val="21"/>
          <w:lang w:val="zh-CN"/>
        </w:rPr>
      </w:pPr>
      <w:r>
        <w:rPr>
          <w:rFonts w:asciiTheme="minorEastAsia" w:hAnsiTheme="minorEastAsia" w:cs="仿宋_GB2312" w:hint="eastAsia"/>
          <w:color w:val="000000"/>
          <w:kern w:val="0"/>
          <w:szCs w:val="21"/>
          <w:lang w:val="zh-CN"/>
        </w:rPr>
        <w:t xml:space="preserve">   </w:t>
      </w:r>
      <w:r w:rsidRPr="006A4701">
        <w:rPr>
          <w:rFonts w:ascii="楷体_GB2312" w:eastAsia="楷体_GB2312" w:hAnsiTheme="minorEastAsia" w:cs="仿宋_GB2312" w:hint="eastAsia"/>
          <w:color w:val="000000"/>
          <w:kern w:val="0"/>
          <w:szCs w:val="21"/>
          <w:lang w:val="zh-CN"/>
        </w:rPr>
        <w:t xml:space="preserve"> </w:t>
      </w:r>
      <w:r w:rsidRPr="006A4701">
        <w:rPr>
          <w:rFonts w:ascii="楷体_GB2312" w:eastAsia="楷体_GB2312" w:hAnsiTheme="minorEastAsia" w:cs="仿宋_GB2312" w:hint="eastAsia"/>
          <w:color w:val="000000"/>
          <w:kern w:val="0"/>
          <w:szCs w:val="21"/>
          <w:lang w:val="zh-CN"/>
        </w:rPr>
        <w:t>（1991年11月29日浙江省第七届人民代表大会常务委员会第二十五次会议通过　1991年12月4日浙江省第七届人民代表大会常务委员会公告第32号公布　自公布之日起施行）</w:t>
      </w:r>
    </w:p>
    <w:p w:rsidR="006A4701" w:rsidRPr="006A4701" w:rsidRDefault="006A4701" w:rsidP="006A4701">
      <w:pPr>
        <w:autoSpaceDE w:val="0"/>
        <w:autoSpaceDN w:val="0"/>
        <w:adjustRightInd w:val="0"/>
        <w:jc w:val="left"/>
        <w:rPr>
          <w:rFonts w:asciiTheme="majorEastAsia" w:eastAsiaTheme="majorEastAsia" w:hAnsiTheme="majorEastAsia" w:cs="仿宋_GB2312"/>
          <w:color w:val="000000"/>
          <w:kern w:val="0"/>
          <w:szCs w:val="21"/>
          <w:lang w:val="zh-CN"/>
        </w:rPr>
      </w:pPr>
    </w:p>
    <w:p w:rsidR="00711646" w:rsidRDefault="006A4701" w:rsidP="00711646">
      <w:pPr>
        <w:pStyle w:val="aa"/>
        <w:numPr>
          <w:ilvl w:val="0"/>
          <w:numId w:val="2"/>
        </w:numPr>
        <w:autoSpaceDE w:val="0"/>
        <w:autoSpaceDN w:val="0"/>
        <w:adjustRightInd w:val="0"/>
        <w:ind w:firstLineChars="0"/>
        <w:jc w:val="center"/>
        <w:rPr>
          <w:rFonts w:ascii="黑体" w:eastAsia="黑体" w:hAnsi="黑体" w:cs="仿宋_GB2312" w:hint="eastAsia"/>
          <w:color w:val="000000"/>
          <w:kern w:val="0"/>
          <w:szCs w:val="21"/>
          <w:lang w:val="zh-CN"/>
        </w:rPr>
      </w:pPr>
      <w:r w:rsidRPr="00711646">
        <w:rPr>
          <w:rFonts w:ascii="黑体" w:eastAsia="黑体" w:hAnsi="黑体" w:cs="仿宋_GB2312" w:hint="eastAsia"/>
          <w:color w:val="000000"/>
          <w:kern w:val="0"/>
          <w:szCs w:val="21"/>
          <w:lang w:val="zh-CN"/>
        </w:rPr>
        <w:t>总则</w:t>
      </w:r>
    </w:p>
    <w:p w:rsidR="00711646" w:rsidRPr="00711646" w:rsidRDefault="00711646" w:rsidP="00711646">
      <w:pPr>
        <w:autoSpaceDE w:val="0"/>
        <w:autoSpaceDN w:val="0"/>
        <w:adjustRightInd w:val="0"/>
        <w:rPr>
          <w:rFonts w:ascii="黑体" w:eastAsia="黑体" w:hAnsi="黑体" w:cs="仿宋_GB2312"/>
          <w:color w:val="000000"/>
          <w:kern w:val="0"/>
          <w:szCs w:val="21"/>
          <w:lang w:val="zh-CN"/>
        </w:rPr>
      </w:pPr>
    </w:p>
    <w:p w:rsidR="006A4701" w:rsidRPr="00EC525E" w:rsidRDefault="006A4701" w:rsidP="006A470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C6751">
        <w:rPr>
          <w:rFonts w:ascii="黑体" w:eastAsia="黑体" w:hAnsi="黑体" w:cs="仿宋_GB2312" w:hint="eastAsia"/>
          <w:bCs/>
          <w:color w:val="000000"/>
          <w:kern w:val="0"/>
          <w:szCs w:val="21"/>
          <w:lang w:val="zh-CN"/>
        </w:rPr>
        <w:t>第一条</w:t>
      </w:r>
      <w:r w:rsidRPr="00EC525E">
        <w:rPr>
          <w:rFonts w:asciiTheme="minorEastAsia" w:hAnsiTheme="minorEastAsia" w:cs="仿宋_GB2312" w:hint="eastAsia"/>
          <w:color w:val="000000"/>
          <w:kern w:val="0"/>
          <w:szCs w:val="21"/>
          <w:lang w:val="zh-CN"/>
        </w:rPr>
        <w:t xml:space="preserve">　为保护军事设施的安全，保障军事设施的使用效能和军事活动的正常进行，适应对外开放和经济建设的需要，根据《中华人民共和国军事设施保护法》和其他有关法律、法规，结合本省实际情况，制定本办法。</w:t>
      </w:r>
    </w:p>
    <w:p w:rsidR="006A4701" w:rsidRPr="00EC525E" w:rsidRDefault="006A4701" w:rsidP="006A470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C6751">
        <w:rPr>
          <w:rFonts w:ascii="黑体" w:eastAsia="黑体" w:hAnsi="黑体" w:cs="仿宋_GB2312" w:hint="eastAsia"/>
          <w:bCs/>
          <w:color w:val="000000"/>
          <w:kern w:val="0"/>
          <w:szCs w:val="21"/>
          <w:lang w:val="zh-CN"/>
        </w:rPr>
        <w:t>第二条</w:t>
      </w:r>
      <w:r w:rsidRPr="00EC525E">
        <w:rPr>
          <w:rFonts w:asciiTheme="minorEastAsia" w:hAnsiTheme="minorEastAsia" w:cs="仿宋_GB2312" w:hint="eastAsia"/>
          <w:color w:val="000000"/>
          <w:kern w:val="0"/>
          <w:szCs w:val="21"/>
          <w:lang w:val="zh-CN"/>
        </w:rPr>
        <w:t xml:space="preserve">　国家直接用于军事目的的下列建筑、场地和设备，属于军事设施：</w:t>
      </w:r>
    </w:p>
    <w:p w:rsidR="006A4701" w:rsidRPr="00EC525E" w:rsidRDefault="006A4701" w:rsidP="006A470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（一）指挥机关、地面和地下的指挥工程、作战工程；</w:t>
      </w:r>
    </w:p>
    <w:p w:rsidR="006A4701" w:rsidRPr="00EC525E" w:rsidRDefault="006A4701" w:rsidP="006A470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（二）军用机场、港口、码头、锚地；</w:t>
      </w:r>
    </w:p>
    <w:p w:rsidR="006A4701" w:rsidRPr="00EC525E" w:rsidRDefault="006A4701" w:rsidP="006A470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（三）营区、训练场、试验场；</w:t>
      </w:r>
    </w:p>
    <w:p w:rsidR="006A4701" w:rsidRPr="00EC525E" w:rsidRDefault="006A4701" w:rsidP="006A470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（四）军用洞库、仓库；</w:t>
      </w:r>
    </w:p>
    <w:p w:rsidR="006A4701" w:rsidRPr="00EC525E" w:rsidRDefault="006A4701" w:rsidP="006A470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（五）军用通信、侦察、导航、观测台站和测量、导航、助航标志；</w:t>
      </w:r>
    </w:p>
    <w:p w:rsidR="006A4701" w:rsidRPr="00EC525E" w:rsidRDefault="006A4701" w:rsidP="006A470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（六）军用公路、铁路专用线，军用通信、输电线路，军用输油、输水管道；</w:t>
      </w:r>
    </w:p>
    <w:p w:rsidR="006A4701" w:rsidRPr="00EC525E" w:rsidRDefault="006A4701" w:rsidP="006A470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（七）国务院和中央军事委员会规定的其他军事设施。</w:t>
      </w:r>
    </w:p>
    <w:p w:rsidR="006A4701" w:rsidRPr="00EC525E" w:rsidRDefault="006A4701" w:rsidP="006A470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C6751">
        <w:rPr>
          <w:rFonts w:ascii="黑体" w:eastAsia="黑体" w:hAnsi="黑体" w:cs="仿宋_GB2312" w:hint="eastAsia"/>
          <w:bCs/>
          <w:color w:val="000000"/>
          <w:kern w:val="0"/>
          <w:szCs w:val="21"/>
          <w:lang w:val="zh-CN"/>
        </w:rPr>
        <w:t>第三条</w:t>
      </w:r>
      <w:r w:rsidRPr="00EC525E">
        <w:rPr>
          <w:rFonts w:asciiTheme="minorEastAsia" w:hAnsiTheme="minorEastAsia" w:cs="仿宋_GB2312" w:hint="eastAsia"/>
          <w:color w:val="000000"/>
          <w:kern w:val="0"/>
          <w:szCs w:val="21"/>
          <w:lang w:val="zh-CN"/>
        </w:rPr>
        <w:t xml:space="preserve">　各级人民政府和军事机关应当从国家安全利益出发，共同保护军事设施，维护国防利益。</w:t>
      </w:r>
    </w:p>
    <w:p w:rsidR="006A4701" w:rsidRPr="00EC525E" w:rsidRDefault="006A4701" w:rsidP="006A470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有军事设施的地方，有关军事机关和县级以上人民政府应当互相配合，协调、监督、检查军事设施的保护工作。有关乡（镇）人民政府、街道办事处和村（居）民委员会应当协助有关军事机关做好军事设施的保护工作。县级人民武装部应当充分发挥民兵和预备役人员在保护军事设施工作中的作用。</w:t>
      </w:r>
    </w:p>
    <w:p w:rsidR="006A4701" w:rsidRPr="00EC525E" w:rsidRDefault="006A4701" w:rsidP="006A470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各级军事设施保护委员会依照规定职责做好本区域内的军事设施保护工作。驻军单位负责组织、落实本单位的军事设施保护工作。</w:t>
      </w:r>
    </w:p>
    <w:p w:rsidR="006A4701" w:rsidRPr="00EC525E" w:rsidRDefault="006A4701" w:rsidP="006A470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C6751">
        <w:rPr>
          <w:rFonts w:ascii="黑体" w:eastAsia="黑体" w:hAnsi="黑体" w:cs="仿宋_GB2312" w:hint="eastAsia"/>
          <w:bCs/>
          <w:color w:val="000000"/>
          <w:kern w:val="0"/>
          <w:szCs w:val="21"/>
          <w:lang w:val="zh-CN"/>
        </w:rPr>
        <w:t>第四条</w:t>
      </w:r>
      <w:r w:rsidRPr="00EC525E">
        <w:rPr>
          <w:rFonts w:asciiTheme="minorEastAsia" w:hAnsiTheme="minorEastAsia" w:cs="仿宋_GB2312" w:hint="eastAsia"/>
          <w:color w:val="000000"/>
          <w:kern w:val="0"/>
          <w:szCs w:val="21"/>
          <w:lang w:val="zh-CN"/>
        </w:rPr>
        <w:t xml:space="preserve">　各级人民政府应当积极开展各种形式的国防教育，教育公民增强国防观念，保护军事设施，保守军事设施秘密，制止破坏、危害军事设施的行为。</w:t>
      </w:r>
    </w:p>
    <w:p w:rsidR="006A4701" w:rsidRPr="00EC525E" w:rsidRDefault="006A4701" w:rsidP="006A470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C6751">
        <w:rPr>
          <w:rFonts w:ascii="黑体" w:eastAsia="黑体" w:hAnsi="黑体" w:cs="仿宋_GB2312" w:hint="eastAsia"/>
          <w:bCs/>
          <w:color w:val="000000"/>
          <w:kern w:val="0"/>
          <w:szCs w:val="21"/>
          <w:lang w:val="zh-CN"/>
        </w:rPr>
        <w:t>第五条</w:t>
      </w:r>
      <w:r w:rsidRPr="00EC525E">
        <w:rPr>
          <w:rFonts w:asciiTheme="minorEastAsia" w:hAnsiTheme="minorEastAsia" w:cs="仿宋_GB2312" w:hint="eastAsia"/>
          <w:color w:val="000000"/>
          <w:kern w:val="0"/>
          <w:szCs w:val="21"/>
          <w:lang w:val="zh-CN"/>
        </w:rPr>
        <w:t xml:space="preserve">　本省所有组织和公民都有保护军事设施的义务。</w:t>
      </w:r>
    </w:p>
    <w:p w:rsidR="006A4701" w:rsidRPr="00EC525E" w:rsidRDefault="006A4701" w:rsidP="006A470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禁止任何组织或个人破坏、危害军事设施。</w:t>
      </w:r>
    </w:p>
    <w:p w:rsidR="006A4701" w:rsidRPr="00EC525E" w:rsidRDefault="006A4701" w:rsidP="006A470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任何组织或个人对破坏、危害军事设施的行为，都有权检举、控告。</w:t>
      </w:r>
    </w:p>
    <w:p w:rsidR="006A4701" w:rsidRPr="00EC525E" w:rsidRDefault="006A4701" w:rsidP="006A470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C6751">
        <w:rPr>
          <w:rFonts w:ascii="黑体" w:eastAsia="黑体" w:hAnsi="黑体" w:cs="仿宋_GB2312" w:hint="eastAsia"/>
          <w:bCs/>
          <w:color w:val="000000"/>
          <w:kern w:val="0"/>
          <w:szCs w:val="21"/>
          <w:lang w:val="zh-CN"/>
        </w:rPr>
        <w:t>第六条</w:t>
      </w:r>
      <w:r w:rsidRPr="00EC525E">
        <w:rPr>
          <w:rFonts w:asciiTheme="minorEastAsia" w:hAnsiTheme="minorEastAsia" w:cs="仿宋_GB2312" w:hint="eastAsia"/>
          <w:color w:val="000000"/>
          <w:kern w:val="0"/>
          <w:szCs w:val="21"/>
          <w:lang w:val="zh-CN"/>
        </w:rPr>
        <w:t xml:space="preserve">　军事设施保护工作实行分类保护、确保重点的方针。</w:t>
      </w:r>
    </w:p>
    <w:p w:rsidR="00711646" w:rsidRDefault="00711646" w:rsidP="006A4701">
      <w:pPr>
        <w:autoSpaceDE w:val="0"/>
        <w:autoSpaceDN w:val="0"/>
        <w:adjustRightInd w:val="0"/>
        <w:jc w:val="center"/>
        <w:rPr>
          <w:rFonts w:ascii="黑体" w:eastAsia="黑体" w:hAnsi="黑体" w:cs="仿宋_GB2312" w:hint="eastAsia"/>
          <w:bCs/>
          <w:color w:val="000000"/>
          <w:kern w:val="0"/>
          <w:szCs w:val="21"/>
          <w:lang w:val="zh-CN"/>
        </w:rPr>
      </w:pPr>
    </w:p>
    <w:p w:rsidR="006A4701" w:rsidRPr="00711646" w:rsidRDefault="00711646" w:rsidP="00711646">
      <w:pPr>
        <w:autoSpaceDE w:val="0"/>
        <w:autoSpaceDN w:val="0"/>
        <w:adjustRightInd w:val="0"/>
        <w:jc w:val="center"/>
        <w:rPr>
          <w:rFonts w:ascii="黑体" w:eastAsia="黑体" w:hAnsi="黑体" w:cs="仿宋_GB2312" w:hint="eastAsia"/>
          <w:bCs/>
          <w:color w:val="000000"/>
          <w:kern w:val="0"/>
          <w:szCs w:val="21"/>
          <w:lang w:val="zh-CN"/>
        </w:rPr>
      </w:pPr>
      <w:r w:rsidRPr="00711646">
        <w:rPr>
          <w:rFonts w:ascii="黑体" w:eastAsia="黑体" w:hAnsi="黑体" w:cs="仿宋_GB2312" w:hint="eastAsia"/>
          <w:bCs/>
          <w:color w:val="000000"/>
          <w:kern w:val="0"/>
          <w:szCs w:val="21"/>
          <w:lang w:val="zh-CN"/>
        </w:rPr>
        <w:lastRenderedPageBreak/>
        <w:t>第二</w:t>
      </w:r>
      <w:r>
        <w:rPr>
          <w:rFonts w:ascii="黑体" w:eastAsia="黑体" w:hAnsi="黑体" w:cs="仿宋_GB2312" w:hint="eastAsia"/>
          <w:bCs/>
          <w:color w:val="000000"/>
          <w:kern w:val="0"/>
          <w:szCs w:val="21"/>
          <w:lang w:val="zh-CN"/>
        </w:rPr>
        <w:t xml:space="preserve">章　</w:t>
      </w:r>
      <w:r w:rsidR="006A4701" w:rsidRPr="00711646">
        <w:rPr>
          <w:rFonts w:ascii="黑体" w:eastAsia="黑体" w:hAnsi="黑体" w:cs="仿宋_GB2312" w:hint="eastAsia"/>
          <w:bCs/>
          <w:color w:val="000000"/>
          <w:kern w:val="0"/>
          <w:szCs w:val="21"/>
          <w:lang w:val="zh-CN"/>
        </w:rPr>
        <w:t>军事禁区、军事管理区范围的划定</w:t>
      </w:r>
    </w:p>
    <w:p w:rsidR="00711646" w:rsidRPr="00711646" w:rsidRDefault="00711646" w:rsidP="00711646">
      <w:pPr>
        <w:rPr>
          <w:rFonts w:asciiTheme="minorEastAsia" w:hAnsiTheme="minorEastAsia"/>
          <w:lang w:val="zh-CN"/>
        </w:rPr>
      </w:pPr>
    </w:p>
    <w:p w:rsidR="006A4701" w:rsidRPr="00EC525E" w:rsidRDefault="006A4701" w:rsidP="006A470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C6751">
        <w:rPr>
          <w:rFonts w:ascii="黑体" w:eastAsia="黑体" w:hAnsi="黑体" w:cs="仿宋_GB2312" w:hint="eastAsia"/>
          <w:bCs/>
          <w:color w:val="000000"/>
          <w:kern w:val="0"/>
          <w:szCs w:val="21"/>
          <w:lang w:val="zh-CN"/>
        </w:rPr>
        <w:t>第七条</w:t>
      </w:r>
      <w:r w:rsidRPr="00EC525E">
        <w:rPr>
          <w:rFonts w:asciiTheme="minorEastAsia" w:hAnsiTheme="minorEastAsia" w:cs="仿宋_GB2312" w:hint="eastAsia"/>
          <w:color w:val="000000"/>
          <w:kern w:val="0"/>
          <w:szCs w:val="21"/>
          <w:lang w:val="zh-CN"/>
        </w:rPr>
        <w:t xml:space="preserve">　国家采取特殊措施重点保护的军事设施区域为军事禁区。国家采取严格措施保护的军事设施区域为军事管理区。</w:t>
      </w:r>
    </w:p>
    <w:p w:rsidR="006A4701" w:rsidRPr="00EC525E" w:rsidRDefault="006A4701" w:rsidP="006A470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军事禁区、军事管理区的确定，依照国家有关规定办理。</w:t>
      </w:r>
    </w:p>
    <w:p w:rsidR="006A4701" w:rsidRPr="00EC525E" w:rsidRDefault="006A4701" w:rsidP="006A470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C6751">
        <w:rPr>
          <w:rFonts w:ascii="黑体" w:eastAsia="黑体" w:hAnsi="黑体" w:cs="仿宋_GB2312" w:hint="eastAsia"/>
          <w:bCs/>
          <w:color w:val="000000"/>
          <w:kern w:val="0"/>
          <w:szCs w:val="21"/>
          <w:lang w:val="zh-CN"/>
        </w:rPr>
        <w:t>第八条</w:t>
      </w:r>
      <w:r w:rsidRPr="00EC525E">
        <w:rPr>
          <w:rFonts w:asciiTheme="minorEastAsia" w:hAnsiTheme="minorEastAsia" w:cs="仿宋_GB2312" w:hint="eastAsia"/>
          <w:color w:val="000000"/>
          <w:kern w:val="0"/>
          <w:szCs w:val="21"/>
          <w:lang w:val="zh-CN"/>
        </w:rPr>
        <w:t xml:space="preserve">　军事禁区、军事管理区范围的划定权限如下：</w:t>
      </w:r>
    </w:p>
    <w:p w:rsidR="006A4701" w:rsidRPr="00EC525E" w:rsidRDefault="006A4701" w:rsidP="006A470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（一）空中军事禁区和特别重要的陆地、水域军事禁区，依照国家有关规定划定；</w:t>
      </w:r>
    </w:p>
    <w:p w:rsidR="006A4701" w:rsidRPr="00EC525E" w:rsidRDefault="006A4701" w:rsidP="006A470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（二）涉及国务院有关部门直接管辖区域的军事禁区和军事管理区，由南京军区、省人民政府和国务院有关部门共同划定；</w:t>
      </w:r>
    </w:p>
    <w:p w:rsidR="006A4701" w:rsidRPr="00EC525E" w:rsidRDefault="006A4701" w:rsidP="006A470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（三）其他军事禁区和军事管理区，由南京军区和省人民政府共同划定。</w:t>
      </w:r>
    </w:p>
    <w:p w:rsidR="006A4701" w:rsidRPr="00EC525E" w:rsidRDefault="006A4701" w:rsidP="006A470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军事禁区和军事管理区的具体划定工作，由各级军事设施保护委员会负责承办。划定具体范围时，应当有县级以上人民政府和有关军事机关、驻军单位参加。</w:t>
      </w:r>
    </w:p>
    <w:p w:rsidR="006A4701" w:rsidRPr="00EC525E" w:rsidRDefault="006A4701" w:rsidP="006A470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C6751">
        <w:rPr>
          <w:rFonts w:ascii="黑体" w:eastAsia="黑体" w:hAnsi="黑体" w:cs="仿宋_GB2312" w:hint="eastAsia"/>
          <w:bCs/>
          <w:color w:val="000000"/>
          <w:kern w:val="0"/>
          <w:szCs w:val="21"/>
          <w:lang w:val="zh-CN"/>
        </w:rPr>
        <w:t>第九条</w:t>
      </w:r>
      <w:r w:rsidRPr="00EC525E">
        <w:rPr>
          <w:rFonts w:asciiTheme="minorEastAsia" w:hAnsiTheme="minorEastAsia" w:cs="仿宋_GB2312" w:hint="eastAsia"/>
          <w:color w:val="000000"/>
          <w:kern w:val="0"/>
          <w:szCs w:val="21"/>
          <w:lang w:val="zh-CN"/>
        </w:rPr>
        <w:t xml:space="preserve">　军事禁区、军事管理区范围的划定或调整，应当在确保军事设施安全、保密和使用效能的前提下，兼顾经济建设、自然环境保护和当地居民的生产生活需要。</w:t>
      </w:r>
    </w:p>
    <w:p w:rsidR="006A4701" w:rsidRPr="00EC525E" w:rsidRDefault="006A4701" w:rsidP="006A470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C6751">
        <w:rPr>
          <w:rFonts w:ascii="黑体" w:eastAsia="黑体" w:hAnsi="黑体" w:cs="仿宋_GB2312" w:hint="eastAsia"/>
          <w:bCs/>
          <w:color w:val="000000"/>
          <w:kern w:val="0"/>
          <w:szCs w:val="21"/>
          <w:lang w:val="zh-CN"/>
        </w:rPr>
        <w:t>第十条</w:t>
      </w:r>
      <w:r w:rsidRPr="00EC525E">
        <w:rPr>
          <w:rFonts w:asciiTheme="minorEastAsia" w:hAnsiTheme="minorEastAsia" w:cs="仿宋_GB2312" w:hint="eastAsia"/>
          <w:color w:val="000000"/>
          <w:kern w:val="0"/>
          <w:szCs w:val="21"/>
          <w:lang w:val="zh-CN"/>
        </w:rPr>
        <w:t xml:space="preserve">　军事禁区、军事管理区范围的划定，一般与军事设施的房地产管理范围相一致。军事设施有特殊保护要求需要适当扩大划定范围的，应当征得县级以上人民政府同意，并逐级报南京军区和省人民政府批准。</w:t>
      </w:r>
    </w:p>
    <w:p w:rsidR="006A4701" w:rsidRPr="00EC525E" w:rsidRDefault="006A4701" w:rsidP="006A470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军事禁区、军事管理区范围的划定因涉及房地产、捕捞海域、养殖场所等引起争议，一时难以解决的，在确保军事设施安全、保密和使用效能的前提下，可以暂按历史形成的军地双方实际管理范围和管理办法执行。</w:t>
      </w:r>
    </w:p>
    <w:p w:rsidR="006A4701" w:rsidRPr="00EC525E" w:rsidRDefault="006A4701" w:rsidP="006A470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C6751">
        <w:rPr>
          <w:rFonts w:ascii="黑体" w:eastAsia="黑体" w:hAnsi="黑体" w:cs="仿宋_GB2312" w:hint="eastAsia"/>
          <w:bCs/>
          <w:color w:val="000000"/>
          <w:kern w:val="0"/>
          <w:szCs w:val="21"/>
          <w:lang w:val="zh-CN"/>
        </w:rPr>
        <w:t>第十一条</w:t>
      </w:r>
      <w:r w:rsidRPr="00EC525E">
        <w:rPr>
          <w:rFonts w:asciiTheme="minorEastAsia" w:hAnsiTheme="minorEastAsia" w:cs="仿宋_GB2312" w:hint="eastAsia"/>
          <w:color w:val="000000"/>
          <w:kern w:val="0"/>
          <w:szCs w:val="21"/>
          <w:lang w:val="zh-CN"/>
        </w:rPr>
        <w:t xml:space="preserve">　下列军事禁区可以在其外围划定安全控制范围：</w:t>
      </w:r>
    </w:p>
    <w:p w:rsidR="006A4701" w:rsidRPr="00EC525E" w:rsidRDefault="006A4701" w:rsidP="006A470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（一）禁区面积较小，在禁区内采取防护措施不足以保证军事设施安全、保密需要的；</w:t>
      </w:r>
    </w:p>
    <w:p w:rsidR="006A4701" w:rsidRPr="00EC525E" w:rsidRDefault="006A4701" w:rsidP="006A470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（二）禁区内军事设施具有重大危险因素的；</w:t>
      </w:r>
    </w:p>
    <w:p w:rsidR="006A4701" w:rsidRPr="00EC525E" w:rsidRDefault="006A4701" w:rsidP="006A470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（三）禁区内军事设施有特殊技术要求的。</w:t>
      </w:r>
    </w:p>
    <w:p w:rsidR="006A4701" w:rsidRPr="00EC525E" w:rsidRDefault="006A4701" w:rsidP="006A470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军用洞库的军事禁区外沿与军事管理区相连的，一般不再划定外围安全控制范围。</w:t>
      </w:r>
    </w:p>
    <w:p w:rsidR="006A4701" w:rsidRPr="00EC525E" w:rsidRDefault="006A4701" w:rsidP="006A470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水域军事禁区的水上部分，不划定外围安全控制范围。</w:t>
      </w:r>
    </w:p>
    <w:p w:rsidR="006A4701" w:rsidRPr="00EC525E" w:rsidRDefault="006A4701" w:rsidP="006A470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C6751">
        <w:rPr>
          <w:rFonts w:ascii="黑体" w:eastAsia="黑体" w:hAnsi="黑体" w:cs="仿宋_GB2312" w:hint="eastAsia"/>
          <w:bCs/>
          <w:color w:val="000000"/>
          <w:kern w:val="0"/>
          <w:szCs w:val="21"/>
          <w:lang w:val="zh-CN"/>
        </w:rPr>
        <w:t>第十二条</w:t>
      </w:r>
      <w:r w:rsidRPr="00EC525E">
        <w:rPr>
          <w:rFonts w:asciiTheme="minorEastAsia" w:hAnsiTheme="minorEastAsia" w:cs="仿宋_GB2312" w:hint="eastAsia"/>
          <w:color w:val="000000"/>
          <w:kern w:val="0"/>
          <w:szCs w:val="21"/>
          <w:lang w:val="zh-CN"/>
        </w:rPr>
        <w:t xml:space="preserve">　军事禁区外围安全控制范围的划定，应当在确保军事设施安全、保密和使用效能的前提下，尽量控制在最小地域。</w:t>
      </w:r>
    </w:p>
    <w:p w:rsidR="006A4701" w:rsidRPr="00EC525E" w:rsidRDefault="006A4701" w:rsidP="006A470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军事禁区外围安全控制范围内，土地及其附着物的原所有权、使用权不变。</w:t>
      </w:r>
    </w:p>
    <w:p w:rsidR="006A4701" w:rsidRPr="00EC525E" w:rsidRDefault="006A4701" w:rsidP="006A470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C6751">
        <w:rPr>
          <w:rFonts w:ascii="黑体" w:eastAsia="黑体" w:hAnsi="黑体" w:cs="仿宋_GB2312" w:hint="eastAsia"/>
          <w:bCs/>
          <w:color w:val="000000"/>
          <w:kern w:val="0"/>
          <w:szCs w:val="21"/>
          <w:lang w:val="zh-CN"/>
        </w:rPr>
        <w:t>第十三条</w:t>
      </w:r>
      <w:r w:rsidRPr="00EC525E">
        <w:rPr>
          <w:rFonts w:asciiTheme="minorEastAsia" w:hAnsiTheme="minorEastAsia" w:cs="仿宋_GB2312" w:hint="eastAsia"/>
          <w:color w:val="000000"/>
          <w:kern w:val="0"/>
          <w:szCs w:val="21"/>
          <w:lang w:val="zh-CN"/>
        </w:rPr>
        <w:t xml:space="preserve">　军事禁区需要划定外围安全控制范围的，应当在报经南京军区和省人民政府批准后与军事禁区同时划定。</w:t>
      </w:r>
    </w:p>
    <w:p w:rsidR="006A4701" w:rsidRPr="00EC525E" w:rsidRDefault="006A4701" w:rsidP="006A470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C6751">
        <w:rPr>
          <w:rFonts w:ascii="黑体" w:eastAsia="黑体" w:hAnsi="黑体" w:cs="仿宋_GB2312" w:hint="eastAsia"/>
          <w:bCs/>
          <w:color w:val="000000"/>
          <w:kern w:val="0"/>
          <w:szCs w:val="21"/>
          <w:lang w:val="zh-CN"/>
        </w:rPr>
        <w:t>第十四条</w:t>
      </w:r>
      <w:r w:rsidRPr="00EC525E">
        <w:rPr>
          <w:rFonts w:asciiTheme="minorEastAsia" w:hAnsiTheme="minorEastAsia" w:cs="仿宋_GB2312" w:hint="eastAsia"/>
          <w:color w:val="000000"/>
          <w:kern w:val="0"/>
          <w:szCs w:val="21"/>
          <w:lang w:val="zh-CN"/>
        </w:rPr>
        <w:t xml:space="preserve">　军事禁区及其外围安全控制范围和军事管理区范围的调整，依照本办法第八条、第十条、第十三条的规定办理。</w:t>
      </w:r>
    </w:p>
    <w:p w:rsidR="006A4701" w:rsidRPr="00EC525E" w:rsidRDefault="006A4701" w:rsidP="006A470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C6751">
        <w:rPr>
          <w:rFonts w:ascii="黑体" w:eastAsia="黑体" w:hAnsi="黑体" w:cs="仿宋_GB2312" w:hint="eastAsia"/>
          <w:bCs/>
          <w:color w:val="000000"/>
          <w:kern w:val="0"/>
          <w:szCs w:val="21"/>
          <w:lang w:val="zh-CN"/>
        </w:rPr>
        <w:t>第十五条</w:t>
      </w:r>
      <w:r w:rsidRPr="00EC525E">
        <w:rPr>
          <w:rFonts w:asciiTheme="minorEastAsia" w:hAnsiTheme="minorEastAsia" w:cs="仿宋_GB2312" w:hint="eastAsia"/>
          <w:color w:val="000000"/>
          <w:kern w:val="0"/>
          <w:szCs w:val="21"/>
          <w:lang w:val="zh-CN"/>
        </w:rPr>
        <w:t xml:space="preserve">　军事禁区、军事管理区范围的划定或扩大，需要征用土地、林地、水面、滩涂的，依照有关法律、法规的规定办</w:t>
      </w:r>
      <w:r w:rsidRPr="00EC525E">
        <w:rPr>
          <w:rFonts w:asciiTheme="minorEastAsia" w:hAnsiTheme="minorEastAsia" w:cs="仿宋_GB2312" w:hint="eastAsia"/>
          <w:color w:val="000000"/>
          <w:kern w:val="0"/>
          <w:szCs w:val="21"/>
          <w:lang w:val="zh-CN"/>
        </w:rPr>
        <w:lastRenderedPageBreak/>
        <w:t>理。</w:t>
      </w:r>
    </w:p>
    <w:p w:rsidR="006A4701" w:rsidRPr="00EC525E" w:rsidRDefault="006A4701" w:rsidP="006A470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C6751">
        <w:rPr>
          <w:rFonts w:ascii="黑体" w:eastAsia="黑体" w:hAnsi="黑体" w:cs="仿宋_GB2312" w:hint="eastAsia"/>
          <w:bCs/>
          <w:color w:val="000000"/>
          <w:kern w:val="0"/>
          <w:szCs w:val="21"/>
          <w:lang w:val="zh-CN"/>
        </w:rPr>
        <w:t>第十六条</w:t>
      </w:r>
      <w:r w:rsidRPr="00EC525E">
        <w:rPr>
          <w:rFonts w:asciiTheme="minorEastAsia" w:hAnsiTheme="minorEastAsia" w:cs="仿宋_GB2312" w:hint="eastAsia"/>
          <w:color w:val="000000"/>
          <w:kern w:val="0"/>
          <w:szCs w:val="21"/>
          <w:lang w:val="zh-CN"/>
        </w:rPr>
        <w:t xml:space="preserve">　军事禁区、军事管理区的管理单位应当依照有关法律、法规的规定，保护军事禁区、军事管理区内的文物、风景名胜和自然资源。</w:t>
      </w:r>
    </w:p>
    <w:p w:rsidR="00711646" w:rsidRDefault="00711646" w:rsidP="006A4701">
      <w:pPr>
        <w:autoSpaceDE w:val="0"/>
        <w:autoSpaceDN w:val="0"/>
        <w:adjustRightInd w:val="0"/>
        <w:jc w:val="center"/>
        <w:rPr>
          <w:rFonts w:ascii="黑体" w:eastAsia="黑体" w:hAnsi="黑体" w:cs="仿宋_GB2312" w:hint="eastAsia"/>
          <w:bCs/>
          <w:color w:val="000000"/>
          <w:kern w:val="0"/>
          <w:szCs w:val="21"/>
          <w:lang w:val="zh-CN"/>
        </w:rPr>
      </w:pPr>
    </w:p>
    <w:p w:rsidR="006A4701" w:rsidRDefault="006A4701" w:rsidP="006A4701">
      <w:pPr>
        <w:autoSpaceDE w:val="0"/>
        <w:autoSpaceDN w:val="0"/>
        <w:adjustRightInd w:val="0"/>
        <w:jc w:val="center"/>
        <w:rPr>
          <w:rFonts w:ascii="黑体" w:eastAsia="黑体" w:hAnsi="黑体" w:cs="仿宋_GB2312" w:hint="eastAsia"/>
          <w:bCs/>
          <w:color w:val="000000"/>
          <w:kern w:val="0"/>
          <w:szCs w:val="21"/>
          <w:lang w:val="zh-CN"/>
        </w:rPr>
      </w:pPr>
      <w:r w:rsidRPr="00AC6751">
        <w:rPr>
          <w:rFonts w:ascii="黑体" w:eastAsia="黑体" w:hAnsi="黑体" w:cs="仿宋_GB2312" w:hint="eastAsia"/>
          <w:bCs/>
          <w:color w:val="000000"/>
          <w:kern w:val="0"/>
          <w:szCs w:val="21"/>
          <w:lang w:val="zh-CN"/>
        </w:rPr>
        <w:t>第三章　军事禁区的保护</w:t>
      </w:r>
    </w:p>
    <w:p w:rsidR="00711646" w:rsidRPr="00AC6751" w:rsidRDefault="00711646" w:rsidP="006A4701">
      <w:pPr>
        <w:autoSpaceDE w:val="0"/>
        <w:autoSpaceDN w:val="0"/>
        <w:adjustRightInd w:val="0"/>
        <w:jc w:val="center"/>
        <w:rPr>
          <w:rFonts w:ascii="黑体" w:eastAsia="黑体" w:hAnsi="黑体" w:cs="仿宋_GB2312"/>
          <w:bCs/>
          <w:color w:val="000000"/>
          <w:kern w:val="0"/>
          <w:szCs w:val="21"/>
          <w:lang w:val="zh-CN"/>
        </w:rPr>
      </w:pPr>
    </w:p>
    <w:p w:rsidR="006A4701" w:rsidRPr="00EC525E" w:rsidRDefault="006A4701" w:rsidP="006A470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C6751">
        <w:rPr>
          <w:rFonts w:ascii="黑体" w:eastAsia="黑体" w:hAnsi="黑体" w:cs="仿宋_GB2312" w:hint="eastAsia"/>
          <w:bCs/>
          <w:color w:val="000000"/>
          <w:kern w:val="0"/>
          <w:szCs w:val="21"/>
          <w:lang w:val="zh-CN"/>
        </w:rPr>
        <w:t>第十七条</w:t>
      </w:r>
      <w:r w:rsidRPr="00EC525E">
        <w:rPr>
          <w:rFonts w:asciiTheme="minorEastAsia" w:hAnsiTheme="minorEastAsia" w:cs="仿宋_GB2312" w:hint="eastAsia"/>
          <w:color w:val="000000"/>
          <w:kern w:val="0"/>
          <w:szCs w:val="21"/>
          <w:lang w:val="zh-CN"/>
        </w:rPr>
        <w:t xml:space="preserve">　陆地军事禁区应当按照划定的范围，在外沿修筑围墙或设置铁丝网等障碍物，水域军事禁区应当设置障碍物或界线标志。</w:t>
      </w:r>
    </w:p>
    <w:p w:rsidR="006A4701" w:rsidRPr="00EC525E" w:rsidRDefault="006A4701" w:rsidP="006A470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C6751">
        <w:rPr>
          <w:rFonts w:ascii="黑体" w:eastAsia="黑体" w:hAnsi="黑体" w:cs="仿宋_GB2312" w:hint="eastAsia"/>
          <w:bCs/>
          <w:color w:val="000000"/>
          <w:kern w:val="0"/>
          <w:szCs w:val="21"/>
          <w:lang w:val="zh-CN"/>
        </w:rPr>
        <w:t>第十八条</w:t>
      </w:r>
      <w:r w:rsidRPr="00EC525E">
        <w:rPr>
          <w:rFonts w:asciiTheme="minorEastAsia" w:hAnsiTheme="minorEastAsia" w:cs="仿宋_GB2312" w:hint="eastAsia"/>
          <w:color w:val="000000"/>
          <w:kern w:val="0"/>
          <w:szCs w:val="21"/>
          <w:lang w:val="zh-CN"/>
        </w:rPr>
        <w:t xml:space="preserve">　禁止军事禁区管理单位以外的人员、车辆、船舶或航空器进入禁区。确需进入的，须经军区级以上主管军事机关批准。</w:t>
      </w:r>
    </w:p>
    <w:p w:rsidR="006A4701" w:rsidRPr="00EC525E" w:rsidRDefault="006A4701" w:rsidP="006A470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经批准进出军事禁区的人员、车辆、船舶、航空器及随带的物品、器具，应当接受军事禁区管理单位的严格检查和登记，并应当按批准的时间、范围和形式活动。</w:t>
      </w:r>
    </w:p>
    <w:p w:rsidR="006A4701" w:rsidRPr="00EC525E" w:rsidRDefault="006A4701" w:rsidP="006A470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C6751">
        <w:rPr>
          <w:rFonts w:ascii="黑体" w:eastAsia="黑体" w:hAnsi="黑体" w:cs="仿宋_GB2312" w:hint="eastAsia"/>
          <w:bCs/>
          <w:color w:val="000000"/>
          <w:kern w:val="0"/>
          <w:szCs w:val="21"/>
          <w:lang w:val="zh-CN"/>
        </w:rPr>
        <w:t>第十九条</w:t>
      </w:r>
      <w:r w:rsidRPr="00EC525E">
        <w:rPr>
          <w:rFonts w:asciiTheme="minorEastAsia" w:hAnsiTheme="minorEastAsia" w:cs="仿宋_GB2312" w:hint="eastAsia"/>
          <w:color w:val="000000"/>
          <w:kern w:val="0"/>
          <w:szCs w:val="21"/>
          <w:lang w:val="zh-CN"/>
        </w:rPr>
        <w:t xml:space="preserve">　禁止军事禁区管理单位以外的人员对禁区进行摄影、摄像、录音、勘察、测量、描绘和记述。确需进行上述活动的，须经军区级以上主管军事机关批准。上述活动所获的资料，</w:t>
      </w:r>
      <w:proofErr w:type="gramStart"/>
      <w:r w:rsidRPr="00EC525E">
        <w:rPr>
          <w:rFonts w:asciiTheme="minorEastAsia" w:hAnsiTheme="minorEastAsia" w:cs="仿宋_GB2312" w:hint="eastAsia"/>
          <w:color w:val="000000"/>
          <w:kern w:val="0"/>
          <w:szCs w:val="21"/>
          <w:lang w:val="zh-CN"/>
        </w:rPr>
        <w:t>送经原</w:t>
      </w:r>
      <w:proofErr w:type="gramEnd"/>
      <w:r w:rsidRPr="00EC525E">
        <w:rPr>
          <w:rFonts w:asciiTheme="minorEastAsia" w:hAnsiTheme="minorEastAsia" w:cs="仿宋_GB2312" w:hint="eastAsia"/>
          <w:color w:val="000000"/>
          <w:kern w:val="0"/>
          <w:szCs w:val="21"/>
          <w:lang w:val="zh-CN"/>
        </w:rPr>
        <w:t>批准机关审查同意后方可使用。</w:t>
      </w:r>
    </w:p>
    <w:p w:rsidR="006A4701" w:rsidRPr="00EC525E" w:rsidRDefault="006A4701" w:rsidP="006A470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航空器进入陆地、水域军事禁区上空执行遥感、物探等专业飞行任务的，适用前款规定。</w:t>
      </w:r>
    </w:p>
    <w:p w:rsidR="006A4701" w:rsidRPr="00EC525E" w:rsidRDefault="006A4701" w:rsidP="006A470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w:t>
      </w:r>
      <w:r w:rsidRPr="00AC6751">
        <w:rPr>
          <w:rFonts w:ascii="黑体" w:eastAsia="黑体" w:hAnsi="黑体" w:cs="仿宋_GB2312" w:hint="eastAsia"/>
          <w:bCs/>
          <w:color w:val="000000"/>
          <w:kern w:val="0"/>
          <w:szCs w:val="21"/>
          <w:lang w:val="zh-CN"/>
        </w:rPr>
        <w:t>第二十条</w:t>
      </w:r>
      <w:r w:rsidRPr="00EC525E">
        <w:rPr>
          <w:rFonts w:asciiTheme="minorEastAsia" w:hAnsiTheme="minorEastAsia" w:cs="仿宋_GB2312" w:hint="eastAsia"/>
          <w:color w:val="000000"/>
          <w:kern w:val="0"/>
          <w:szCs w:val="21"/>
          <w:lang w:val="zh-CN"/>
        </w:rPr>
        <w:t xml:space="preserve">　军事禁区外围安全控制范围应当在外沿设置安全警戒标志。标志由县级以上人民政府按规定式样制作，标志设置地点由军事禁区管理单位与县级以上人民政府商定。</w:t>
      </w:r>
    </w:p>
    <w:p w:rsidR="006A4701" w:rsidRPr="00EC525E" w:rsidRDefault="006A4701" w:rsidP="006A470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C6751">
        <w:rPr>
          <w:rFonts w:ascii="黑体" w:eastAsia="黑体" w:hAnsi="黑体" w:cs="仿宋_GB2312" w:hint="eastAsia"/>
          <w:bCs/>
          <w:color w:val="000000"/>
          <w:kern w:val="0"/>
          <w:szCs w:val="21"/>
          <w:lang w:val="zh-CN"/>
        </w:rPr>
        <w:t>第二十一条</w:t>
      </w:r>
      <w:r w:rsidRPr="00EC525E">
        <w:rPr>
          <w:rFonts w:asciiTheme="minorEastAsia" w:hAnsiTheme="minorEastAsia" w:cs="仿宋_GB2312" w:hint="eastAsia"/>
          <w:color w:val="000000"/>
          <w:kern w:val="0"/>
          <w:szCs w:val="21"/>
          <w:lang w:val="zh-CN"/>
        </w:rPr>
        <w:t xml:space="preserve">　在军事禁区外围安全控制范围内，当地居民可以照常生产、生活，但不得进行爆破、射击以及其他危害军事设施安全和使用效能的活动。</w:t>
      </w:r>
    </w:p>
    <w:p w:rsidR="006A4701" w:rsidRPr="00EC525E" w:rsidRDefault="006A4701" w:rsidP="006A470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C6751">
        <w:rPr>
          <w:rFonts w:ascii="黑体" w:eastAsia="黑体" w:hAnsi="黑体" w:cs="仿宋_GB2312" w:hint="eastAsia"/>
          <w:bCs/>
          <w:color w:val="000000"/>
          <w:kern w:val="0"/>
          <w:szCs w:val="21"/>
          <w:lang w:val="zh-CN"/>
        </w:rPr>
        <w:t>第二十二条</w:t>
      </w:r>
      <w:r w:rsidRPr="00EC525E">
        <w:rPr>
          <w:rFonts w:asciiTheme="minorEastAsia" w:hAnsiTheme="minorEastAsia" w:cs="仿宋_GB2312" w:hint="eastAsia"/>
          <w:color w:val="000000"/>
          <w:kern w:val="0"/>
          <w:szCs w:val="21"/>
          <w:lang w:val="zh-CN"/>
        </w:rPr>
        <w:t xml:space="preserve">　在军事禁区外围安全控制范围内，经军区级以上主管军事机关批准，可以划定对外开放通道。外国人和其他境外人员可以经由对外开放通道通行，但不得滞留。</w:t>
      </w:r>
    </w:p>
    <w:p w:rsidR="006A4701" w:rsidRPr="00EC525E" w:rsidRDefault="006A4701" w:rsidP="006A470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在军事禁区外围安全控制范围内，不得安排外商投资项目。</w:t>
      </w:r>
    </w:p>
    <w:p w:rsidR="006A4701" w:rsidRPr="00EC525E" w:rsidRDefault="006A4701" w:rsidP="006A470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C6751">
        <w:rPr>
          <w:rFonts w:ascii="黑体" w:eastAsia="黑体" w:hAnsi="黑体" w:cs="仿宋_GB2312" w:hint="eastAsia"/>
          <w:bCs/>
          <w:color w:val="000000"/>
          <w:kern w:val="0"/>
          <w:szCs w:val="21"/>
          <w:lang w:val="zh-CN"/>
        </w:rPr>
        <w:t>第二十三条</w:t>
      </w:r>
      <w:r w:rsidRPr="00EC525E">
        <w:rPr>
          <w:rFonts w:asciiTheme="minorEastAsia" w:hAnsiTheme="minorEastAsia" w:cs="仿宋_GB2312" w:hint="eastAsia"/>
          <w:color w:val="000000"/>
          <w:kern w:val="0"/>
          <w:szCs w:val="21"/>
          <w:lang w:val="zh-CN"/>
        </w:rPr>
        <w:t xml:space="preserve">　对非法进入军事禁区或在禁区内超越批准的时间、范围和形式活动，或在禁区外围安全控制范围内从事危害军事设施安全和使用效能的活动，不听制止的，军事禁区管理单位的执勤人员依照国家有关规定，可以采取必要的强制措施，在危及军事设施安全或值勤人员生命安全等紧急情况下可以使用武器。</w:t>
      </w:r>
    </w:p>
    <w:p w:rsidR="00711646" w:rsidRDefault="00711646" w:rsidP="006A4701">
      <w:pPr>
        <w:autoSpaceDE w:val="0"/>
        <w:autoSpaceDN w:val="0"/>
        <w:adjustRightInd w:val="0"/>
        <w:jc w:val="center"/>
        <w:rPr>
          <w:rFonts w:ascii="黑体" w:eastAsia="黑体" w:hAnsi="黑体" w:cs="仿宋_GB2312" w:hint="eastAsia"/>
          <w:bCs/>
          <w:color w:val="000000"/>
          <w:kern w:val="0"/>
          <w:szCs w:val="21"/>
          <w:lang w:val="zh-CN"/>
        </w:rPr>
      </w:pPr>
    </w:p>
    <w:p w:rsidR="006A4701" w:rsidRDefault="006A4701" w:rsidP="006A4701">
      <w:pPr>
        <w:autoSpaceDE w:val="0"/>
        <w:autoSpaceDN w:val="0"/>
        <w:adjustRightInd w:val="0"/>
        <w:jc w:val="center"/>
        <w:rPr>
          <w:rFonts w:ascii="黑体" w:eastAsia="黑体" w:hAnsi="黑体" w:cs="仿宋_GB2312" w:hint="eastAsia"/>
          <w:bCs/>
          <w:color w:val="000000"/>
          <w:kern w:val="0"/>
          <w:szCs w:val="21"/>
          <w:lang w:val="zh-CN"/>
        </w:rPr>
      </w:pPr>
      <w:r w:rsidRPr="00AC6751">
        <w:rPr>
          <w:rFonts w:ascii="黑体" w:eastAsia="黑体" w:hAnsi="黑体" w:cs="仿宋_GB2312" w:hint="eastAsia"/>
          <w:bCs/>
          <w:color w:val="000000"/>
          <w:kern w:val="0"/>
          <w:szCs w:val="21"/>
          <w:lang w:val="zh-CN"/>
        </w:rPr>
        <w:t>第四章　军事管理区的保护</w:t>
      </w:r>
    </w:p>
    <w:p w:rsidR="00711646" w:rsidRPr="00AC6751" w:rsidRDefault="00711646" w:rsidP="006A4701">
      <w:pPr>
        <w:autoSpaceDE w:val="0"/>
        <w:autoSpaceDN w:val="0"/>
        <w:adjustRightInd w:val="0"/>
        <w:jc w:val="center"/>
        <w:rPr>
          <w:rFonts w:ascii="黑体" w:eastAsia="黑体" w:hAnsi="黑体" w:cs="仿宋_GB2312"/>
          <w:bCs/>
          <w:color w:val="000000"/>
          <w:kern w:val="0"/>
          <w:szCs w:val="21"/>
          <w:lang w:val="zh-CN"/>
        </w:rPr>
      </w:pPr>
    </w:p>
    <w:p w:rsidR="006A4701" w:rsidRPr="00EC525E" w:rsidRDefault="006A4701" w:rsidP="006A470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C6751">
        <w:rPr>
          <w:rFonts w:ascii="黑体" w:eastAsia="黑体" w:hAnsi="黑体" w:cs="仿宋_GB2312" w:hint="eastAsia"/>
          <w:bCs/>
          <w:color w:val="000000"/>
          <w:kern w:val="0"/>
          <w:szCs w:val="21"/>
          <w:lang w:val="zh-CN"/>
        </w:rPr>
        <w:t>第二十四条</w:t>
      </w:r>
      <w:r w:rsidRPr="00EC525E">
        <w:rPr>
          <w:rFonts w:asciiTheme="minorEastAsia" w:hAnsiTheme="minorEastAsia" w:cs="仿宋_GB2312" w:hint="eastAsia"/>
          <w:color w:val="000000"/>
          <w:kern w:val="0"/>
          <w:szCs w:val="21"/>
          <w:lang w:val="zh-CN"/>
        </w:rPr>
        <w:t xml:space="preserve">　军事管理区应当按照划定的范围，在外沿修筑围墙、设置铁丝网或界线标志。</w:t>
      </w:r>
    </w:p>
    <w:p w:rsidR="006A4701" w:rsidRPr="00EC525E" w:rsidRDefault="006A4701" w:rsidP="006A470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C6751">
        <w:rPr>
          <w:rFonts w:ascii="黑体" w:eastAsia="黑体" w:hAnsi="黑体" w:cs="仿宋_GB2312" w:hint="eastAsia"/>
          <w:bCs/>
          <w:color w:val="000000"/>
          <w:kern w:val="0"/>
          <w:szCs w:val="21"/>
          <w:lang w:val="zh-CN"/>
        </w:rPr>
        <w:t>第二十五条</w:t>
      </w:r>
      <w:r w:rsidRPr="00EC525E">
        <w:rPr>
          <w:rFonts w:asciiTheme="minorEastAsia" w:hAnsiTheme="minorEastAsia" w:cs="仿宋_GB2312" w:hint="eastAsia"/>
          <w:color w:val="000000"/>
          <w:kern w:val="0"/>
          <w:szCs w:val="21"/>
          <w:lang w:val="zh-CN"/>
        </w:rPr>
        <w:t xml:space="preserve">　军事管理区管理单位以外的人员、车辆、船舶需要进入军事管理区的，须经军事管理区管理单位许可，并应当</w:t>
      </w:r>
      <w:r w:rsidRPr="00EC525E">
        <w:rPr>
          <w:rFonts w:asciiTheme="minorEastAsia" w:hAnsiTheme="minorEastAsia" w:cs="仿宋_GB2312" w:hint="eastAsia"/>
          <w:color w:val="000000"/>
          <w:kern w:val="0"/>
          <w:szCs w:val="21"/>
          <w:lang w:val="zh-CN"/>
        </w:rPr>
        <w:lastRenderedPageBreak/>
        <w:t>按许可的时间、范围和形式活动。</w:t>
      </w:r>
    </w:p>
    <w:p w:rsidR="006A4701" w:rsidRPr="00EC525E" w:rsidRDefault="006A4701" w:rsidP="006A470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C6751">
        <w:rPr>
          <w:rFonts w:ascii="黑体" w:eastAsia="黑体" w:hAnsi="黑体" w:cs="仿宋_GB2312" w:hint="eastAsia"/>
          <w:bCs/>
          <w:color w:val="000000"/>
          <w:kern w:val="0"/>
          <w:szCs w:val="21"/>
          <w:lang w:val="zh-CN"/>
        </w:rPr>
        <w:t>第二十六条</w:t>
      </w:r>
      <w:r w:rsidRPr="00EC525E">
        <w:rPr>
          <w:rFonts w:asciiTheme="minorEastAsia" w:hAnsiTheme="minorEastAsia" w:cs="仿宋_GB2312" w:hint="eastAsia"/>
          <w:color w:val="000000"/>
          <w:kern w:val="0"/>
          <w:szCs w:val="21"/>
          <w:lang w:val="zh-CN"/>
        </w:rPr>
        <w:t xml:space="preserve">　禁止军事管理区管理单位以外的人员对管理区进行摄影、摄像、录音、勘察、测量、描绘和记述。确需进行上述活动的，须经军级以上主管军事机关批准。上述活动所获的资料，</w:t>
      </w:r>
      <w:proofErr w:type="gramStart"/>
      <w:r w:rsidRPr="00EC525E">
        <w:rPr>
          <w:rFonts w:asciiTheme="minorEastAsia" w:hAnsiTheme="minorEastAsia" w:cs="仿宋_GB2312" w:hint="eastAsia"/>
          <w:color w:val="000000"/>
          <w:kern w:val="0"/>
          <w:szCs w:val="21"/>
          <w:lang w:val="zh-CN"/>
        </w:rPr>
        <w:t>送经原</w:t>
      </w:r>
      <w:proofErr w:type="gramEnd"/>
      <w:r w:rsidRPr="00EC525E">
        <w:rPr>
          <w:rFonts w:asciiTheme="minorEastAsia" w:hAnsiTheme="minorEastAsia" w:cs="仿宋_GB2312" w:hint="eastAsia"/>
          <w:color w:val="000000"/>
          <w:kern w:val="0"/>
          <w:szCs w:val="21"/>
          <w:lang w:val="zh-CN"/>
        </w:rPr>
        <w:t>批准机关审查同意后方可使用。</w:t>
      </w:r>
    </w:p>
    <w:p w:rsidR="006A4701" w:rsidRPr="00EC525E" w:rsidRDefault="006A4701" w:rsidP="006A470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航空器进入军事管理区上空执行遥感、物探等专业飞行任务的，适用前款规定。</w:t>
      </w:r>
    </w:p>
    <w:p w:rsidR="006A4701" w:rsidRPr="00EC525E" w:rsidRDefault="006A4701" w:rsidP="006A470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C6751">
        <w:rPr>
          <w:rFonts w:ascii="黑体" w:eastAsia="黑体" w:hAnsi="黑体" w:cs="仿宋_GB2312" w:hint="eastAsia"/>
          <w:bCs/>
          <w:color w:val="000000"/>
          <w:kern w:val="0"/>
          <w:szCs w:val="21"/>
          <w:lang w:val="zh-CN"/>
        </w:rPr>
        <w:t>第二十七条</w:t>
      </w:r>
      <w:r w:rsidRPr="00EC525E">
        <w:rPr>
          <w:rFonts w:asciiTheme="minorEastAsia" w:hAnsiTheme="minorEastAsia" w:cs="仿宋_GB2312" w:hint="eastAsia"/>
          <w:color w:val="000000"/>
          <w:kern w:val="0"/>
          <w:szCs w:val="21"/>
          <w:lang w:val="zh-CN"/>
        </w:rPr>
        <w:t xml:space="preserve">　划为军事管理区的军用机场、港口、码头经国务院和中央军事委员会批准与地方合用的，应当划定各自使用区域，分区管理。军事管理区管理单位以外的人员、车辆、船舶需要进入军用区域的，适用本办法第二十五条规定。</w:t>
      </w:r>
    </w:p>
    <w:p w:rsidR="006A4701" w:rsidRPr="00EC525E" w:rsidRDefault="006A4701" w:rsidP="006A470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C6751">
        <w:rPr>
          <w:rFonts w:ascii="黑体" w:eastAsia="黑体" w:hAnsi="黑体" w:cs="仿宋_GB2312" w:hint="eastAsia"/>
          <w:bCs/>
          <w:color w:val="000000"/>
          <w:kern w:val="0"/>
          <w:szCs w:val="21"/>
          <w:lang w:val="zh-CN"/>
        </w:rPr>
        <w:t xml:space="preserve">　第二十八条　</w:t>
      </w:r>
      <w:r w:rsidRPr="00EC525E">
        <w:rPr>
          <w:rFonts w:asciiTheme="minorEastAsia" w:hAnsiTheme="minorEastAsia" w:cs="仿宋_GB2312" w:hint="eastAsia"/>
          <w:color w:val="000000"/>
          <w:kern w:val="0"/>
          <w:szCs w:val="21"/>
          <w:lang w:val="zh-CN"/>
        </w:rPr>
        <w:t>在军事管理区内的名胜古迹确有对外开放价值的，经军区级以上主管军事机关批准，可以有控制地对外开放。</w:t>
      </w:r>
    </w:p>
    <w:p w:rsidR="006A4701" w:rsidRPr="00EC525E" w:rsidRDefault="006A4701" w:rsidP="006A470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C6751">
        <w:rPr>
          <w:rFonts w:ascii="黑体" w:eastAsia="黑体" w:hAnsi="黑体" w:cs="仿宋_GB2312" w:hint="eastAsia"/>
          <w:bCs/>
          <w:color w:val="000000"/>
          <w:kern w:val="0"/>
          <w:szCs w:val="21"/>
          <w:lang w:val="zh-CN"/>
        </w:rPr>
        <w:t xml:space="preserve">第二十九条　</w:t>
      </w:r>
      <w:r w:rsidRPr="00EC525E">
        <w:rPr>
          <w:rFonts w:asciiTheme="minorEastAsia" w:hAnsiTheme="minorEastAsia" w:cs="仿宋_GB2312" w:hint="eastAsia"/>
          <w:color w:val="000000"/>
          <w:kern w:val="0"/>
          <w:szCs w:val="21"/>
          <w:lang w:val="zh-CN"/>
        </w:rPr>
        <w:t>在军事管理区内，经军区级以上主管军事机关批准，可以划定对外开放通道。外国人和其他境外人员可以经由对外开放通道通行，但不得滞留。</w:t>
      </w:r>
    </w:p>
    <w:p w:rsidR="006A4701" w:rsidRPr="00EC525E" w:rsidRDefault="006A4701" w:rsidP="006A470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在军事管理区内，非经军区级以上主管军事机关批准，不得安排外商投资项目。</w:t>
      </w:r>
    </w:p>
    <w:p w:rsidR="006A4701" w:rsidRPr="00EC525E" w:rsidRDefault="006A4701" w:rsidP="006A470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C6751">
        <w:rPr>
          <w:rFonts w:ascii="黑体" w:eastAsia="黑体" w:hAnsi="黑体" w:cs="仿宋_GB2312" w:hint="eastAsia"/>
          <w:bCs/>
          <w:color w:val="000000"/>
          <w:kern w:val="0"/>
          <w:szCs w:val="21"/>
          <w:lang w:val="zh-CN"/>
        </w:rPr>
        <w:t>第三十条</w:t>
      </w:r>
      <w:r w:rsidRPr="00EC525E">
        <w:rPr>
          <w:rFonts w:asciiTheme="minorEastAsia" w:hAnsiTheme="minorEastAsia" w:cs="仿宋_GB2312" w:hint="eastAsia"/>
          <w:color w:val="000000"/>
          <w:kern w:val="0"/>
          <w:szCs w:val="21"/>
          <w:lang w:val="zh-CN"/>
        </w:rPr>
        <w:t xml:space="preserve">　对非法进入军事管理区或在管理区内超越许可的时间、范围和形式活动，不听制止的，军事管理区管理单位的执勤人员依照国家有关规定，可以采取必要的强制措施。</w:t>
      </w:r>
    </w:p>
    <w:p w:rsidR="006A4701" w:rsidRPr="00EC525E" w:rsidRDefault="006A4701" w:rsidP="006A470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C6751">
        <w:rPr>
          <w:rFonts w:ascii="黑体" w:eastAsia="黑体" w:hAnsi="黑体" w:cs="仿宋_GB2312" w:hint="eastAsia"/>
          <w:bCs/>
          <w:color w:val="000000"/>
          <w:kern w:val="0"/>
          <w:szCs w:val="21"/>
          <w:lang w:val="zh-CN"/>
        </w:rPr>
        <w:t>第三十一条</w:t>
      </w:r>
      <w:r w:rsidRPr="00EC525E">
        <w:rPr>
          <w:rFonts w:asciiTheme="minorEastAsia" w:hAnsiTheme="minorEastAsia" w:cs="仿宋_GB2312" w:hint="eastAsia"/>
          <w:color w:val="000000"/>
          <w:kern w:val="0"/>
          <w:szCs w:val="21"/>
          <w:lang w:val="zh-CN"/>
        </w:rPr>
        <w:t xml:space="preserve">　划为军事管理区的军用机场可以依据国家有关</w:t>
      </w:r>
      <w:r w:rsidRPr="00EC525E">
        <w:rPr>
          <w:rFonts w:asciiTheme="minorEastAsia" w:hAnsiTheme="minorEastAsia" w:cs="仿宋_GB2312" w:hint="eastAsia"/>
          <w:color w:val="000000"/>
          <w:kern w:val="0"/>
          <w:szCs w:val="21"/>
          <w:lang w:val="zh-CN"/>
        </w:rPr>
        <w:lastRenderedPageBreak/>
        <w:t>规定，在外围划定净空区域。在净空区域内，禁止修建超高建筑物和影响机场通信、导航的其他设施。净空区域外围的建筑物影响飞机起落安全的，应当设置障碍标志。</w:t>
      </w:r>
    </w:p>
    <w:p w:rsidR="00711646" w:rsidRDefault="00711646" w:rsidP="006A4701">
      <w:pPr>
        <w:autoSpaceDE w:val="0"/>
        <w:autoSpaceDN w:val="0"/>
        <w:adjustRightInd w:val="0"/>
        <w:jc w:val="center"/>
        <w:rPr>
          <w:rFonts w:ascii="黑体" w:eastAsia="黑体" w:hAnsi="黑体" w:cs="仿宋_GB2312" w:hint="eastAsia"/>
          <w:bCs/>
          <w:color w:val="000000"/>
          <w:kern w:val="0"/>
          <w:szCs w:val="21"/>
          <w:lang w:val="zh-CN"/>
        </w:rPr>
      </w:pPr>
    </w:p>
    <w:p w:rsidR="006A4701" w:rsidRDefault="006A4701" w:rsidP="006A4701">
      <w:pPr>
        <w:autoSpaceDE w:val="0"/>
        <w:autoSpaceDN w:val="0"/>
        <w:adjustRightInd w:val="0"/>
        <w:jc w:val="center"/>
        <w:rPr>
          <w:rFonts w:ascii="黑体" w:eastAsia="黑体" w:hAnsi="黑体" w:cs="仿宋_GB2312" w:hint="eastAsia"/>
          <w:bCs/>
          <w:color w:val="000000"/>
          <w:kern w:val="0"/>
          <w:szCs w:val="21"/>
          <w:lang w:val="zh-CN"/>
        </w:rPr>
      </w:pPr>
      <w:r w:rsidRPr="00AC6751">
        <w:rPr>
          <w:rFonts w:ascii="黑体" w:eastAsia="黑体" w:hAnsi="黑体" w:cs="仿宋_GB2312" w:hint="eastAsia"/>
          <w:bCs/>
          <w:color w:val="000000"/>
          <w:kern w:val="0"/>
          <w:szCs w:val="21"/>
          <w:lang w:val="zh-CN"/>
        </w:rPr>
        <w:t>第五章　其他军事设施的保护</w:t>
      </w:r>
    </w:p>
    <w:p w:rsidR="00711646" w:rsidRPr="00AC6751" w:rsidRDefault="00711646" w:rsidP="006A4701">
      <w:pPr>
        <w:autoSpaceDE w:val="0"/>
        <w:autoSpaceDN w:val="0"/>
        <w:adjustRightInd w:val="0"/>
        <w:jc w:val="center"/>
        <w:rPr>
          <w:rFonts w:ascii="黑体" w:eastAsia="黑体" w:hAnsi="黑体" w:cs="仿宋_GB2312"/>
          <w:bCs/>
          <w:color w:val="000000"/>
          <w:kern w:val="0"/>
          <w:szCs w:val="21"/>
          <w:lang w:val="zh-CN"/>
        </w:rPr>
      </w:pPr>
      <w:bookmarkStart w:id="0" w:name="_GoBack"/>
      <w:bookmarkEnd w:id="0"/>
    </w:p>
    <w:p w:rsidR="006A4701" w:rsidRPr="00EC525E" w:rsidRDefault="006A4701" w:rsidP="006A470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C6751">
        <w:rPr>
          <w:rFonts w:ascii="黑体" w:eastAsia="黑体" w:hAnsi="黑体" w:cs="仿宋_GB2312" w:hint="eastAsia"/>
          <w:bCs/>
          <w:color w:val="000000"/>
          <w:kern w:val="0"/>
          <w:szCs w:val="21"/>
          <w:lang w:val="zh-CN"/>
        </w:rPr>
        <w:t>第三十二条</w:t>
      </w:r>
      <w:r w:rsidRPr="00EC525E">
        <w:rPr>
          <w:rFonts w:asciiTheme="minorEastAsia" w:hAnsiTheme="minorEastAsia" w:cs="仿宋_GB2312" w:hint="eastAsia"/>
          <w:color w:val="000000"/>
          <w:kern w:val="0"/>
          <w:szCs w:val="21"/>
          <w:lang w:val="zh-CN"/>
        </w:rPr>
        <w:t xml:space="preserve">　未划入军事禁区、军事管理区的军事设施，应当根据需要设立标志、封闭伪装或采取其他措施予以保护。无军队驻守、已封闭伪装的军事设施，可以按规定委托县级以上人民政府指定有关部门予以看管。</w:t>
      </w:r>
    </w:p>
    <w:p w:rsidR="006A4701" w:rsidRPr="00EC525E" w:rsidRDefault="006A4701" w:rsidP="006A470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C6751">
        <w:rPr>
          <w:rFonts w:ascii="黑体" w:eastAsia="黑体" w:hAnsi="黑体" w:cs="仿宋_GB2312" w:hint="eastAsia"/>
          <w:bCs/>
          <w:color w:val="000000"/>
          <w:kern w:val="0"/>
          <w:szCs w:val="21"/>
          <w:lang w:val="zh-CN"/>
        </w:rPr>
        <w:t>第三十三条</w:t>
      </w:r>
      <w:r w:rsidRPr="00EC525E">
        <w:rPr>
          <w:rFonts w:asciiTheme="minorEastAsia" w:hAnsiTheme="minorEastAsia" w:cs="仿宋_GB2312" w:hint="eastAsia"/>
          <w:color w:val="000000"/>
          <w:kern w:val="0"/>
          <w:szCs w:val="21"/>
          <w:lang w:val="zh-CN"/>
        </w:rPr>
        <w:t xml:space="preserve">　在未划入军事禁区、军事管理区的军事设施附近，需要进行采石、取土、爆破等活动的，应当事先征得团级以上主管军事机关或看管军事设施的有关单位同意，并保持一定的安全距离，不得危害军事设施的安全和使用效能。</w:t>
      </w:r>
    </w:p>
    <w:p w:rsidR="006A4701" w:rsidRPr="00EC525E" w:rsidRDefault="006A4701" w:rsidP="006A470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C6751">
        <w:rPr>
          <w:rFonts w:ascii="黑体" w:eastAsia="黑体" w:hAnsi="黑体" w:cs="仿宋_GB2312" w:hint="eastAsia"/>
          <w:bCs/>
          <w:color w:val="000000"/>
          <w:kern w:val="0"/>
          <w:szCs w:val="21"/>
          <w:lang w:val="zh-CN"/>
        </w:rPr>
        <w:t>第三十四条</w:t>
      </w:r>
      <w:r w:rsidRPr="00EC525E">
        <w:rPr>
          <w:rFonts w:asciiTheme="minorEastAsia" w:hAnsiTheme="minorEastAsia" w:cs="仿宋_GB2312" w:hint="eastAsia"/>
          <w:color w:val="000000"/>
          <w:kern w:val="0"/>
          <w:szCs w:val="21"/>
          <w:lang w:val="zh-CN"/>
        </w:rPr>
        <w:t xml:space="preserve">　在军用通信、输电线路附近建筑施工、筑路、兴修农田水利、植树造林、砍伐林木、运输超高超大物件、架设线路、铺设管道或进行水下作业等活动，可能危及军用通信、输电线路安全的，应当事先征得团级以上主管军事机关同意，并在采取安全防范措施后方可动工。</w:t>
      </w:r>
    </w:p>
    <w:p w:rsidR="006A4701" w:rsidRPr="00EC525E" w:rsidRDefault="006A4701" w:rsidP="006A470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对危及军用通信、输电线路安全的树枝，军用通信、输电线路管理单位可以与有关部门协商后予以无偿剪除。</w:t>
      </w:r>
    </w:p>
    <w:p w:rsidR="006A4701" w:rsidRPr="00EC525E" w:rsidRDefault="006A4701" w:rsidP="006A470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C6751">
        <w:rPr>
          <w:rFonts w:ascii="黑体" w:eastAsia="黑体" w:hAnsi="黑体" w:cs="仿宋_GB2312" w:hint="eastAsia"/>
          <w:bCs/>
          <w:color w:val="000000"/>
          <w:kern w:val="0"/>
          <w:szCs w:val="21"/>
          <w:lang w:val="zh-CN"/>
        </w:rPr>
        <w:t>第三十五条</w:t>
      </w:r>
      <w:r w:rsidRPr="00EC525E">
        <w:rPr>
          <w:rFonts w:asciiTheme="minorEastAsia" w:hAnsiTheme="minorEastAsia" w:cs="仿宋_GB2312" w:hint="eastAsia"/>
          <w:color w:val="000000"/>
          <w:kern w:val="0"/>
          <w:szCs w:val="21"/>
          <w:lang w:val="zh-CN"/>
        </w:rPr>
        <w:t xml:space="preserve">　禁止在军用公路、铁路专用线和军用输油、输</w:t>
      </w:r>
      <w:r w:rsidRPr="00EC525E">
        <w:rPr>
          <w:rFonts w:asciiTheme="minorEastAsia" w:hAnsiTheme="minorEastAsia" w:cs="仿宋_GB2312" w:hint="eastAsia"/>
          <w:color w:val="000000"/>
          <w:kern w:val="0"/>
          <w:szCs w:val="21"/>
          <w:lang w:val="zh-CN"/>
        </w:rPr>
        <w:lastRenderedPageBreak/>
        <w:t>水管道两侧规定距离内修筑建筑物。</w:t>
      </w:r>
    </w:p>
    <w:p w:rsidR="006A4701" w:rsidRPr="00EC525E" w:rsidRDefault="006A4701" w:rsidP="006A470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禁止与军用公路、铁路专用线或军用输油、输水管道接线、接口。确需与军用铁路专用线接线的，须经军区级以上主管军事机关批准；确需与军用公路专用线或军用输油、输水管道接线、接口的，须经主管军事机关批准。</w:t>
      </w:r>
    </w:p>
    <w:p w:rsidR="006A4701" w:rsidRPr="00EC525E" w:rsidRDefault="006A4701" w:rsidP="006A470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C6751">
        <w:rPr>
          <w:rFonts w:ascii="黑体" w:eastAsia="黑体" w:hAnsi="黑体" w:cs="仿宋_GB2312" w:hint="eastAsia"/>
          <w:bCs/>
          <w:color w:val="000000"/>
          <w:kern w:val="0"/>
          <w:szCs w:val="21"/>
          <w:lang w:val="zh-CN"/>
        </w:rPr>
        <w:t>第三十六条</w:t>
      </w:r>
      <w:r w:rsidRPr="00EC525E">
        <w:rPr>
          <w:rFonts w:asciiTheme="minorEastAsia" w:hAnsiTheme="minorEastAsia" w:cs="仿宋_GB2312" w:hint="eastAsia"/>
          <w:color w:val="000000"/>
          <w:kern w:val="0"/>
          <w:szCs w:val="21"/>
          <w:lang w:val="zh-CN"/>
        </w:rPr>
        <w:t xml:space="preserve">　国务院和中央军事委员会批准保留的旧机场内空闲土地，经主管军事机关同意，可以耕种或作其他临时使用。耕种范围必须离开跑道和滑行道两侧三米以外。</w:t>
      </w:r>
    </w:p>
    <w:p w:rsidR="00711646" w:rsidRDefault="00711646" w:rsidP="006A4701">
      <w:pPr>
        <w:autoSpaceDE w:val="0"/>
        <w:autoSpaceDN w:val="0"/>
        <w:adjustRightInd w:val="0"/>
        <w:jc w:val="center"/>
        <w:rPr>
          <w:rFonts w:ascii="黑体" w:eastAsia="黑体" w:hAnsi="黑体" w:cs="仿宋_GB2312" w:hint="eastAsia"/>
          <w:bCs/>
          <w:color w:val="000000"/>
          <w:kern w:val="0"/>
          <w:szCs w:val="21"/>
          <w:lang w:val="zh-CN"/>
        </w:rPr>
      </w:pPr>
    </w:p>
    <w:p w:rsidR="006A4701" w:rsidRDefault="006A4701" w:rsidP="006A4701">
      <w:pPr>
        <w:autoSpaceDE w:val="0"/>
        <w:autoSpaceDN w:val="0"/>
        <w:adjustRightInd w:val="0"/>
        <w:jc w:val="center"/>
        <w:rPr>
          <w:rFonts w:ascii="黑体" w:eastAsia="黑体" w:hAnsi="黑体" w:cs="仿宋_GB2312" w:hint="eastAsia"/>
          <w:bCs/>
          <w:color w:val="000000"/>
          <w:kern w:val="0"/>
          <w:szCs w:val="21"/>
          <w:lang w:val="zh-CN"/>
        </w:rPr>
      </w:pPr>
      <w:r w:rsidRPr="00AC6751">
        <w:rPr>
          <w:rFonts w:ascii="黑体" w:eastAsia="黑体" w:hAnsi="黑体" w:cs="仿宋_GB2312" w:hint="eastAsia"/>
          <w:bCs/>
          <w:color w:val="000000"/>
          <w:kern w:val="0"/>
          <w:szCs w:val="21"/>
          <w:lang w:val="zh-CN"/>
        </w:rPr>
        <w:t>第六章　军事设施的共同保护措施</w:t>
      </w:r>
    </w:p>
    <w:p w:rsidR="00711646" w:rsidRPr="00AC6751" w:rsidRDefault="00711646" w:rsidP="006A4701">
      <w:pPr>
        <w:autoSpaceDE w:val="0"/>
        <w:autoSpaceDN w:val="0"/>
        <w:adjustRightInd w:val="0"/>
        <w:jc w:val="center"/>
        <w:rPr>
          <w:rFonts w:ascii="黑体" w:eastAsia="黑体" w:hAnsi="黑体" w:cs="仿宋_GB2312"/>
          <w:bCs/>
          <w:color w:val="000000"/>
          <w:kern w:val="0"/>
          <w:szCs w:val="21"/>
          <w:lang w:val="zh-CN"/>
        </w:rPr>
      </w:pPr>
    </w:p>
    <w:p w:rsidR="006A4701" w:rsidRPr="00EC525E" w:rsidRDefault="006A4701" w:rsidP="006A470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C6751">
        <w:rPr>
          <w:rFonts w:ascii="黑体" w:eastAsia="黑体" w:hAnsi="黑体" w:cs="仿宋_GB2312" w:hint="eastAsia"/>
          <w:bCs/>
          <w:color w:val="000000"/>
          <w:kern w:val="0"/>
          <w:szCs w:val="21"/>
          <w:lang w:val="zh-CN"/>
        </w:rPr>
        <w:t>第三十七条</w:t>
      </w:r>
      <w:r w:rsidRPr="00EC525E">
        <w:rPr>
          <w:rFonts w:asciiTheme="minorEastAsia" w:hAnsiTheme="minorEastAsia" w:cs="仿宋_GB2312" w:hint="eastAsia"/>
          <w:color w:val="000000"/>
          <w:kern w:val="0"/>
          <w:szCs w:val="21"/>
          <w:lang w:val="zh-CN"/>
        </w:rPr>
        <w:t xml:space="preserve">　县级以上人民政府制定经济和社会发展规划时，应当考虑军事设施保护的需要，并征求有关军事机关的意见。</w:t>
      </w:r>
    </w:p>
    <w:p w:rsidR="006A4701" w:rsidRPr="00EC525E" w:rsidRDefault="006A4701" w:rsidP="006A470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C6751">
        <w:rPr>
          <w:rFonts w:ascii="黑体" w:eastAsia="黑体" w:hAnsi="黑体" w:cs="仿宋_GB2312" w:hint="eastAsia"/>
          <w:bCs/>
          <w:color w:val="000000"/>
          <w:kern w:val="0"/>
          <w:szCs w:val="21"/>
          <w:lang w:val="zh-CN"/>
        </w:rPr>
        <w:t>第三十八条</w:t>
      </w:r>
      <w:r w:rsidRPr="00EC525E">
        <w:rPr>
          <w:rFonts w:asciiTheme="minorEastAsia" w:hAnsiTheme="minorEastAsia" w:cs="仿宋_GB2312" w:hint="eastAsia"/>
          <w:color w:val="000000"/>
          <w:kern w:val="0"/>
          <w:szCs w:val="21"/>
          <w:lang w:val="zh-CN"/>
        </w:rPr>
        <w:t xml:space="preserve">　县级以上人民政府安排建设项目应当避开军事设施。确实不能避开，可能影响军事设施安全、保密或使用效能的，应当主动征求主管军事机关的意见。涉及相邻两个以上省（市）的，应当征求军区级以上主管军事机关的意见。军事设施管理单位必要时可以向县级以上人民政府提供地下、水下军事设施的位置资料。地方进行建设时，县级以上人民政府应当对地下、水下军事设施予以保护。</w:t>
      </w:r>
    </w:p>
    <w:p w:rsidR="006A4701" w:rsidRPr="00EC525E" w:rsidRDefault="006A4701" w:rsidP="006A470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建设项目确实不能避开军事设施，需要将军事设施拆除或改作民用的，经省人民政府与军区级以上主管军事机关商定后，报</w:t>
      </w:r>
      <w:r w:rsidRPr="00EC525E">
        <w:rPr>
          <w:rFonts w:asciiTheme="minorEastAsia" w:hAnsiTheme="minorEastAsia" w:cs="仿宋_GB2312" w:hint="eastAsia"/>
          <w:color w:val="000000"/>
          <w:kern w:val="0"/>
          <w:szCs w:val="21"/>
          <w:lang w:val="zh-CN"/>
        </w:rPr>
        <w:lastRenderedPageBreak/>
        <w:t>国务院和中央军事委员会批准。</w:t>
      </w:r>
    </w:p>
    <w:p w:rsidR="006A4701" w:rsidRPr="00EC525E" w:rsidRDefault="006A4701" w:rsidP="006A470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C6751">
        <w:rPr>
          <w:rFonts w:ascii="黑体" w:eastAsia="黑体" w:hAnsi="黑体" w:cs="仿宋_GB2312" w:hint="eastAsia"/>
          <w:bCs/>
          <w:color w:val="000000"/>
          <w:kern w:val="0"/>
          <w:szCs w:val="21"/>
          <w:lang w:val="zh-CN"/>
        </w:rPr>
        <w:t>第三十九条</w:t>
      </w:r>
      <w:r w:rsidRPr="00EC525E">
        <w:rPr>
          <w:rFonts w:asciiTheme="minorEastAsia" w:hAnsiTheme="minorEastAsia" w:cs="仿宋_GB2312" w:hint="eastAsia"/>
          <w:color w:val="000000"/>
          <w:kern w:val="0"/>
          <w:szCs w:val="21"/>
          <w:lang w:val="zh-CN"/>
        </w:rPr>
        <w:t xml:space="preserve">　在国家重点和省级风景名胜区内一般不再新建、扩建军事设施。确需新建、扩建的，应当经省人民政府和军区级以上主管军事机关批准。</w:t>
      </w:r>
    </w:p>
    <w:p w:rsidR="00711646" w:rsidRDefault="00711646" w:rsidP="006A4701">
      <w:pPr>
        <w:autoSpaceDE w:val="0"/>
        <w:autoSpaceDN w:val="0"/>
        <w:adjustRightInd w:val="0"/>
        <w:jc w:val="center"/>
        <w:rPr>
          <w:rFonts w:ascii="黑体" w:eastAsia="黑体" w:hAnsi="黑体" w:cs="仿宋_GB2312" w:hint="eastAsia"/>
          <w:bCs/>
          <w:color w:val="000000"/>
          <w:kern w:val="0"/>
          <w:szCs w:val="21"/>
          <w:lang w:val="zh-CN"/>
        </w:rPr>
      </w:pPr>
    </w:p>
    <w:p w:rsidR="006A4701" w:rsidRDefault="006A4701" w:rsidP="006A4701">
      <w:pPr>
        <w:autoSpaceDE w:val="0"/>
        <w:autoSpaceDN w:val="0"/>
        <w:adjustRightInd w:val="0"/>
        <w:jc w:val="center"/>
        <w:rPr>
          <w:rFonts w:ascii="黑体" w:eastAsia="黑体" w:hAnsi="黑体" w:cs="仿宋_GB2312" w:hint="eastAsia"/>
          <w:bCs/>
          <w:color w:val="000000"/>
          <w:kern w:val="0"/>
          <w:szCs w:val="21"/>
          <w:lang w:val="zh-CN"/>
        </w:rPr>
      </w:pPr>
      <w:r w:rsidRPr="00AC6751">
        <w:rPr>
          <w:rFonts w:ascii="黑体" w:eastAsia="黑体" w:hAnsi="黑体" w:cs="仿宋_GB2312" w:hint="eastAsia"/>
          <w:bCs/>
          <w:color w:val="000000"/>
          <w:kern w:val="0"/>
          <w:szCs w:val="21"/>
          <w:lang w:val="zh-CN"/>
        </w:rPr>
        <w:t>第七章　军事设施保护工作机构与职责</w:t>
      </w:r>
    </w:p>
    <w:p w:rsidR="00711646" w:rsidRPr="00AC6751" w:rsidRDefault="00711646" w:rsidP="006A4701">
      <w:pPr>
        <w:autoSpaceDE w:val="0"/>
        <w:autoSpaceDN w:val="0"/>
        <w:adjustRightInd w:val="0"/>
        <w:jc w:val="center"/>
        <w:rPr>
          <w:rFonts w:ascii="黑体" w:eastAsia="黑体" w:hAnsi="黑体" w:cs="仿宋_GB2312"/>
          <w:bCs/>
          <w:color w:val="000000"/>
          <w:kern w:val="0"/>
          <w:szCs w:val="21"/>
          <w:lang w:val="zh-CN"/>
        </w:rPr>
      </w:pPr>
    </w:p>
    <w:p w:rsidR="006A4701" w:rsidRPr="00EC525E" w:rsidRDefault="006A4701" w:rsidP="006A470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C6751">
        <w:rPr>
          <w:rFonts w:ascii="黑体" w:eastAsia="黑体" w:hAnsi="黑体" w:cs="仿宋_GB2312" w:hint="eastAsia"/>
          <w:bCs/>
          <w:color w:val="000000"/>
          <w:kern w:val="0"/>
          <w:szCs w:val="21"/>
          <w:lang w:val="zh-CN"/>
        </w:rPr>
        <w:t>第四十条</w:t>
      </w:r>
      <w:r w:rsidRPr="00EC525E">
        <w:rPr>
          <w:rFonts w:asciiTheme="minorEastAsia" w:hAnsiTheme="minorEastAsia" w:cs="仿宋_GB2312" w:hint="eastAsia"/>
          <w:color w:val="000000"/>
          <w:kern w:val="0"/>
          <w:szCs w:val="21"/>
          <w:lang w:val="zh-CN"/>
        </w:rPr>
        <w:t xml:space="preserve">　省、市（地）和辖区内有军事设施的县（市、区）应当设立军事设施保护委员会。委员会由县级以上人民政府及其有关部门和同级军事机关、驻军团级以上单位的负责人员组成，设主任一人，副主任二人至四人，委员若干人。</w:t>
      </w:r>
    </w:p>
    <w:p w:rsidR="006A4701" w:rsidRPr="00EC525E" w:rsidRDefault="006A4701" w:rsidP="006A470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各级军事设施保护委员会的办事机构设在同级军事机关。</w:t>
      </w:r>
    </w:p>
    <w:p w:rsidR="006A4701" w:rsidRPr="00EC525E" w:rsidRDefault="006A4701" w:rsidP="006A470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C6751">
        <w:rPr>
          <w:rFonts w:ascii="黑体" w:eastAsia="黑体" w:hAnsi="黑体" w:cs="仿宋_GB2312" w:hint="eastAsia"/>
          <w:bCs/>
          <w:color w:val="000000"/>
          <w:kern w:val="0"/>
          <w:szCs w:val="21"/>
          <w:lang w:val="zh-CN"/>
        </w:rPr>
        <w:t>第四十一条</w:t>
      </w:r>
      <w:r w:rsidRPr="00EC525E">
        <w:rPr>
          <w:rFonts w:asciiTheme="minorEastAsia" w:hAnsiTheme="minorEastAsia" w:cs="仿宋_GB2312" w:hint="eastAsia"/>
          <w:color w:val="000000"/>
          <w:kern w:val="0"/>
          <w:szCs w:val="21"/>
          <w:lang w:val="zh-CN"/>
        </w:rPr>
        <w:t xml:space="preserve">　</w:t>
      </w:r>
      <w:proofErr w:type="gramStart"/>
      <w:r w:rsidRPr="00EC525E">
        <w:rPr>
          <w:rFonts w:asciiTheme="minorEastAsia" w:hAnsiTheme="minorEastAsia" w:cs="仿宋_GB2312" w:hint="eastAsia"/>
          <w:color w:val="000000"/>
          <w:kern w:val="0"/>
          <w:szCs w:val="21"/>
          <w:lang w:val="zh-CN"/>
        </w:rPr>
        <w:t>省军事</w:t>
      </w:r>
      <w:proofErr w:type="gramEnd"/>
      <w:r w:rsidRPr="00EC525E">
        <w:rPr>
          <w:rFonts w:asciiTheme="minorEastAsia" w:hAnsiTheme="minorEastAsia" w:cs="仿宋_GB2312" w:hint="eastAsia"/>
          <w:color w:val="000000"/>
          <w:kern w:val="0"/>
          <w:szCs w:val="21"/>
          <w:lang w:val="zh-CN"/>
        </w:rPr>
        <w:t>设施保护委员会负责指导、检查辖区内各级军事设施保护委员会的工作。</w:t>
      </w:r>
    </w:p>
    <w:p w:rsidR="006A4701" w:rsidRPr="00EC525E" w:rsidRDefault="006A4701" w:rsidP="006A470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市（地）和县（市、区）军事设施保护委员会的人员组成及调整应当报上一级军事设施保护委员会备案。</w:t>
      </w:r>
    </w:p>
    <w:p w:rsidR="006A4701" w:rsidRPr="00EC525E" w:rsidRDefault="006A4701" w:rsidP="006A470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C6751">
        <w:rPr>
          <w:rFonts w:ascii="黑体" w:eastAsia="黑体" w:hAnsi="黑体" w:cs="仿宋_GB2312" w:hint="eastAsia"/>
          <w:bCs/>
          <w:color w:val="000000"/>
          <w:kern w:val="0"/>
          <w:szCs w:val="21"/>
          <w:lang w:val="zh-CN"/>
        </w:rPr>
        <w:t>第四十二条</w:t>
      </w:r>
      <w:r w:rsidRPr="00EC525E">
        <w:rPr>
          <w:rFonts w:asciiTheme="minorEastAsia" w:hAnsiTheme="minorEastAsia" w:cs="仿宋_GB2312" w:hint="eastAsia"/>
          <w:color w:val="000000"/>
          <w:kern w:val="0"/>
          <w:szCs w:val="21"/>
          <w:lang w:val="zh-CN"/>
        </w:rPr>
        <w:t xml:space="preserve">　各级军事设施保护委员会的职责是：</w:t>
      </w:r>
    </w:p>
    <w:p w:rsidR="006A4701" w:rsidRPr="00EC525E" w:rsidRDefault="006A4701" w:rsidP="006A470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（一）贯彻《中华人民共和国军事设施保护法》和其他有关法律、法规以及本办法，并检查执行情况；</w:t>
      </w:r>
    </w:p>
    <w:p w:rsidR="006A4701" w:rsidRPr="00EC525E" w:rsidRDefault="006A4701" w:rsidP="006A470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（二）负责协调解决军事禁区及其外围安全控制范围和军事管理</w:t>
      </w:r>
      <w:proofErr w:type="gramStart"/>
      <w:r w:rsidRPr="00EC525E">
        <w:rPr>
          <w:rFonts w:asciiTheme="minorEastAsia" w:hAnsiTheme="minorEastAsia" w:cs="仿宋_GB2312" w:hint="eastAsia"/>
          <w:color w:val="000000"/>
          <w:kern w:val="0"/>
          <w:szCs w:val="21"/>
          <w:lang w:val="zh-CN"/>
        </w:rPr>
        <w:t>区划定</w:t>
      </w:r>
      <w:proofErr w:type="gramEnd"/>
      <w:r w:rsidRPr="00EC525E">
        <w:rPr>
          <w:rFonts w:asciiTheme="minorEastAsia" w:hAnsiTheme="minorEastAsia" w:cs="仿宋_GB2312" w:hint="eastAsia"/>
          <w:color w:val="000000"/>
          <w:kern w:val="0"/>
          <w:szCs w:val="21"/>
          <w:lang w:val="zh-CN"/>
        </w:rPr>
        <w:t>工作中的有关问题；</w:t>
      </w:r>
    </w:p>
    <w:p w:rsidR="006A4701" w:rsidRPr="00EC525E" w:rsidRDefault="006A4701" w:rsidP="006A470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（三）检查了解军事设施保护情况，组织有关部门制订保护</w:t>
      </w:r>
      <w:r w:rsidRPr="00EC525E">
        <w:rPr>
          <w:rFonts w:asciiTheme="minorEastAsia" w:hAnsiTheme="minorEastAsia" w:cs="仿宋_GB2312" w:hint="eastAsia"/>
          <w:color w:val="000000"/>
          <w:kern w:val="0"/>
          <w:szCs w:val="21"/>
          <w:lang w:val="zh-CN"/>
        </w:rPr>
        <w:lastRenderedPageBreak/>
        <w:t>军事设施的具体措施，协调本辖区有关部门的军事设施保护工作，处理保护军事设施与地方经济建设、居民生产生活等方面发生的矛盾；</w:t>
      </w:r>
    </w:p>
    <w:p w:rsidR="006A4701" w:rsidRPr="00EC525E" w:rsidRDefault="006A4701" w:rsidP="006A470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（四）组织和开展保护军事设施的宣传教育工作，表彰保护军事设施成绩突出的单位和个人，制止危害军事设施安全、保密和使用效能的行为；</w:t>
      </w:r>
    </w:p>
    <w:p w:rsidR="006A4701" w:rsidRPr="00EC525E" w:rsidRDefault="006A4701" w:rsidP="006A470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（五）定期总结、交流军事设施保护工作经验，建立军事设施资料档案。</w:t>
      </w:r>
    </w:p>
    <w:p w:rsidR="00711646" w:rsidRDefault="00711646" w:rsidP="006A4701">
      <w:pPr>
        <w:autoSpaceDE w:val="0"/>
        <w:autoSpaceDN w:val="0"/>
        <w:adjustRightInd w:val="0"/>
        <w:jc w:val="center"/>
        <w:rPr>
          <w:rFonts w:ascii="黑体" w:eastAsia="黑体" w:hAnsi="黑体" w:cs="仿宋_GB2312" w:hint="eastAsia"/>
          <w:bCs/>
          <w:color w:val="000000"/>
          <w:kern w:val="0"/>
          <w:szCs w:val="21"/>
          <w:lang w:val="zh-CN"/>
        </w:rPr>
      </w:pPr>
    </w:p>
    <w:p w:rsidR="006A4701" w:rsidRDefault="006A4701" w:rsidP="006A4701">
      <w:pPr>
        <w:autoSpaceDE w:val="0"/>
        <w:autoSpaceDN w:val="0"/>
        <w:adjustRightInd w:val="0"/>
        <w:jc w:val="center"/>
        <w:rPr>
          <w:rFonts w:ascii="黑体" w:eastAsia="黑体" w:hAnsi="黑体" w:cs="仿宋_GB2312" w:hint="eastAsia"/>
          <w:bCs/>
          <w:color w:val="000000"/>
          <w:kern w:val="0"/>
          <w:szCs w:val="21"/>
          <w:lang w:val="zh-CN"/>
        </w:rPr>
      </w:pPr>
      <w:r w:rsidRPr="00AC6751">
        <w:rPr>
          <w:rFonts w:ascii="黑体" w:eastAsia="黑体" w:hAnsi="黑体" w:cs="仿宋_GB2312" w:hint="eastAsia"/>
          <w:bCs/>
          <w:color w:val="000000"/>
          <w:kern w:val="0"/>
          <w:szCs w:val="21"/>
          <w:lang w:val="zh-CN"/>
        </w:rPr>
        <w:t>第八章　法律责任</w:t>
      </w:r>
    </w:p>
    <w:p w:rsidR="00711646" w:rsidRPr="00AC6751" w:rsidRDefault="00711646" w:rsidP="006A4701">
      <w:pPr>
        <w:autoSpaceDE w:val="0"/>
        <w:autoSpaceDN w:val="0"/>
        <w:adjustRightInd w:val="0"/>
        <w:jc w:val="center"/>
        <w:rPr>
          <w:rFonts w:ascii="黑体" w:eastAsia="黑体" w:hAnsi="黑体" w:cs="仿宋_GB2312"/>
          <w:bCs/>
          <w:color w:val="000000"/>
          <w:kern w:val="0"/>
          <w:szCs w:val="21"/>
          <w:lang w:val="zh-CN"/>
        </w:rPr>
      </w:pPr>
    </w:p>
    <w:p w:rsidR="006A4701" w:rsidRPr="00EC525E" w:rsidRDefault="006A4701" w:rsidP="006A470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C6751">
        <w:rPr>
          <w:rFonts w:ascii="黑体" w:eastAsia="黑体" w:hAnsi="黑体" w:cs="仿宋_GB2312" w:hint="eastAsia"/>
          <w:bCs/>
          <w:color w:val="000000"/>
          <w:kern w:val="0"/>
          <w:szCs w:val="21"/>
          <w:lang w:val="zh-CN"/>
        </w:rPr>
        <w:t>第四十三条</w:t>
      </w:r>
      <w:r w:rsidRPr="00EC525E">
        <w:rPr>
          <w:rFonts w:asciiTheme="minorEastAsia" w:hAnsiTheme="minorEastAsia" w:cs="仿宋_GB2312" w:hint="eastAsia"/>
          <w:color w:val="000000"/>
          <w:kern w:val="0"/>
          <w:szCs w:val="21"/>
          <w:lang w:val="zh-CN"/>
        </w:rPr>
        <w:t xml:space="preserve">　有下列行为之一，构成犯罪的，依法追究刑事责任：</w:t>
      </w:r>
    </w:p>
    <w:p w:rsidR="006A4701" w:rsidRPr="00EC525E" w:rsidRDefault="006A4701" w:rsidP="006A470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（一）破坏军事设施的；</w:t>
      </w:r>
    </w:p>
    <w:p w:rsidR="006A4701" w:rsidRPr="00EC525E" w:rsidRDefault="006A4701" w:rsidP="006A470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（二）盗窃、抢夺、抢劫军事设施的装备、物资、器材的；</w:t>
      </w:r>
    </w:p>
    <w:p w:rsidR="006A4701" w:rsidRPr="00EC525E" w:rsidRDefault="006A4701" w:rsidP="006A470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（三）为境外机构、组织、人员窃取、刺探、收买、非法提供军事设施秘密的；</w:t>
      </w:r>
    </w:p>
    <w:p w:rsidR="006A4701" w:rsidRPr="00EC525E" w:rsidRDefault="006A4701" w:rsidP="006A470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（四）泄露军事设施秘密的。</w:t>
      </w:r>
    </w:p>
    <w:p w:rsidR="006A4701" w:rsidRPr="00EC525E" w:rsidRDefault="006A4701" w:rsidP="006A470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C6751">
        <w:rPr>
          <w:rFonts w:ascii="黑体" w:eastAsia="黑体" w:hAnsi="黑体" w:cs="仿宋_GB2312" w:hint="eastAsia"/>
          <w:bCs/>
          <w:color w:val="000000"/>
          <w:kern w:val="0"/>
          <w:szCs w:val="21"/>
          <w:lang w:val="zh-CN"/>
        </w:rPr>
        <w:t>第四十四条</w:t>
      </w:r>
      <w:r w:rsidRPr="00EC525E">
        <w:rPr>
          <w:rFonts w:asciiTheme="minorEastAsia" w:hAnsiTheme="minorEastAsia" w:cs="仿宋_GB2312" w:hint="eastAsia"/>
          <w:color w:val="000000"/>
          <w:kern w:val="0"/>
          <w:szCs w:val="21"/>
          <w:lang w:val="zh-CN"/>
        </w:rPr>
        <w:t xml:space="preserve">　有下列行为之一的，比照治安管理处罚条例第十九条的规定处罚：</w:t>
      </w:r>
    </w:p>
    <w:p w:rsidR="006A4701" w:rsidRPr="00EC525E" w:rsidRDefault="006A4701" w:rsidP="006A470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（一）非法进入军事禁区，不听制止的；</w:t>
      </w:r>
    </w:p>
    <w:p w:rsidR="006A4701" w:rsidRPr="00EC525E" w:rsidRDefault="006A4701" w:rsidP="006A470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（二）在军事禁区内非法进行摄影、摄像、录音、勘察、测</w:t>
      </w:r>
      <w:r w:rsidRPr="00EC525E">
        <w:rPr>
          <w:rFonts w:asciiTheme="minorEastAsia" w:hAnsiTheme="minorEastAsia" w:cs="仿宋_GB2312" w:hint="eastAsia"/>
          <w:color w:val="000000"/>
          <w:kern w:val="0"/>
          <w:szCs w:val="21"/>
          <w:lang w:val="zh-CN"/>
        </w:rPr>
        <w:lastRenderedPageBreak/>
        <w:t>量、描绘和记述，不听制止的；</w:t>
      </w:r>
    </w:p>
    <w:p w:rsidR="006A4701" w:rsidRPr="00EC525E" w:rsidRDefault="006A4701" w:rsidP="006A470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（三）在军事禁区外围安全控制范围内，或在没有划入军事禁区、军事管理区的军事设施一定距离内，从事危害军事设施安全和使用效能的活动，不听制止的；</w:t>
      </w:r>
    </w:p>
    <w:p w:rsidR="006A4701" w:rsidRPr="00EC525E" w:rsidRDefault="006A4701" w:rsidP="006A470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（四）毁坏军事禁区、军事管理区的围墙、铁丝网、界线标志的；</w:t>
      </w:r>
    </w:p>
    <w:p w:rsidR="006A4701" w:rsidRPr="00EC525E" w:rsidRDefault="006A4701" w:rsidP="006A470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（五）扰乱军事禁区、军事管理区的管理秩序的。</w:t>
      </w:r>
    </w:p>
    <w:p w:rsidR="006A4701" w:rsidRPr="00EC525E" w:rsidRDefault="006A4701" w:rsidP="006A470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对前款第（二）项行为并可依法没收所用器材、工具；前款第（二）项、第（五）项行为情节严重、构成犯罪的，比照刑法第一百五十八条的规定追究刑事责任。</w:t>
      </w:r>
    </w:p>
    <w:p w:rsidR="006A4701" w:rsidRPr="00EC525E" w:rsidRDefault="006A4701" w:rsidP="006A470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C6751">
        <w:rPr>
          <w:rFonts w:ascii="黑体" w:eastAsia="黑体" w:hAnsi="黑体" w:cs="仿宋_GB2312" w:hint="eastAsia"/>
          <w:bCs/>
          <w:color w:val="000000"/>
          <w:kern w:val="0"/>
          <w:szCs w:val="21"/>
          <w:lang w:val="zh-CN"/>
        </w:rPr>
        <w:t>第四十五条</w:t>
      </w:r>
      <w:r w:rsidRPr="00EC525E">
        <w:rPr>
          <w:rFonts w:asciiTheme="minorEastAsia" w:hAnsiTheme="minorEastAsia" w:cs="仿宋_GB2312" w:hint="eastAsia"/>
          <w:color w:val="000000"/>
          <w:kern w:val="0"/>
          <w:szCs w:val="21"/>
          <w:lang w:val="zh-CN"/>
        </w:rPr>
        <w:t xml:space="preserve">　违反本办法规定，从事危害军事设施安全、保密和使用效能的活动的，应当停止侵害、排除妨碍、消除危险、恢复原状；造成军事设施损失的，应当赔偿损失。</w:t>
      </w:r>
    </w:p>
    <w:p w:rsidR="00711646" w:rsidRDefault="00711646" w:rsidP="006A4701">
      <w:pPr>
        <w:autoSpaceDE w:val="0"/>
        <w:autoSpaceDN w:val="0"/>
        <w:adjustRightInd w:val="0"/>
        <w:jc w:val="center"/>
        <w:rPr>
          <w:rFonts w:ascii="黑体" w:eastAsia="黑体" w:hAnsi="黑体" w:cs="仿宋_GB2312" w:hint="eastAsia"/>
          <w:bCs/>
          <w:color w:val="000000"/>
          <w:kern w:val="0"/>
          <w:szCs w:val="21"/>
          <w:lang w:val="zh-CN"/>
        </w:rPr>
      </w:pPr>
    </w:p>
    <w:p w:rsidR="006A4701" w:rsidRDefault="006A4701" w:rsidP="006A4701">
      <w:pPr>
        <w:autoSpaceDE w:val="0"/>
        <w:autoSpaceDN w:val="0"/>
        <w:adjustRightInd w:val="0"/>
        <w:jc w:val="center"/>
        <w:rPr>
          <w:rFonts w:ascii="黑体" w:eastAsia="黑体" w:hAnsi="黑体" w:cs="仿宋_GB2312" w:hint="eastAsia"/>
          <w:bCs/>
          <w:color w:val="000000"/>
          <w:kern w:val="0"/>
          <w:szCs w:val="21"/>
          <w:lang w:val="zh-CN"/>
        </w:rPr>
      </w:pPr>
      <w:r w:rsidRPr="00AC6751">
        <w:rPr>
          <w:rFonts w:ascii="黑体" w:eastAsia="黑体" w:hAnsi="黑体" w:cs="仿宋_GB2312" w:hint="eastAsia"/>
          <w:bCs/>
          <w:color w:val="000000"/>
          <w:kern w:val="0"/>
          <w:szCs w:val="21"/>
          <w:lang w:val="zh-CN"/>
        </w:rPr>
        <w:t>第九章　附则</w:t>
      </w:r>
    </w:p>
    <w:p w:rsidR="00711646" w:rsidRPr="00AC6751" w:rsidRDefault="00711646" w:rsidP="006A4701">
      <w:pPr>
        <w:autoSpaceDE w:val="0"/>
        <w:autoSpaceDN w:val="0"/>
        <w:adjustRightInd w:val="0"/>
        <w:jc w:val="center"/>
        <w:rPr>
          <w:rFonts w:ascii="黑体" w:eastAsia="黑体" w:hAnsi="黑体" w:cs="仿宋_GB2312"/>
          <w:bCs/>
          <w:color w:val="000000"/>
          <w:kern w:val="0"/>
          <w:szCs w:val="21"/>
          <w:lang w:val="zh-CN"/>
        </w:rPr>
      </w:pPr>
    </w:p>
    <w:p w:rsidR="006A4701" w:rsidRPr="00EC525E" w:rsidRDefault="006A4701" w:rsidP="006A470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C6751">
        <w:rPr>
          <w:rFonts w:ascii="黑体" w:eastAsia="黑体" w:hAnsi="黑体" w:cs="仿宋_GB2312" w:hint="eastAsia"/>
          <w:bCs/>
          <w:color w:val="000000"/>
          <w:kern w:val="0"/>
          <w:szCs w:val="21"/>
          <w:lang w:val="zh-CN"/>
        </w:rPr>
        <w:t>第四十六条</w:t>
      </w:r>
      <w:r w:rsidRPr="00EC525E">
        <w:rPr>
          <w:rFonts w:asciiTheme="minorEastAsia" w:hAnsiTheme="minorEastAsia" w:cs="仿宋_GB2312" w:hint="eastAsia"/>
          <w:color w:val="000000"/>
          <w:kern w:val="0"/>
          <w:szCs w:val="21"/>
          <w:lang w:val="zh-CN"/>
        </w:rPr>
        <w:t xml:space="preserve">　本办法的具体应用问题由</w:t>
      </w:r>
      <w:proofErr w:type="gramStart"/>
      <w:r w:rsidRPr="00EC525E">
        <w:rPr>
          <w:rFonts w:asciiTheme="minorEastAsia" w:hAnsiTheme="minorEastAsia" w:cs="仿宋_GB2312" w:hint="eastAsia"/>
          <w:color w:val="000000"/>
          <w:kern w:val="0"/>
          <w:szCs w:val="21"/>
          <w:lang w:val="zh-CN"/>
        </w:rPr>
        <w:t>省军事</w:t>
      </w:r>
      <w:proofErr w:type="gramEnd"/>
      <w:r w:rsidRPr="00EC525E">
        <w:rPr>
          <w:rFonts w:asciiTheme="minorEastAsia" w:hAnsiTheme="minorEastAsia" w:cs="仿宋_GB2312" w:hint="eastAsia"/>
          <w:color w:val="000000"/>
          <w:kern w:val="0"/>
          <w:szCs w:val="21"/>
          <w:lang w:val="zh-CN"/>
        </w:rPr>
        <w:t>设施保护工作主管机关负责解释。</w:t>
      </w:r>
    </w:p>
    <w:p w:rsidR="006A4701" w:rsidRPr="00EC525E" w:rsidRDefault="006A4701" w:rsidP="006A470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C6751">
        <w:rPr>
          <w:rFonts w:ascii="黑体" w:eastAsia="黑体" w:hAnsi="黑体" w:cs="仿宋_GB2312" w:hint="eastAsia"/>
          <w:bCs/>
          <w:color w:val="000000"/>
          <w:kern w:val="0"/>
          <w:szCs w:val="21"/>
          <w:lang w:val="zh-CN"/>
        </w:rPr>
        <w:t>第四十七条</w:t>
      </w:r>
      <w:r w:rsidRPr="00EC525E">
        <w:rPr>
          <w:rFonts w:asciiTheme="minorEastAsia" w:hAnsiTheme="minorEastAsia" w:cs="仿宋_GB2312" w:hint="eastAsia"/>
          <w:color w:val="000000"/>
          <w:kern w:val="0"/>
          <w:szCs w:val="21"/>
          <w:lang w:val="zh-CN"/>
        </w:rPr>
        <w:t xml:space="preserve">　本办法自公布之日起施行。</w:t>
      </w:r>
    </w:p>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2B59" w:rsidRDefault="009C2B59" w:rsidP="00D57722">
      <w:pPr>
        <w:spacing w:line="240" w:lineRule="auto"/>
      </w:pPr>
      <w:r>
        <w:separator/>
      </w:r>
    </w:p>
  </w:endnote>
  <w:endnote w:type="continuationSeparator" w:id="0">
    <w:p w:rsidR="009C2B59" w:rsidRDefault="009C2B59"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711646">
      <w:rPr>
        <w:rStyle w:val="a6"/>
        <w:rFonts w:ascii="宋体" w:eastAsia="宋体" w:hAnsi="宋体"/>
        <w:noProof/>
        <w:sz w:val="28"/>
      </w:rPr>
      <w:t>12</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711646" w:rsidRPr="00711646">
      <w:rPr>
        <w:noProof/>
      </w:rPr>
      <w:t>11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2B59" w:rsidRDefault="009C2B59" w:rsidP="00D57722">
      <w:pPr>
        <w:spacing w:line="240" w:lineRule="auto"/>
      </w:pPr>
      <w:r>
        <w:separator/>
      </w:r>
    </w:p>
  </w:footnote>
  <w:footnote w:type="continuationSeparator" w:id="0">
    <w:p w:rsidR="009C2B59" w:rsidRDefault="009C2B59"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abstractNum w:abstractNumId="1">
    <w:nsid w:val="1883020C"/>
    <w:multiLevelType w:val="hybridMultilevel"/>
    <w:tmpl w:val="FD58C280"/>
    <w:lvl w:ilvl="0" w:tplc="E186588A">
      <w:start w:val="1"/>
      <w:numFmt w:val="japaneseCounting"/>
      <w:lvlText w:val="第%1章"/>
      <w:lvlJc w:val="left"/>
      <w:pPr>
        <w:ind w:left="1320" w:hanging="13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2D0D34"/>
    <w:rsid w:val="006A4701"/>
    <w:rsid w:val="00711646"/>
    <w:rsid w:val="007E7972"/>
    <w:rsid w:val="00821AE1"/>
    <w:rsid w:val="009C2B59"/>
    <w:rsid w:val="00A0649E"/>
    <w:rsid w:val="00AC6751"/>
    <w:rsid w:val="00C26BE1"/>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 w:type="paragraph" w:styleId="aa">
    <w:name w:val="List Paragraph"/>
    <w:basedOn w:val="a0"/>
    <w:uiPriority w:val="99"/>
    <w:unhideWhenUsed/>
    <w:rsid w:val="00711646"/>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10</TotalTime>
  <Pages>12</Pages>
  <Words>837</Words>
  <Characters>4771</Characters>
  <Application>Microsoft Office Word</Application>
  <DocSecurity>0</DocSecurity>
  <Lines>39</Lines>
  <Paragraphs>11</Paragraphs>
  <ScaleCrop>false</ScaleCrop>
  <Company>Microsoft</Company>
  <LinksUpToDate>false</LinksUpToDate>
  <CharactersWithSpaces>5597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6</cp:revision>
  <dcterms:created xsi:type="dcterms:W3CDTF">2017-01-11T09:18:00Z</dcterms:created>
  <dcterms:modified xsi:type="dcterms:W3CDTF">2017-02-14T08:37:00Z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