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A688F" w:rsidRDefault="00BA688F" w:rsidP="00BA688F">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BA688F" w:rsidRDefault="00BA688F" w:rsidP="00BA688F">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BA688F" w:rsidRPr="00BA688F" w:rsidRDefault="00BA688F" w:rsidP="00BA688F">
      <w:pPr>
        <w:autoSpaceDE w:val="0"/>
        <w:autoSpaceDN w:val="0"/>
        <w:adjustRightInd w:val="0"/>
        <w:jc w:val="center"/>
        <w:rPr>
          <w:rFonts w:asciiTheme="majorEastAsia" w:eastAsiaTheme="majorEastAsia" w:hAnsiTheme="majorEastAsia" w:cs="仿宋_GB2312" w:hint="eastAsia"/>
          <w:bCs/>
          <w:color w:val="000000"/>
          <w:kern w:val="0"/>
          <w:sz w:val="44"/>
          <w:szCs w:val="44"/>
          <w:lang w:val="zh-CN"/>
        </w:rPr>
      </w:pPr>
      <w:r w:rsidRPr="00BA688F">
        <w:rPr>
          <w:rFonts w:asciiTheme="majorEastAsia" w:eastAsiaTheme="majorEastAsia" w:hAnsiTheme="majorEastAsia" w:cs="仿宋_GB2312" w:hint="eastAsia"/>
          <w:bCs/>
          <w:color w:val="000000"/>
          <w:kern w:val="0"/>
          <w:sz w:val="44"/>
          <w:szCs w:val="44"/>
          <w:lang w:val="zh-CN"/>
        </w:rPr>
        <w:t>浙江省实施《中华人民共和国红十字会法》</w:t>
      </w:r>
    </w:p>
    <w:p w:rsidR="00BA688F" w:rsidRPr="00BA688F" w:rsidRDefault="00BA688F" w:rsidP="00BA688F">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BA688F">
        <w:rPr>
          <w:rFonts w:asciiTheme="majorEastAsia" w:eastAsiaTheme="majorEastAsia" w:hAnsiTheme="majorEastAsia" w:cs="仿宋_GB2312" w:hint="eastAsia"/>
          <w:bCs/>
          <w:color w:val="000000"/>
          <w:kern w:val="0"/>
          <w:sz w:val="44"/>
          <w:szCs w:val="44"/>
          <w:lang w:val="zh-CN"/>
        </w:rPr>
        <w:t>办法</w:t>
      </w:r>
    </w:p>
    <w:p w:rsidR="00BA688F" w:rsidRPr="00EC525E" w:rsidRDefault="00BA688F" w:rsidP="00BA688F">
      <w:pPr>
        <w:autoSpaceDE w:val="0"/>
        <w:autoSpaceDN w:val="0"/>
        <w:adjustRightInd w:val="0"/>
        <w:jc w:val="left"/>
        <w:rPr>
          <w:rFonts w:asciiTheme="minorEastAsia" w:hAnsiTheme="minorEastAsia" w:cs="仿宋_GB2312"/>
          <w:color w:val="000000"/>
          <w:kern w:val="0"/>
          <w:szCs w:val="21"/>
          <w:lang w:val="zh-CN"/>
        </w:rPr>
      </w:pPr>
    </w:p>
    <w:p w:rsidR="00BA688F" w:rsidRPr="00BA688F" w:rsidRDefault="00BA688F" w:rsidP="00BA688F">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BA688F">
        <w:rPr>
          <w:rFonts w:ascii="楷体_GB2312" w:eastAsia="楷体_GB2312" w:hAnsiTheme="minorEastAsia" w:cs="仿宋_GB2312" w:hint="eastAsia"/>
          <w:color w:val="000000"/>
          <w:kern w:val="0"/>
          <w:szCs w:val="21"/>
          <w:lang w:val="zh-CN"/>
        </w:rPr>
        <w:t>（1997年9月1日浙江省第八届人民代表大会常务委员会第三十九次会议通过　1997年9月9日浙江省第八届人民代表大会常务委员会公告第69号公布　自公布之日起施行）</w:t>
      </w:r>
    </w:p>
    <w:p w:rsidR="00BA688F" w:rsidRPr="00EC525E" w:rsidRDefault="00BA688F" w:rsidP="00BA68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p>
    <w:p w:rsidR="00BA688F" w:rsidRPr="00EC525E" w:rsidRDefault="00BA688F" w:rsidP="00BA68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A688F">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为了保护人的生命和健康，发扬人道主义精神，促进社会发展与和平进步事业，根据《中华人民共和国红十字会法》，结合本省实际，制定本办法。</w:t>
      </w:r>
    </w:p>
    <w:p w:rsidR="00BA688F" w:rsidRPr="00EC525E" w:rsidRDefault="00BA688F" w:rsidP="00BA68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A688F">
        <w:rPr>
          <w:rFonts w:ascii="黑体" w:eastAsia="黑体" w:hAnsi="黑体" w:cs="仿宋_GB2312" w:hint="eastAsia"/>
          <w:bCs/>
          <w:color w:val="000000"/>
          <w:kern w:val="0"/>
          <w:szCs w:val="21"/>
          <w:lang w:val="zh-CN"/>
        </w:rPr>
        <w:t>第二条</w:t>
      </w:r>
      <w:r w:rsidRPr="00EC525E">
        <w:rPr>
          <w:rFonts w:asciiTheme="minorEastAsia" w:hAnsiTheme="minorEastAsia" w:cs="仿宋_GB2312" w:hint="eastAsia"/>
          <w:color w:val="000000"/>
          <w:kern w:val="0"/>
          <w:szCs w:val="21"/>
          <w:lang w:val="zh-CN"/>
        </w:rPr>
        <w:t xml:space="preserve">　本省县级以上按行政区域建立的红十字会，是中国红十字会的地方组织，是从事人道主义工作的社会救助团体，依法取得社会团体法人资格，设置工作机构，配备专职工作人员，依照《中国红十字会章程》独立自主地开展工作。</w:t>
      </w:r>
    </w:p>
    <w:p w:rsidR="00BA688F" w:rsidRPr="00EC525E" w:rsidRDefault="00BA688F" w:rsidP="00BA68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全省性行业根据需要可以建立行业红十字会，配备专职或兼职工作人员。</w:t>
      </w:r>
    </w:p>
    <w:p w:rsidR="00BA688F" w:rsidRPr="00EC525E" w:rsidRDefault="00BA688F" w:rsidP="00BA68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街道、乡（镇）、机关、团体、学校、企业、事业单位根据需要，可以依照《中国红十字会章程》建立红十字会的基层组织。</w:t>
      </w:r>
    </w:p>
    <w:p w:rsidR="00BA688F" w:rsidRPr="00EC525E" w:rsidRDefault="00BA688F" w:rsidP="00BA68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上级红十字会指导下级红十字会的工作。县级以上地方红十字会指导所在行政区域行业红十字会和基层红十字会的工作。</w:t>
      </w:r>
    </w:p>
    <w:p w:rsidR="00BA688F" w:rsidRPr="00EC525E" w:rsidRDefault="00BA688F" w:rsidP="00BA68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BA688F">
        <w:rPr>
          <w:rFonts w:ascii="黑体" w:eastAsia="黑体" w:hAnsi="黑体" w:cs="仿宋_GB2312" w:hint="eastAsia"/>
          <w:bCs/>
          <w:color w:val="000000"/>
          <w:kern w:val="0"/>
          <w:szCs w:val="21"/>
          <w:lang w:val="zh-CN"/>
        </w:rPr>
        <w:t>第三条</w:t>
      </w:r>
      <w:r w:rsidRPr="00EC525E">
        <w:rPr>
          <w:rFonts w:asciiTheme="minorEastAsia" w:hAnsiTheme="minorEastAsia" w:cs="仿宋_GB2312" w:hint="eastAsia"/>
          <w:color w:val="000000"/>
          <w:kern w:val="0"/>
          <w:szCs w:val="21"/>
          <w:lang w:val="zh-CN"/>
        </w:rPr>
        <w:t xml:space="preserve">　人民政府对红十字会给予支持和资助，保障红十字会依法履行职责，并对其活动进行监督；红十字会协助人民政府开展与其职责有关的活动。</w:t>
      </w:r>
    </w:p>
    <w:p w:rsidR="00BA688F" w:rsidRPr="00EC525E" w:rsidRDefault="00BA688F" w:rsidP="00BA68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全社会都应当关心和支持红十字事业。</w:t>
      </w:r>
    </w:p>
    <w:p w:rsidR="00BA688F" w:rsidRPr="00EC525E" w:rsidRDefault="00BA688F" w:rsidP="00BA68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A688F">
        <w:rPr>
          <w:rFonts w:ascii="黑体" w:eastAsia="黑体" w:hAnsi="黑体" w:cs="仿宋_GB2312" w:hint="eastAsia"/>
          <w:bCs/>
          <w:color w:val="000000"/>
          <w:kern w:val="0"/>
          <w:szCs w:val="21"/>
          <w:lang w:val="zh-CN"/>
        </w:rPr>
        <w:t>第四条</w:t>
      </w:r>
      <w:r w:rsidRPr="00EC525E">
        <w:rPr>
          <w:rFonts w:asciiTheme="minorEastAsia" w:hAnsiTheme="minorEastAsia" w:cs="仿宋_GB2312" w:hint="eastAsia"/>
          <w:color w:val="000000"/>
          <w:kern w:val="0"/>
          <w:szCs w:val="21"/>
          <w:lang w:val="zh-CN"/>
        </w:rPr>
        <w:t xml:space="preserve">　本省公民和单位承认《中国红十字会章程》并缴纳会费的，可以自愿参加红十字会，成为红十字会的个人会员或团体会员。个人会员由本人申请，基层红十字会批准，发给会员证；团体会员由单位申请，县级以上红十字会批准，发给团体会员证。</w:t>
      </w:r>
    </w:p>
    <w:p w:rsidR="00BA688F" w:rsidRPr="00EC525E" w:rsidRDefault="00BA688F" w:rsidP="00BA68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个人会员和团体会员应当遵守《中华人民共和国红十字会法》和《中国红十字会章程》，热心红十字事业，履行会员的义务，并享有会员的权利。</w:t>
      </w:r>
    </w:p>
    <w:p w:rsidR="00BA688F" w:rsidRPr="00EC525E" w:rsidRDefault="00BA688F" w:rsidP="00BA68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A688F">
        <w:rPr>
          <w:rFonts w:ascii="黑体" w:eastAsia="黑体" w:hAnsi="黑体" w:cs="仿宋_GB2312" w:hint="eastAsia"/>
          <w:bCs/>
          <w:color w:val="000000"/>
          <w:kern w:val="0"/>
          <w:szCs w:val="21"/>
          <w:lang w:val="zh-CN"/>
        </w:rPr>
        <w:t>第五条</w:t>
      </w:r>
      <w:r w:rsidRPr="00EC525E">
        <w:rPr>
          <w:rFonts w:asciiTheme="minorEastAsia" w:hAnsiTheme="minorEastAsia" w:cs="仿宋_GB2312" w:hint="eastAsia"/>
          <w:color w:val="000000"/>
          <w:kern w:val="0"/>
          <w:szCs w:val="21"/>
          <w:lang w:val="zh-CN"/>
        </w:rPr>
        <w:t xml:space="preserve">　县级以上红十字会理事会由会员代表大会民主选举产生。理事会民主选举产生会长和副会长；根据会长提名，决定秘书长、副秘书长人选。</w:t>
      </w:r>
    </w:p>
    <w:p w:rsidR="00BA688F" w:rsidRPr="00EC525E" w:rsidRDefault="00BA688F" w:rsidP="00BA68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县级以上红十字会可以设名誉会长、名誉副会长和名誉理事，由同级红十字会理事会聘请。</w:t>
      </w:r>
    </w:p>
    <w:p w:rsidR="00BA688F" w:rsidRPr="00EC525E" w:rsidRDefault="00BA688F" w:rsidP="00BA68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A688F">
        <w:rPr>
          <w:rFonts w:ascii="黑体" w:eastAsia="黑体" w:hAnsi="黑体" w:cs="仿宋_GB2312" w:hint="eastAsia"/>
          <w:bCs/>
          <w:color w:val="000000"/>
          <w:kern w:val="0"/>
          <w:szCs w:val="21"/>
          <w:lang w:val="zh-CN"/>
        </w:rPr>
        <w:t xml:space="preserve">　第六条</w:t>
      </w:r>
      <w:r w:rsidRPr="00EC525E">
        <w:rPr>
          <w:rFonts w:asciiTheme="minorEastAsia" w:hAnsiTheme="minorEastAsia" w:cs="仿宋_GB2312" w:hint="eastAsia"/>
          <w:color w:val="000000"/>
          <w:kern w:val="0"/>
          <w:szCs w:val="21"/>
          <w:lang w:val="zh-CN"/>
        </w:rPr>
        <w:t xml:space="preserve">　省、市（地）红十字会根据独立、平等、互相尊重的原则，发展同境外、国外地方红十字会和红新月会的友好往来和合作关系。</w:t>
      </w:r>
    </w:p>
    <w:p w:rsidR="00BA688F" w:rsidRPr="00EC525E" w:rsidRDefault="00BA688F" w:rsidP="00BA68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A688F">
        <w:rPr>
          <w:rFonts w:ascii="黑体" w:eastAsia="黑体" w:hAnsi="黑体" w:cs="仿宋_GB2312" w:hint="eastAsia"/>
          <w:bCs/>
          <w:color w:val="000000"/>
          <w:kern w:val="0"/>
          <w:szCs w:val="21"/>
          <w:lang w:val="zh-CN"/>
        </w:rPr>
        <w:t xml:space="preserve">第七条　</w:t>
      </w:r>
      <w:r w:rsidRPr="00EC525E">
        <w:rPr>
          <w:rFonts w:asciiTheme="minorEastAsia" w:hAnsiTheme="minorEastAsia" w:cs="仿宋_GB2312" w:hint="eastAsia"/>
          <w:color w:val="000000"/>
          <w:kern w:val="0"/>
          <w:szCs w:val="21"/>
          <w:lang w:val="zh-CN"/>
        </w:rPr>
        <w:t>红十字会履行下列职责：</w:t>
      </w:r>
    </w:p>
    <w:p w:rsidR="00BA688F" w:rsidRPr="00EC525E" w:rsidRDefault="00BA688F" w:rsidP="00BA68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00EF09EC">
        <w:rPr>
          <w:rFonts w:asciiTheme="minorEastAsia" w:hAnsiTheme="minorEastAsia" w:cs="仿宋_GB2312" w:hint="eastAsia"/>
          <w:color w:val="000000"/>
          <w:kern w:val="0"/>
          <w:szCs w:val="21"/>
          <w:lang w:val="zh-CN"/>
        </w:rPr>
        <w:t xml:space="preserve"> </w:t>
      </w:r>
      <w:r w:rsidRPr="00EC525E">
        <w:rPr>
          <w:rFonts w:asciiTheme="minorEastAsia" w:hAnsiTheme="minorEastAsia" w:cs="仿宋_GB2312" w:hint="eastAsia"/>
          <w:color w:val="000000"/>
          <w:kern w:val="0"/>
          <w:szCs w:val="21"/>
          <w:lang w:val="zh-CN"/>
        </w:rPr>
        <w:t>（一）宣传、贯彻《中华人民共和</w:t>
      </w:r>
      <w:bookmarkStart w:id="0" w:name="_GoBack"/>
      <w:bookmarkEnd w:id="0"/>
      <w:r w:rsidRPr="00EC525E">
        <w:rPr>
          <w:rFonts w:asciiTheme="minorEastAsia" w:hAnsiTheme="minorEastAsia" w:cs="仿宋_GB2312" w:hint="eastAsia"/>
          <w:color w:val="000000"/>
          <w:kern w:val="0"/>
          <w:szCs w:val="21"/>
          <w:lang w:val="zh-CN"/>
        </w:rPr>
        <w:t>国红十字会法》和本办法；</w:t>
      </w:r>
    </w:p>
    <w:p w:rsidR="00BA688F" w:rsidRPr="00EC525E" w:rsidRDefault="00BA688F" w:rsidP="00BA68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（二）开展救灾的准备工作，筹措救灾款物；在自然灾害和</w:t>
      </w:r>
      <w:r w:rsidRPr="00EC525E">
        <w:rPr>
          <w:rFonts w:asciiTheme="minorEastAsia" w:hAnsiTheme="minorEastAsia" w:cs="仿宋_GB2312" w:hint="eastAsia"/>
          <w:color w:val="000000"/>
          <w:kern w:val="0"/>
          <w:szCs w:val="21"/>
          <w:lang w:val="zh-CN"/>
        </w:rPr>
        <w:lastRenderedPageBreak/>
        <w:t>突发事件中，对伤病人员和其他受害者进行救助；</w:t>
      </w:r>
    </w:p>
    <w:p w:rsidR="00BA688F" w:rsidRPr="00EC525E" w:rsidRDefault="00BA688F" w:rsidP="00BA68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（三）普及卫生救护和防病知识，进行初级卫生救护培训，对交通、电力、建筑、矿山等容易发生意外伤害的单位进行现场救护培训；</w:t>
      </w:r>
    </w:p>
    <w:p w:rsidR="00BA688F" w:rsidRPr="00EC525E" w:rsidRDefault="00BA688F" w:rsidP="00BA68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（四）组织群众参加现场救护；</w:t>
      </w:r>
    </w:p>
    <w:p w:rsidR="00BA688F" w:rsidRPr="00EC525E" w:rsidRDefault="00BA688F" w:rsidP="00BA68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（五）参与输血献血工作，推动无偿献血；</w:t>
      </w:r>
    </w:p>
    <w:p w:rsidR="00BA688F" w:rsidRPr="00EC525E" w:rsidRDefault="00BA688F" w:rsidP="00BA68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（六）开展红十字青少年活动；</w:t>
      </w:r>
    </w:p>
    <w:p w:rsidR="00BA688F" w:rsidRPr="00EC525E" w:rsidRDefault="00BA688F" w:rsidP="00BA68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（七）根据中国红十字会总会部署，参加国际人道主义救援工作；</w:t>
      </w:r>
    </w:p>
    <w:p w:rsidR="00BA688F" w:rsidRPr="00EC525E" w:rsidRDefault="00BA688F" w:rsidP="00BA68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（八）依照国际红十字和红新月运动的基本原则，完成同级人民政府和上级红十字会委托的有关事宜；</w:t>
      </w:r>
    </w:p>
    <w:p w:rsidR="00BA688F" w:rsidRPr="00EC525E" w:rsidRDefault="00BA688F" w:rsidP="00BA68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（九）《中华人民共和国红十宇会法》和《中国红十字会章程》规定的其他职责。</w:t>
      </w:r>
    </w:p>
    <w:p w:rsidR="00BA688F" w:rsidRPr="00EC525E" w:rsidRDefault="00BA688F" w:rsidP="00BA68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A688F">
        <w:rPr>
          <w:rFonts w:ascii="黑体" w:eastAsia="黑体" w:hAnsi="黑体" w:cs="仿宋_GB2312" w:hint="eastAsia"/>
          <w:bCs/>
          <w:color w:val="000000"/>
          <w:kern w:val="0"/>
          <w:szCs w:val="21"/>
          <w:lang w:val="zh-CN"/>
        </w:rPr>
        <w:t>第八条</w:t>
      </w:r>
      <w:r w:rsidRPr="00EC525E">
        <w:rPr>
          <w:rFonts w:asciiTheme="minorEastAsia" w:hAnsiTheme="minorEastAsia" w:cs="仿宋_GB2312" w:hint="eastAsia"/>
          <w:color w:val="000000"/>
          <w:kern w:val="0"/>
          <w:szCs w:val="21"/>
          <w:lang w:val="zh-CN"/>
        </w:rPr>
        <w:t xml:space="preserve">　红十字会经费的主要来源：</w:t>
      </w:r>
    </w:p>
    <w:p w:rsidR="00BA688F" w:rsidRPr="00EC525E" w:rsidRDefault="00BA688F" w:rsidP="00BA68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（一）红十字会会员缴纳的会费；</w:t>
      </w:r>
    </w:p>
    <w:p w:rsidR="00BA688F" w:rsidRPr="00EC525E" w:rsidRDefault="00BA688F" w:rsidP="00BA68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（二）接受国内外组织和个人捐赠的款物；</w:t>
      </w:r>
    </w:p>
    <w:p w:rsidR="00BA688F" w:rsidRPr="00EC525E" w:rsidRDefault="00BA688F" w:rsidP="00BA68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（三）红十字会的动产、不动产以及兴办社会福利事业和经济实体的收入；</w:t>
      </w:r>
    </w:p>
    <w:p w:rsidR="00BA688F" w:rsidRPr="00EC525E" w:rsidRDefault="00BA688F" w:rsidP="00BA68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（四）人民政府的拨款；</w:t>
      </w:r>
    </w:p>
    <w:p w:rsidR="00BA688F" w:rsidRPr="00EC525E" w:rsidRDefault="00BA688F" w:rsidP="00BA68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（五）有关行业和单位的资助。</w:t>
      </w:r>
    </w:p>
    <w:p w:rsidR="00BA688F" w:rsidRPr="00EC525E" w:rsidRDefault="00BA688F" w:rsidP="00BA68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A688F">
        <w:rPr>
          <w:rFonts w:ascii="黑体" w:eastAsia="黑体" w:hAnsi="黑体" w:cs="仿宋_GB2312" w:hint="eastAsia"/>
          <w:bCs/>
          <w:color w:val="000000"/>
          <w:kern w:val="0"/>
          <w:szCs w:val="21"/>
          <w:lang w:val="zh-CN"/>
        </w:rPr>
        <w:t>第九条</w:t>
      </w:r>
      <w:r w:rsidRPr="00EC525E">
        <w:rPr>
          <w:rFonts w:asciiTheme="minorEastAsia" w:hAnsiTheme="minorEastAsia" w:cs="仿宋_GB2312" w:hint="eastAsia"/>
          <w:color w:val="000000"/>
          <w:kern w:val="0"/>
          <w:szCs w:val="21"/>
          <w:lang w:val="zh-CN"/>
        </w:rPr>
        <w:t xml:space="preserve">　县级以上红十字会可以按国家有关规定和区域卫生规划，开办红十字会医院、诊所、急救中心（站），从事人道主</w:t>
      </w:r>
      <w:r w:rsidRPr="00EC525E">
        <w:rPr>
          <w:rFonts w:asciiTheme="minorEastAsia" w:hAnsiTheme="minorEastAsia" w:cs="仿宋_GB2312" w:hint="eastAsia"/>
          <w:color w:val="000000"/>
          <w:kern w:val="0"/>
          <w:szCs w:val="21"/>
          <w:lang w:val="zh-CN"/>
        </w:rPr>
        <w:lastRenderedPageBreak/>
        <w:t>义医疗救护工作。</w:t>
      </w:r>
    </w:p>
    <w:p w:rsidR="00BA688F" w:rsidRPr="00EC525E" w:rsidRDefault="00BA688F" w:rsidP="00BA68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A688F">
        <w:rPr>
          <w:rFonts w:ascii="黑体" w:eastAsia="黑体" w:hAnsi="黑体" w:cs="仿宋_GB2312" w:hint="eastAsia"/>
          <w:bCs/>
          <w:color w:val="000000"/>
          <w:kern w:val="0"/>
          <w:szCs w:val="21"/>
          <w:lang w:val="zh-CN"/>
        </w:rPr>
        <w:t>第十条</w:t>
      </w:r>
      <w:r w:rsidRPr="00EC525E">
        <w:rPr>
          <w:rFonts w:asciiTheme="minorEastAsia" w:hAnsiTheme="minorEastAsia" w:cs="仿宋_GB2312" w:hint="eastAsia"/>
          <w:color w:val="000000"/>
          <w:kern w:val="0"/>
          <w:szCs w:val="21"/>
          <w:lang w:val="zh-CN"/>
        </w:rPr>
        <w:t xml:space="preserve">　县级以上红十字会为开展救助工作，可以进行募捐活动。</w:t>
      </w:r>
    </w:p>
    <w:p w:rsidR="00BA688F" w:rsidRPr="00EC525E" w:rsidRDefault="00BA688F" w:rsidP="00BA68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在自然灾害和突发事件中，县级以上红十字会可在辖区范围内的车站、码头、宾馆、饭店和其他公共场所设置红十字募捐箱进行募捐。</w:t>
      </w:r>
    </w:p>
    <w:p w:rsidR="00BA688F" w:rsidRPr="00EC525E" w:rsidRDefault="00BA688F" w:rsidP="00BA68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市（地）以上红十字会根据需要可以设置固定红十字募捐箱。</w:t>
      </w:r>
    </w:p>
    <w:p w:rsidR="00BA688F" w:rsidRPr="00EC525E" w:rsidRDefault="00BA688F" w:rsidP="00BA68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A688F">
        <w:rPr>
          <w:rFonts w:ascii="黑体" w:eastAsia="黑体" w:hAnsi="黑体" w:cs="仿宋_GB2312" w:hint="eastAsia"/>
          <w:bCs/>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县级以上红十字会可以依照国家有关规定，经批准设立红十字基金或基金会，所筹资金用于发展红十字事业。</w:t>
      </w:r>
    </w:p>
    <w:p w:rsidR="00BA688F" w:rsidRPr="00EC525E" w:rsidRDefault="00BA688F" w:rsidP="00BA68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A688F">
        <w:rPr>
          <w:rFonts w:ascii="黑体" w:eastAsia="黑体" w:hAnsi="黑体" w:cs="仿宋_GB2312" w:hint="eastAsia"/>
          <w:bCs/>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红十字会接受用于救助和公益事业的捐赠物资，按照国家有关规定享受减税、免税的优惠待遇。</w:t>
      </w:r>
    </w:p>
    <w:p w:rsidR="00BA688F" w:rsidRPr="00EC525E" w:rsidRDefault="00BA688F" w:rsidP="00BA68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公安、海关、检疫和民航、铁路、公路、航运等部门应当优先办理红十字会接收捐赠救灾物资的有关事宜。</w:t>
      </w:r>
    </w:p>
    <w:p w:rsidR="00BA688F" w:rsidRPr="00EC525E" w:rsidRDefault="00BA688F" w:rsidP="00BA68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A688F">
        <w:rPr>
          <w:rFonts w:ascii="黑体" w:eastAsia="黑体" w:hAnsi="黑体" w:cs="仿宋_GB2312" w:hint="eastAsia"/>
          <w:bCs/>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红十字会接受的捐赠款物必须用于社会救助，任何单位和个人不得侵占、挪用。</w:t>
      </w:r>
    </w:p>
    <w:p w:rsidR="00BA688F" w:rsidRPr="00EC525E" w:rsidRDefault="00BA688F" w:rsidP="00BA68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红十字会处分捐赠款物，应当尊重捐赠者的意愿。</w:t>
      </w:r>
    </w:p>
    <w:p w:rsidR="00BA688F" w:rsidRPr="00EC525E" w:rsidRDefault="00BA688F" w:rsidP="00BA68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A688F">
        <w:rPr>
          <w:rFonts w:ascii="黑体" w:eastAsia="黑体" w:hAnsi="黑体" w:cs="仿宋_GB2312" w:hint="eastAsia"/>
          <w:bCs/>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在自然灾害和突发事件中，执行救助任务并标有红十字标志的人员、物资和交通工具有优先通行的权利，交通工具免缴路、桥通行费。</w:t>
      </w:r>
    </w:p>
    <w:p w:rsidR="00BA688F" w:rsidRPr="00EC525E" w:rsidRDefault="00BA688F" w:rsidP="00BA68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红十字会的赈灾、救护车辆免缴路、桥通行费。</w:t>
      </w:r>
    </w:p>
    <w:p w:rsidR="00BA688F" w:rsidRPr="00EC525E" w:rsidRDefault="00BA688F" w:rsidP="00BA68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A688F">
        <w:rPr>
          <w:rFonts w:ascii="黑体" w:eastAsia="黑体" w:hAnsi="黑体" w:cs="仿宋_GB2312" w:hint="eastAsia"/>
          <w:bCs/>
          <w:color w:val="000000"/>
          <w:kern w:val="0"/>
          <w:szCs w:val="21"/>
          <w:lang w:val="zh-CN"/>
        </w:rPr>
        <w:t>第十五条</w:t>
      </w:r>
      <w:r w:rsidRPr="00EC525E">
        <w:rPr>
          <w:rFonts w:asciiTheme="minorEastAsia" w:hAnsiTheme="minorEastAsia" w:cs="仿宋_GB2312" w:hint="eastAsia"/>
          <w:color w:val="000000"/>
          <w:kern w:val="0"/>
          <w:szCs w:val="21"/>
          <w:lang w:val="zh-CN"/>
        </w:rPr>
        <w:t xml:space="preserve">　县级以上人民政府及有关部门应当对红十字会依法兴办的社会福利事业给予扶持，并按国家有关规定经税务机关</w:t>
      </w:r>
      <w:r w:rsidRPr="00EC525E">
        <w:rPr>
          <w:rFonts w:asciiTheme="minorEastAsia" w:hAnsiTheme="minorEastAsia" w:cs="仿宋_GB2312" w:hint="eastAsia"/>
          <w:color w:val="000000"/>
          <w:kern w:val="0"/>
          <w:szCs w:val="21"/>
          <w:lang w:val="zh-CN"/>
        </w:rPr>
        <w:lastRenderedPageBreak/>
        <w:t>批准，给予减税、免税的优惠待遇。</w:t>
      </w:r>
    </w:p>
    <w:p w:rsidR="00BA688F" w:rsidRPr="00EC525E" w:rsidRDefault="00BA688F" w:rsidP="00BA68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A688F">
        <w:rPr>
          <w:rFonts w:ascii="黑体" w:eastAsia="黑体" w:hAnsi="黑体" w:cs="仿宋_GB2312" w:hint="eastAsia"/>
          <w:bCs/>
          <w:color w:val="000000"/>
          <w:kern w:val="0"/>
          <w:szCs w:val="21"/>
          <w:lang w:val="zh-CN"/>
        </w:rPr>
        <w:t>第十六条</w:t>
      </w:r>
      <w:r w:rsidRPr="00EC525E">
        <w:rPr>
          <w:rFonts w:asciiTheme="minorEastAsia" w:hAnsiTheme="minorEastAsia" w:cs="仿宋_GB2312" w:hint="eastAsia"/>
          <w:color w:val="000000"/>
          <w:kern w:val="0"/>
          <w:szCs w:val="21"/>
          <w:lang w:val="zh-CN"/>
        </w:rPr>
        <w:t xml:space="preserve">　各级红十字会应当建立经费审查监督制度，本会经费的来源和使用情况，应当每年向理事会报告。</w:t>
      </w:r>
    </w:p>
    <w:p w:rsidR="00BA688F" w:rsidRPr="00EC525E" w:rsidRDefault="00BA688F" w:rsidP="00BA68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各级红十字会的经费使用情况，依法接受同级人民政府财政部门的检查监督；行业红十字会和基层红十字会的经费使用情况，接受所在单位的检查监督。</w:t>
      </w:r>
    </w:p>
    <w:p w:rsidR="00BA688F" w:rsidRPr="00EC525E" w:rsidRDefault="00BA688F" w:rsidP="00BA68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各级红十字会所接受的捐赠款物的使用情况，接受同级审计部门的审计监督。</w:t>
      </w:r>
    </w:p>
    <w:p w:rsidR="00BA688F" w:rsidRPr="00EC525E" w:rsidRDefault="00BA688F" w:rsidP="00BA68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各级红十字会对其兴办的社会福利事业单位进行监督管理。</w:t>
      </w:r>
    </w:p>
    <w:p w:rsidR="00BA688F" w:rsidRPr="00EC525E" w:rsidRDefault="00BA688F" w:rsidP="00BA68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A688F">
        <w:rPr>
          <w:rFonts w:ascii="黑体" w:eastAsia="黑体" w:hAnsi="黑体" w:cs="仿宋_GB2312" w:hint="eastAsia"/>
          <w:bCs/>
          <w:color w:val="000000"/>
          <w:kern w:val="0"/>
          <w:szCs w:val="21"/>
          <w:lang w:val="zh-CN"/>
        </w:rPr>
        <w:t>第十七条</w:t>
      </w:r>
      <w:r w:rsidRPr="00EC525E">
        <w:rPr>
          <w:rFonts w:asciiTheme="minorEastAsia" w:hAnsiTheme="minorEastAsia" w:cs="仿宋_GB2312" w:hint="eastAsia"/>
          <w:color w:val="000000"/>
          <w:kern w:val="0"/>
          <w:szCs w:val="21"/>
          <w:lang w:val="zh-CN"/>
        </w:rPr>
        <w:t xml:space="preserve">　各级红十字会的财产及其兴办的社会福利事业单位的财产受法律保护，任何单位和个人不得侵占、挪用。</w:t>
      </w:r>
    </w:p>
    <w:p w:rsidR="00BA688F" w:rsidRPr="00EC525E" w:rsidRDefault="00BA688F" w:rsidP="00BA68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A688F">
        <w:rPr>
          <w:rFonts w:ascii="黑体" w:eastAsia="黑体" w:hAnsi="黑体" w:cs="仿宋_GB2312" w:hint="eastAsia"/>
          <w:bCs/>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红十字标志的使用，按照《中华人民共和国红十字标志使用办法》执行；违反规定使用的，由县级以上人民政府依法责令停止使用，没收非法所得，处一万元以下罚款。</w:t>
      </w:r>
    </w:p>
    <w:p w:rsidR="00BA688F" w:rsidRPr="00EC525E" w:rsidRDefault="00BA688F" w:rsidP="00BA68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A688F">
        <w:rPr>
          <w:rFonts w:ascii="黑体" w:eastAsia="黑体" w:hAnsi="黑体" w:cs="仿宋_GB2312" w:hint="eastAsia"/>
          <w:bCs/>
          <w:color w:val="000000"/>
          <w:kern w:val="0"/>
          <w:szCs w:val="21"/>
          <w:lang w:val="zh-CN"/>
        </w:rPr>
        <w:t>第十九条</w:t>
      </w:r>
      <w:r w:rsidRPr="00EC525E">
        <w:rPr>
          <w:rFonts w:asciiTheme="minorEastAsia" w:hAnsiTheme="minorEastAsia" w:cs="仿宋_GB2312" w:hint="eastAsia"/>
          <w:color w:val="000000"/>
          <w:kern w:val="0"/>
          <w:szCs w:val="21"/>
          <w:lang w:val="zh-CN"/>
        </w:rPr>
        <w:t xml:space="preserve">　对违反《中华人民共和国红十字会法》和本办法的行为，各级红十字会有权予以制止，并可以提请同级人民政府依法处理。</w:t>
      </w:r>
    </w:p>
    <w:p w:rsidR="00BA688F" w:rsidRPr="00EC525E" w:rsidRDefault="00BA688F" w:rsidP="00BA68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A688F">
        <w:rPr>
          <w:rFonts w:ascii="黑体" w:eastAsia="黑体" w:hAnsi="黑体" w:cs="仿宋_GB2312" w:hint="eastAsia"/>
          <w:bCs/>
          <w:color w:val="000000"/>
          <w:kern w:val="0"/>
          <w:szCs w:val="21"/>
          <w:lang w:val="zh-CN"/>
        </w:rPr>
        <w:t>第二十条</w:t>
      </w:r>
      <w:r w:rsidRPr="00EC525E">
        <w:rPr>
          <w:rFonts w:asciiTheme="minorEastAsia" w:hAnsiTheme="minorEastAsia" w:cs="仿宋_GB2312" w:hint="eastAsia"/>
          <w:color w:val="000000"/>
          <w:kern w:val="0"/>
          <w:szCs w:val="21"/>
          <w:lang w:val="zh-CN"/>
        </w:rPr>
        <w:t xml:space="preserve">　对为红十字事业</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突出贡献的单位和个人，地方各级人民政府应当给予表彰和奖励。</w:t>
      </w:r>
    </w:p>
    <w:p w:rsidR="00BA688F" w:rsidRPr="00EC525E" w:rsidRDefault="00BA688F" w:rsidP="00BA68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A688F">
        <w:rPr>
          <w:rFonts w:ascii="黑体" w:eastAsia="黑体" w:hAnsi="黑体" w:cs="仿宋_GB2312" w:hint="eastAsia"/>
          <w:bCs/>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本办法自公布之日起施行。</w:t>
      </w:r>
    </w:p>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73AB" w:rsidRDefault="006E73AB" w:rsidP="00D57722">
      <w:pPr>
        <w:spacing w:line="240" w:lineRule="auto"/>
      </w:pPr>
      <w:r>
        <w:separator/>
      </w:r>
    </w:p>
  </w:endnote>
  <w:endnote w:type="continuationSeparator" w:id="0">
    <w:p w:rsidR="006E73AB" w:rsidRDefault="006E73AB"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EF09EC">
      <w:rPr>
        <w:rStyle w:val="a6"/>
        <w:rFonts w:ascii="宋体" w:eastAsia="宋体" w:hAnsi="宋体"/>
        <w:noProof/>
        <w:sz w:val="28"/>
      </w:rPr>
      <w:t>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EF09EC" w:rsidRPr="00EF09EC">
      <w:rPr>
        <w:noProof/>
      </w:rPr>
      <w:t>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73AB" w:rsidRDefault="006E73AB" w:rsidP="00D57722">
      <w:pPr>
        <w:spacing w:line="240" w:lineRule="auto"/>
      </w:pPr>
      <w:r>
        <w:separator/>
      </w:r>
    </w:p>
  </w:footnote>
  <w:footnote w:type="continuationSeparator" w:id="0">
    <w:p w:rsidR="006E73AB" w:rsidRDefault="006E73AB"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6E73AB"/>
    <w:rsid w:val="007E7972"/>
    <w:rsid w:val="00821AE1"/>
    <w:rsid w:val="00A0649E"/>
    <w:rsid w:val="00BA688F"/>
    <w:rsid w:val="00C26BE1"/>
    <w:rsid w:val="00D57722"/>
    <w:rsid w:val="00EF09EC"/>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5</Pages>
  <Words>354</Words>
  <Characters>2022</Characters>
  <Application>Microsoft Office Word</Application>
  <DocSecurity>0</DocSecurity>
  <Lines>16</Lines>
  <Paragraphs>4</Paragraphs>
  <ScaleCrop>false</ScaleCrop>
  <Company>Microsoft</Company>
  <LinksUpToDate>false</LinksUpToDate>
  <CharactersWithSpaces>2372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2017-02-15T06:34:00Z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