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95369" w:rsidRDefault="00195369" w:rsidP="00195369">
      <w:pPr>
        <w:rPr>
          <w:rFonts w:asciiTheme="majorEastAsia" w:eastAsiaTheme="majorEastAsia" w:hAnsiTheme="majorEastAsia" w:hint="eastAsia"/>
          <w:szCs w:val="32"/>
        </w:rPr>
      </w:pPr>
    </w:p>
    <w:p w:rsidR="00195369" w:rsidRDefault="00195369" w:rsidP="00195369">
      <w:pPr>
        <w:rPr>
          <w:rFonts w:asciiTheme="majorEastAsia" w:eastAsiaTheme="majorEastAsia" w:hAnsiTheme="majorEastAsia" w:hint="eastAsia"/>
          <w:szCs w:val="32"/>
        </w:rPr>
      </w:pPr>
    </w:p>
    <w:p w:rsidR="00195369" w:rsidRPr="00195369" w:rsidRDefault="00195369" w:rsidP="00195369">
      <w:pPr>
        <w:jc w:val="center"/>
        <w:rPr>
          <w:rFonts w:asciiTheme="majorEastAsia" w:eastAsiaTheme="majorEastAsia" w:hAnsiTheme="majorEastAsia" w:hint="eastAsia"/>
          <w:sz w:val="44"/>
          <w:szCs w:val="44"/>
        </w:rPr>
      </w:pPr>
      <w:r w:rsidRPr="00195369">
        <w:rPr>
          <w:rFonts w:asciiTheme="majorEastAsia" w:eastAsiaTheme="majorEastAsia" w:hAnsiTheme="majorEastAsia" w:hint="eastAsia"/>
          <w:sz w:val="44"/>
          <w:szCs w:val="44"/>
        </w:rPr>
        <w:t>浙江省工伤保险条例</w:t>
      </w:r>
    </w:p>
    <w:p w:rsidR="006844AE" w:rsidRDefault="006844AE" w:rsidP="00195369">
      <w:pPr>
        <w:autoSpaceDE w:val="0"/>
        <w:autoSpaceDN w:val="0"/>
        <w:adjustRightInd w:val="0"/>
        <w:ind w:leftChars="200" w:left="628" w:rightChars="200" w:right="628"/>
        <w:rPr>
          <w:rFonts w:ascii="楷体_GB2312" w:eastAsia="楷体_GB2312" w:hAnsiTheme="minorEastAsia" w:cs="仿宋_GB2312" w:hint="eastAsia"/>
          <w:color w:val="000000"/>
          <w:kern w:val="0"/>
          <w:szCs w:val="21"/>
          <w:lang w:val="zh-CN"/>
        </w:rPr>
      </w:pPr>
    </w:p>
    <w:p w:rsidR="00195369" w:rsidRPr="00195369" w:rsidRDefault="00195369" w:rsidP="00195369">
      <w:pPr>
        <w:autoSpaceDE w:val="0"/>
        <w:autoSpaceDN w:val="0"/>
        <w:adjustRightInd w:val="0"/>
        <w:ind w:leftChars="200" w:left="628" w:rightChars="200" w:right="628"/>
        <w:rPr>
          <w:rFonts w:ascii="楷体_GB2312" w:eastAsia="楷体_GB2312" w:hAnsiTheme="minorEastAsia" w:cs="仿宋_GB2312" w:hint="eastAsia"/>
          <w:color w:val="000000"/>
          <w:kern w:val="0"/>
          <w:szCs w:val="21"/>
          <w:lang w:val="zh-CN"/>
        </w:rPr>
      </w:pPr>
      <w:r w:rsidRPr="00195369">
        <w:rPr>
          <w:rFonts w:ascii="楷体_GB2312" w:eastAsia="楷体_GB2312" w:hAnsiTheme="minorEastAsia" w:cs="仿宋_GB2312" w:hint="eastAsia"/>
          <w:color w:val="000000"/>
          <w:kern w:val="0"/>
          <w:szCs w:val="21"/>
          <w:lang w:val="zh-CN"/>
        </w:rPr>
        <w:t>（2017年9月30日浙江省第十二届人民代表大会</w:t>
      </w:r>
      <w:r w:rsidR="006844AE" w:rsidRPr="00195369">
        <w:rPr>
          <w:rFonts w:ascii="楷体_GB2312" w:eastAsia="楷体_GB2312" w:hAnsiTheme="minorEastAsia" w:cs="仿宋_GB2312" w:hint="eastAsia"/>
          <w:color w:val="000000"/>
          <w:kern w:val="0"/>
          <w:szCs w:val="21"/>
          <w:lang w:val="zh-CN"/>
        </w:rPr>
        <w:t>常务</w:t>
      </w:r>
    </w:p>
    <w:p w:rsidR="00195369" w:rsidRDefault="00195369" w:rsidP="00195369">
      <w:pPr>
        <w:autoSpaceDE w:val="0"/>
        <w:autoSpaceDN w:val="0"/>
        <w:adjustRightInd w:val="0"/>
        <w:ind w:leftChars="200" w:left="628" w:rightChars="200" w:right="628"/>
        <w:rPr>
          <w:rFonts w:ascii="楷体_GB2312" w:eastAsia="楷体_GB2312" w:hAnsiTheme="minorEastAsia" w:cs="仿宋_GB2312" w:hint="eastAsia"/>
          <w:color w:val="000000"/>
          <w:kern w:val="0"/>
          <w:szCs w:val="21"/>
          <w:lang w:val="zh-CN"/>
        </w:rPr>
      </w:pPr>
      <w:r w:rsidRPr="00195369">
        <w:rPr>
          <w:rFonts w:ascii="楷体_GB2312" w:eastAsia="楷体_GB2312" w:hAnsiTheme="minorEastAsia" w:cs="仿宋_GB2312" w:hint="eastAsia"/>
          <w:color w:val="000000"/>
          <w:kern w:val="0"/>
          <w:szCs w:val="21"/>
          <w:lang w:val="zh-CN"/>
        </w:rPr>
        <w:t>委员会第四十四次会议通过）</w:t>
      </w:r>
    </w:p>
    <w:p w:rsidR="006844AE" w:rsidRPr="00195369" w:rsidRDefault="006844AE" w:rsidP="006844AE">
      <w:pPr>
        <w:autoSpaceDE w:val="0"/>
        <w:autoSpaceDN w:val="0"/>
        <w:adjustRightInd w:val="0"/>
        <w:ind w:rightChars="200" w:right="628"/>
        <w:rPr>
          <w:rFonts w:ascii="楷体_GB2312" w:eastAsia="楷体_GB2312" w:hAnsiTheme="minorEastAsia" w:cs="仿宋_GB2312" w:hint="eastAsia"/>
          <w:color w:val="000000"/>
          <w:kern w:val="0"/>
          <w:szCs w:val="21"/>
          <w:lang w:val="zh-CN"/>
        </w:rPr>
      </w:pPr>
    </w:p>
    <w:p w:rsidR="00195369" w:rsidRPr="006844AE" w:rsidRDefault="00195369" w:rsidP="006844AE">
      <w:pPr>
        <w:jc w:val="center"/>
        <w:rPr>
          <w:rFonts w:ascii="楷体_GB2312" w:eastAsia="楷体_GB2312" w:hAnsiTheme="majorEastAsia" w:hint="eastAsia"/>
          <w:szCs w:val="32"/>
        </w:rPr>
      </w:pPr>
      <w:r w:rsidRPr="006844AE">
        <w:rPr>
          <w:rFonts w:ascii="楷体_GB2312" w:eastAsia="楷体_GB2312" w:hAnsiTheme="majorEastAsia" w:hint="eastAsia"/>
          <w:szCs w:val="32"/>
        </w:rPr>
        <w:t>目</w:t>
      </w:r>
      <w:r w:rsidR="006844AE" w:rsidRPr="006844AE">
        <w:rPr>
          <w:rFonts w:ascii="楷体_GB2312" w:eastAsia="楷体_GB2312" w:hAnsiTheme="majorEastAsia" w:hint="eastAsia"/>
          <w:szCs w:val="32"/>
        </w:rPr>
        <w:t xml:space="preserve">    </w:t>
      </w:r>
      <w:r w:rsidRPr="006844AE">
        <w:rPr>
          <w:rFonts w:ascii="楷体_GB2312" w:eastAsia="楷体_GB2312" w:hAnsiTheme="majorEastAsia" w:hint="eastAsia"/>
          <w:szCs w:val="32"/>
        </w:rPr>
        <w:t>录</w:t>
      </w:r>
    </w:p>
    <w:p w:rsidR="00195369" w:rsidRPr="006844AE" w:rsidRDefault="00195369" w:rsidP="006844AE">
      <w:pPr>
        <w:ind w:firstLineChars="200" w:firstLine="628"/>
        <w:rPr>
          <w:rFonts w:ascii="楷体_GB2312" w:eastAsia="楷体_GB2312" w:hAnsiTheme="majorEastAsia" w:hint="eastAsia"/>
          <w:szCs w:val="32"/>
        </w:rPr>
      </w:pPr>
      <w:r w:rsidRPr="006844AE">
        <w:rPr>
          <w:rFonts w:ascii="楷体_GB2312" w:eastAsia="楷体_GB2312" w:hAnsiTheme="majorEastAsia" w:hint="eastAsia"/>
          <w:szCs w:val="32"/>
        </w:rPr>
        <w:t>第一章</w:t>
      </w:r>
      <w:r w:rsidR="006844AE" w:rsidRPr="006844AE">
        <w:rPr>
          <w:rFonts w:ascii="楷体_GB2312" w:eastAsia="楷体_GB2312" w:hAnsiTheme="majorEastAsia" w:hint="eastAsia"/>
          <w:szCs w:val="32"/>
        </w:rPr>
        <w:t xml:space="preserve">  </w:t>
      </w:r>
      <w:r w:rsidRPr="006844AE">
        <w:rPr>
          <w:rFonts w:ascii="楷体_GB2312" w:eastAsia="楷体_GB2312" w:hAnsiTheme="majorEastAsia" w:hint="eastAsia"/>
          <w:szCs w:val="32"/>
        </w:rPr>
        <w:t>总则</w:t>
      </w:r>
    </w:p>
    <w:p w:rsidR="00195369" w:rsidRPr="006844AE" w:rsidRDefault="00195369" w:rsidP="006844AE">
      <w:pPr>
        <w:ind w:firstLineChars="200" w:firstLine="628"/>
        <w:rPr>
          <w:rFonts w:ascii="楷体_GB2312" w:eastAsia="楷体_GB2312" w:hAnsiTheme="majorEastAsia" w:hint="eastAsia"/>
          <w:szCs w:val="32"/>
        </w:rPr>
      </w:pPr>
      <w:r w:rsidRPr="006844AE">
        <w:rPr>
          <w:rFonts w:ascii="楷体_GB2312" w:eastAsia="楷体_GB2312" w:hAnsiTheme="majorEastAsia" w:hint="eastAsia"/>
          <w:szCs w:val="32"/>
        </w:rPr>
        <w:t>第二章</w:t>
      </w:r>
      <w:r w:rsidR="006844AE" w:rsidRPr="006844AE">
        <w:rPr>
          <w:rFonts w:ascii="楷体_GB2312" w:eastAsia="楷体_GB2312" w:hAnsiTheme="majorEastAsia" w:hint="eastAsia"/>
          <w:szCs w:val="32"/>
        </w:rPr>
        <w:t xml:space="preserve">  </w:t>
      </w:r>
      <w:r w:rsidRPr="006844AE">
        <w:rPr>
          <w:rFonts w:ascii="楷体_GB2312" w:eastAsia="楷体_GB2312" w:hAnsiTheme="majorEastAsia" w:hint="eastAsia"/>
          <w:szCs w:val="32"/>
        </w:rPr>
        <w:t>工伤预防</w:t>
      </w:r>
    </w:p>
    <w:p w:rsidR="00195369" w:rsidRPr="006844AE" w:rsidRDefault="00195369" w:rsidP="006844AE">
      <w:pPr>
        <w:ind w:firstLineChars="200" w:firstLine="628"/>
        <w:rPr>
          <w:rFonts w:ascii="楷体_GB2312" w:eastAsia="楷体_GB2312" w:hAnsiTheme="majorEastAsia" w:hint="eastAsia"/>
          <w:szCs w:val="32"/>
        </w:rPr>
      </w:pPr>
      <w:r w:rsidRPr="006844AE">
        <w:rPr>
          <w:rFonts w:ascii="楷体_GB2312" w:eastAsia="楷体_GB2312" w:hAnsiTheme="majorEastAsia" w:hint="eastAsia"/>
          <w:szCs w:val="32"/>
        </w:rPr>
        <w:t>第三章</w:t>
      </w:r>
      <w:r w:rsidR="006844AE" w:rsidRPr="006844AE">
        <w:rPr>
          <w:rFonts w:ascii="楷体_GB2312" w:eastAsia="楷体_GB2312" w:hAnsiTheme="majorEastAsia" w:hint="eastAsia"/>
          <w:szCs w:val="32"/>
        </w:rPr>
        <w:t xml:space="preserve">  </w:t>
      </w:r>
      <w:r w:rsidRPr="006844AE">
        <w:rPr>
          <w:rFonts w:ascii="楷体_GB2312" w:eastAsia="楷体_GB2312" w:hAnsiTheme="majorEastAsia" w:hint="eastAsia"/>
          <w:szCs w:val="32"/>
        </w:rPr>
        <w:t>工伤保险基金</w:t>
      </w:r>
    </w:p>
    <w:p w:rsidR="00195369" w:rsidRPr="006844AE" w:rsidRDefault="00195369" w:rsidP="006844AE">
      <w:pPr>
        <w:ind w:firstLineChars="200" w:firstLine="628"/>
        <w:rPr>
          <w:rFonts w:ascii="楷体_GB2312" w:eastAsia="楷体_GB2312" w:hAnsiTheme="majorEastAsia" w:hint="eastAsia"/>
          <w:szCs w:val="32"/>
        </w:rPr>
      </w:pPr>
      <w:r w:rsidRPr="006844AE">
        <w:rPr>
          <w:rFonts w:ascii="楷体_GB2312" w:eastAsia="楷体_GB2312" w:hAnsiTheme="majorEastAsia" w:hint="eastAsia"/>
          <w:szCs w:val="32"/>
        </w:rPr>
        <w:t>第四章</w:t>
      </w:r>
      <w:r w:rsidR="006844AE" w:rsidRPr="006844AE">
        <w:rPr>
          <w:rFonts w:ascii="楷体_GB2312" w:eastAsia="楷体_GB2312" w:hAnsiTheme="majorEastAsia" w:hint="eastAsia"/>
          <w:szCs w:val="32"/>
        </w:rPr>
        <w:t xml:space="preserve">  </w:t>
      </w:r>
      <w:r w:rsidRPr="006844AE">
        <w:rPr>
          <w:rFonts w:ascii="楷体_GB2312" w:eastAsia="楷体_GB2312" w:hAnsiTheme="majorEastAsia" w:hint="eastAsia"/>
          <w:szCs w:val="32"/>
        </w:rPr>
        <w:t>工伤认定</w:t>
      </w:r>
    </w:p>
    <w:p w:rsidR="00195369" w:rsidRPr="006844AE" w:rsidRDefault="00195369" w:rsidP="006844AE">
      <w:pPr>
        <w:ind w:firstLineChars="200" w:firstLine="628"/>
        <w:rPr>
          <w:rFonts w:ascii="楷体_GB2312" w:eastAsia="楷体_GB2312" w:hAnsiTheme="majorEastAsia" w:hint="eastAsia"/>
          <w:szCs w:val="32"/>
        </w:rPr>
      </w:pPr>
      <w:r w:rsidRPr="006844AE">
        <w:rPr>
          <w:rFonts w:ascii="楷体_GB2312" w:eastAsia="楷体_GB2312" w:hAnsiTheme="majorEastAsia" w:hint="eastAsia"/>
          <w:szCs w:val="32"/>
        </w:rPr>
        <w:t>第五章</w:t>
      </w:r>
      <w:r w:rsidR="006844AE" w:rsidRPr="006844AE">
        <w:rPr>
          <w:rFonts w:ascii="楷体_GB2312" w:eastAsia="楷体_GB2312" w:hAnsiTheme="majorEastAsia" w:hint="eastAsia"/>
          <w:szCs w:val="32"/>
        </w:rPr>
        <w:t xml:space="preserve">  </w:t>
      </w:r>
      <w:r w:rsidRPr="006844AE">
        <w:rPr>
          <w:rFonts w:ascii="楷体_GB2312" w:eastAsia="楷体_GB2312" w:hAnsiTheme="majorEastAsia" w:hint="eastAsia"/>
          <w:szCs w:val="32"/>
        </w:rPr>
        <w:t>劳动能力鉴定</w:t>
      </w:r>
    </w:p>
    <w:p w:rsidR="00195369" w:rsidRPr="006844AE" w:rsidRDefault="00195369" w:rsidP="006844AE">
      <w:pPr>
        <w:ind w:firstLineChars="200" w:firstLine="628"/>
        <w:rPr>
          <w:rFonts w:ascii="楷体_GB2312" w:eastAsia="楷体_GB2312" w:hAnsiTheme="majorEastAsia" w:hint="eastAsia"/>
          <w:szCs w:val="32"/>
        </w:rPr>
      </w:pPr>
      <w:r w:rsidRPr="006844AE">
        <w:rPr>
          <w:rFonts w:ascii="楷体_GB2312" w:eastAsia="楷体_GB2312" w:hAnsiTheme="majorEastAsia" w:hint="eastAsia"/>
          <w:szCs w:val="32"/>
        </w:rPr>
        <w:t>第六章</w:t>
      </w:r>
      <w:r w:rsidR="006844AE" w:rsidRPr="006844AE">
        <w:rPr>
          <w:rFonts w:ascii="楷体_GB2312" w:eastAsia="楷体_GB2312" w:hAnsiTheme="majorEastAsia" w:hint="eastAsia"/>
          <w:szCs w:val="32"/>
        </w:rPr>
        <w:t xml:space="preserve">  </w:t>
      </w:r>
      <w:r w:rsidRPr="006844AE">
        <w:rPr>
          <w:rFonts w:ascii="楷体_GB2312" w:eastAsia="楷体_GB2312" w:hAnsiTheme="majorEastAsia" w:hint="eastAsia"/>
          <w:szCs w:val="32"/>
        </w:rPr>
        <w:t>工伤保险待遇</w:t>
      </w:r>
    </w:p>
    <w:p w:rsidR="00195369" w:rsidRPr="006844AE" w:rsidRDefault="00195369" w:rsidP="006844AE">
      <w:pPr>
        <w:ind w:firstLineChars="200" w:firstLine="628"/>
        <w:rPr>
          <w:rFonts w:ascii="楷体_GB2312" w:eastAsia="楷体_GB2312" w:hAnsiTheme="majorEastAsia" w:hint="eastAsia"/>
          <w:szCs w:val="32"/>
        </w:rPr>
      </w:pPr>
      <w:r w:rsidRPr="006844AE">
        <w:rPr>
          <w:rFonts w:ascii="楷体_GB2312" w:eastAsia="楷体_GB2312" w:hAnsiTheme="majorEastAsia" w:hint="eastAsia"/>
          <w:szCs w:val="32"/>
        </w:rPr>
        <w:t>第七章</w:t>
      </w:r>
      <w:r w:rsidR="006844AE" w:rsidRPr="006844AE">
        <w:rPr>
          <w:rFonts w:ascii="楷体_GB2312" w:eastAsia="楷体_GB2312" w:hAnsiTheme="majorEastAsia" w:hint="eastAsia"/>
          <w:szCs w:val="32"/>
        </w:rPr>
        <w:t xml:space="preserve">  </w:t>
      </w:r>
      <w:r w:rsidRPr="006844AE">
        <w:rPr>
          <w:rFonts w:ascii="楷体_GB2312" w:eastAsia="楷体_GB2312" w:hAnsiTheme="majorEastAsia" w:hint="eastAsia"/>
          <w:szCs w:val="32"/>
        </w:rPr>
        <w:t>附则</w:t>
      </w:r>
    </w:p>
    <w:p w:rsidR="006844AE" w:rsidRDefault="006844AE" w:rsidP="006844AE">
      <w:pPr>
        <w:jc w:val="center"/>
        <w:rPr>
          <w:rFonts w:ascii="仿宋_GB2312" w:hAnsiTheme="majorEastAsia" w:hint="eastAsia"/>
          <w:szCs w:val="32"/>
        </w:rPr>
      </w:pPr>
    </w:p>
    <w:p w:rsidR="00195369" w:rsidRPr="006844AE" w:rsidRDefault="00195369" w:rsidP="006844AE">
      <w:pPr>
        <w:jc w:val="center"/>
        <w:rPr>
          <w:rFonts w:ascii="黑体" w:eastAsia="黑体" w:hAnsi="黑体" w:hint="eastAsia"/>
          <w:szCs w:val="32"/>
        </w:rPr>
      </w:pPr>
      <w:r w:rsidRPr="006844AE">
        <w:rPr>
          <w:rFonts w:ascii="黑体" w:eastAsia="黑体" w:hAnsi="黑体" w:hint="eastAsia"/>
          <w:szCs w:val="32"/>
        </w:rPr>
        <w:t>第一章</w:t>
      </w:r>
      <w:r w:rsidR="006844AE" w:rsidRPr="006844AE">
        <w:rPr>
          <w:rFonts w:ascii="黑体" w:eastAsia="黑体" w:hAnsi="黑体" w:hint="eastAsia"/>
          <w:szCs w:val="32"/>
        </w:rPr>
        <w:t xml:space="preserve">  </w:t>
      </w:r>
      <w:r w:rsidRPr="006844AE">
        <w:rPr>
          <w:rFonts w:ascii="黑体" w:eastAsia="黑体" w:hAnsi="黑体" w:hint="eastAsia"/>
          <w:szCs w:val="32"/>
        </w:rPr>
        <w:t>总则</w:t>
      </w:r>
    </w:p>
    <w:p w:rsidR="006844AE" w:rsidRPr="00195369" w:rsidRDefault="006844AE" w:rsidP="006844AE">
      <w:pPr>
        <w:jc w:val="center"/>
        <w:rPr>
          <w:rFonts w:ascii="仿宋_GB2312" w:hAnsiTheme="majorEastAsia" w:hint="eastAsia"/>
          <w:szCs w:val="32"/>
        </w:rPr>
      </w:pPr>
    </w:p>
    <w:p w:rsidR="00195369" w:rsidRPr="00195369" w:rsidRDefault="00195369" w:rsidP="00195369">
      <w:pPr>
        <w:ind w:firstLineChars="200" w:firstLine="628"/>
        <w:rPr>
          <w:rFonts w:ascii="仿宋_GB2312" w:hAnsiTheme="majorEastAsia" w:hint="eastAsia"/>
          <w:szCs w:val="32"/>
        </w:rPr>
      </w:pPr>
      <w:r w:rsidRPr="006844AE">
        <w:rPr>
          <w:rFonts w:ascii="黑体" w:eastAsia="黑体" w:hAnsi="黑体" w:hint="eastAsia"/>
          <w:szCs w:val="32"/>
        </w:rPr>
        <w:t>第一条</w:t>
      </w:r>
      <w:r w:rsidR="006844AE" w:rsidRPr="006844AE">
        <w:rPr>
          <w:rFonts w:ascii="黑体" w:eastAsia="黑体" w:hAnsi="黑体" w:hint="eastAsia"/>
          <w:szCs w:val="32"/>
        </w:rPr>
        <w:t xml:space="preserve"> </w:t>
      </w:r>
      <w:r w:rsidR="006844AE">
        <w:rPr>
          <w:rFonts w:ascii="仿宋_GB2312" w:hAnsiTheme="majorEastAsia" w:hint="eastAsia"/>
          <w:szCs w:val="32"/>
        </w:rPr>
        <w:t xml:space="preserve"> </w:t>
      </w:r>
      <w:r w:rsidRPr="00195369">
        <w:rPr>
          <w:rFonts w:ascii="仿宋_GB2312" w:hAnsiTheme="majorEastAsia" w:hint="eastAsia"/>
          <w:szCs w:val="32"/>
        </w:rPr>
        <w:t>为了保障因工作遭受事故伤害或者患职业病的职工获得医疗救治和经济补偿，促进工伤预防和职业康复，分散用人单位的工伤风险，促进社会和谐稳定，根据《中华人民共和国社会保险法》《工伤保险条例》等有关法律、行政法规，结合本省</w:t>
      </w:r>
      <w:r w:rsidRPr="00195369">
        <w:rPr>
          <w:rFonts w:ascii="仿宋_GB2312" w:hAnsiTheme="majorEastAsia" w:hint="eastAsia"/>
          <w:szCs w:val="32"/>
        </w:rPr>
        <w:lastRenderedPageBreak/>
        <w:t>实际，制定本条例。</w:t>
      </w:r>
    </w:p>
    <w:p w:rsidR="00195369" w:rsidRPr="00195369" w:rsidRDefault="00195369" w:rsidP="00195369">
      <w:pPr>
        <w:ind w:firstLineChars="200" w:firstLine="628"/>
        <w:rPr>
          <w:rFonts w:ascii="仿宋_GB2312" w:hAnsiTheme="majorEastAsia" w:hint="eastAsia"/>
          <w:szCs w:val="32"/>
        </w:rPr>
      </w:pPr>
      <w:r w:rsidRPr="006844AE">
        <w:rPr>
          <w:rFonts w:ascii="黑体" w:eastAsia="黑体" w:hAnsi="黑体" w:hint="eastAsia"/>
          <w:szCs w:val="32"/>
        </w:rPr>
        <w:t>第二条</w:t>
      </w:r>
      <w:r w:rsidR="006844AE" w:rsidRPr="006844AE">
        <w:rPr>
          <w:rFonts w:ascii="黑体" w:eastAsia="黑体" w:hAnsi="黑体" w:hint="eastAsia"/>
          <w:szCs w:val="32"/>
        </w:rPr>
        <w:t xml:space="preserve"> </w:t>
      </w:r>
      <w:r w:rsidR="006844AE">
        <w:rPr>
          <w:rFonts w:ascii="仿宋_GB2312" w:hAnsiTheme="majorEastAsia" w:hint="eastAsia"/>
          <w:szCs w:val="32"/>
        </w:rPr>
        <w:t xml:space="preserve"> </w:t>
      </w:r>
      <w:r w:rsidRPr="00195369">
        <w:rPr>
          <w:rFonts w:ascii="仿宋_GB2312" w:hAnsiTheme="majorEastAsia" w:hint="eastAsia"/>
          <w:szCs w:val="32"/>
        </w:rPr>
        <w:t>本省行政区域内的国家机关、企业、事业单位、社会团体、民办非企业单位（包括律师事务所、会计师事务所）、基金会等组织和有雇工的个体工商户（以下统称用人单位）参加工伤保险，用人单位工作人员、职工、雇工（以下统称职工）享受工伤保险待遇，适用本条例。</w:t>
      </w:r>
    </w:p>
    <w:p w:rsidR="00195369" w:rsidRPr="00195369" w:rsidRDefault="00195369" w:rsidP="00195369">
      <w:pPr>
        <w:ind w:firstLineChars="200" w:firstLine="628"/>
        <w:rPr>
          <w:rFonts w:ascii="仿宋_GB2312" w:hAnsiTheme="majorEastAsia" w:hint="eastAsia"/>
          <w:szCs w:val="32"/>
        </w:rPr>
      </w:pPr>
      <w:r w:rsidRPr="006844AE">
        <w:rPr>
          <w:rFonts w:ascii="黑体" w:eastAsia="黑体" w:hAnsi="黑体" w:hint="eastAsia"/>
          <w:szCs w:val="32"/>
        </w:rPr>
        <w:t>第三条</w:t>
      </w:r>
      <w:r w:rsidR="006844AE">
        <w:rPr>
          <w:rFonts w:ascii="仿宋_GB2312" w:hAnsiTheme="majorEastAsia" w:hint="eastAsia"/>
          <w:szCs w:val="32"/>
        </w:rPr>
        <w:t xml:space="preserve">  </w:t>
      </w:r>
      <w:r w:rsidRPr="00195369">
        <w:rPr>
          <w:rFonts w:ascii="仿宋_GB2312" w:hAnsiTheme="majorEastAsia" w:hint="eastAsia"/>
          <w:szCs w:val="32"/>
        </w:rPr>
        <w:t>县级以上人民政府社会保险行政部门负责本行政区域内的工伤保险工作。社会保险经办机构具体承办工伤保险事务。</w:t>
      </w:r>
    </w:p>
    <w:p w:rsidR="00195369" w:rsidRPr="00195369" w:rsidRDefault="00195369" w:rsidP="00195369">
      <w:pPr>
        <w:ind w:firstLineChars="200" w:firstLine="628"/>
        <w:rPr>
          <w:rFonts w:ascii="仿宋_GB2312" w:hAnsiTheme="majorEastAsia" w:hint="eastAsia"/>
          <w:szCs w:val="32"/>
        </w:rPr>
      </w:pPr>
      <w:r w:rsidRPr="00195369">
        <w:rPr>
          <w:rFonts w:ascii="仿宋_GB2312" w:hAnsiTheme="majorEastAsia" w:hint="eastAsia"/>
          <w:szCs w:val="32"/>
        </w:rPr>
        <w:t>县级以上人民政府卫生和计划生育、安全生产监督管理、财政、税务、公安、城乡建设、交通运输、经济和信息、民政等部门应当按照各自职责，做好工伤保险相关工作。</w:t>
      </w:r>
    </w:p>
    <w:p w:rsidR="00195369" w:rsidRPr="00195369" w:rsidRDefault="00195369" w:rsidP="00195369">
      <w:pPr>
        <w:ind w:firstLineChars="200" w:firstLine="628"/>
        <w:rPr>
          <w:rFonts w:ascii="仿宋_GB2312" w:hAnsiTheme="majorEastAsia" w:hint="eastAsia"/>
          <w:szCs w:val="32"/>
        </w:rPr>
      </w:pPr>
      <w:r w:rsidRPr="00195369">
        <w:rPr>
          <w:rFonts w:ascii="仿宋_GB2312" w:hAnsiTheme="majorEastAsia" w:hint="eastAsia"/>
          <w:szCs w:val="32"/>
        </w:rPr>
        <w:t>工会组织依法维护工伤职工的合法权益，对用人单位的工伤保险工作实行监督。</w:t>
      </w:r>
    </w:p>
    <w:p w:rsidR="00195369" w:rsidRPr="00195369" w:rsidRDefault="00195369" w:rsidP="00195369">
      <w:pPr>
        <w:ind w:firstLineChars="200" w:firstLine="628"/>
        <w:rPr>
          <w:rFonts w:ascii="仿宋_GB2312" w:hAnsiTheme="majorEastAsia" w:hint="eastAsia"/>
          <w:szCs w:val="32"/>
        </w:rPr>
      </w:pPr>
      <w:r w:rsidRPr="006844AE">
        <w:rPr>
          <w:rFonts w:ascii="黑体" w:eastAsia="黑体" w:hAnsi="黑体" w:hint="eastAsia"/>
          <w:szCs w:val="32"/>
        </w:rPr>
        <w:t>第四条</w:t>
      </w:r>
      <w:r w:rsidR="006844AE">
        <w:rPr>
          <w:rFonts w:ascii="仿宋_GB2312" w:hAnsiTheme="majorEastAsia" w:hint="eastAsia"/>
          <w:szCs w:val="32"/>
        </w:rPr>
        <w:t xml:space="preserve">  </w:t>
      </w:r>
      <w:r w:rsidRPr="00195369">
        <w:rPr>
          <w:rFonts w:ascii="仿宋_GB2312" w:hAnsiTheme="majorEastAsia" w:hint="eastAsia"/>
          <w:szCs w:val="32"/>
        </w:rPr>
        <w:t>县级以上人民政府应当组织社会保险、卫生和计划生育、安全生产监督管理、财政等部门和工会等组织建立工伤保险协调机制，建设信息共享平台，加强对策研究，协调解决相关重大事项，提高工伤保险水平。</w:t>
      </w:r>
    </w:p>
    <w:p w:rsidR="006844AE" w:rsidRDefault="006844AE" w:rsidP="006844AE">
      <w:pPr>
        <w:rPr>
          <w:rFonts w:ascii="仿宋_GB2312" w:hAnsiTheme="majorEastAsia" w:hint="eastAsia"/>
          <w:szCs w:val="32"/>
        </w:rPr>
      </w:pPr>
    </w:p>
    <w:p w:rsidR="00195369" w:rsidRPr="006844AE" w:rsidRDefault="00195369" w:rsidP="006844AE">
      <w:pPr>
        <w:jc w:val="center"/>
        <w:rPr>
          <w:rFonts w:ascii="黑体" w:eastAsia="黑体" w:hAnsi="黑体" w:hint="eastAsia"/>
          <w:szCs w:val="32"/>
        </w:rPr>
      </w:pPr>
      <w:r w:rsidRPr="006844AE">
        <w:rPr>
          <w:rFonts w:ascii="黑体" w:eastAsia="黑体" w:hAnsi="黑体" w:hint="eastAsia"/>
          <w:szCs w:val="32"/>
        </w:rPr>
        <w:t>第二章</w:t>
      </w:r>
      <w:r w:rsidR="006844AE" w:rsidRPr="006844AE">
        <w:rPr>
          <w:rFonts w:ascii="黑体" w:eastAsia="黑体" w:hAnsi="黑体" w:hint="eastAsia"/>
          <w:szCs w:val="32"/>
        </w:rPr>
        <w:t xml:space="preserve">  </w:t>
      </w:r>
      <w:r w:rsidRPr="006844AE">
        <w:rPr>
          <w:rFonts w:ascii="黑体" w:eastAsia="黑体" w:hAnsi="黑体" w:hint="eastAsia"/>
          <w:szCs w:val="32"/>
        </w:rPr>
        <w:t>工伤预防</w:t>
      </w:r>
    </w:p>
    <w:p w:rsidR="006844AE" w:rsidRPr="00195369" w:rsidRDefault="006844AE" w:rsidP="006844AE">
      <w:pPr>
        <w:rPr>
          <w:rFonts w:ascii="仿宋_GB2312" w:hAnsiTheme="majorEastAsia" w:hint="eastAsia"/>
          <w:szCs w:val="32"/>
        </w:rPr>
      </w:pPr>
    </w:p>
    <w:p w:rsidR="00195369" w:rsidRPr="00195369" w:rsidRDefault="00195369" w:rsidP="00195369">
      <w:pPr>
        <w:ind w:firstLineChars="200" w:firstLine="628"/>
        <w:rPr>
          <w:rFonts w:ascii="仿宋_GB2312" w:hAnsiTheme="majorEastAsia" w:hint="eastAsia"/>
          <w:szCs w:val="32"/>
        </w:rPr>
      </w:pPr>
      <w:r w:rsidRPr="006844AE">
        <w:rPr>
          <w:rFonts w:ascii="黑体" w:eastAsia="黑体" w:hAnsi="黑体" w:hint="eastAsia"/>
          <w:szCs w:val="32"/>
        </w:rPr>
        <w:t>第五条</w:t>
      </w:r>
      <w:r w:rsidR="006844AE">
        <w:rPr>
          <w:rFonts w:ascii="仿宋_GB2312" w:hAnsiTheme="majorEastAsia" w:hint="eastAsia"/>
          <w:szCs w:val="32"/>
        </w:rPr>
        <w:t xml:space="preserve">  </w:t>
      </w:r>
      <w:r w:rsidRPr="00195369">
        <w:rPr>
          <w:rFonts w:ascii="仿宋_GB2312" w:hAnsiTheme="majorEastAsia" w:hint="eastAsia"/>
          <w:szCs w:val="32"/>
        </w:rPr>
        <w:t>县级以上人民政府社会保险行政部门应当会同卫生和计划生育、安全生产监督管理、财政等部门，根据当地工伤事</w:t>
      </w:r>
      <w:r w:rsidRPr="00195369">
        <w:rPr>
          <w:rFonts w:ascii="仿宋_GB2312" w:hAnsiTheme="majorEastAsia" w:hint="eastAsia"/>
          <w:szCs w:val="32"/>
        </w:rPr>
        <w:lastRenderedPageBreak/>
        <w:t>故高发的行业、工种和岗位，统筹确定工伤预防的重点领域，建立工伤隐患排查机制和预警机制，依法开展工伤预防宣传、培训。</w:t>
      </w:r>
    </w:p>
    <w:p w:rsidR="00195369" w:rsidRPr="00195369" w:rsidRDefault="00195369" w:rsidP="00195369">
      <w:pPr>
        <w:ind w:firstLineChars="200" w:firstLine="628"/>
        <w:rPr>
          <w:rFonts w:ascii="仿宋_GB2312" w:hAnsiTheme="majorEastAsia" w:hint="eastAsia"/>
          <w:szCs w:val="32"/>
        </w:rPr>
      </w:pPr>
      <w:r w:rsidRPr="00195369">
        <w:rPr>
          <w:rFonts w:ascii="仿宋_GB2312" w:hAnsiTheme="majorEastAsia" w:hint="eastAsia"/>
          <w:szCs w:val="32"/>
        </w:rPr>
        <w:t>负责安全生产监督管理的部门应当加强对用人单位安全生产的监督检查，督促、指导用人单位做好工伤预防工作。</w:t>
      </w:r>
    </w:p>
    <w:p w:rsidR="00195369" w:rsidRPr="00195369" w:rsidRDefault="00195369" w:rsidP="00195369">
      <w:pPr>
        <w:ind w:firstLineChars="200" w:firstLine="628"/>
        <w:rPr>
          <w:rFonts w:ascii="仿宋_GB2312" w:hAnsiTheme="majorEastAsia" w:hint="eastAsia"/>
          <w:szCs w:val="32"/>
        </w:rPr>
      </w:pPr>
      <w:r w:rsidRPr="006844AE">
        <w:rPr>
          <w:rFonts w:ascii="黑体" w:eastAsia="黑体" w:hAnsi="黑体" w:hint="eastAsia"/>
          <w:szCs w:val="32"/>
        </w:rPr>
        <w:t>第六条</w:t>
      </w:r>
      <w:r w:rsidR="006844AE" w:rsidRPr="006844AE">
        <w:rPr>
          <w:rFonts w:ascii="黑体" w:eastAsia="黑体" w:hAnsi="黑体" w:hint="eastAsia"/>
          <w:szCs w:val="32"/>
        </w:rPr>
        <w:t xml:space="preserve"> </w:t>
      </w:r>
      <w:r w:rsidR="006844AE">
        <w:rPr>
          <w:rFonts w:ascii="仿宋_GB2312" w:hAnsiTheme="majorEastAsia" w:hint="eastAsia"/>
          <w:szCs w:val="32"/>
        </w:rPr>
        <w:t xml:space="preserve"> </w:t>
      </w:r>
      <w:r w:rsidRPr="00195369">
        <w:rPr>
          <w:rFonts w:ascii="仿宋_GB2312" w:hAnsiTheme="majorEastAsia" w:hint="eastAsia"/>
          <w:szCs w:val="32"/>
        </w:rPr>
        <w:t>用人单位和职工应当遵守安全生产和职业病防治法律、法规，执行安全卫生规程和标准。</w:t>
      </w:r>
    </w:p>
    <w:p w:rsidR="00195369" w:rsidRPr="00195369" w:rsidRDefault="00195369" w:rsidP="00195369">
      <w:pPr>
        <w:ind w:firstLineChars="200" w:firstLine="628"/>
        <w:rPr>
          <w:rFonts w:ascii="仿宋_GB2312" w:hAnsiTheme="majorEastAsia" w:hint="eastAsia"/>
          <w:szCs w:val="32"/>
        </w:rPr>
      </w:pPr>
      <w:r w:rsidRPr="00195369">
        <w:rPr>
          <w:rFonts w:ascii="仿宋_GB2312" w:hAnsiTheme="majorEastAsia" w:hint="eastAsia"/>
          <w:szCs w:val="32"/>
        </w:rPr>
        <w:t>用人单位应当落实工伤预防的主体责任，健全、落实安全生产规章制度，加强安全防护措施，加强职工的安全生产教育和管理，通过技术进步、工艺改进等方式预防、减少工伤事故。</w:t>
      </w:r>
    </w:p>
    <w:p w:rsidR="00195369" w:rsidRPr="00195369" w:rsidRDefault="00195369" w:rsidP="00195369">
      <w:pPr>
        <w:ind w:firstLineChars="200" w:firstLine="628"/>
        <w:rPr>
          <w:rFonts w:ascii="仿宋_GB2312" w:hAnsiTheme="majorEastAsia" w:hint="eastAsia"/>
          <w:szCs w:val="32"/>
        </w:rPr>
      </w:pPr>
      <w:r w:rsidRPr="006844AE">
        <w:rPr>
          <w:rFonts w:ascii="黑体" w:eastAsia="黑体" w:hAnsi="黑体" w:hint="eastAsia"/>
          <w:szCs w:val="32"/>
        </w:rPr>
        <w:t>第七条</w:t>
      </w:r>
      <w:r w:rsidR="006844AE">
        <w:rPr>
          <w:rFonts w:ascii="仿宋_GB2312" w:hAnsiTheme="majorEastAsia" w:hint="eastAsia"/>
          <w:szCs w:val="32"/>
        </w:rPr>
        <w:t xml:space="preserve">  </w:t>
      </w:r>
      <w:r w:rsidRPr="00195369">
        <w:rPr>
          <w:rFonts w:ascii="仿宋_GB2312" w:hAnsiTheme="majorEastAsia" w:hint="eastAsia"/>
          <w:szCs w:val="32"/>
        </w:rPr>
        <w:t>工伤保险预防费依法在工伤保险基金中列支，实行预算管理。其提取比例、使用和管理，按照国家相关规定执行。</w:t>
      </w:r>
    </w:p>
    <w:p w:rsidR="006844AE" w:rsidRDefault="006844AE" w:rsidP="006844AE">
      <w:pPr>
        <w:jc w:val="center"/>
        <w:rPr>
          <w:rFonts w:ascii="仿宋_GB2312" w:hAnsiTheme="majorEastAsia" w:hint="eastAsia"/>
          <w:szCs w:val="32"/>
        </w:rPr>
      </w:pPr>
    </w:p>
    <w:p w:rsidR="00195369" w:rsidRPr="006844AE" w:rsidRDefault="00195369" w:rsidP="006844AE">
      <w:pPr>
        <w:jc w:val="center"/>
        <w:rPr>
          <w:rFonts w:ascii="黑体" w:eastAsia="黑体" w:hAnsi="黑体" w:hint="eastAsia"/>
          <w:szCs w:val="32"/>
        </w:rPr>
      </w:pPr>
      <w:r w:rsidRPr="006844AE">
        <w:rPr>
          <w:rFonts w:ascii="黑体" w:eastAsia="黑体" w:hAnsi="黑体" w:hint="eastAsia"/>
          <w:szCs w:val="32"/>
        </w:rPr>
        <w:t>第三章</w:t>
      </w:r>
      <w:r w:rsidR="006844AE" w:rsidRPr="006844AE">
        <w:rPr>
          <w:rFonts w:ascii="黑体" w:eastAsia="黑体" w:hAnsi="黑体" w:hint="eastAsia"/>
          <w:szCs w:val="32"/>
        </w:rPr>
        <w:t xml:space="preserve">  </w:t>
      </w:r>
      <w:r w:rsidRPr="006844AE">
        <w:rPr>
          <w:rFonts w:ascii="黑体" w:eastAsia="黑体" w:hAnsi="黑体" w:hint="eastAsia"/>
          <w:szCs w:val="32"/>
        </w:rPr>
        <w:t>工伤保险基金</w:t>
      </w:r>
    </w:p>
    <w:p w:rsidR="006844AE" w:rsidRPr="00195369" w:rsidRDefault="006844AE" w:rsidP="006844AE">
      <w:pPr>
        <w:jc w:val="center"/>
        <w:rPr>
          <w:rFonts w:ascii="仿宋_GB2312" w:hAnsiTheme="majorEastAsia" w:hint="eastAsia"/>
          <w:szCs w:val="32"/>
        </w:rPr>
      </w:pPr>
    </w:p>
    <w:p w:rsidR="00195369" w:rsidRPr="00195369" w:rsidRDefault="00195369" w:rsidP="00195369">
      <w:pPr>
        <w:ind w:firstLineChars="200" w:firstLine="628"/>
        <w:rPr>
          <w:rFonts w:ascii="仿宋_GB2312" w:hAnsiTheme="majorEastAsia" w:hint="eastAsia"/>
          <w:szCs w:val="32"/>
        </w:rPr>
      </w:pPr>
      <w:r w:rsidRPr="006844AE">
        <w:rPr>
          <w:rFonts w:ascii="黑体" w:eastAsia="黑体" w:hAnsi="黑体" w:hint="eastAsia"/>
          <w:szCs w:val="32"/>
        </w:rPr>
        <w:t>第八条</w:t>
      </w:r>
      <w:r w:rsidR="006844AE">
        <w:rPr>
          <w:rFonts w:ascii="仿宋_GB2312" w:hAnsiTheme="majorEastAsia" w:hint="eastAsia"/>
          <w:szCs w:val="32"/>
        </w:rPr>
        <w:t xml:space="preserve">  </w:t>
      </w:r>
      <w:r w:rsidRPr="00195369">
        <w:rPr>
          <w:rFonts w:ascii="仿宋_GB2312" w:hAnsiTheme="majorEastAsia" w:hint="eastAsia"/>
          <w:szCs w:val="32"/>
        </w:rPr>
        <w:t>建立工伤保险基金省级调剂金，用于</w:t>
      </w:r>
      <w:proofErr w:type="gramStart"/>
      <w:r w:rsidRPr="00195369">
        <w:rPr>
          <w:rFonts w:ascii="仿宋_GB2312" w:hAnsiTheme="majorEastAsia" w:hint="eastAsia"/>
          <w:szCs w:val="32"/>
        </w:rPr>
        <w:t>调剂全</w:t>
      </w:r>
      <w:proofErr w:type="gramEnd"/>
      <w:r w:rsidRPr="00195369">
        <w:rPr>
          <w:rFonts w:ascii="仿宋_GB2312" w:hAnsiTheme="majorEastAsia" w:hint="eastAsia"/>
          <w:szCs w:val="32"/>
        </w:rPr>
        <w:t>省市、县工伤保险基金收支缺口的支出。省级调剂金的提取比例和使用、管理办法，由省人民政府规定。</w:t>
      </w:r>
    </w:p>
    <w:p w:rsidR="00195369" w:rsidRPr="00195369" w:rsidRDefault="00195369" w:rsidP="00195369">
      <w:pPr>
        <w:ind w:firstLineChars="200" w:firstLine="628"/>
        <w:rPr>
          <w:rFonts w:ascii="仿宋_GB2312" w:hAnsiTheme="majorEastAsia" w:hint="eastAsia"/>
          <w:szCs w:val="32"/>
        </w:rPr>
      </w:pPr>
      <w:r w:rsidRPr="006844AE">
        <w:rPr>
          <w:rFonts w:ascii="黑体" w:eastAsia="黑体" w:hAnsi="黑体" w:hint="eastAsia"/>
          <w:szCs w:val="32"/>
        </w:rPr>
        <w:t>第九条</w:t>
      </w:r>
      <w:r w:rsidR="006844AE">
        <w:rPr>
          <w:rFonts w:ascii="仿宋_GB2312" w:hAnsiTheme="majorEastAsia" w:hint="eastAsia"/>
          <w:szCs w:val="32"/>
        </w:rPr>
        <w:t xml:space="preserve">  </w:t>
      </w:r>
      <w:r w:rsidRPr="00195369">
        <w:rPr>
          <w:rFonts w:ascii="仿宋_GB2312" w:hAnsiTheme="majorEastAsia" w:hint="eastAsia"/>
          <w:szCs w:val="32"/>
        </w:rPr>
        <w:t>市、县社会保险行政部门根据国家规定的行业差别费率及行业内费率档次，确定行业基准费率，并报本级人民政府批准后实施。</w:t>
      </w:r>
    </w:p>
    <w:p w:rsidR="00195369" w:rsidRPr="00195369" w:rsidRDefault="00195369" w:rsidP="00195369">
      <w:pPr>
        <w:ind w:firstLineChars="200" w:firstLine="628"/>
        <w:rPr>
          <w:rFonts w:ascii="仿宋_GB2312" w:hAnsiTheme="majorEastAsia" w:hint="eastAsia"/>
          <w:szCs w:val="32"/>
        </w:rPr>
      </w:pPr>
      <w:r w:rsidRPr="00195369">
        <w:rPr>
          <w:rFonts w:ascii="仿宋_GB2312" w:hAnsiTheme="majorEastAsia" w:hint="eastAsia"/>
          <w:szCs w:val="32"/>
        </w:rPr>
        <w:t>市、县社会保险经办机构根据用人单位工伤保险费使用、工伤发生率、职业病危害程度、安全生产信用等级、安全生产标准</w:t>
      </w:r>
      <w:r w:rsidRPr="00195369">
        <w:rPr>
          <w:rFonts w:ascii="仿宋_GB2312" w:hAnsiTheme="majorEastAsia" w:hint="eastAsia"/>
          <w:szCs w:val="32"/>
        </w:rPr>
        <w:lastRenderedPageBreak/>
        <w:t>化达标等级等情况，按照规定确定并调整用人单位的具体缴费费率。</w:t>
      </w:r>
    </w:p>
    <w:p w:rsidR="00195369" w:rsidRPr="00195369" w:rsidRDefault="00195369" w:rsidP="00195369">
      <w:pPr>
        <w:ind w:firstLineChars="200" w:firstLine="628"/>
        <w:rPr>
          <w:rFonts w:ascii="仿宋_GB2312" w:hAnsiTheme="majorEastAsia" w:hint="eastAsia"/>
          <w:szCs w:val="32"/>
        </w:rPr>
      </w:pPr>
      <w:r w:rsidRPr="006844AE">
        <w:rPr>
          <w:rFonts w:ascii="黑体" w:eastAsia="黑体" w:hAnsi="黑体" w:hint="eastAsia"/>
          <w:szCs w:val="32"/>
        </w:rPr>
        <w:t>第十条</w:t>
      </w:r>
      <w:r w:rsidR="006844AE" w:rsidRPr="006844AE">
        <w:rPr>
          <w:rFonts w:ascii="黑体" w:eastAsia="黑体" w:hAnsi="黑体" w:hint="eastAsia"/>
          <w:szCs w:val="32"/>
        </w:rPr>
        <w:t xml:space="preserve"> </w:t>
      </w:r>
      <w:r w:rsidR="006844AE">
        <w:rPr>
          <w:rFonts w:ascii="仿宋_GB2312" w:hAnsiTheme="majorEastAsia" w:hint="eastAsia"/>
          <w:szCs w:val="32"/>
        </w:rPr>
        <w:t xml:space="preserve"> </w:t>
      </w:r>
      <w:r w:rsidRPr="00195369">
        <w:rPr>
          <w:rFonts w:ascii="仿宋_GB2312" w:hAnsiTheme="majorEastAsia" w:hint="eastAsia"/>
          <w:szCs w:val="32"/>
        </w:rPr>
        <w:t>用人单位应当以全部职工工资总额为缴费基数，按时足额缴纳工伤保险费。职工个人不缴纳工伤保险费。</w:t>
      </w:r>
    </w:p>
    <w:p w:rsidR="00195369" w:rsidRPr="00195369" w:rsidRDefault="00195369" w:rsidP="00195369">
      <w:pPr>
        <w:ind w:firstLineChars="200" w:firstLine="628"/>
        <w:rPr>
          <w:rFonts w:ascii="仿宋_GB2312" w:hAnsiTheme="majorEastAsia" w:hint="eastAsia"/>
          <w:szCs w:val="32"/>
        </w:rPr>
      </w:pPr>
      <w:r w:rsidRPr="00195369">
        <w:rPr>
          <w:rFonts w:ascii="仿宋_GB2312" w:hAnsiTheme="majorEastAsia" w:hint="eastAsia"/>
          <w:szCs w:val="32"/>
        </w:rPr>
        <w:t>难以按照工资总额缴纳工伤保险费的建筑施工等行业的用人单位，其缴纳工伤保险费的具体方式，按照国家和省有关规定执行。</w:t>
      </w:r>
    </w:p>
    <w:p w:rsidR="00195369" w:rsidRPr="00195369" w:rsidRDefault="00195369" w:rsidP="00195369">
      <w:pPr>
        <w:ind w:firstLineChars="200" w:firstLine="628"/>
        <w:rPr>
          <w:rFonts w:ascii="仿宋_GB2312" w:hAnsiTheme="majorEastAsia" w:hint="eastAsia"/>
          <w:szCs w:val="32"/>
        </w:rPr>
      </w:pPr>
      <w:r w:rsidRPr="00195369">
        <w:rPr>
          <w:rFonts w:ascii="仿宋_GB2312" w:hAnsiTheme="majorEastAsia" w:hint="eastAsia"/>
          <w:szCs w:val="32"/>
        </w:rPr>
        <w:t>职工在两个或者两个以上用人单位同时就业的，各用人单位应当分别为职工缴纳工伤保险费。</w:t>
      </w:r>
    </w:p>
    <w:p w:rsidR="00195369" w:rsidRPr="00195369" w:rsidRDefault="00195369" w:rsidP="00195369">
      <w:pPr>
        <w:ind w:firstLineChars="200" w:firstLine="628"/>
        <w:rPr>
          <w:rFonts w:ascii="仿宋_GB2312" w:hAnsiTheme="majorEastAsia" w:hint="eastAsia"/>
          <w:szCs w:val="32"/>
        </w:rPr>
      </w:pPr>
      <w:r w:rsidRPr="006844AE">
        <w:rPr>
          <w:rFonts w:ascii="黑体" w:eastAsia="黑体" w:hAnsi="黑体" w:hint="eastAsia"/>
          <w:szCs w:val="32"/>
        </w:rPr>
        <w:t>第十一条</w:t>
      </w:r>
      <w:r w:rsidR="006844AE">
        <w:rPr>
          <w:rFonts w:ascii="仿宋_GB2312" w:hAnsiTheme="majorEastAsia" w:hint="eastAsia"/>
          <w:szCs w:val="32"/>
        </w:rPr>
        <w:t xml:space="preserve">  </w:t>
      </w:r>
      <w:r w:rsidRPr="00195369">
        <w:rPr>
          <w:rFonts w:ascii="仿宋_GB2312" w:hAnsiTheme="majorEastAsia" w:hint="eastAsia"/>
          <w:szCs w:val="32"/>
        </w:rPr>
        <w:t>用人单位参加工伤保险，应当按照规范要求及时向市、县社会保险经办机构报送本单位参保职工名册、参保职工增减表；参保职工符合条件的，其工伤保险自社会保险经办机构收到参保职工名册或者参保职工增减表次日起生效。</w:t>
      </w:r>
    </w:p>
    <w:p w:rsidR="00195369" w:rsidRPr="00195369" w:rsidRDefault="00195369" w:rsidP="00195369">
      <w:pPr>
        <w:ind w:firstLineChars="200" w:firstLine="628"/>
        <w:rPr>
          <w:rFonts w:ascii="仿宋_GB2312" w:hAnsiTheme="majorEastAsia" w:hint="eastAsia"/>
          <w:szCs w:val="32"/>
        </w:rPr>
      </w:pPr>
      <w:r w:rsidRPr="00195369">
        <w:rPr>
          <w:rFonts w:ascii="仿宋_GB2312" w:hAnsiTheme="majorEastAsia" w:hint="eastAsia"/>
          <w:szCs w:val="32"/>
        </w:rPr>
        <w:t>市、县社会保险经办机构不得限定用人单位报送参保职工名册、参保职工增减表的具体时间，不得增设用人单位报送参保职工名册、参保职工增减表的条件。</w:t>
      </w:r>
    </w:p>
    <w:p w:rsidR="00195369" w:rsidRPr="00195369" w:rsidRDefault="00195369" w:rsidP="00195369">
      <w:pPr>
        <w:ind w:firstLineChars="200" w:firstLine="628"/>
        <w:rPr>
          <w:rFonts w:ascii="仿宋_GB2312" w:hAnsiTheme="majorEastAsia" w:hint="eastAsia"/>
          <w:szCs w:val="32"/>
        </w:rPr>
      </w:pPr>
      <w:r w:rsidRPr="00195369">
        <w:rPr>
          <w:rFonts w:ascii="仿宋_GB2312" w:hAnsiTheme="majorEastAsia" w:hint="eastAsia"/>
          <w:szCs w:val="32"/>
        </w:rPr>
        <w:t>用人单位应当自参保缴费后三十日内或者参保缴费情况变更后十五日内，将参加工伤保险的人员名单、参保时间、缴费等有关情况在本单位内公示。</w:t>
      </w:r>
    </w:p>
    <w:p w:rsidR="006844AE" w:rsidRDefault="006844AE" w:rsidP="006844AE">
      <w:pPr>
        <w:jc w:val="center"/>
        <w:rPr>
          <w:rFonts w:ascii="仿宋_GB2312" w:hAnsiTheme="majorEastAsia" w:hint="eastAsia"/>
          <w:szCs w:val="32"/>
        </w:rPr>
      </w:pPr>
    </w:p>
    <w:p w:rsidR="00195369" w:rsidRPr="006844AE" w:rsidRDefault="00195369" w:rsidP="006844AE">
      <w:pPr>
        <w:jc w:val="center"/>
        <w:rPr>
          <w:rFonts w:ascii="黑体" w:eastAsia="黑体" w:hAnsi="黑体" w:hint="eastAsia"/>
          <w:szCs w:val="32"/>
        </w:rPr>
      </w:pPr>
      <w:r w:rsidRPr="006844AE">
        <w:rPr>
          <w:rFonts w:ascii="黑体" w:eastAsia="黑体" w:hAnsi="黑体" w:hint="eastAsia"/>
          <w:szCs w:val="32"/>
        </w:rPr>
        <w:t>第四章</w:t>
      </w:r>
      <w:r w:rsidR="006844AE" w:rsidRPr="006844AE">
        <w:rPr>
          <w:rFonts w:ascii="黑体" w:eastAsia="黑体" w:hAnsi="黑体" w:hint="eastAsia"/>
          <w:szCs w:val="32"/>
        </w:rPr>
        <w:t xml:space="preserve">  </w:t>
      </w:r>
      <w:r w:rsidRPr="006844AE">
        <w:rPr>
          <w:rFonts w:ascii="黑体" w:eastAsia="黑体" w:hAnsi="黑体" w:hint="eastAsia"/>
          <w:szCs w:val="32"/>
        </w:rPr>
        <w:t>工伤认定</w:t>
      </w:r>
    </w:p>
    <w:p w:rsidR="006844AE" w:rsidRPr="00195369" w:rsidRDefault="006844AE" w:rsidP="006844AE">
      <w:pPr>
        <w:jc w:val="center"/>
        <w:rPr>
          <w:rFonts w:ascii="仿宋_GB2312" w:hAnsiTheme="majorEastAsia" w:hint="eastAsia"/>
          <w:szCs w:val="32"/>
        </w:rPr>
      </w:pPr>
    </w:p>
    <w:p w:rsidR="00195369" w:rsidRPr="00195369" w:rsidRDefault="00195369" w:rsidP="00195369">
      <w:pPr>
        <w:ind w:firstLineChars="200" w:firstLine="628"/>
        <w:rPr>
          <w:rFonts w:ascii="仿宋_GB2312" w:hAnsiTheme="majorEastAsia" w:hint="eastAsia"/>
          <w:szCs w:val="32"/>
        </w:rPr>
      </w:pPr>
      <w:r w:rsidRPr="006844AE">
        <w:rPr>
          <w:rFonts w:ascii="黑体" w:eastAsia="黑体" w:hAnsi="黑体" w:hint="eastAsia"/>
          <w:szCs w:val="32"/>
        </w:rPr>
        <w:lastRenderedPageBreak/>
        <w:t>第十二条</w:t>
      </w:r>
      <w:r w:rsidR="006844AE" w:rsidRPr="006844AE">
        <w:rPr>
          <w:rFonts w:ascii="黑体" w:eastAsia="黑体" w:hAnsi="黑体" w:hint="eastAsia"/>
          <w:szCs w:val="32"/>
        </w:rPr>
        <w:t xml:space="preserve"> </w:t>
      </w:r>
      <w:r w:rsidR="006844AE">
        <w:rPr>
          <w:rFonts w:ascii="仿宋_GB2312" w:hAnsiTheme="majorEastAsia" w:hint="eastAsia"/>
          <w:szCs w:val="32"/>
        </w:rPr>
        <w:t xml:space="preserve"> </w:t>
      </w:r>
      <w:r w:rsidRPr="00195369">
        <w:rPr>
          <w:rFonts w:ascii="仿宋_GB2312" w:hAnsiTheme="majorEastAsia" w:hint="eastAsia"/>
          <w:szCs w:val="32"/>
        </w:rPr>
        <w:t>用人单位应当</w:t>
      </w:r>
      <w:proofErr w:type="gramStart"/>
      <w:r w:rsidRPr="00195369">
        <w:rPr>
          <w:rFonts w:ascii="仿宋_GB2312" w:hAnsiTheme="majorEastAsia" w:hint="eastAsia"/>
          <w:szCs w:val="32"/>
        </w:rPr>
        <w:t>自职工</w:t>
      </w:r>
      <w:proofErr w:type="gramEnd"/>
      <w:r w:rsidRPr="00195369">
        <w:rPr>
          <w:rFonts w:ascii="仿宋_GB2312" w:hAnsiTheme="majorEastAsia" w:hint="eastAsia"/>
          <w:szCs w:val="32"/>
        </w:rPr>
        <w:t>发生事故伤害或者被诊断、鉴定为职业病之日起三十日内，以及因特殊情况经市、县社会保险行政部门同意延长的时限内提出工伤认定申请。受伤职工或者其近亲属、工会组织可以在发生事故伤害或者被诊断、鉴定为职业病之日起一年内提出工伤认定申请。</w:t>
      </w:r>
    </w:p>
    <w:p w:rsidR="00195369" w:rsidRPr="00195369" w:rsidRDefault="00195369" w:rsidP="00195369">
      <w:pPr>
        <w:ind w:firstLineChars="200" w:firstLine="628"/>
        <w:rPr>
          <w:rFonts w:ascii="仿宋_GB2312" w:hAnsiTheme="majorEastAsia" w:hint="eastAsia"/>
          <w:szCs w:val="32"/>
        </w:rPr>
      </w:pPr>
      <w:r w:rsidRPr="00195369">
        <w:rPr>
          <w:rFonts w:ascii="仿宋_GB2312" w:hAnsiTheme="majorEastAsia" w:hint="eastAsia"/>
          <w:szCs w:val="32"/>
        </w:rPr>
        <w:t>用人单位在法定申请时限内提出工伤认定申请，受伤职工或者其近亲属、工会组织也在此时限内提出的，由最先提出申请的一方作为工伤认定申请人。</w:t>
      </w:r>
    </w:p>
    <w:p w:rsidR="00195369" w:rsidRPr="00195369" w:rsidRDefault="00195369" w:rsidP="00195369">
      <w:pPr>
        <w:ind w:firstLineChars="200" w:firstLine="628"/>
        <w:rPr>
          <w:rFonts w:ascii="仿宋_GB2312" w:hAnsiTheme="majorEastAsia" w:hint="eastAsia"/>
          <w:szCs w:val="32"/>
        </w:rPr>
      </w:pPr>
      <w:r w:rsidRPr="006844AE">
        <w:rPr>
          <w:rFonts w:ascii="黑体" w:eastAsia="黑体" w:hAnsi="黑体" w:hint="eastAsia"/>
          <w:szCs w:val="32"/>
        </w:rPr>
        <w:t>第十三条</w:t>
      </w:r>
      <w:r w:rsidR="006844AE">
        <w:rPr>
          <w:rFonts w:ascii="仿宋_GB2312" w:hAnsiTheme="majorEastAsia" w:hint="eastAsia"/>
          <w:szCs w:val="32"/>
        </w:rPr>
        <w:t xml:space="preserve">  </w:t>
      </w:r>
      <w:r w:rsidRPr="00195369">
        <w:rPr>
          <w:rFonts w:ascii="仿宋_GB2312" w:hAnsiTheme="majorEastAsia" w:hint="eastAsia"/>
          <w:szCs w:val="32"/>
        </w:rPr>
        <w:t>用人单位或者受伤职工及其近亲属、工会组织在用人单位的法定申请时限内提出工伤认定申请的，提出申请前已发生的符合规定的工伤保险待遇等有关费用，由工伤保险基金负担。</w:t>
      </w:r>
    </w:p>
    <w:p w:rsidR="00195369" w:rsidRPr="00195369" w:rsidRDefault="00195369" w:rsidP="00195369">
      <w:pPr>
        <w:ind w:firstLineChars="200" w:firstLine="628"/>
        <w:rPr>
          <w:rFonts w:ascii="仿宋_GB2312" w:hAnsiTheme="majorEastAsia" w:hint="eastAsia"/>
          <w:szCs w:val="32"/>
        </w:rPr>
      </w:pPr>
      <w:r w:rsidRPr="00195369">
        <w:rPr>
          <w:rFonts w:ascii="仿宋_GB2312" w:hAnsiTheme="majorEastAsia" w:hint="eastAsia"/>
          <w:szCs w:val="32"/>
        </w:rPr>
        <w:t>用人单位或者受伤职工及其近亲属、工会组织均未在用人单位的法定申请时限内提出工伤认定申请的，提出申请前发生的符合规定的工伤保险待遇等有关费用，由用人单位负担。</w:t>
      </w:r>
    </w:p>
    <w:p w:rsidR="00195369" w:rsidRPr="00195369" w:rsidRDefault="00195369" w:rsidP="00195369">
      <w:pPr>
        <w:ind w:firstLineChars="200" w:firstLine="628"/>
        <w:rPr>
          <w:rFonts w:ascii="仿宋_GB2312" w:hAnsiTheme="majorEastAsia" w:hint="eastAsia"/>
          <w:szCs w:val="32"/>
        </w:rPr>
      </w:pPr>
      <w:r w:rsidRPr="006844AE">
        <w:rPr>
          <w:rFonts w:ascii="黑体" w:eastAsia="黑体" w:hAnsi="黑体" w:hint="eastAsia"/>
          <w:szCs w:val="32"/>
        </w:rPr>
        <w:t>第十四条</w:t>
      </w:r>
      <w:r w:rsidR="006844AE">
        <w:rPr>
          <w:rFonts w:ascii="仿宋_GB2312" w:hAnsiTheme="majorEastAsia" w:hint="eastAsia"/>
          <w:szCs w:val="32"/>
        </w:rPr>
        <w:t xml:space="preserve">  </w:t>
      </w:r>
      <w:r w:rsidRPr="00195369">
        <w:rPr>
          <w:rFonts w:ascii="仿宋_GB2312" w:hAnsiTheme="majorEastAsia" w:hint="eastAsia"/>
          <w:szCs w:val="32"/>
        </w:rPr>
        <w:t>受伤职工已参加工伤保险的，用人单位、受伤职工或者其近亲属、工会组织应当向市、县社会保险行政部门提出工伤认定申请。</w:t>
      </w:r>
    </w:p>
    <w:p w:rsidR="00195369" w:rsidRPr="00195369" w:rsidRDefault="00195369" w:rsidP="00195369">
      <w:pPr>
        <w:ind w:firstLineChars="200" w:firstLine="628"/>
        <w:rPr>
          <w:rFonts w:ascii="仿宋_GB2312" w:hAnsiTheme="majorEastAsia" w:hint="eastAsia"/>
          <w:szCs w:val="32"/>
        </w:rPr>
      </w:pPr>
      <w:r w:rsidRPr="00195369">
        <w:rPr>
          <w:rFonts w:ascii="仿宋_GB2312" w:hAnsiTheme="majorEastAsia" w:hint="eastAsia"/>
          <w:szCs w:val="32"/>
        </w:rPr>
        <w:t>受伤职工未参加工伤保险的，用人单位、受伤职工或者其近亲属、工会组织应当向用人单位生产经营地的县级社会保险行政部门提出工伤认定申请。</w:t>
      </w:r>
    </w:p>
    <w:p w:rsidR="00195369" w:rsidRPr="00195369" w:rsidRDefault="00195369" w:rsidP="00195369">
      <w:pPr>
        <w:ind w:firstLineChars="200" w:firstLine="628"/>
        <w:rPr>
          <w:rFonts w:ascii="仿宋_GB2312" w:hAnsiTheme="majorEastAsia" w:hint="eastAsia"/>
          <w:szCs w:val="32"/>
        </w:rPr>
      </w:pPr>
      <w:r w:rsidRPr="006844AE">
        <w:rPr>
          <w:rFonts w:ascii="黑体" w:eastAsia="黑体" w:hAnsi="黑体" w:hint="eastAsia"/>
          <w:szCs w:val="32"/>
        </w:rPr>
        <w:t>第十五条</w:t>
      </w:r>
      <w:r w:rsidR="006844AE">
        <w:rPr>
          <w:rFonts w:ascii="仿宋_GB2312" w:hAnsiTheme="majorEastAsia" w:hint="eastAsia"/>
          <w:szCs w:val="32"/>
        </w:rPr>
        <w:t xml:space="preserve">  </w:t>
      </w:r>
      <w:r w:rsidRPr="00195369">
        <w:rPr>
          <w:rFonts w:ascii="仿宋_GB2312" w:hAnsiTheme="majorEastAsia" w:hint="eastAsia"/>
          <w:szCs w:val="32"/>
        </w:rPr>
        <w:t>提出工伤认定申请，申请人应当按照规定提交下</w:t>
      </w:r>
      <w:r w:rsidRPr="00195369">
        <w:rPr>
          <w:rFonts w:ascii="仿宋_GB2312" w:hAnsiTheme="majorEastAsia" w:hint="eastAsia"/>
          <w:szCs w:val="32"/>
        </w:rPr>
        <w:lastRenderedPageBreak/>
        <w:t>列材料：</w:t>
      </w:r>
    </w:p>
    <w:p w:rsidR="00195369" w:rsidRPr="00195369" w:rsidRDefault="00195369" w:rsidP="00195369">
      <w:pPr>
        <w:ind w:firstLineChars="200" w:firstLine="628"/>
        <w:rPr>
          <w:rFonts w:ascii="仿宋_GB2312" w:hAnsiTheme="majorEastAsia" w:hint="eastAsia"/>
          <w:szCs w:val="32"/>
        </w:rPr>
      </w:pPr>
      <w:r w:rsidRPr="00195369">
        <w:rPr>
          <w:rFonts w:ascii="仿宋_GB2312" w:hAnsiTheme="majorEastAsia" w:hint="eastAsia"/>
          <w:szCs w:val="32"/>
        </w:rPr>
        <w:t>（一）工伤认定申请表；</w:t>
      </w:r>
    </w:p>
    <w:p w:rsidR="00195369" w:rsidRPr="00195369" w:rsidRDefault="00195369" w:rsidP="00195369">
      <w:pPr>
        <w:ind w:firstLineChars="200" w:firstLine="628"/>
        <w:rPr>
          <w:rFonts w:ascii="仿宋_GB2312" w:hAnsiTheme="majorEastAsia" w:hint="eastAsia"/>
          <w:szCs w:val="32"/>
        </w:rPr>
      </w:pPr>
      <w:r w:rsidRPr="00195369">
        <w:rPr>
          <w:rFonts w:ascii="仿宋_GB2312" w:hAnsiTheme="majorEastAsia" w:hint="eastAsia"/>
          <w:szCs w:val="32"/>
        </w:rPr>
        <w:t>（二）与用人单位存在劳动人事关系（包括事实劳动人事关系）的证明材料；</w:t>
      </w:r>
    </w:p>
    <w:p w:rsidR="00195369" w:rsidRPr="00195369" w:rsidRDefault="00195369" w:rsidP="00195369">
      <w:pPr>
        <w:ind w:firstLineChars="200" w:firstLine="628"/>
        <w:rPr>
          <w:rFonts w:ascii="仿宋_GB2312" w:hAnsiTheme="majorEastAsia" w:hint="eastAsia"/>
          <w:szCs w:val="32"/>
        </w:rPr>
      </w:pPr>
      <w:r w:rsidRPr="00195369">
        <w:rPr>
          <w:rFonts w:ascii="仿宋_GB2312" w:hAnsiTheme="majorEastAsia" w:hint="eastAsia"/>
          <w:szCs w:val="32"/>
        </w:rPr>
        <w:t>（三）医疗诊断证明（包括初诊诊断证明书）或者职业病诊断证明书（职业病诊断鉴定书）。</w:t>
      </w:r>
    </w:p>
    <w:p w:rsidR="00195369" w:rsidRPr="00195369" w:rsidRDefault="00195369" w:rsidP="00195369">
      <w:pPr>
        <w:ind w:firstLineChars="200" w:firstLine="628"/>
        <w:rPr>
          <w:rFonts w:ascii="仿宋_GB2312" w:hAnsiTheme="majorEastAsia" w:hint="eastAsia"/>
          <w:szCs w:val="32"/>
        </w:rPr>
      </w:pPr>
      <w:r w:rsidRPr="00195369">
        <w:rPr>
          <w:rFonts w:ascii="仿宋_GB2312" w:hAnsiTheme="majorEastAsia" w:hint="eastAsia"/>
          <w:szCs w:val="32"/>
        </w:rPr>
        <w:t>工伤认定申请表应当包括事故发生的时间、地点、原因、职工伤害程度等基本情况以及申请人能够提供的相关证明材料。</w:t>
      </w:r>
    </w:p>
    <w:p w:rsidR="00195369" w:rsidRPr="00195369" w:rsidRDefault="00195369" w:rsidP="00195369">
      <w:pPr>
        <w:ind w:firstLineChars="200" w:firstLine="628"/>
        <w:rPr>
          <w:rFonts w:ascii="仿宋_GB2312" w:hAnsiTheme="majorEastAsia" w:hint="eastAsia"/>
          <w:szCs w:val="32"/>
        </w:rPr>
      </w:pPr>
      <w:r w:rsidRPr="006844AE">
        <w:rPr>
          <w:rFonts w:ascii="黑体" w:eastAsia="黑体" w:hAnsi="黑体" w:hint="eastAsia"/>
          <w:szCs w:val="32"/>
        </w:rPr>
        <w:t>第十六条</w:t>
      </w:r>
      <w:r w:rsidR="006844AE" w:rsidRPr="006844AE">
        <w:rPr>
          <w:rFonts w:ascii="黑体" w:eastAsia="黑体" w:hAnsi="黑体" w:hint="eastAsia"/>
          <w:szCs w:val="32"/>
        </w:rPr>
        <w:t xml:space="preserve"> </w:t>
      </w:r>
      <w:r w:rsidR="006844AE">
        <w:rPr>
          <w:rFonts w:ascii="仿宋_GB2312" w:hAnsiTheme="majorEastAsia" w:hint="eastAsia"/>
          <w:szCs w:val="32"/>
        </w:rPr>
        <w:t xml:space="preserve"> </w:t>
      </w:r>
      <w:r w:rsidRPr="00195369">
        <w:rPr>
          <w:rFonts w:ascii="仿宋_GB2312" w:hAnsiTheme="majorEastAsia" w:hint="eastAsia"/>
          <w:szCs w:val="32"/>
        </w:rPr>
        <w:t>市、县社会保险行政部门收到工伤认定申请后，当场或者在五个工作日内根据不同情形</w:t>
      </w:r>
      <w:proofErr w:type="gramStart"/>
      <w:r w:rsidRPr="00195369">
        <w:rPr>
          <w:rFonts w:ascii="仿宋_GB2312" w:hAnsiTheme="majorEastAsia" w:hint="eastAsia"/>
          <w:szCs w:val="32"/>
        </w:rPr>
        <w:t>作出</w:t>
      </w:r>
      <w:proofErr w:type="gramEnd"/>
      <w:r w:rsidRPr="00195369">
        <w:rPr>
          <w:rFonts w:ascii="仿宋_GB2312" w:hAnsiTheme="majorEastAsia" w:hint="eastAsia"/>
          <w:szCs w:val="32"/>
        </w:rPr>
        <w:t>以下处理：</w:t>
      </w:r>
    </w:p>
    <w:p w:rsidR="00195369" w:rsidRPr="00195369" w:rsidRDefault="00195369" w:rsidP="00195369">
      <w:pPr>
        <w:ind w:firstLineChars="200" w:firstLine="628"/>
        <w:rPr>
          <w:rFonts w:ascii="仿宋_GB2312" w:hAnsiTheme="majorEastAsia" w:hint="eastAsia"/>
          <w:szCs w:val="32"/>
        </w:rPr>
      </w:pPr>
      <w:r w:rsidRPr="00195369">
        <w:rPr>
          <w:rFonts w:ascii="仿宋_GB2312" w:hAnsiTheme="majorEastAsia" w:hint="eastAsia"/>
          <w:szCs w:val="32"/>
        </w:rPr>
        <w:t>（一）申请事项属于本部门管辖权限范围，申请材料完整的，决定受理并出具受理通知书；</w:t>
      </w:r>
    </w:p>
    <w:p w:rsidR="00195369" w:rsidRPr="00195369" w:rsidRDefault="00195369" w:rsidP="00195369">
      <w:pPr>
        <w:ind w:firstLineChars="200" w:firstLine="628"/>
        <w:rPr>
          <w:rFonts w:ascii="仿宋_GB2312" w:hAnsiTheme="majorEastAsia" w:hint="eastAsia"/>
          <w:szCs w:val="32"/>
        </w:rPr>
      </w:pPr>
      <w:r w:rsidRPr="00195369">
        <w:rPr>
          <w:rFonts w:ascii="仿宋_GB2312" w:hAnsiTheme="majorEastAsia" w:hint="eastAsia"/>
          <w:szCs w:val="32"/>
        </w:rPr>
        <w:t>（二）申请事项不属于本部门管辖权限范围的，或者申请人、申请时限等不符合法定要求的，决定不予受理，出具不予受理通知书并书面说明理由；</w:t>
      </w:r>
    </w:p>
    <w:p w:rsidR="00195369" w:rsidRPr="00195369" w:rsidRDefault="00195369" w:rsidP="00195369">
      <w:pPr>
        <w:ind w:firstLineChars="200" w:firstLine="628"/>
        <w:rPr>
          <w:rFonts w:ascii="仿宋_GB2312" w:hAnsiTheme="majorEastAsia" w:hint="eastAsia"/>
          <w:szCs w:val="32"/>
        </w:rPr>
      </w:pPr>
      <w:r w:rsidRPr="00195369">
        <w:rPr>
          <w:rFonts w:ascii="仿宋_GB2312" w:hAnsiTheme="majorEastAsia" w:hint="eastAsia"/>
          <w:szCs w:val="32"/>
        </w:rPr>
        <w:t>（三）申请材料不完整的，应当以书面形式一次性告知申请人在合理期限内提交需要补正的全部材料。</w:t>
      </w:r>
    </w:p>
    <w:p w:rsidR="00195369" w:rsidRPr="00195369" w:rsidRDefault="00195369" w:rsidP="00195369">
      <w:pPr>
        <w:ind w:firstLineChars="200" w:firstLine="628"/>
        <w:rPr>
          <w:rFonts w:ascii="仿宋_GB2312" w:hAnsiTheme="majorEastAsia" w:hint="eastAsia"/>
          <w:szCs w:val="32"/>
        </w:rPr>
      </w:pPr>
      <w:r w:rsidRPr="00195369">
        <w:rPr>
          <w:rFonts w:ascii="仿宋_GB2312" w:hAnsiTheme="majorEastAsia" w:hint="eastAsia"/>
          <w:szCs w:val="32"/>
        </w:rPr>
        <w:t>申请人逾期</w:t>
      </w:r>
      <w:proofErr w:type="gramStart"/>
      <w:r w:rsidRPr="00195369">
        <w:rPr>
          <w:rFonts w:ascii="仿宋_GB2312" w:hAnsiTheme="majorEastAsia" w:hint="eastAsia"/>
          <w:szCs w:val="32"/>
        </w:rPr>
        <w:t>不</w:t>
      </w:r>
      <w:proofErr w:type="gramEnd"/>
      <w:r w:rsidRPr="00195369">
        <w:rPr>
          <w:rFonts w:ascii="仿宋_GB2312" w:hAnsiTheme="majorEastAsia" w:hint="eastAsia"/>
          <w:szCs w:val="32"/>
        </w:rPr>
        <w:t>补正或者补正后仍不符合要求的，应当在逾期之日起三日内或者收到补正材料的三日内，决定不予受理，出具不予受理通知书并书面说明理由。</w:t>
      </w:r>
    </w:p>
    <w:p w:rsidR="00195369" w:rsidRPr="00195369" w:rsidRDefault="00195369" w:rsidP="00195369">
      <w:pPr>
        <w:ind w:firstLineChars="200" w:firstLine="628"/>
        <w:rPr>
          <w:rFonts w:ascii="仿宋_GB2312" w:hAnsiTheme="majorEastAsia" w:hint="eastAsia"/>
          <w:szCs w:val="32"/>
        </w:rPr>
      </w:pPr>
      <w:r w:rsidRPr="00195369">
        <w:rPr>
          <w:rFonts w:ascii="仿宋_GB2312" w:hAnsiTheme="majorEastAsia" w:hint="eastAsia"/>
          <w:szCs w:val="32"/>
        </w:rPr>
        <w:t>申请事项因提交材料不完整未被受理的，在申请材料完整以后，申请人可以在申请时限内再提出申请。</w:t>
      </w:r>
    </w:p>
    <w:p w:rsidR="00195369" w:rsidRPr="00195369" w:rsidRDefault="00195369" w:rsidP="00195369">
      <w:pPr>
        <w:ind w:firstLineChars="200" w:firstLine="628"/>
        <w:rPr>
          <w:rFonts w:ascii="仿宋_GB2312" w:hAnsiTheme="majorEastAsia" w:hint="eastAsia"/>
          <w:szCs w:val="32"/>
        </w:rPr>
      </w:pPr>
      <w:r w:rsidRPr="006844AE">
        <w:rPr>
          <w:rFonts w:ascii="黑体" w:eastAsia="黑体" w:hAnsi="黑体" w:hint="eastAsia"/>
          <w:szCs w:val="32"/>
        </w:rPr>
        <w:lastRenderedPageBreak/>
        <w:t>第十七条</w:t>
      </w:r>
      <w:r w:rsidR="006844AE">
        <w:rPr>
          <w:rFonts w:ascii="仿宋_GB2312" w:hAnsiTheme="majorEastAsia" w:hint="eastAsia"/>
          <w:szCs w:val="32"/>
        </w:rPr>
        <w:t xml:space="preserve">  </w:t>
      </w:r>
      <w:r w:rsidRPr="00195369">
        <w:rPr>
          <w:rFonts w:ascii="仿宋_GB2312" w:hAnsiTheme="majorEastAsia" w:hint="eastAsia"/>
          <w:szCs w:val="32"/>
        </w:rPr>
        <w:t>市、县社会保险行政部门受理工伤认定申请后，应当根据审核需要对劳动人事关系、事故伤害情况进行调查核实。用人单位、工会组织、医疗机构以及有关部门应当负责安排相关人员配合工作，据实提供情况和证明材料。</w:t>
      </w:r>
    </w:p>
    <w:p w:rsidR="00195369" w:rsidRPr="00195369" w:rsidRDefault="00195369" w:rsidP="00195369">
      <w:pPr>
        <w:ind w:firstLineChars="200" w:firstLine="628"/>
        <w:rPr>
          <w:rFonts w:ascii="仿宋_GB2312" w:hAnsiTheme="majorEastAsia" w:hint="eastAsia"/>
          <w:szCs w:val="32"/>
        </w:rPr>
      </w:pPr>
      <w:r w:rsidRPr="00195369">
        <w:rPr>
          <w:rFonts w:ascii="仿宋_GB2312" w:hAnsiTheme="majorEastAsia" w:hint="eastAsia"/>
          <w:szCs w:val="32"/>
        </w:rPr>
        <w:t>市、县社会保险行政部门经调查核实，认为劳动人事关系无法确认的，经社会保险行政部门负责人同意，书面告知当事人先向劳动人事争议仲裁委员会就是否存在劳动人事关系申请仲裁。自确认劳动人事关系法律文书生效之日起，恢复工伤认定程序。</w:t>
      </w:r>
    </w:p>
    <w:p w:rsidR="00195369" w:rsidRPr="00195369" w:rsidRDefault="00195369" w:rsidP="00195369">
      <w:pPr>
        <w:ind w:firstLineChars="200" w:firstLine="628"/>
        <w:rPr>
          <w:rFonts w:ascii="仿宋_GB2312" w:hAnsiTheme="majorEastAsia" w:hint="eastAsia"/>
          <w:szCs w:val="32"/>
        </w:rPr>
      </w:pPr>
      <w:r w:rsidRPr="006844AE">
        <w:rPr>
          <w:rFonts w:ascii="黑体" w:eastAsia="黑体" w:hAnsi="黑体" w:hint="eastAsia"/>
          <w:szCs w:val="32"/>
        </w:rPr>
        <w:t>第十八条</w:t>
      </w:r>
      <w:r w:rsidR="006844AE" w:rsidRPr="006844AE">
        <w:rPr>
          <w:rFonts w:ascii="黑体" w:eastAsia="黑体" w:hAnsi="黑体" w:hint="eastAsia"/>
          <w:szCs w:val="32"/>
        </w:rPr>
        <w:t xml:space="preserve"> </w:t>
      </w:r>
      <w:r w:rsidR="006844AE">
        <w:rPr>
          <w:rFonts w:ascii="仿宋_GB2312" w:hAnsiTheme="majorEastAsia" w:hint="eastAsia"/>
          <w:szCs w:val="32"/>
        </w:rPr>
        <w:t xml:space="preserve"> </w:t>
      </w:r>
      <w:r w:rsidRPr="00195369">
        <w:rPr>
          <w:rFonts w:ascii="仿宋_GB2312" w:hAnsiTheme="majorEastAsia" w:hint="eastAsia"/>
          <w:szCs w:val="32"/>
        </w:rPr>
        <w:t>市、县社会保险行政部门对受理的工伤认定申请，应当依照《工伤保险条例》规定在法定期限内及时</w:t>
      </w:r>
      <w:proofErr w:type="gramStart"/>
      <w:r w:rsidRPr="00195369">
        <w:rPr>
          <w:rFonts w:ascii="仿宋_GB2312" w:hAnsiTheme="majorEastAsia" w:hint="eastAsia"/>
          <w:szCs w:val="32"/>
        </w:rPr>
        <w:t>作出</w:t>
      </w:r>
      <w:proofErr w:type="gramEnd"/>
      <w:r w:rsidRPr="00195369">
        <w:rPr>
          <w:rFonts w:ascii="仿宋_GB2312" w:hAnsiTheme="majorEastAsia" w:hint="eastAsia"/>
          <w:szCs w:val="32"/>
        </w:rPr>
        <w:t>是否属于工伤的认定决定。</w:t>
      </w:r>
    </w:p>
    <w:p w:rsidR="00195369" w:rsidRPr="00195369" w:rsidRDefault="00195369" w:rsidP="00195369">
      <w:pPr>
        <w:ind w:firstLineChars="200" w:firstLine="628"/>
        <w:rPr>
          <w:rFonts w:ascii="仿宋_GB2312" w:hAnsiTheme="majorEastAsia" w:hint="eastAsia"/>
          <w:szCs w:val="32"/>
        </w:rPr>
      </w:pPr>
      <w:r w:rsidRPr="00195369">
        <w:rPr>
          <w:rFonts w:ascii="仿宋_GB2312" w:hAnsiTheme="majorEastAsia" w:hint="eastAsia"/>
          <w:szCs w:val="32"/>
        </w:rPr>
        <w:t>职工有下列情形之一的，视为《工伤保险条例》规定的因工作原因所受的伤害，但职工因故意犯罪、醉酒或者吸毒、自残或者自杀所受的伤害除外：</w:t>
      </w:r>
    </w:p>
    <w:p w:rsidR="00195369" w:rsidRPr="00195369" w:rsidRDefault="00195369" w:rsidP="00195369">
      <w:pPr>
        <w:ind w:firstLineChars="200" w:firstLine="628"/>
        <w:rPr>
          <w:rFonts w:ascii="仿宋_GB2312" w:hAnsiTheme="majorEastAsia" w:hint="eastAsia"/>
          <w:szCs w:val="32"/>
        </w:rPr>
      </w:pPr>
      <w:r w:rsidRPr="00195369">
        <w:rPr>
          <w:rFonts w:ascii="仿宋_GB2312" w:hAnsiTheme="majorEastAsia" w:hint="eastAsia"/>
          <w:szCs w:val="32"/>
        </w:rPr>
        <w:t>（一）在工作时间和驾驶公共交通工具等特殊工作岗位，突发疾病后</w:t>
      </w:r>
      <w:proofErr w:type="gramStart"/>
      <w:r w:rsidRPr="00195369">
        <w:rPr>
          <w:rFonts w:ascii="仿宋_GB2312" w:hAnsiTheme="majorEastAsia" w:hint="eastAsia"/>
          <w:szCs w:val="32"/>
        </w:rPr>
        <w:t>因岗位</w:t>
      </w:r>
      <w:proofErr w:type="gramEnd"/>
      <w:r w:rsidRPr="00195369">
        <w:rPr>
          <w:rFonts w:ascii="仿宋_GB2312" w:hAnsiTheme="majorEastAsia" w:hint="eastAsia"/>
          <w:szCs w:val="32"/>
        </w:rPr>
        <w:t>特殊导致救治延误病情加重，经抢救无效死亡或者抢救后完全丧失劳动能力的；</w:t>
      </w:r>
    </w:p>
    <w:p w:rsidR="00195369" w:rsidRPr="00195369" w:rsidRDefault="00195369" w:rsidP="00195369">
      <w:pPr>
        <w:ind w:firstLineChars="200" w:firstLine="628"/>
        <w:rPr>
          <w:rFonts w:ascii="仿宋_GB2312" w:hAnsiTheme="majorEastAsia" w:hint="eastAsia"/>
          <w:szCs w:val="32"/>
        </w:rPr>
      </w:pPr>
      <w:r w:rsidRPr="00195369">
        <w:rPr>
          <w:rFonts w:ascii="仿宋_GB2312" w:hAnsiTheme="majorEastAsia" w:hint="eastAsia"/>
          <w:szCs w:val="32"/>
        </w:rPr>
        <w:t>（二）在连续工作过程中和工作场所内，因就餐、工间休息、如厕等必要的生活、生理活动时所受的伤害；</w:t>
      </w:r>
    </w:p>
    <w:p w:rsidR="00195369" w:rsidRPr="00195369" w:rsidRDefault="00195369" w:rsidP="00195369">
      <w:pPr>
        <w:ind w:firstLineChars="200" w:firstLine="628"/>
        <w:rPr>
          <w:rFonts w:ascii="仿宋_GB2312" w:hAnsiTheme="majorEastAsia" w:hint="eastAsia"/>
          <w:szCs w:val="32"/>
        </w:rPr>
      </w:pPr>
      <w:r w:rsidRPr="00195369">
        <w:rPr>
          <w:rFonts w:ascii="仿宋_GB2312" w:hAnsiTheme="majorEastAsia" w:hint="eastAsia"/>
          <w:szCs w:val="32"/>
        </w:rPr>
        <w:t>（三）因参加用人单位统一组织或者安排的学习教育、培训、文体活动所受的伤害；</w:t>
      </w:r>
    </w:p>
    <w:p w:rsidR="00195369" w:rsidRPr="00195369" w:rsidRDefault="00195369" w:rsidP="00195369">
      <w:pPr>
        <w:ind w:firstLineChars="200" w:firstLine="628"/>
        <w:rPr>
          <w:rFonts w:ascii="仿宋_GB2312" w:hAnsiTheme="majorEastAsia" w:hint="eastAsia"/>
          <w:szCs w:val="32"/>
        </w:rPr>
      </w:pPr>
      <w:r w:rsidRPr="00195369">
        <w:rPr>
          <w:rFonts w:ascii="仿宋_GB2312" w:hAnsiTheme="majorEastAsia" w:hint="eastAsia"/>
          <w:szCs w:val="32"/>
        </w:rPr>
        <w:t>（四）因参加各级工会或者县级以上组织人事部门按照规定</w:t>
      </w:r>
      <w:r w:rsidRPr="00195369">
        <w:rPr>
          <w:rFonts w:ascii="仿宋_GB2312" w:hAnsiTheme="majorEastAsia" w:hint="eastAsia"/>
          <w:szCs w:val="32"/>
        </w:rPr>
        <w:lastRenderedPageBreak/>
        <w:t>统一组织的疗休养所受的伤害，但单位承担费用由职工自行安排的疗休养除外。</w:t>
      </w:r>
    </w:p>
    <w:p w:rsidR="006844AE" w:rsidRDefault="006844AE" w:rsidP="006844AE">
      <w:pPr>
        <w:jc w:val="center"/>
        <w:rPr>
          <w:rFonts w:ascii="仿宋_GB2312" w:hAnsiTheme="majorEastAsia" w:hint="eastAsia"/>
          <w:szCs w:val="32"/>
        </w:rPr>
      </w:pPr>
    </w:p>
    <w:p w:rsidR="00195369" w:rsidRPr="006844AE" w:rsidRDefault="00195369" w:rsidP="006844AE">
      <w:pPr>
        <w:jc w:val="center"/>
        <w:rPr>
          <w:rFonts w:ascii="黑体" w:eastAsia="黑体" w:hAnsi="黑体" w:hint="eastAsia"/>
          <w:szCs w:val="32"/>
        </w:rPr>
      </w:pPr>
      <w:r w:rsidRPr="006844AE">
        <w:rPr>
          <w:rFonts w:ascii="黑体" w:eastAsia="黑体" w:hAnsi="黑体" w:hint="eastAsia"/>
          <w:szCs w:val="32"/>
        </w:rPr>
        <w:t>第五章</w:t>
      </w:r>
      <w:r w:rsidR="006844AE" w:rsidRPr="006844AE">
        <w:rPr>
          <w:rFonts w:ascii="黑体" w:eastAsia="黑体" w:hAnsi="黑体" w:hint="eastAsia"/>
          <w:szCs w:val="32"/>
        </w:rPr>
        <w:t xml:space="preserve">  </w:t>
      </w:r>
      <w:r w:rsidRPr="006844AE">
        <w:rPr>
          <w:rFonts w:ascii="黑体" w:eastAsia="黑体" w:hAnsi="黑体" w:hint="eastAsia"/>
          <w:szCs w:val="32"/>
        </w:rPr>
        <w:t>劳动能力鉴定</w:t>
      </w:r>
    </w:p>
    <w:p w:rsidR="006844AE" w:rsidRPr="00195369" w:rsidRDefault="006844AE" w:rsidP="006844AE">
      <w:pPr>
        <w:jc w:val="center"/>
        <w:rPr>
          <w:rFonts w:ascii="仿宋_GB2312" w:hAnsiTheme="majorEastAsia" w:hint="eastAsia"/>
          <w:szCs w:val="32"/>
        </w:rPr>
      </w:pPr>
    </w:p>
    <w:p w:rsidR="00195369" w:rsidRPr="00195369" w:rsidRDefault="00195369" w:rsidP="00195369">
      <w:pPr>
        <w:ind w:firstLineChars="200" w:firstLine="628"/>
        <w:rPr>
          <w:rFonts w:ascii="仿宋_GB2312" w:hAnsiTheme="majorEastAsia" w:hint="eastAsia"/>
          <w:szCs w:val="32"/>
        </w:rPr>
      </w:pPr>
      <w:r w:rsidRPr="006844AE">
        <w:rPr>
          <w:rFonts w:ascii="黑体" w:eastAsia="黑体" w:hAnsi="黑体" w:hint="eastAsia"/>
          <w:szCs w:val="32"/>
        </w:rPr>
        <w:t>第十九条</w:t>
      </w:r>
      <w:r w:rsidR="006844AE">
        <w:rPr>
          <w:rFonts w:ascii="仿宋_GB2312" w:hAnsiTheme="majorEastAsia" w:hint="eastAsia"/>
          <w:szCs w:val="32"/>
        </w:rPr>
        <w:t xml:space="preserve">  </w:t>
      </w:r>
      <w:r w:rsidRPr="00195369">
        <w:rPr>
          <w:rFonts w:ascii="仿宋_GB2312" w:hAnsiTheme="majorEastAsia" w:hint="eastAsia"/>
          <w:szCs w:val="32"/>
        </w:rPr>
        <w:t>省和设区的市劳动能力鉴定委员会依法履行下列劳动能力和与劳动能力相关事项的鉴定职责：</w:t>
      </w:r>
    </w:p>
    <w:p w:rsidR="00195369" w:rsidRPr="00195369" w:rsidRDefault="00195369" w:rsidP="00195369">
      <w:pPr>
        <w:ind w:firstLineChars="200" w:firstLine="628"/>
        <w:rPr>
          <w:rFonts w:ascii="仿宋_GB2312" w:hAnsiTheme="majorEastAsia" w:hint="eastAsia"/>
          <w:szCs w:val="32"/>
        </w:rPr>
      </w:pPr>
      <w:r w:rsidRPr="00195369">
        <w:rPr>
          <w:rFonts w:ascii="仿宋_GB2312" w:hAnsiTheme="majorEastAsia" w:hint="eastAsia"/>
          <w:szCs w:val="32"/>
        </w:rPr>
        <w:t>（一）劳动功能障碍程度等级鉴定；</w:t>
      </w:r>
    </w:p>
    <w:p w:rsidR="00195369" w:rsidRPr="00195369" w:rsidRDefault="00195369" w:rsidP="00195369">
      <w:pPr>
        <w:ind w:firstLineChars="200" w:firstLine="628"/>
        <w:rPr>
          <w:rFonts w:ascii="仿宋_GB2312" w:hAnsiTheme="majorEastAsia" w:hint="eastAsia"/>
          <w:szCs w:val="32"/>
        </w:rPr>
      </w:pPr>
      <w:r w:rsidRPr="00195369">
        <w:rPr>
          <w:rFonts w:ascii="仿宋_GB2312" w:hAnsiTheme="majorEastAsia" w:hint="eastAsia"/>
          <w:szCs w:val="32"/>
        </w:rPr>
        <w:t>（二）生活自理障碍程度等级鉴定；</w:t>
      </w:r>
    </w:p>
    <w:p w:rsidR="00195369" w:rsidRPr="00195369" w:rsidRDefault="00195369" w:rsidP="00195369">
      <w:pPr>
        <w:ind w:firstLineChars="200" w:firstLine="628"/>
        <w:rPr>
          <w:rFonts w:ascii="仿宋_GB2312" w:hAnsiTheme="majorEastAsia" w:hint="eastAsia"/>
          <w:szCs w:val="32"/>
        </w:rPr>
      </w:pPr>
      <w:r w:rsidRPr="00195369">
        <w:rPr>
          <w:rFonts w:ascii="仿宋_GB2312" w:hAnsiTheme="majorEastAsia" w:hint="eastAsia"/>
          <w:szCs w:val="32"/>
        </w:rPr>
        <w:t>（三）停工留薪期延长确认；</w:t>
      </w:r>
    </w:p>
    <w:p w:rsidR="00195369" w:rsidRPr="00195369" w:rsidRDefault="00195369" w:rsidP="00195369">
      <w:pPr>
        <w:ind w:firstLineChars="200" w:firstLine="628"/>
        <w:rPr>
          <w:rFonts w:ascii="仿宋_GB2312" w:hAnsiTheme="majorEastAsia" w:hint="eastAsia"/>
          <w:szCs w:val="32"/>
        </w:rPr>
      </w:pPr>
      <w:r w:rsidRPr="00195369">
        <w:rPr>
          <w:rFonts w:ascii="仿宋_GB2312" w:hAnsiTheme="majorEastAsia" w:hint="eastAsia"/>
          <w:szCs w:val="32"/>
        </w:rPr>
        <w:t>（四）工伤康复确认；</w:t>
      </w:r>
    </w:p>
    <w:p w:rsidR="00195369" w:rsidRPr="00195369" w:rsidRDefault="00195369" w:rsidP="00195369">
      <w:pPr>
        <w:ind w:firstLineChars="200" w:firstLine="628"/>
        <w:rPr>
          <w:rFonts w:ascii="仿宋_GB2312" w:hAnsiTheme="majorEastAsia" w:hint="eastAsia"/>
          <w:szCs w:val="32"/>
        </w:rPr>
      </w:pPr>
      <w:r w:rsidRPr="00195369">
        <w:rPr>
          <w:rFonts w:ascii="仿宋_GB2312" w:hAnsiTheme="majorEastAsia" w:hint="eastAsia"/>
          <w:szCs w:val="32"/>
        </w:rPr>
        <w:t>（五）辅助器具配置确认；</w:t>
      </w:r>
    </w:p>
    <w:p w:rsidR="00195369" w:rsidRPr="00195369" w:rsidRDefault="00195369" w:rsidP="00195369">
      <w:pPr>
        <w:ind w:firstLineChars="200" w:firstLine="628"/>
        <w:rPr>
          <w:rFonts w:ascii="仿宋_GB2312" w:hAnsiTheme="majorEastAsia" w:hint="eastAsia"/>
          <w:szCs w:val="32"/>
        </w:rPr>
      </w:pPr>
      <w:r w:rsidRPr="00195369">
        <w:rPr>
          <w:rFonts w:ascii="仿宋_GB2312" w:hAnsiTheme="majorEastAsia" w:hint="eastAsia"/>
          <w:szCs w:val="32"/>
        </w:rPr>
        <w:t>（六）旧伤复发确认；</w:t>
      </w:r>
    </w:p>
    <w:p w:rsidR="00195369" w:rsidRPr="00195369" w:rsidRDefault="00195369" w:rsidP="00195369">
      <w:pPr>
        <w:ind w:firstLineChars="200" w:firstLine="628"/>
        <w:rPr>
          <w:rFonts w:ascii="仿宋_GB2312" w:hAnsiTheme="majorEastAsia" w:hint="eastAsia"/>
          <w:szCs w:val="32"/>
        </w:rPr>
      </w:pPr>
      <w:r w:rsidRPr="00195369">
        <w:rPr>
          <w:rFonts w:ascii="仿宋_GB2312" w:hAnsiTheme="majorEastAsia" w:hint="eastAsia"/>
          <w:szCs w:val="32"/>
        </w:rPr>
        <w:t>（七）供养亲属丧失劳动能力程度鉴定；</w:t>
      </w:r>
    </w:p>
    <w:p w:rsidR="00195369" w:rsidRPr="00195369" w:rsidRDefault="00195369" w:rsidP="00195369">
      <w:pPr>
        <w:ind w:firstLineChars="200" w:firstLine="628"/>
        <w:rPr>
          <w:rFonts w:ascii="仿宋_GB2312" w:hAnsiTheme="majorEastAsia" w:hint="eastAsia"/>
          <w:szCs w:val="32"/>
        </w:rPr>
      </w:pPr>
      <w:r w:rsidRPr="00195369">
        <w:rPr>
          <w:rFonts w:ascii="仿宋_GB2312" w:hAnsiTheme="majorEastAsia" w:hint="eastAsia"/>
          <w:szCs w:val="32"/>
        </w:rPr>
        <w:t>（八）法律、法规、规章规定的其他劳动能力鉴定事项。</w:t>
      </w:r>
    </w:p>
    <w:p w:rsidR="00195369" w:rsidRPr="00195369" w:rsidRDefault="00195369" w:rsidP="00195369">
      <w:pPr>
        <w:ind w:firstLineChars="200" w:firstLine="628"/>
        <w:rPr>
          <w:rFonts w:ascii="仿宋_GB2312" w:hAnsiTheme="majorEastAsia" w:hint="eastAsia"/>
          <w:szCs w:val="32"/>
        </w:rPr>
      </w:pPr>
      <w:r w:rsidRPr="00195369">
        <w:rPr>
          <w:rFonts w:ascii="仿宋_GB2312" w:hAnsiTheme="majorEastAsia" w:hint="eastAsia"/>
          <w:szCs w:val="32"/>
        </w:rPr>
        <w:t>设区的市劳动能力鉴定委员会根据工作需要，可以委托县级社会保险行政部门组织开展劳动能力和与劳动能力相关事项鉴定工作。</w:t>
      </w:r>
    </w:p>
    <w:p w:rsidR="00195369" w:rsidRPr="00195369" w:rsidRDefault="00195369" w:rsidP="00195369">
      <w:pPr>
        <w:ind w:firstLineChars="200" w:firstLine="628"/>
        <w:rPr>
          <w:rFonts w:ascii="仿宋_GB2312" w:hAnsiTheme="majorEastAsia" w:hint="eastAsia"/>
          <w:szCs w:val="32"/>
        </w:rPr>
      </w:pPr>
      <w:r w:rsidRPr="006844AE">
        <w:rPr>
          <w:rFonts w:ascii="黑体" w:eastAsia="黑体" w:hAnsi="黑体" w:hint="eastAsia"/>
          <w:szCs w:val="32"/>
        </w:rPr>
        <w:t>第二十条</w:t>
      </w:r>
      <w:r w:rsidR="006844AE" w:rsidRPr="006844AE">
        <w:rPr>
          <w:rFonts w:ascii="黑体" w:eastAsia="黑体" w:hAnsi="黑体" w:hint="eastAsia"/>
          <w:szCs w:val="32"/>
        </w:rPr>
        <w:t xml:space="preserve">  </w:t>
      </w:r>
      <w:r w:rsidRPr="00195369">
        <w:rPr>
          <w:rFonts w:ascii="仿宋_GB2312" w:hAnsiTheme="majorEastAsia" w:hint="eastAsia"/>
          <w:szCs w:val="32"/>
        </w:rPr>
        <w:t>劳动能力鉴定委员会下设的办事机构，承办下列具体事务：</w:t>
      </w:r>
    </w:p>
    <w:p w:rsidR="00195369" w:rsidRPr="00195369" w:rsidRDefault="00195369" w:rsidP="00195369">
      <w:pPr>
        <w:ind w:firstLineChars="200" w:firstLine="628"/>
        <w:rPr>
          <w:rFonts w:ascii="仿宋_GB2312" w:hAnsiTheme="majorEastAsia" w:hint="eastAsia"/>
          <w:szCs w:val="32"/>
        </w:rPr>
      </w:pPr>
      <w:r w:rsidRPr="00195369">
        <w:rPr>
          <w:rFonts w:ascii="仿宋_GB2312" w:hAnsiTheme="majorEastAsia" w:hint="eastAsia"/>
          <w:szCs w:val="32"/>
        </w:rPr>
        <w:t>（一）受理劳动能力鉴定申请；</w:t>
      </w:r>
    </w:p>
    <w:p w:rsidR="00195369" w:rsidRPr="00195369" w:rsidRDefault="00195369" w:rsidP="00195369">
      <w:pPr>
        <w:ind w:firstLineChars="200" w:firstLine="628"/>
        <w:rPr>
          <w:rFonts w:ascii="仿宋_GB2312" w:hAnsiTheme="majorEastAsia" w:hint="eastAsia"/>
          <w:szCs w:val="32"/>
        </w:rPr>
      </w:pPr>
      <w:r w:rsidRPr="00195369">
        <w:rPr>
          <w:rFonts w:ascii="仿宋_GB2312" w:hAnsiTheme="majorEastAsia" w:hint="eastAsia"/>
          <w:szCs w:val="32"/>
        </w:rPr>
        <w:t>（二）组织劳动能力和与劳动能力相关事项的鉴定；</w:t>
      </w:r>
    </w:p>
    <w:p w:rsidR="00195369" w:rsidRPr="00195369" w:rsidRDefault="00195369" w:rsidP="00195369">
      <w:pPr>
        <w:ind w:firstLineChars="200" w:firstLine="628"/>
        <w:rPr>
          <w:rFonts w:ascii="仿宋_GB2312" w:hAnsiTheme="majorEastAsia" w:hint="eastAsia"/>
          <w:szCs w:val="32"/>
        </w:rPr>
      </w:pPr>
      <w:r w:rsidRPr="00195369">
        <w:rPr>
          <w:rFonts w:ascii="仿宋_GB2312" w:hAnsiTheme="majorEastAsia" w:hint="eastAsia"/>
          <w:szCs w:val="32"/>
        </w:rPr>
        <w:lastRenderedPageBreak/>
        <w:t>（三）保管劳动能力鉴定档案；</w:t>
      </w:r>
    </w:p>
    <w:p w:rsidR="00195369" w:rsidRPr="00195369" w:rsidRDefault="00195369" w:rsidP="00195369">
      <w:pPr>
        <w:ind w:firstLineChars="200" w:firstLine="628"/>
        <w:rPr>
          <w:rFonts w:ascii="仿宋_GB2312" w:hAnsiTheme="majorEastAsia" w:hint="eastAsia"/>
          <w:szCs w:val="32"/>
        </w:rPr>
      </w:pPr>
      <w:r w:rsidRPr="00195369">
        <w:rPr>
          <w:rFonts w:ascii="仿宋_GB2312" w:hAnsiTheme="majorEastAsia" w:hint="eastAsia"/>
          <w:szCs w:val="32"/>
        </w:rPr>
        <w:t>（四）调查、统计劳动能力鉴定情况；</w:t>
      </w:r>
    </w:p>
    <w:p w:rsidR="00195369" w:rsidRPr="00195369" w:rsidRDefault="00195369" w:rsidP="00195369">
      <w:pPr>
        <w:ind w:firstLineChars="200" w:firstLine="628"/>
        <w:rPr>
          <w:rFonts w:ascii="仿宋_GB2312" w:hAnsiTheme="majorEastAsia" w:hint="eastAsia"/>
          <w:szCs w:val="32"/>
        </w:rPr>
      </w:pPr>
      <w:r w:rsidRPr="00195369">
        <w:rPr>
          <w:rFonts w:ascii="仿宋_GB2312" w:hAnsiTheme="majorEastAsia" w:hint="eastAsia"/>
          <w:szCs w:val="32"/>
        </w:rPr>
        <w:t>（五）提供免费咨询服务；</w:t>
      </w:r>
    </w:p>
    <w:p w:rsidR="00195369" w:rsidRPr="00195369" w:rsidRDefault="00195369" w:rsidP="00195369">
      <w:pPr>
        <w:ind w:firstLineChars="200" w:firstLine="628"/>
        <w:rPr>
          <w:rFonts w:ascii="仿宋_GB2312" w:hAnsiTheme="majorEastAsia" w:hint="eastAsia"/>
          <w:szCs w:val="32"/>
        </w:rPr>
      </w:pPr>
      <w:r w:rsidRPr="00195369">
        <w:rPr>
          <w:rFonts w:ascii="仿宋_GB2312" w:hAnsiTheme="majorEastAsia" w:hint="eastAsia"/>
          <w:szCs w:val="32"/>
        </w:rPr>
        <w:t>（六）其他事务性工作。</w:t>
      </w:r>
    </w:p>
    <w:p w:rsidR="00195369" w:rsidRPr="00195369" w:rsidRDefault="00195369" w:rsidP="00195369">
      <w:pPr>
        <w:ind w:firstLineChars="200" w:firstLine="628"/>
        <w:rPr>
          <w:rFonts w:ascii="仿宋_GB2312" w:hAnsiTheme="majorEastAsia" w:hint="eastAsia"/>
          <w:szCs w:val="32"/>
        </w:rPr>
      </w:pPr>
      <w:r w:rsidRPr="006844AE">
        <w:rPr>
          <w:rFonts w:ascii="黑体" w:eastAsia="黑体" w:hAnsi="黑体" w:hint="eastAsia"/>
          <w:szCs w:val="32"/>
        </w:rPr>
        <w:t>第二十一条</w:t>
      </w:r>
      <w:r w:rsidR="006844AE" w:rsidRPr="006844AE">
        <w:rPr>
          <w:rFonts w:ascii="黑体" w:eastAsia="黑体" w:hAnsi="黑体" w:hint="eastAsia"/>
          <w:szCs w:val="32"/>
        </w:rPr>
        <w:t xml:space="preserve"> </w:t>
      </w:r>
      <w:r w:rsidR="006844AE">
        <w:rPr>
          <w:rFonts w:ascii="仿宋_GB2312" w:hAnsiTheme="majorEastAsia" w:hint="eastAsia"/>
          <w:szCs w:val="32"/>
        </w:rPr>
        <w:t xml:space="preserve"> </w:t>
      </w:r>
      <w:r w:rsidRPr="00195369">
        <w:rPr>
          <w:rFonts w:ascii="仿宋_GB2312" w:hAnsiTheme="majorEastAsia" w:hint="eastAsia"/>
          <w:szCs w:val="32"/>
        </w:rPr>
        <w:t>设区的市劳动能力鉴定委员会负责本辖区内的劳动能力初次鉴定、复查鉴定。省劳动能力鉴定委员会负责对初次鉴定或者复查鉴定结论不服提出的再次鉴定。</w:t>
      </w:r>
    </w:p>
    <w:p w:rsidR="00195369" w:rsidRPr="00195369" w:rsidRDefault="00195369" w:rsidP="00195369">
      <w:pPr>
        <w:ind w:firstLineChars="200" w:firstLine="628"/>
        <w:rPr>
          <w:rFonts w:ascii="仿宋_GB2312" w:hAnsiTheme="majorEastAsia" w:hint="eastAsia"/>
          <w:szCs w:val="32"/>
        </w:rPr>
      </w:pPr>
      <w:r w:rsidRPr="00195369">
        <w:rPr>
          <w:rFonts w:ascii="仿宋_GB2312" w:hAnsiTheme="majorEastAsia" w:hint="eastAsia"/>
          <w:szCs w:val="32"/>
        </w:rPr>
        <w:t>劳动能力鉴定的具体程序和要求，按照《工伤保险条例》规定执行。</w:t>
      </w:r>
    </w:p>
    <w:p w:rsidR="00195369" w:rsidRPr="00195369" w:rsidRDefault="00195369" w:rsidP="00195369">
      <w:pPr>
        <w:ind w:firstLineChars="200" w:firstLine="628"/>
        <w:rPr>
          <w:rFonts w:ascii="仿宋_GB2312" w:hAnsiTheme="majorEastAsia" w:hint="eastAsia"/>
          <w:szCs w:val="32"/>
        </w:rPr>
      </w:pPr>
      <w:r w:rsidRPr="006844AE">
        <w:rPr>
          <w:rFonts w:ascii="黑体" w:eastAsia="黑体" w:hAnsi="黑体" w:hint="eastAsia"/>
          <w:szCs w:val="32"/>
        </w:rPr>
        <w:t>第二十二条</w:t>
      </w:r>
      <w:r w:rsidR="006844AE">
        <w:rPr>
          <w:rFonts w:ascii="仿宋_GB2312" w:hAnsiTheme="majorEastAsia" w:hint="eastAsia"/>
          <w:szCs w:val="32"/>
        </w:rPr>
        <w:t xml:space="preserve">  </w:t>
      </w:r>
      <w:r w:rsidRPr="00195369">
        <w:rPr>
          <w:rFonts w:ascii="仿宋_GB2312" w:hAnsiTheme="majorEastAsia" w:hint="eastAsia"/>
          <w:szCs w:val="32"/>
        </w:rPr>
        <w:t>工伤职工有下列情形之一的，工伤保险关系终止，劳动能力鉴定委员会不再受理复查鉴定申请：</w:t>
      </w:r>
    </w:p>
    <w:p w:rsidR="00195369" w:rsidRPr="00195369" w:rsidRDefault="00195369" w:rsidP="00195369">
      <w:pPr>
        <w:ind w:firstLineChars="200" w:firstLine="628"/>
        <w:rPr>
          <w:rFonts w:ascii="仿宋_GB2312" w:hAnsiTheme="majorEastAsia" w:hint="eastAsia"/>
          <w:szCs w:val="32"/>
        </w:rPr>
      </w:pPr>
      <w:r w:rsidRPr="00195369">
        <w:rPr>
          <w:rFonts w:ascii="仿宋_GB2312" w:hAnsiTheme="majorEastAsia" w:hint="eastAsia"/>
          <w:szCs w:val="32"/>
        </w:rPr>
        <w:t>（一）一级至四级工伤职工，按照规定已经一次性领取工伤保险长期待遇的；</w:t>
      </w:r>
    </w:p>
    <w:p w:rsidR="00195369" w:rsidRPr="00195369" w:rsidRDefault="00195369" w:rsidP="00195369">
      <w:pPr>
        <w:ind w:firstLineChars="200" w:firstLine="628"/>
        <w:rPr>
          <w:rFonts w:ascii="仿宋_GB2312" w:hAnsiTheme="majorEastAsia" w:hint="eastAsia"/>
          <w:szCs w:val="32"/>
        </w:rPr>
      </w:pPr>
      <w:r w:rsidRPr="00195369">
        <w:rPr>
          <w:rFonts w:ascii="仿宋_GB2312" w:hAnsiTheme="majorEastAsia" w:hint="eastAsia"/>
          <w:szCs w:val="32"/>
        </w:rPr>
        <w:t>（二）五级至十级工伤职工，依法与用人单位解除或者终止劳动关系，</w:t>
      </w:r>
      <w:proofErr w:type="gramStart"/>
      <w:r w:rsidRPr="00195369">
        <w:rPr>
          <w:rFonts w:ascii="仿宋_GB2312" w:hAnsiTheme="majorEastAsia" w:hint="eastAsia"/>
          <w:szCs w:val="32"/>
        </w:rPr>
        <w:t>且按照</w:t>
      </w:r>
      <w:proofErr w:type="gramEnd"/>
      <w:r w:rsidRPr="00195369">
        <w:rPr>
          <w:rFonts w:ascii="仿宋_GB2312" w:hAnsiTheme="majorEastAsia" w:hint="eastAsia"/>
          <w:szCs w:val="32"/>
        </w:rPr>
        <w:t>规定已经享受工伤保险待遇的；</w:t>
      </w:r>
    </w:p>
    <w:p w:rsidR="00195369" w:rsidRPr="00195369" w:rsidRDefault="00195369" w:rsidP="00195369">
      <w:pPr>
        <w:ind w:firstLineChars="200" w:firstLine="628"/>
        <w:rPr>
          <w:rFonts w:ascii="仿宋_GB2312" w:hAnsiTheme="majorEastAsia" w:hint="eastAsia"/>
          <w:szCs w:val="32"/>
        </w:rPr>
      </w:pPr>
      <w:r w:rsidRPr="00195369">
        <w:rPr>
          <w:rFonts w:ascii="仿宋_GB2312" w:hAnsiTheme="majorEastAsia" w:hint="eastAsia"/>
          <w:szCs w:val="32"/>
        </w:rPr>
        <w:t>（三）未构成伤残等级，依法与用人单位解除或者终止劳动关系的。</w:t>
      </w:r>
    </w:p>
    <w:p w:rsidR="006844AE" w:rsidRDefault="006844AE" w:rsidP="006844AE">
      <w:pPr>
        <w:rPr>
          <w:rFonts w:ascii="仿宋_GB2312" w:hAnsiTheme="majorEastAsia" w:hint="eastAsia"/>
          <w:szCs w:val="32"/>
        </w:rPr>
      </w:pPr>
    </w:p>
    <w:p w:rsidR="00195369" w:rsidRPr="006844AE" w:rsidRDefault="00195369" w:rsidP="006844AE">
      <w:pPr>
        <w:jc w:val="center"/>
        <w:rPr>
          <w:rFonts w:ascii="黑体" w:eastAsia="黑体" w:hAnsi="黑体" w:hint="eastAsia"/>
          <w:szCs w:val="32"/>
        </w:rPr>
      </w:pPr>
      <w:r w:rsidRPr="006844AE">
        <w:rPr>
          <w:rFonts w:ascii="黑体" w:eastAsia="黑体" w:hAnsi="黑体" w:hint="eastAsia"/>
          <w:szCs w:val="32"/>
        </w:rPr>
        <w:t>第六章</w:t>
      </w:r>
      <w:r w:rsidR="006844AE" w:rsidRPr="006844AE">
        <w:rPr>
          <w:rFonts w:ascii="黑体" w:eastAsia="黑体" w:hAnsi="黑体" w:hint="eastAsia"/>
          <w:szCs w:val="32"/>
        </w:rPr>
        <w:t xml:space="preserve">  </w:t>
      </w:r>
      <w:r w:rsidRPr="006844AE">
        <w:rPr>
          <w:rFonts w:ascii="黑体" w:eastAsia="黑体" w:hAnsi="黑体" w:hint="eastAsia"/>
          <w:szCs w:val="32"/>
        </w:rPr>
        <w:t>工伤保险待遇</w:t>
      </w:r>
    </w:p>
    <w:p w:rsidR="006844AE" w:rsidRPr="00195369" w:rsidRDefault="006844AE" w:rsidP="006844AE">
      <w:pPr>
        <w:rPr>
          <w:rFonts w:ascii="仿宋_GB2312" w:hAnsiTheme="majorEastAsia" w:hint="eastAsia"/>
          <w:szCs w:val="32"/>
        </w:rPr>
      </w:pPr>
    </w:p>
    <w:p w:rsidR="00195369" w:rsidRPr="00195369" w:rsidRDefault="00195369" w:rsidP="00195369">
      <w:pPr>
        <w:ind w:firstLineChars="200" w:firstLine="628"/>
        <w:rPr>
          <w:rFonts w:ascii="仿宋_GB2312" w:hAnsiTheme="majorEastAsia" w:hint="eastAsia"/>
          <w:szCs w:val="32"/>
        </w:rPr>
      </w:pPr>
      <w:r w:rsidRPr="006844AE">
        <w:rPr>
          <w:rFonts w:ascii="黑体" w:eastAsia="黑体" w:hAnsi="黑体" w:hint="eastAsia"/>
          <w:szCs w:val="32"/>
        </w:rPr>
        <w:t>第二十三条</w:t>
      </w:r>
      <w:r w:rsidR="006844AE" w:rsidRPr="006844AE">
        <w:rPr>
          <w:rFonts w:ascii="黑体" w:eastAsia="黑体" w:hAnsi="黑体" w:hint="eastAsia"/>
          <w:szCs w:val="32"/>
        </w:rPr>
        <w:t xml:space="preserve"> </w:t>
      </w:r>
      <w:r w:rsidR="006844AE">
        <w:rPr>
          <w:rFonts w:ascii="仿宋_GB2312" w:hAnsiTheme="majorEastAsia" w:hint="eastAsia"/>
          <w:szCs w:val="32"/>
        </w:rPr>
        <w:t xml:space="preserve"> </w:t>
      </w:r>
      <w:r w:rsidRPr="00195369">
        <w:rPr>
          <w:rFonts w:ascii="仿宋_GB2312" w:hAnsiTheme="majorEastAsia" w:hint="eastAsia"/>
          <w:szCs w:val="32"/>
        </w:rPr>
        <w:t>工伤职工进行治疗和康复，按照国家和省的有关规定享受工伤医疗和工伤康复待遇。</w:t>
      </w:r>
    </w:p>
    <w:p w:rsidR="00195369" w:rsidRPr="00195369" w:rsidRDefault="00195369" w:rsidP="00195369">
      <w:pPr>
        <w:ind w:firstLineChars="200" w:firstLine="628"/>
        <w:rPr>
          <w:rFonts w:ascii="仿宋_GB2312" w:hAnsiTheme="majorEastAsia" w:hint="eastAsia"/>
          <w:szCs w:val="32"/>
        </w:rPr>
      </w:pPr>
      <w:r w:rsidRPr="006844AE">
        <w:rPr>
          <w:rFonts w:ascii="黑体" w:eastAsia="黑体" w:hAnsi="黑体" w:hint="eastAsia"/>
          <w:szCs w:val="32"/>
        </w:rPr>
        <w:lastRenderedPageBreak/>
        <w:t xml:space="preserve">第二十四条 </w:t>
      </w:r>
      <w:r w:rsidR="006844AE">
        <w:rPr>
          <w:rFonts w:ascii="仿宋_GB2312" w:hAnsiTheme="majorEastAsia" w:hint="eastAsia"/>
          <w:szCs w:val="32"/>
        </w:rPr>
        <w:t xml:space="preserve"> </w:t>
      </w:r>
      <w:r w:rsidRPr="00195369">
        <w:rPr>
          <w:rFonts w:ascii="仿宋_GB2312" w:hAnsiTheme="majorEastAsia" w:hint="eastAsia"/>
          <w:szCs w:val="32"/>
        </w:rPr>
        <w:t>工伤职工住院进行治疗或者康复期间的伙食补助费，按照当地最低工资百分之三十五的标准，根据住院期间的实际天数计算确定。</w:t>
      </w:r>
    </w:p>
    <w:p w:rsidR="00195369" w:rsidRPr="00195369" w:rsidRDefault="00195369" w:rsidP="00195369">
      <w:pPr>
        <w:ind w:firstLineChars="200" w:firstLine="628"/>
        <w:rPr>
          <w:rFonts w:ascii="仿宋_GB2312" w:hAnsiTheme="majorEastAsia" w:hint="eastAsia"/>
          <w:szCs w:val="32"/>
        </w:rPr>
      </w:pPr>
      <w:r w:rsidRPr="00195369">
        <w:rPr>
          <w:rFonts w:ascii="仿宋_GB2312" w:hAnsiTheme="majorEastAsia" w:hint="eastAsia"/>
          <w:szCs w:val="32"/>
        </w:rPr>
        <w:t>经医疗机构出具证明，报市、县社会保险经办机构同意，工伤职工到本市、县以外地区进行治疗或者康复的，其所需的交通、食宿费，按照当地机关单位一般工作人员差旅费标准执行。</w:t>
      </w:r>
    </w:p>
    <w:p w:rsidR="00195369" w:rsidRPr="00195369" w:rsidRDefault="00195369" w:rsidP="00195369">
      <w:pPr>
        <w:ind w:firstLineChars="200" w:firstLine="628"/>
        <w:rPr>
          <w:rFonts w:ascii="仿宋_GB2312" w:hAnsiTheme="majorEastAsia" w:hint="eastAsia"/>
          <w:szCs w:val="32"/>
        </w:rPr>
      </w:pPr>
      <w:r w:rsidRPr="006844AE">
        <w:rPr>
          <w:rFonts w:ascii="黑体" w:eastAsia="黑体" w:hAnsi="黑体" w:hint="eastAsia"/>
          <w:szCs w:val="32"/>
        </w:rPr>
        <w:t>第二十五条</w:t>
      </w:r>
      <w:r w:rsidR="006844AE">
        <w:rPr>
          <w:rFonts w:ascii="仿宋_GB2312" w:hAnsiTheme="majorEastAsia" w:hint="eastAsia"/>
          <w:szCs w:val="32"/>
        </w:rPr>
        <w:t xml:space="preserve">  </w:t>
      </w:r>
      <w:r w:rsidRPr="00195369">
        <w:rPr>
          <w:rFonts w:ascii="仿宋_GB2312" w:hAnsiTheme="majorEastAsia" w:hint="eastAsia"/>
          <w:szCs w:val="32"/>
        </w:rPr>
        <w:t>生活不能自理的工伤职工在停工留薪期内需要护理的，由用人单位负责；其近亲属同意护理的，月护理费由用人单位按照不低于上年度全省职工月平均工资的标准支付。</w:t>
      </w:r>
    </w:p>
    <w:p w:rsidR="00195369" w:rsidRPr="00195369" w:rsidRDefault="00195369" w:rsidP="00195369">
      <w:pPr>
        <w:ind w:firstLineChars="200" w:firstLine="628"/>
        <w:rPr>
          <w:rFonts w:ascii="仿宋_GB2312" w:hAnsiTheme="majorEastAsia" w:hint="eastAsia"/>
          <w:szCs w:val="32"/>
        </w:rPr>
      </w:pPr>
      <w:r w:rsidRPr="006844AE">
        <w:rPr>
          <w:rFonts w:ascii="黑体" w:eastAsia="黑体" w:hAnsi="黑体" w:hint="eastAsia"/>
          <w:szCs w:val="32"/>
        </w:rPr>
        <w:t>第二十六条</w:t>
      </w:r>
      <w:r w:rsidR="006844AE" w:rsidRPr="006844AE">
        <w:rPr>
          <w:rFonts w:ascii="黑体" w:eastAsia="黑体" w:hAnsi="黑体" w:hint="eastAsia"/>
          <w:szCs w:val="32"/>
        </w:rPr>
        <w:t xml:space="preserve"> </w:t>
      </w:r>
      <w:r w:rsidR="006844AE">
        <w:rPr>
          <w:rFonts w:ascii="仿宋_GB2312" w:hAnsiTheme="majorEastAsia" w:hint="eastAsia"/>
          <w:szCs w:val="32"/>
        </w:rPr>
        <w:t xml:space="preserve"> </w:t>
      </w:r>
      <w:r w:rsidRPr="00195369">
        <w:rPr>
          <w:rFonts w:ascii="仿宋_GB2312" w:hAnsiTheme="majorEastAsia" w:hint="eastAsia"/>
          <w:szCs w:val="32"/>
        </w:rPr>
        <w:t>一级至四级工伤职工保留劳动关系，退出工作岗位，按照《工伤保险条例》规定享受相关待遇。在劳动关系存续期间，用人单位和工伤职工个人以伤残津贴为基数，按照规定缴纳基本养老保险费、基本医疗保险费。工伤职工本人要求退出工作岗位、终止劳动关系的，办理伤残退休手续，其伤残津贴高于按照规定计发的基本养老金的，按照伤残津贴标准计发基本养老金，并继续享受工伤保险的医疗待遇。</w:t>
      </w:r>
    </w:p>
    <w:p w:rsidR="00195369" w:rsidRPr="00195369" w:rsidRDefault="00195369" w:rsidP="00195369">
      <w:pPr>
        <w:ind w:firstLineChars="200" w:firstLine="628"/>
        <w:rPr>
          <w:rFonts w:ascii="仿宋_GB2312" w:hAnsiTheme="majorEastAsia" w:hint="eastAsia"/>
          <w:szCs w:val="32"/>
        </w:rPr>
      </w:pPr>
      <w:r w:rsidRPr="00195369">
        <w:rPr>
          <w:rFonts w:ascii="仿宋_GB2312" w:hAnsiTheme="majorEastAsia" w:hint="eastAsia"/>
          <w:szCs w:val="32"/>
        </w:rPr>
        <w:t>一级至四级工伤职工达到法定退休年龄，不符合按月领取基本养老保险待遇条件的，由工伤保险基金继续按月发放伤残津贴，职工个人养老金账户金额按照规定计发标准按月冲抵到伤残津贴。工伤职工死亡时其个人养老金账户有余额的，余额由其近亲属依法继承。</w:t>
      </w:r>
    </w:p>
    <w:p w:rsidR="00195369" w:rsidRPr="00195369" w:rsidRDefault="00195369" w:rsidP="00195369">
      <w:pPr>
        <w:ind w:firstLineChars="200" w:firstLine="628"/>
        <w:rPr>
          <w:rFonts w:ascii="仿宋_GB2312" w:hAnsiTheme="majorEastAsia" w:hint="eastAsia"/>
          <w:szCs w:val="32"/>
        </w:rPr>
      </w:pPr>
      <w:r w:rsidRPr="00195369">
        <w:rPr>
          <w:rFonts w:ascii="仿宋_GB2312" w:hAnsiTheme="majorEastAsia" w:hint="eastAsia"/>
          <w:szCs w:val="32"/>
        </w:rPr>
        <w:t>一级至四级工伤职工达到法定退休年龄，不符合继续享受基</w:t>
      </w:r>
      <w:r w:rsidRPr="00195369">
        <w:rPr>
          <w:rFonts w:ascii="仿宋_GB2312" w:hAnsiTheme="majorEastAsia" w:hint="eastAsia"/>
          <w:szCs w:val="32"/>
        </w:rPr>
        <w:lastRenderedPageBreak/>
        <w:t>本医疗保险待遇条件的，由用人单位和工伤职工个人以伤残津贴为基数，分别按照规定比例一次性缴纳基本医疗保险费至符合条件后，工伤职工继续享受基本医疗保险待遇。</w:t>
      </w:r>
    </w:p>
    <w:p w:rsidR="00195369" w:rsidRPr="00195369" w:rsidRDefault="00195369" w:rsidP="00195369">
      <w:pPr>
        <w:ind w:firstLineChars="200" w:firstLine="628"/>
        <w:rPr>
          <w:rFonts w:ascii="仿宋_GB2312" w:hAnsiTheme="majorEastAsia" w:hint="eastAsia"/>
          <w:szCs w:val="32"/>
        </w:rPr>
      </w:pPr>
      <w:r w:rsidRPr="006844AE">
        <w:rPr>
          <w:rFonts w:ascii="黑体" w:eastAsia="黑体" w:hAnsi="黑体" w:hint="eastAsia"/>
          <w:szCs w:val="32"/>
        </w:rPr>
        <w:t>第二十七条</w:t>
      </w:r>
      <w:r w:rsidR="006844AE" w:rsidRPr="006844AE">
        <w:rPr>
          <w:rFonts w:ascii="黑体" w:eastAsia="黑体" w:hAnsi="黑体" w:hint="eastAsia"/>
          <w:szCs w:val="32"/>
        </w:rPr>
        <w:t xml:space="preserve"> </w:t>
      </w:r>
      <w:r w:rsidR="006844AE">
        <w:rPr>
          <w:rFonts w:ascii="仿宋_GB2312" w:hAnsiTheme="majorEastAsia" w:hint="eastAsia"/>
          <w:szCs w:val="32"/>
        </w:rPr>
        <w:t xml:space="preserve"> </w:t>
      </w:r>
      <w:r w:rsidRPr="00195369">
        <w:rPr>
          <w:rFonts w:ascii="仿宋_GB2312" w:hAnsiTheme="majorEastAsia" w:hint="eastAsia"/>
          <w:szCs w:val="32"/>
        </w:rPr>
        <w:t>五级至十级工伤职工，保留劳动关系的，按照《工伤保险条例》规定享受相关待遇；工伤职工按月享受基本养老保险待遇后，继续保留工伤医疗保险待遇。</w:t>
      </w:r>
    </w:p>
    <w:p w:rsidR="00195369" w:rsidRPr="00195369" w:rsidRDefault="00195369" w:rsidP="00195369">
      <w:pPr>
        <w:ind w:firstLineChars="200" w:firstLine="628"/>
        <w:rPr>
          <w:rFonts w:ascii="仿宋_GB2312" w:hAnsiTheme="majorEastAsia" w:hint="eastAsia"/>
          <w:szCs w:val="32"/>
        </w:rPr>
      </w:pPr>
      <w:r w:rsidRPr="00195369">
        <w:rPr>
          <w:rFonts w:ascii="仿宋_GB2312" w:hAnsiTheme="majorEastAsia" w:hint="eastAsia"/>
          <w:szCs w:val="32"/>
        </w:rPr>
        <w:t>五级至十级工伤职工，解除或者终止劳动关系的，其一次性工伤医疗补助金和一次性伤残就业补助金，均以解除或者终止劳动关系时上年度全省职工月平均工资为基数，分别按照下列标准计发：五级伤残为三十个月，六级伤残为二十五个月，七级伤残为十个月，八级伤残为七个月，九级伤残为四个月，十级伤残为两个月。但职工离法定退休年龄不足五年的，一次性伤残就业补助金按照职工每增加一周岁递减百分之二十的标准支付。</w:t>
      </w:r>
    </w:p>
    <w:p w:rsidR="00195369" w:rsidRPr="00195369" w:rsidRDefault="00195369" w:rsidP="00195369">
      <w:pPr>
        <w:ind w:firstLineChars="200" w:firstLine="628"/>
        <w:rPr>
          <w:rFonts w:ascii="仿宋_GB2312" w:hAnsiTheme="majorEastAsia" w:hint="eastAsia"/>
          <w:szCs w:val="32"/>
        </w:rPr>
      </w:pPr>
      <w:r w:rsidRPr="006844AE">
        <w:rPr>
          <w:rFonts w:ascii="黑体" w:eastAsia="黑体" w:hAnsi="黑体" w:hint="eastAsia"/>
          <w:szCs w:val="32"/>
        </w:rPr>
        <w:t>第二十八条</w:t>
      </w:r>
      <w:r w:rsidR="006844AE" w:rsidRPr="006844AE">
        <w:rPr>
          <w:rFonts w:ascii="黑体" w:eastAsia="黑体" w:hAnsi="黑体" w:hint="eastAsia"/>
          <w:szCs w:val="32"/>
        </w:rPr>
        <w:t xml:space="preserve"> </w:t>
      </w:r>
      <w:r w:rsidR="006844AE">
        <w:rPr>
          <w:rFonts w:ascii="仿宋_GB2312" w:hAnsiTheme="majorEastAsia" w:hint="eastAsia"/>
          <w:szCs w:val="32"/>
        </w:rPr>
        <w:t xml:space="preserve"> </w:t>
      </w:r>
      <w:r w:rsidRPr="00195369">
        <w:rPr>
          <w:rFonts w:ascii="仿宋_GB2312" w:hAnsiTheme="majorEastAsia" w:hint="eastAsia"/>
          <w:szCs w:val="32"/>
        </w:rPr>
        <w:t>职工在同一用人单位连续工作期间多次发生工伤，符合规定享受一次性伤残补助金、一次性工伤医疗补助金和一次性伤残就业补助金的，一次性伤残补助金按照规定分别计发，一次性工伤医疗补助金和一次性伤残就业补助金按照最高伤残等级计发。</w:t>
      </w:r>
    </w:p>
    <w:p w:rsidR="00195369" w:rsidRPr="00195369" w:rsidRDefault="00195369" w:rsidP="00195369">
      <w:pPr>
        <w:ind w:firstLineChars="200" w:firstLine="628"/>
        <w:rPr>
          <w:rFonts w:ascii="仿宋_GB2312" w:hAnsiTheme="majorEastAsia" w:hint="eastAsia"/>
          <w:szCs w:val="32"/>
        </w:rPr>
      </w:pPr>
      <w:r w:rsidRPr="006844AE">
        <w:rPr>
          <w:rFonts w:ascii="黑体" w:eastAsia="黑体" w:hAnsi="黑体" w:hint="eastAsia"/>
          <w:szCs w:val="32"/>
        </w:rPr>
        <w:t>第二十九条</w:t>
      </w:r>
      <w:r w:rsidR="006844AE" w:rsidRPr="006844AE">
        <w:rPr>
          <w:rFonts w:ascii="黑体" w:eastAsia="黑体" w:hAnsi="黑体" w:hint="eastAsia"/>
          <w:szCs w:val="32"/>
        </w:rPr>
        <w:t xml:space="preserve">  </w:t>
      </w:r>
      <w:r w:rsidRPr="00195369">
        <w:rPr>
          <w:rFonts w:ascii="仿宋_GB2312" w:hAnsiTheme="majorEastAsia" w:hint="eastAsia"/>
          <w:szCs w:val="32"/>
        </w:rPr>
        <w:t>用人单位实行承包经营的，由职工劳动关系所在单位承担工伤保险责任。具备用工主体资格的承包单位违反法律法规规定，将业务转包、分包给不具备用工主体资格的组织或者自然人，该组织或者自然人招用的劳动者从事承包业务时遭受</w:t>
      </w:r>
      <w:r w:rsidRPr="00195369">
        <w:rPr>
          <w:rFonts w:ascii="仿宋_GB2312" w:hAnsiTheme="majorEastAsia" w:hint="eastAsia"/>
          <w:szCs w:val="32"/>
        </w:rPr>
        <w:lastRenderedPageBreak/>
        <w:t>事故伤害或者患职业病的，由该具备用工主体资格的承包单位承担工伤保险责任。</w:t>
      </w:r>
    </w:p>
    <w:p w:rsidR="00195369" w:rsidRPr="00195369" w:rsidRDefault="00195369" w:rsidP="00195369">
      <w:pPr>
        <w:ind w:firstLineChars="200" w:firstLine="628"/>
        <w:rPr>
          <w:rFonts w:ascii="仿宋_GB2312" w:hAnsiTheme="majorEastAsia" w:hint="eastAsia"/>
          <w:szCs w:val="32"/>
        </w:rPr>
      </w:pPr>
      <w:r w:rsidRPr="00195369">
        <w:rPr>
          <w:rFonts w:ascii="仿宋_GB2312" w:hAnsiTheme="majorEastAsia" w:hint="eastAsia"/>
          <w:szCs w:val="32"/>
        </w:rPr>
        <w:t>职工在两个或者两个以上用人单位同时就业，发生工伤的，由其受到伤害时工作的单位承担工伤保险责任。</w:t>
      </w:r>
    </w:p>
    <w:p w:rsidR="00195369" w:rsidRPr="00195369" w:rsidRDefault="00195369" w:rsidP="00195369">
      <w:pPr>
        <w:ind w:firstLineChars="200" w:firstLine="628"/>
        <w:rPr>
          <w:rFonts w:ascii="仿宋_GB2312" w:hAnsiTheme="majorEastAsia" w:hint="eastAsia"/>
          <w:szCs w:val="32"/>
        </w:rPr>
      </w:pPr>
      <w:r w:rsidRPr="00195369">
        <w:rPr>
          <w:rFonts w:ascii="仿宋_GB2312" w:hAnsiTheme="majorEastAsia" w:hint="eastAsia"/>
          <w:szCs w:val="32"/>
        </w:rPr>
        <w:t>用人单位破产的，破产财产依法清偿的职工工伤保险待遇，应当包括为一级至四级工伤职工一次性缴纳至其退休后有权享受基本医疗保险待遇所需年限的医疗保险费。</w:t>
      </w:r>
    </w:p>
    <w:p w:rsidR="00195369" w:rsidRPr="00195369" w:rsidRDefault="00195369" w:rsidP="00195369">
      <w:pPr>
        <w:ind w:firstLineChars="200" w:firstLine="628"/>
        <w:rPr>
          <w:rFonts w:ascii="仿宋_GB2312" w:hAnsiTheme="majorEastAsia" w:hint="eastAsia"/>
          <w:szCs w:val="32"/>
        </w:rPr>
      </w:pPr>
      <w:r w:rsidRPr="006844AE">
        <w:rPr>
          <w:rFonts w:ascii="黑体" w:eastAsia="黑体" w:hAnsi="黑体" w:hint="eastAsia"/>
          <w:szCs w:val="32"/>
        </w:rPr>
        <w:t>第三十条</w:t>
      </w:r>
      <w:r w:rsidR="006844AE" w:rsidRPr="006844AE">
        <w:rPr>
          <w:rFonts w:ascii="黑体" w:eastAsia="黑体" w:hAnsi="黑体" w:hint="eastAsia"/>
          <w:szCs w:val="32"/>
        </w:rPr>
        <w:t xml:space="preserve"> </w:t>
      </w:r>
      <w:r w:rsidR="006844AE">
        <w:rPr>
          <w:rFonts w:ascii="仿宋_GB2312" w:hAnsiTheme="majorEastAsia" w:hint="eastAsia"/>
          <w:szCs w:val="32"/>
        </w:rPr>
        <w:t xml:space="preserve"> </w:t>
      </w:r>
      <w:r w:rsidRPr="00195369">
        <w:rPr>
          <w:rFonts w:ascii="仿宋_GB2312" w:hAnsiTheme="majorEastAsia" w:hint="eastAsia"/>
          <w:szCs w:val="32"/>
        </w:rPr>
        <w:t>劳务派遣单位应当按照规定参加工伤保险，为被派遣劳动者缴纳工伤保险费。被派遣劳动者在用工单位因工作遭受事故伤害或者患职业病的，由劳务派遣单位承担工伤保险责任。</w:t>
      </w:r>
    </w:p>
    <w:p w:rsidR="00195369" w:rsidRPr="00195369" w:rsidRDefault="00195369" w:rsidP="00195369">
      <w:pPr>
        <w:ind w:firstLineChars="200" w:firstLine="628"/>
        <w:rPr>
          <w:rFonts w:ascii="仿宋_GB2312" w:hAnsiTheme="majorEastAsia" w:hint="eastAsia"/>
          <w:szCs w:val="32"/>
        </w:rPr>
      </w:pPr>
      <w:r w:rsidRPr="00195369">
        <w:rPr>
          <w:rFonts w:ascii="仿宋_GB2312" w:hAnsiTheme="majorEastAsia" w:hint="eastAsia"/>
          <w:szCs w:val="32"/>
        </w:rPr>
        <w:t>劳务派遣单位跨地区派遣劳动者的，应当在用工单位所在地为被派遣劳动者参加工伤保险。</w:t>
      </w:r>
    </w:p>
    <w:p w:rsidR="00195369" w:rsidRPr="00195369" w:rsidRDefault="00195369" w:rsidP="00195369">
      <w:pPr>
        <w:ind w:firstLineChars="200" w:firstLine="628"/>
        <w:rPr>
          <w:rFonts w:ascii="仿宋_GB2312" w:hAnsiTheme="majorEastAsia" w:hint="eastAsia"/>
          <w:szCs w:val="32"/>
        </w:rPr>
      </w:pPr>
      <w:r w:rsidRPr="006844AE">
        <w:rPr>
          <w:rFonts w:ascii="黑体" w:eastAsia="黑体" w:hAnsi="黑体" w:hint="eastAsia"/>
          <w:szCs w:val="32"/>
        </w:rPr>
        <w:t>第三十一条</w:t>
      </w:r>
      <w:r w:rsidR="006844AE" w:rsidRPr="006844AE">
        <w:rPr>
          <w:rFonts w:ascii="黑体" w:eastAsia="黑体" w:hAnsi="黑体" w:hint="eastAsia"/>
          <w:szCs w:val="32"/>
        </w:rPr>
        <w:t xml:space="preserve"> </w:t>
      </w:r>
      <w:r w:rsidR="006844AE">
        <w:rPr>
          <w:rFonts w:ascii="仿宋_GB2312" w:hAnsiTheme="majorEastAsia" w:hint="eastAsia"/>
          <w:szCs w:val="32"/>
        </w:rPr>
        <w:t xml:space="preserve"> </w:t>
      </w:r>
      <w:r w:rsidRPr="00195369">
        <w:rPr>
          <w:rFonts w:ascii="仿宋_GB2312" w:hAnsiTheme="majorEastAsia" w:hint="eastAsia"/>
          <w:szCs w:val="32"/>
        </w:rPr>
        <w:t>工伤保险基金支付的工伤职工的工伤保险待遇，由市、县社会保险经办机构直接发放给工伤职工，其中用人单位先行垫付的部分，由社会保险经办机构直接发还用人单位。</w:t>
      </w:r>
    </w:p>
    <w:p w:rsidR="00195369" w:rsidRPr="00195369" w:rsidRDefault="00195369" w:rsidP="00195369">
      <w:pPr>
        <w:ind w:firstLineChars="200" w:firstLine="628"/>
        <w:rPr>
          <w:rFonts w:ascii="仿宋_GB2312" w:hAnsiTheme="majorEastAsia" w:hint="eastAsia"/>
          <w:szCs w:val="32"/>
        </w:rPr>
      </w:pPr>
      <w:r w:rsidRPr="006844AE">
        <w:rPr>
          <w:rFonts w:ascii="黑体" w:eastAsia="黑体" w:hAnsi="黑体" w:hint="eastAsia"/>
          <w:szCs w:val="32"/>
        </w:rPr>
        <w:t>第三十二条</w:t>
      </w:r>
      <w:r w:rsidR="006844AE">
        <w:rPr>
          <w:rFonts w:ascii="仿宋_GB2312" w:hAnsiTheme="majorEastAsia" w:hint="eastAsia"/>
          <w:szCs w:val="32"/>
        </w:rPr>
        <w:t xml:space="preserve">  </w:t>
      </w:r>
      <w:r w:rsidRPr="00195369">
        <w:rPr>
          <w:rFonts w:ascii="仿宋_GB2312" w:hAnsiTheme="majorEastAsia" w:hint="eastAsia"/>
          <w:szCs w:val="32"/>
        </w:rPr>
        <w:t>因第三人的原因造成工伤，工伤职工可以先向第三人要求赔偿，也可以直接向工伤保险基金或者用人单位要求支付工伤保险待遇。</w:t>
      </w:r>
    </w:p>
    <w:p w:rsidR="00195369" w:rsidRPr="00195369" w:rsidRDefault="00195369" w:rsidP="00195369">
      <w:pPr>
        <w:ind w:firstLineChars="200" w:firstLine="628"/>
        <w:rPr>
          <w:rFonts w:ascii="仿宋_GB2312" w:hAnsiTheme="majorEastAsia" w:hint="eastAsia"/>
          <w:szCs w:val="32"/>
        </w:rPr>
      </w:pPr>
      <w:r w:rsidRPr="00195369">
        <w:rPr>
          <w:rFonts w:ascii="仿宋_GB2312" w:hAnsiTheme="majorEastAsia" w:hint="eastAsia"/>
          <w:szCs w:val="32"/>
        </w:rPr>
        <w:t>工伤职工先向第三人要求赔偿后，赔偿数额低于其依法应当享受的工伤保险待遇的，可以就差额部分要求工伤保险基金或者用人单位支付。</w:t>
      </w:r>
    </w:p>
    <w:p w:rsidR="00195369" w:rsidRPr="00195369" w:rsidRDefault="00195369" w:rsidP="00195369">
      <w:pPr>
        <w:ind w:firstLineChars="200" w:firstLine="628"/>
        <w:rPr>
          <w:rFonts w:ascii="仿宋_GB2312" w:hAnsiTheme="majorEastAsia" w:hint="eastAsia"/>
          <w:szCs w:val="32"/>
        </w:rPr>
      </w:pPr>
      <w:r w:rsidRPr="00195369">
        <w:rPr>
          <w:rFonts w:ascii="仿宋_GB2312" w:hAnsiTheme="majorEastAsia" w:hint="eastAsia"/>
          <w:szCs w:val="32"/>
        </w:rPr>
        <w:t>工伤职工直接向工伤保险基金或者用人单位要求支付工伤保</w:t>
      </w:r>
      <w:r w:rsidRPr="00195369">
        <w:rPr>
          <w:rFonts w:ascii="仿宋_GB2312" w:hAnsiTheme="majorEastAsia" w:hint="eastAsia"/>
          <w:szCs w:val="32"/>
        </w:rPr>
        <w:lastRenderedPageBreak/>
        <w:t>险待遇的，工伤保险基金或者用人单位有权在其支付的工伤保险待遇范围内向第三人追偿，工伤职工应当配合追偿。</w:t>
      </w:r>
    </w:p>
    <w:p w:rsidR="00195369" w:rsidRPr="00195369" w:rsidRDefault="00195369" w:rsidP="00195369">
      <w:pPr>
        <w:ind w:firstLineChars="200" w:firstLine="628"/>
        <w:rPr>
          <w:rFonts w:ascii="仿宋_GB2312" w:hAnsiTheme="majorEastAsia" w:hint="eastAsia"/>
          <w:szCs w:val="32"/>
        </w:rPr>
      </w:pPr>
      <w:r w:rsidRPr="00195369">
        <w:rPr>
          <w:rFonts w:ascii="仿宋_GB2312" w:hAnsiTheme="majorEastAsia" w:hint="eastAsia"/>
          <w:szCs w:val="32"/>
        </w:rPr>
        <w:t>法律、行政法规对因第三</w:t>
      </w:r>
      <w:proofErr w:type="gramStart"/>
      <w:r w:rsidRPr="00195369">
        <w:rPr>
          <w:rFonts w:ascii="仿宋_GB2312" w:hAnsiTheme="majorEastAsia" w:hint="eastAsia"/>
          <w:szCs w:val="32"/>
        </w:rPr>
        <w:t>人原因</w:t>
      </w:r>
      <w:proofErr w:type="gramEnd"/>
      <w:r w:rsidRPr="00195369">
        <w:rPr>
          <w:rFonts w:ascii="仿宋_GB2312" w:hAnsiTheme="majorEastAsia" w:hint="eastAsia"/>
          <w:szCs w:val="32"/>
        </w:rPr>
        <w:t>造成工伤的赔偿</w:t>
      </w:r>
      <w:proofErr w:type="gramStart"/>
      <w:r w:rsidRPr="00195369">
        <w:rPr>
          <w:rFonts w:ascii="仿宋_GB2312" w:hAnsiTheme="majorEastAsia" w:hint="eastAsia"/>
          <w:szCs w:val="32"/>
        </w:rPr>
        <w:t>作出</w:t>
      </w:r>
      <w:proofErr w:type="gramEnd"/>
      <w:r w:rsidRPr="00195369">
        <w:rPr>
          <w:rFonts w:ascii="仿宋_GB2312" w:hAnsiTheme="majorEastAsia" w:hint="eastAsia"/>
          <w:szCs w:val="32"/>
        </w:rPr>
        <w:t>明确规定的，依照法律、行政法规规定执行。</w:t>
      </w:r>
    </w:p>
    <w:p w:rsidR="00195369" w:rsidRPr="00195369" w:rsidRDefault="00195369" w:rsidP="00195369">
      <w:pPr>
        <w:ind w:firstLineChars="200" w:firstLine="628"/>
        <w:rPr>
          <w:rFonts w:ascii="仿宋_GB2312" w:hAnsiTheme="majorEastAsia" w:hint="eastAsia"/>
          <w:szCs w:val="32"/>
        </w:rPr>
      </w:pPr>
      <w:r w:rsidRPr="006844AE">
        <w:rPr>
          <w:rFonts w:ascii="黑体" w:eastAsia="黑体" w:hAnsi="黑体" w:hint="eastAsia"/>
          <w:szCs w:val="32"/>
        </w:rPr>
        <w:t>第三十三条</w:t>
      </w:r>
      <w:r w:rsidR="006844AE" w:rsidRPr="006844AE">
        <w:rPr>
          <w:rFonts w:ascii="黑体" w:eastAsia="黑体" w:hAnsi="黑体" w:hint="eastAsia"/>
          <w:szCs w:val="32"/>
        </w:rPr>
        <w:t xml:space="preserve"> </w:t>
      </w:r>
      <w:r w:rsidR="006844AE">
        <w:rPr>
          <w:rFonts w:ascii="仿宋_GB2312" w:hAnsiTheme="majorEastAsia" w:hint="eastAsia"/>
          <w:szCs w:val="32"/>
        </w:rPr>
        <w:t xml:space="preserve"> </w:t>
      </w:r>
      <w:r w:rsidRPr="00195369">
        <w:rPr>
          <w:rFonts w:ascii="仿宋_GB2312" w:hAnsiTheme="majorEastAsia" w:hint="eastAsia"/>
          <w:szCs w:val="32"/>
        </w:rPr>
        <w:t>用人单位未依法参加工伤保险或者未足额缴纳工伤保险费，其职工发生工伤的，由用人单位按照国家和省规定的工伤保险待遇项目和标准支付费用或者支付差额部分费用。</w:t>
      </w:r>
    </w:p>
    <w:p w:rsidR="00195369" w:rsidRPr="00195369" w:rsidRDefault="00195369" w:rsidP="00195369">
      <w:pPr>
        <w:ind w:firstLineChars="200" w:firstLine="628"/>
        <w:rPr>
          <w:rFonts w:ascii="仿宋_GB2312" w:hAnsiTheme="majorEastAsia" w:hint="eastAsia"/>
          <w:szCs w:val="32"/>
        </w:rPr>
      </w:pPr>
      <w:r w:rsidRPr="006844AE">
        <w:rPr>
          <w:rFonts w:ascii="黑体" w:eastAsia="黑体" w:hAnsi="黑体" w:hint="eastAsia"/>
          <w:szCs w:val="32"/>
        </w:rPr>
        <w:t>第三十四条</w:t>
      </w:r>
      <w:r w:rsidR="006844AE" w:rsidRPr="006844AE">
        <w:rPr>
          <w:rFonts w:ascii="黑体" w:eastAsia="黑体" w:hAnsi="黑体" w:hint="eastAsia"/>
          <w:szCs w:val="32"/>
        </w:rPr>
        <w:t xml:space="preserve"> </w:t>
      </w:r>
      <w:r w:rsidR="006844AE">
        <w:rPr>
          <w:rFonts w:ascii="仿宋_GB2312" w:hAnsiTheme="majorEastAsia" w:hint="eastAsia"/>
          <w:szCs w:val="32"/>
        </w:rPr>
        <w:t xml:space="preserve"> </w:t>
      </w:r>
      <w:r w:rsidRPr="00195369">
        <w:rPr>
          <w:rFonts w:ascii="仿宋_GB2312" w:hAnsiTheme="majorEastAsia" w:hint="eastAsia"/>
          <w:szCs w:val="32"/>
        </w:rPr>
        <w:t>未参加工伤保险的一级至四级工伤职工，其按照规定应当享受的工伤保险待遇，由用人单位按月或者一次性支付。</w:t>
      </w:r>
    </w:p>
    <w:p w:rsidR="00195369" w:rsidRPr="00195369" w:rsidRDefault="00195369" w:rsidP="00195369">
      <w:pPr>
        <w:ind w:firstLineChars="200" w:firstLine="628"/>
        <w:rPr>
          <w:rFonts w:ascii="仿宋_GB2312" w:hAnsiTheme="majorEastAsia" w:hint="eastAsia"/>
          <w:szCs w:val="32"/>
        </w:rPr>
      </w:pPr>
      <w:r w:rsidRPr="00195369">
        <w:rPr>
          <w:rFonts w:ascii="仿宋_GB2312" w:hAnsiTheme="majorEastAsia" w:hint="eastAsia"/>
          <w:szCs w:val="32"/>
        </w:rPr>
        <w:t>一次性支付的工伤保险待遇，以工伤发生时上一年度全省职工年平均工资为基数，按照下列标准计发：一级伤残为十六倍，二级伤残为十四倍，三级伤残为十二倍，四级伤残为十倍。一级至四级工伤职工一次性领取工伤保险待遇前的工资福利、医疗费、护理费、住院治疗期间的伙食补助费及所需的交通费等费用，按照规定支付。</w:t>
      </w:r>
    </w:p>
    <w:p w:rsidR="00195369" w:rsidRPr="00195369" w:rsidRDefault="00195369" w:rsidP="00195369">
      <w:pPr>
        <w:ind w:firstLineChars="200" w:firstLine="628"/>
        <w:rPr>
          <w:rFonts w:ascii="仿宋_GB2312" w:hAnsiTheme="majorEastAsia" w:hint="eastAsia"/>
          <w:szCs w:val="32"/>
        </w:rPr>
      </w:pPr>
      <w:r w:rsidRPr="00195369">
        <w:rPr>
          <w:rFonts w:ascii="仿宋_GB2312" w:hAnsiTheme="majorEastAsia" w:hint="eastAsia"/>
          <w:szCs w:val="32"/>
        </w:rPr>
        <w:t>一级至四级工伤职工按月领取工伤保险待遇后，要求变更为一次性领取的，其待遇额度为一次性待遇总额扣除已经领取的一次性伤残补助金、伤残津贴后的余额。</w:t>
      </w:r>
    </w:p>
    <w:p w:rsidR="00195369" w:rsidRPr="00195369" w:rsidRDefault="00195369" w:rsidP="00195369">
      <w:pPr>
        <w:ind w:firstLineChars="200" w:firstLine="628"/>
        <w:rPr>
          <w:rFonts w:ascii="仿宋_GB2312" w:hAnsiTheme="majorEastAsia" w:hint="eastAsia"/>
          <w:szCs w:val="32"/>
        </w:rPr>
      </w:pPr>
      <w:r w:rsidRPr="006844AE">
        <w:rPr>
          <w:rFonts w:ascii="黑体" w:eastAsia="黑体" w:hAnsi="黑体" w:hint="eastAsia"/>
          <w:szCs w:val="32"/>
        </w:rPr>
        <w:t>第三十五条</w:t>
      </w:r>
      <w:r w:rsidR="006844AE">
        <w:rPr>
          <w:rFonts w:ascii="仿宋_GB2312" w:hAnsiTheme="majorEastAsia" w:hint="eastAsia"/>
          <w:szCs w:val="32"/>
        </w:rPr>
        <w:t xml:space="preserve">  </w:t>
      </w:r>
      <w:r w:rsidRPr="00195369">
        <w:rPr>
          <w:rFonts w:ascii="仿宋_GB2312" w:hAnsiTheme="majorEastAsia" w:hint="eastAsia"/>
          <w:szCs w:val="32"/>
        </w:rPr>
        <w:t>未参加工伤保险的因工死亡职工，其供养亲属按照规定应当享受的工伤保险待遇，由用人单位按月或者一次性支付。</w:t>
      </w:r>
    </w:p>
    <w:p w:rsidR="00195369" w:rsidRPr="00195369" w:rsidRDefault="00195369" w:rsidP="00195369">
      <w:pPr>
        <w:ind w:firstLineChars="200" w:firstLine="628"/>
        <w:rPr>
          <w:rFonts w:ascii="仿宋_GB2312" w:hAnsiTheme="majorEastAsia" w:hint="eastAsia"/>
          <w:szCs w:val="32"/>
        </w:rPr>
      </w:pPr>
      <w:r w:rsidRPr="00195369">
        <w:rPr>
          <w:rFonts w:ascii="仿宋_GB2312" w:hAnsiTheme="majorEastAsia" w:hint="eastAsia"/>
          <w:szCs w:val="32"/>
        </w:rPr>
        <w:lastRenderedPageBreak/>
        <w:t>一次性支付工伤保险待遇的，以初次核定的供养亲属抚恤金为基数，按照下列期限核发：供养亲属未满十八周岁的，计算到十八周岁；供养亲属无劳动能力又无其他生活来源的按照二十周年计算，但超过六十周岁的，年龄每增加一周岁减少一年，七十五周岁以上的按照五年计算。</w:t>
      </w:r>
    </w:p>
    <w:p w:rsidR="00195369" w:rsidRPr="00195369" w:rsidRDefault="00195369" w:rsidP="00195369">
      <w:pPr>
        <w:ind w:firstLineChars="200" w:firstLine="628"/>
        <w:rPr>
          <w:rFonts w:ascii="仿宋_GB2312" w:hAnsiTheme="majorEastAsia" w:hint="eastAsia"/>
          <w:szCs w:val="32"/>
        </w:rPr>
      </w:pPr>
      <w:r w:rsidRPr="00195369">
        <w:rPr>
          <w:rFonts w:ascii="仿宋_GB2312" w:hAnsiTheme="majorEastAsia" w:hint="eastAsia"/>
          <w:szCs w:val="32"/>
        </w:rPr>
        <w:t>因工死亡职工供养亲属按月领取工伤保险待遇后，要求变更为一次性领取的，其待遇额度为一次性待遇总额扣除已经领取的供养亲属抚恤金后的余额。</w:t>
      </w:r>
    </w:p>
    <w:p w:rsidR="00195369" w:rsidRPr="00195369" w:rsidRDefault="00195369" w:rsidP="00195369">
      <w:pPr>
        <w:ind w:firstLineChars="200" w:firstLine="628"/>
        <w:rPr>
          <w:rFonts w:ascii="仿宋_GB2312" w:hAnsiTheme="majorEastAsia" w:hint="eastAsia"/>
          <w:szCs w:val="32"/>
        </w:rPr>
      </w:pPr>
      <w:r w:rsidRPr="006844AE">
        <w:rPr>
          <w:rFonts w:ascii="黑体" w:eastAsia="黑体" w:hAnsi="黑体" w:hint="eastAsia"/>
          <w:szCs w:val="32"/>
        </w:rPr>
        <w:t>第三十六条</w:t>
      </w:r>
      <w:r w:rsidR="006844AE" w:rsidRPr="006844AE">
        <w:rPr>
          <w:rFonts w:ascii="黑体" w:eastAsia="黑体" w:hAnsi="黑体" w:hint="eastAsia"/>
          <w:szCs w:val="32"/>
        </w:rPr>
        <w:t xml:space="preserve">  </w:t>
      </w:r>
      <w:r w:rsidRPr="00195369">
        <w:rPr>
          <w:rFonts w:ascii="仿宋_GB2312" w:hAnsiTheme="majorEastAsia" w:hint="eastAsia"/>
          <w:szCs w:val="32"/>
        </w:rPr>
        <w:t>用人单位因破产等原因，无法按月支付一级至四级工伤职工、因工死亡职工供养亲属的工伤保险待遇，但工伤职工、供养亲属仍要求按月支付的，由用人单位向市、县社会保险经办机构一次性缴纳相当于尚未支付待遇总额的工伤保险费，并由工伤保险基金按月支付。</w:t>
      </w:r>
    </w:p>
    <w:p w:rsidR="00195369" w:rsidRPr="00195369" w:rsidRDefault="00195369" w:rsidP="00195369">
      <w:pPr>
        <w:ind w:firstLineChars="200" w:firstLine="628"/>
        <w:rPr>
          <w:rFonts w:ascii="仿宋_GB2312" w:hAnsiTheme="majorEastAsia" w:hint="eastAsia"/>
          <w:szCs w:val="32"/>
        </w:rPr>
      </w:pPr>
      <w:r w:rsidRPr="006844AE">
        <w:rPr>
          <w:rFonts w:ascii="黑体" w:eastAsia="黑体" w:hAnsi="黑体" w:hint="eastAsia"/>
          <w:szCs w:val="32"/>
        </w:rPr>
        <w:t>第三十七条</w:t>
      </w:r>
      <w:r w:rsidR="006844AE" w:rsidRPr="006844AE">
        <w:rPr>
          <w:rFonts w:ascii="黑体" w:eastAsia="黑体" w:hAnsi="黑体" w:hint="eastAsia"/>
          <w:szCs w:val="32"/>
        </w:rPr>
        <w:t xml:space="preserve">  </w:t>
      </w:r>
      <w:r w:rsidRPr="00195369">
        <w:rPr>
          <w:rFonts w:ascii="仿宋_GB2312" w:hAnsiTheme="majorEastAsia" w:hint="eastAsia"/>
          <w:szCs w:val="32"/>
        </w:rPr>
        <w:t>一级至四级工伤职工伤残津贴的调整，参照基本养老保险待遇的调整办法执行。</w:t>
      </w:r>
    </w:p>
    <w:p w:rsidR="00195369" w:rsidRPr="00195369" w:rsidRDefault="00195369" w:rsidP="00195369">
      <w:pPr>
        <w:ind w:firstLineChars="200" w:firstLine="628"/>
        <w:rPr>
          <w:rFonts w:ascii="仿宋_GB2312" w:hAnsiTheme="majorEastAsia" w:hint="eastAsia"/>
          <w:szCs w:val="32"/>
        </w:rPr>
      </w:pPr>
      <w:r w:rsidRPr="00195369">
        <w:rPr>
          <w:rFonts w:ascii="仿宋_GB2312" w:hAnsiTheme="majorEastAsia" w:hint="eastAsia"/>
          <w:szCs w:val="32"/>
        </w:rPr>
        <w:t>五级、六级工伤职工难以被安排工作，由用人单位发给伤残津贴的，其伤残津贴由用人单位按照本单位职工平均工资增幅的水平同步进行调整。</w:t>
      </w:r>
    </w:p>
    <w:p w:rsidR="00195369" w:rsidRPr="00195369" w:rsidRDefault="00195369" w:rsidP="00195369">
      <w:pPr>
        <w:ind w:firstLineChars="200" w:firstLine="628"/>
        <w:rPr>
          <w:rFonts w:ascii="仿宋_GB2312" w:hAnsiTheme="majorEastAsia" w:hint="eastAsia"/>
          <w:szCs w:val="32"/>
        </w:rPr>
      </w:pPr>
      <w:r w:rsidRPr="00195369">
        <w:rPr>
          <w:rFonts w:ascii="仿宋_GB2312" w:hAnsiTheme="majorEastAsia" w:hint="eastAsia"/>
          <w:szCs w:val="32"/>
        </w:rPr>
        <w:t>生活</w:t>
      </w:r>
      <w:proofErr w:type="gramStart"/>
      <w:r w:rsidRPr="00195369">
        <w:rPr>
          <w:rFonts w:ascii="仿宋_GB2312" w:hAnsiTheme="majorEastAsia" w:hint="eastAsia"/>
          <w:szCs w:val="32"/>
        </w:rPr>
        <w:t>护理费自上年度</w:t>
      </w:r>
      <w:proofErr w:type="gramEnd"/>
      <w:r w:rsidRPr="00195369">
        <w:rPr>
          <w:rFonts w:ascii="仿宋_GB2312" w:hAnsiTheme="majorEastAsia" w:hint="eastAsia"/>
          <w:szCs w:val="32"/>
        </w:rPr>
        <w:t>职工月平均工资发布次月起调整。</w:t>
      </w:r>
    </w:p>
    <w:p w:rsidR="00195369" w:rsidRPr="00195369" w:rsidRDefault="00195369" w:rsidP="00195369">
      <w:pPr>
        <w:ind w:firstLineChars="200" w:firstLine="628"/>
        <w:rPr>
          <w:rFonts w:ascii="仿宋_GB2312" w:hAnsiTheme="majorEastAsia" w:hint="eastAsia"/>
          <w:szCs w:val="32"/>
        </w:rPr>
      </w:pPr>
      <w:r w:rsidRPr="00195369">
        <w:rPr>
          <w:rFonts w:ascii="仿宋_GB2312" w:hAnsiTheme="majorEastAsia" w:hint="eastAsia"/>
          <w:szCs w:val="32"/>
        </w:rPr>
        <w:t>供养亲属抚恤金根据职工平均工资和生活费</w:t>
      </w:r>
      <w:proofErr w:type="gramStart"/>
      <w:r w:rsidRPr="00195369">
        <w:rPr>
          <w:rFonts w:ascii="仿宋_GB2312" w:hAnsiTheme="majorEastAsia" w:hint="eastAsia"/>
          <w:szCs w:val="32"/>
        </w:rPr>
        <w:t>用变化</w:t>
      </w:r>
      <w:proofErr w:type="gramEnd"/>
      <w:r w:rsidRPr="00195369">
        <w:rPr>
          <w:rFonts w:ascii="仿宋_GB2312" w:hAnsiTheme="majorEastAsia" w:hint="eastAsia"/>
          <w:szCs w:val="32"/>
        </w:rPr>
        <w:t>等情况，由省社会保险行政部门会同财政部门适时提出调整方案，经省人民政府批准后执行。</w:t>
      </w:r>
    </w:p>
    <w:p w:rsidR="006844AE" w:rsidRDefault="006844AE" w:rsidP="006844AE">
      <w:pPr>
        <w:rPr>
          <w:rFonts w:ascii="仿宋_GB2312" w:hAnsiTheme="majorEastAsia" w:hint="eastAsia"/>
          <w:szCs w:val="32"/>
        </w:rPr>
      </w:pPr>
    </w:p>
    <w:p w:rsidR="00195369" w:rsidRPr="006844AE" w:rsidRDefault="00195369" w:rsidP="006844AE">
      <w:pPr>
        <w:jc w:val="center"/>
        <w:rPr>
          <w:rFonts w:ascii="黑体" w:eastAsia="黑体" w:hAnsi="黑体" w:hint="eastAsia"/>
          <w:szCs w:val="32"/>
        </w:rPr>
      </w:pPr>
      <w:r w:rsidRPr="006844AE">
        <w:rPr>
          <w:rFonts w:ascii="黑体" w:eastAsia="黑体" w:hAnsi="黑体" w:hint="eastAsia"/>
          <w:szCs w:val="32"/>
        </w:rPr>
        <w:t>第七章</w:t>
      </w:r>
      <w:r w:rsidR="006844AE" w:rsidRPr="006844AE">
        <w:rPr>
          <w:rFonts w:ascii="黑体" w:eastAsia="黑体" w:hAnsi="黑体" w:hint="eastAsia"/>
          <w:szCs w:val="32"/>
        </w:rPr>
        <w:t xml:space="preserve">  </w:t>
      </w:r>
      <w:r w:rsidRPr="006844AE">
        <w:rPr>
          <w:rFonts w:ascii="黑体" w:eastAsia="黑体" w:hAnsi="黑体" w:hint="eastAsia"/>
          <w:szCs w:val="32"/>
        </w:rPr>
        <w:t>附则</w:t>
      </w:r>
    </w:p>
    <w:p w:rsidR="006844AE" w:rsidRPr="00195369" w:rsidRDefault="006844AE" w:rsidP="006844AE">
      <w:pPr>
        <w:rPr>
          <w:rFonts w:ascii="仿宋_GB2312" w:hAnsiTheme="majorEastAsia" w:hint="eastAsia"/>
          <w:szCs w:val="32"/>
        </w:rPr>
      </w:pPr>
    </w:p>
    <w:p w:rsidR="00195369" w:rsidRPr="00195369" w:rsidRDefault="00195369" w:rsidP="00195369">
      <w:pPr>
        <w:ind w:firstLineChars="200" w:firstLine="628"/>
        <w:rPr>
          <w:rFonts w:ascii="仿宋_GB2312" w:hAnsiTheme="majorEastAsia" w:hint="eastAsia"/>
          <w:szCs w:val="32"/>
        </w:rPr>
      </w:pPr>
      <w:r w:rsidRPr="006844AE">
        <w:rPr>
          <w:rFonts w:ascii="黑体" w:eastAsia="黑体" w:hAnsi="黑体" w:hint="eastAsia"/>
          <w:szCs w:val="32"/>
        </w:rPr>
        <w:t>第三十八条</w:t>
      </w:r>
      <w:r w:rsidR="006844AE">
        <w:rPr>
          <w:rFonts w:ascii="仿宋_GB2312" w:hAnsiTheme="majorEastAsia" w:hint="eastAsia"/>
          <w:szCs w:val="32"/>
        </w:rPr>
        <w:t xml:space="preserve">  </w:t>
      </w:r>
      <w:r w:rsidRPr="00195369">
        <w:rPr>
          <w:rFonts w:ascii="仿宋_GB2312" w:hAnsiTheme="majorEastAsia" w:hint="eastAsia"/>
          <w:szCs w:val="32"/>
        </w:rPr>
        <w:t>按照规定参加省本级工伤保险统筹的省属单位，其工伤保险管理由省社会保险行政部门按照本条例规定执行；但职工发生人身伤害或者死亡的工伤认定、劳动能力和与劳动能力相关事项的鉴定，由省属单位所在地设区的市社会保险行政部门负责。</w:t>
      </w:r>
    </w:p>
    <w:p w:rsidR="00195369" w:rsidRPr="00195369" w:rsidRDefault="00195369" w:rsidP="00195369">
      <w:pPr>
        <w:ind w:firstLineChars="200" w:firstLine="628"/>
        <w:rPr>
          <w:rFonts w:ascii="仿宋_GB2312" w:hAnsiTheme="majorEastAsia" w:hint="eastAsia"/>
          <w:szCs w:val="32"/>
        </w:rPr>
      </w:pPr>
      <w:r w:rsidRPr="006844AE">
        <w:rPr>
          <w:rFonts w:ascii="黑体" w:eastAsia="黑体" w:hAnsi="黑体" w:hint="eastAsia"/>
          <w:szCs w:val="32"/>
        </w:rPr>
        <w:t>第三十九条</w:t>
      </w:r>
      <w:r w:rsidR="006844AE">
        <w:rPr>
          <w:rFonts w:ascii="仿宋_GB2312" w:hAnsiTheme="majorEastAsia" w:hint="eastAsia"/>
          <w:szCs w:val="32"/>
        </w:rPr>
        <w:t xml:space="preserve">  </w:t>
      </w:r>
      <w:r w:rsidRPr="00195369">
        <w:rPr>
          <w:rFonts w:ascii="仿宋_GB2312" w:hAnsiTheme="majorEastAsia" w:hint="eastAsia"/>
          <w:szCs w:val="32"/>
        </w:rPr>
        <w:t>经省社会保险行政部门批准，市、县可以试行职业技工等学校的学生在实习期间和已超过法定退休年龄人员在继续就业期间参加工伤保险。省社会保险行政部门应当加强指导。</w:t>
      </w:r>
    </w:p>
    <w:p w:rsidR="00D57722" w:rsidRPr="00195369" w:rsidRDefault="00195369" w:rsidP="00195369">
      <w:pPr>
        <w:ind w:firstLineChars="200" w:firstLine="628"/>
        <w:rPr>
          <w:rFonts w:ascii="仿宋_GB2312" w:hint="eastAsia"/>
          <w:szCs w:val="32"/>
        </w:rPr>
      </w:pPr>
      <w:bookmarkStart w:id="0" w:name="_GoBack"/>
      <w:r w:rsidRPr="006844AE">
        <w:rPr>
          <w:rFonts w:ascii="黑体" w:eastAsia="黑体" w:hAnsi="黑体" w:hint="eastAsia"/>
          <w:szCs w:val="32"/>
        </w:rPr>
        <w:t>第四十条</w:t>
      </w:r>
      <w:bookmarkEnd w:id="0"/>
      <w:r w:rsidR="006844AE">
        <w:rPr>
          <w:rFonts w:ascii="仿宋_GB2312" w:hAnsiTheme="majorEastAsia" w:hint="eastAsia"/>
          <w:szCs w:val="32"/>
        </w:rPr>
        <w:t xml:space="preserve">  </w:t>
      </w:r>
      <w:r w:rsidRPr="00195369">
        <w:rPr>
          <w:rFonts w:ascii="仿宋_GB2312" w:hAnsiTheme="majorEastAsia" w:hint="eastAsia"/>
          <w:szCs w:val="32"/>
        </w:rPr>
        <w:t>本条例自2018年 1月 1日起施行。</w:t>
      </w:r>
    </w:p>
    <w:sectPr w:rsidR="00D57722" w:rsidRPr="00195369"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4B93" w:rsidRDefault="00664B93" w:rsidP="00D57722">
      <w:pPr>
        <w:spacing w:line="240" w:lineRule="auto"/>
      </w:pPr>
      <w:r>
        <w:separator/>
      </w:r>
    </w:p>
  </w:endnote>
  <w:endnote w:type="continuationSeparator" w:id="0">
    <w:p w:rsidR="00664B93" w:rsidRDefault="00664B93"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6844AE">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6844AE" w:rsidRPr="006844AE">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4B93" w:rsidRDefault="00664B93" w:rsidP="00D57722">
      <w:pPr>
        <w:spacing w:line="240" w:lineRule="auto"/>
      </w:pPr>
      <w:r>
        <w:separator/>
      </w:r>
    </w:p>
  </w:footnote>
  <w:footnote w:type="continuationSeparator" w:id="0">
    <w:p w:rsidR="00664B93" w:rsidRDefault="00664B93"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71F92"/>
    <w:rsid w:val="000A30AE"/>
    <w:rsid w:val="000B718B"/>
    <w:rsid w:val="00195369"/>
    <w:rsid w:val="001B173E"/>
    <w:rsid w:val="00325CCF"/>
    <w:rsid w:val="00471C2E"/>
    <w:rsid w:val="0055646D"/>
    <w:rsid w:val="005D1282"/>
    <w:rsid w:val="00664B93"/>
    <w:rsid w:val="00673543"/>
    <w:rsid w:val="006844AE"/>
    <w:rsid w:val="00693CC7"/>
    <w:rsid w:val="007072FA"/>
    <w:rsid w:val="007A02F1"/>
    <w:rsid w:val="007C6B43"/>
    <w:rsid w:val="007E7972"/>
    <w:rsid w:val="00821AE1"/>
    <w:rsid w:val="00881273"/>
    <w:rsid w:val="0089292F"/>
    <w:rsid w:val="008A579E"/>
    <w:rsid w:val="009F46E8"/>
    <w:rsid w:val="00A0649E"/>
    <w:rsid w:val="00B26CB1"/>
    <w:rsid w:val="00B57C35"/>
    <w:rsid w:val="00BC69E5"/>
    <w:rsid w:val="00C26BE1"/>
    <w:rsid w:val="00C53B1D"/>
    <w:rsid w:val="00C971A5"/>
    <w:rsid w:val="00D41F28"/>
    <w:rsid w:val="00D57722"/>
    <w:rsid w:val="00DB1A8B"/>
    <w:rsid w:val="00DF139B"/>
    <w:rsid w:val="00DF69CD"/>
    <w:rsid w:val="00F51BDE"/>
    <w:rsid w:val="00F912FC"/>
    <w:rsid w:val="00FD5D6F"/>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85</TotalTime>
  <Pages>15</Pages>
  <Words>1019</Words>
  <Characters>5809</Characters>
  <Application>Microsoft Office Word</Application>
  <DocSecurity>0</DocSecurity>
  <Lines>48</Lines>
  <Paragraphs>13</Paragraphs>
  <ScaleCrop>false</ScaleCrop>
  <Company>Microsoft</Company>
  <LinksUpToDate>false</LinksUpToDate>
  <CharactersWithSpaces>6815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24</cp:revision>
  <dcterms:created xsi:type="dcterms:W3CDTF">2017-01-11T09:18:00Z</dcterms:created>
  <dcterms:modified xsi:type="dcterms:W3CDTF">2017-11-02T08:44:00Z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