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绍兴市人民代表大会常务委员会</w:t>
      </w:r>
    </w:p>
    <w:p>
      <w:pPr>
        <w:jc w:val="center"/>
      </w:pPr>
      <w:r>
        <w:rPr>
          <w:rFonts w:ascii="宋体" w:hAnsi="宋体" w:eastAsia="宋体"/>
          <w:sz w:val="44"/>
        </w:rPr>
        <w:t>关于修改《绍兴市物业管理条例》的决定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632" w:firstLineChars="200"/>
        <w:textAlignment w:val="auto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sz w:val="32"/>
        </w:rPr>
        <w:t>绍兴市第九届人民代表大会常务委员会第十一次会议决定对《绍兴市物业管理条例》作如下修改：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632" w:firstLineChars="200"/>
        <w:textAlignment w:val="auto"/>
        <w:rPr>
          <w:rFonts w:hint="eastAsia" w:ascii="仿宋_GB2312" w:hAnsi="仿宋_GB2312" w:eastAsia="仿宋_GB2312" w:cs="仿宋_GB2312"/>
        </w:rPr>
      </w:pPr>
      <w:r>
        <w:rPr>
          <w:rFonts w:hint="eastAsia" w:ascii="黑体" w:hAnsi="黑体" w:eastAsia="黑体" w:cs="黑体"/>
          <w:sz w:val="32"/>
        </w:rPr>
        <w:t>一、</w:t>
      </w:r>
      <w:r>
        <w:rPr>
          <w:rFonts w:hint="eastAsia" w:ascii="仿宋_GB2312" w:hAnsi="仿宋_GB2312" w:eastAsia="仿宋_GB2312" w:cs="仿宋_GB2312"/>
          <w:sz w:val="32"/>
        </w:rPr>
        <w:t>增加一款，作为第十一条第四款：“物业管理区域达到成立业主大会法定条件但建设单位、业主均未提出申请的，街道办事处、乡镇人民政府应当及时指导业主成立筹备组，筹备成立业主大会。”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632" w:firstLineChars="200"/>
        <w:textAlignment w:val="auto"/>
        <w:rPr>
          <w:rFonts w:hint="eastAsia" w:ascii="仿宋_GB2312" w:hAnsi="仿宋_GB2312" w:eastAsia="仿宋_GB2312" w:cs="仿宋_GB2312"/>
        </w:rPr>
      </w:pPr>
      <w:r>
        <w:rPr>
          <w:rFonts w:hint="eastAsia" w:ascii="黑体" w:hAnsi="黑体" w:eastAsia="黑体" w:cs="黑体"/>
          <w:sz w:val="32"/>
        </w:rPr>
        <w:t>二、</w:t>
      </w:r>
      <w:r>
        <w:rPr>
          <w:rFonts w:hint="eastAsia" w:ascii="仿宋_GB2312" w:hAnsi="仿宋_GB2312" w:eastAsia="仿宋_GB2312" w:cs="仿宋_GB2312"/>
          <w:sz w:val="32"/>
        </w:rPr>
        <w:t>将第十六条第三款修改为：“业主大会成立但未能选举产生业主委员会的，筹备组可以改设为物业管理委员会，依法向物业所在地街道办事处、乡镇人民政府办理物业管理委员会备案手续。物业管理委员会按照管理规约和业主大会议事规则履行职责，执行业主大会的决定，组织召开业主大会选举产生业主委员会。物业管理委员会自业主委员会产生并备案之日起停止履行职责，办理移交手续后解散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632" w:firstLineChars="200"/>
        <w:textAlignment w:val="auto"/>
        <w:rPr>
          <w:rFonts w:hint="eastAsia" w:ascii="仿宋_GB2312" w:hAnsi="仿宋_GB2312" w:eastAsia="仿宋_GB2312" w:cs="仿宋_GB2312"/>
        </w:rPr>
      </w:pPr>
      <w:r>
        <w:rPr>
          <w:rFonts w:hint="eastAsia" w:ascii="黑体" w:hAnsi="黑体" w:eastAsia="黑体" w:cs="黑体"/>
          <w:sz w:val="32"/>
        </w:rPr>
        <w:t>三、</w:t>
      </w:r>
      <w:r>
        <w:rPr>
          <w:rFonts w:hint="eastAsia" w:ascii="仿宋_GB2312" w:hAnsi="仿宋_GB2312" w:eastAsia="仿宋_GB2312" w:cs="仿宋_GB2312"/>
          <w:sz w:val="32"/>
        </w:rPr>
        <w:t>删去第十七条第二款第三项、第三十八条第二款。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632" w:firstLineChars="200"/>
        <w:textAlignment w:val="auto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632" w:firstLineChars="200"/>
        <w:textAlignment w:val="auto"/>
      </w:pPr>
      <w:r>
        <w:rPr>
          <w:rFonts w:hint="eastAsia" w:ascii="仿宋_GB2312" w:hAnsi="仿宋_GB2312" w:eastAsia="仿宋_GB2312" w:cs="仿宋_GB2312"/>
          <w:sz w:val="32"/>
        </w:rPr>
        <w:t>《绍兴市物业管理条例》根据本决定作相应修改并对条文顺序作相应调整，重新公布。</w:t>
      </w:r>
      <w:bookmarkStart w:id="0" w:name="_GoBack"/>
      <w:bookmarkEnd w:id="0"/>
      <w:r>
        <w:rPr>
          <w:rFonts w:ascii="宋体" w:hAnsi="宋体" w:eastAsia="宋体"/>
          <w:sz w:val="32"/>
        </w:rPr>
        <w:t>​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YxMzQyM2ZjZmQxZmViNWE5ZWY0YWMwZGE0ZmQxNT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1FDF15E9"/>
    <w:rsid w:val="344634A2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2023-12-24T07:10:06Z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2052-12.1.0.15946</vt:lpwstr>
  </property>
</Properties>
</file>