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90" w:rsidRDefault="00B91B90" w:rsidP="00B91B90">
      <w:pPr>
        <w:jc w:val="center"/>
        <w:rPr>
          <w:rFonts w:ascii="宋体" w:eastAsia="宋体" w:hAnsi="宋体"/>
          <w:sz w:val="44"/>
          <w:szCs w:val="44"/>
        </w:rPr>
      </w:pPr>
    </w:p>
    <w:p w:rsidR="00B91B90" w:rsidRDefault="00B91B90" w:rsidP="00B91B90">
      <w:pPr>
        <w:jc w:val="center"/>
        <w:rPr>
          <w:rFonts w:ascii="宋体" w:eastAsia="宋体" w:hAnsi="宋体"/>
          <w:sz w:val="44"/>
          <w:szCs w:val="44"/>
        </w:rPr>
      </w:pPr>
    </w:p>
    <w:p w:rsidR="00B91B90" w:rsidRDefault="00B91B90" w:rsidP="00B91B90">
      <w:pPr>
        <w:spacing w:line="560" w:lineRule="exact"/>
        <w:jc w:val="center"/>
        <w:rPr>
          <w:rFonts w:asciiTheme="majorEastAsia" w:eastAsiaTheme="majorEastAsia" w:hAnsiTheme="majorEastAsia" w:cs="宋体"/>
          <w:spacing w:val="0"/>
          <w:sz w:val="44"/>
          <w:szCs w:val="44"/>
        </w:rPr>
      </w:pPr>
      <w:r w:rsidRPr="00A266AD">
        <w:rPr>
          <w:rFonts w:asciiTheme="majorEastAsia" w:eastAsiaTheme="majorEastAsia" w:hAnsiTheme="majorEastAsia" w:cs="宋体" w:hint="eastAsia"/>
          <w:spacing w:val="0"/>
          <w:sz w:val="44"/>
          <w:szCs w:val="44"/>
        </w:rPr>
        <w:t>绍兴市村庄规划建设条例</w:t>
      </w:r>
    </w:p>
    <w:p w:rsidR="00B91B90" w:rsidRDefault="00B91B90" w:rsidP="00B91B90">
      <w:pPr>
        <w:jc w:val="center"/>
        <w:rPr>
          <w:rFonts w:ascii="宋体" w:eastAsia="宋体" w:hAnsi="宋体"/>
          <w:sz w:val="44"/>
          <w:szCs w:val="44"/>
        </w:rPr>
      </w:pPr>
    </w:p>
    <w:p w:rsidR="00B91B90" w:rsidRDefault="00B91B90" w:rsidP="00B91B90">
      <w:pPr>
        <w:autoSpaceDE w:val="0"/>
        <w:autoSpaceDN w:val="0"/>
        <w:adjustRightInd w:val="0"/>
        <w:spacing w:line="240" w:lineRule="auto"/>
        <w:ind w:leftChars="200" w:left="616" w:rightChars="200" w:right="616"/>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Pr="00A266AD">
        <w:rPr>
          <w:rFonts w:ascii="楷体_GB2312" w:eastAsia="楷体_GB2312" w:hAnsiTheme="minorEastAsia" w:cs="仿宋_GB2312" w:hint="eastAsia"/>
          <w:color w:val="000000"/>
          <w:kern w:val="0"/>
          <w:szCs w:val="21"/>
          <w:lang w:val="zh-CN"/>
        </w:rPr>
        <w:t>2020年4月29日绍兴市第八届人民代表大会第五次会议审议通过  2020年7月31日浙江省第十三届人民代表大会常务委员会第二十二次会议批准</w:t>
      </w:r>
      <w:r>
        <w:rPr>
          <w:rFonts w:ascii="楷体_GB2312" w:eastAsia="楷体_GB2312" w:hAnsiTheme="minorEastAsia" w:cs="仿宋_GB2312" w:hint="eastAsia"/>
          <w:color w:val="000000"/>
          <w:kern w:val="0"/>
          <w:szCs w:val="21"/>
          <w:lang w:val="zh-CN"/>
        </w:rPr>
        <w:t>）</w:t>
      </w:r>
    </w:p>
    <w:p w:rsidR="00B91B90" w:rsidRDefault="00B91B90" w:rsidP="00B91B90"/>
    <w:p w:rsidR="00B91B90" w:rsidRPr="00CD7B5B" w:rsidRDefault="00B91B90" w:rsidP="00B91B90">
      <w:pPr>
        <w:spacing w:line="600" w:lineRule="exact"/>
        <w:jc w:val="center"/>
        <w:rPr>
          <w:rFonts w:ascii="楷体_GB2312" w:eastAsia="楷体_GB2312" w:hAnsi="黑体" w:hint="eastAsia"/>
          <w:spacing w:val="0"/>
          <w:szCs w:val="32"/>
        </w:rPr>
      </w:pPr>
      <w:r w:rsidRPr="00CD7B5B">
        <w:rPr>
          <w:rFonts w:ascii="楷体_GB2312" w:eastAsia="楷体_GB2312" w:hAnsi="黑体" w:hint="eastAsia"/>
          <w:spacing w:val="0"/>
          <w:szCs w:val="32"/>
        </w:rPr>
        <w:t>目  录</w:t>
      </w:r>
    </w:p>
    <w:p w:rsidR="00CD7B5B" w:rsidRDefault="00CD7B5B" w:rsidP="00B91B90">
      <w:pPr>
        <w:spacing w:line="600" w:lineRule="exact"/>
        <w:ind w:firstLineChars="200" w:firstLine="640"/>
        <w:rPr>
          <w:rFonts w:ascii="楷体_GB2312" w:eastAsia="楷体_GB2312" w:hint="eastAsia"/>
          <w:spacing w:val="0"/>
          <w:szCs w:val="32"/>
        </w:rPr>
      </w:pP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第一章  总则</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 xml:space="preserve">第二章  </w:t>
      </w:r>
      <w:r w:rsidRPr="00CD7B5B">
        <w:rPr>
          <w:rFonts w:ascii="楷体_GB2312" w:eastAsia="楷体_GB2312" w:hint="eastAsia"/>
          <w:szCs w:val="32"/>
        </w:rPr>
        <w:t>村庄规划制定</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 xml:space="preserve">第三章  </w:t>
      </w:r>
      <w:r w:rsidRPr="00CD7B5B">
        <w:rPr>
          <w:rFonts w:ascii="楷体_GB2312" w:eastAsia="楷体_GB2312" w:hint="eastAsia"/>
          <w:szCs w:val="32"/>
        </w:rPr>
        <w:t>村庄规划实施</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 xml:space="preserve">第四章  </w:t>
      </w:r>
      <w:r w:rsidRPr="00CD7B5B">
        <w:rPr>
          <w:rFonts w:ascii="楷体_GB2312" w:eastAsia="楷体_GB2312" w:hint="eastAsia"/>
          <w:szCs w:val="32"/>
        </w:rPr>
        <w:t>村庄公共设施建设</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 xml:space="preserve">第五章  </w:t>
      </w:r>
      <w:r w:rsidRPr="00CD7B5B">
        <w:rPr>
          <w:rFonts w:ascii="楷体_GB2312" w:eastAsia="楷体_GB2312" w:hint="eastAsia"/>
          <w:szCs w:val="32"/>
        </w:rPr>
        <w:t>农村住房建设</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第六章  法律责任</w:t>
      </w:r>
    </w:p>
    <w:p w:rsidR="00B91B90" w:rsidRPr="00CD7B5B" w:rsidRDefault="00B91B90" w:rsidP="00B91B90">
      <w:pPr>
        <w:spacing w:line="600" w:lineRule="exact"/>
        <w:ind w:firstLineChars="200" w:firstLine="640"/>
        <w:rPr>
          <w:rFonts w:ascii="楷体_GB2312" w:eastAsia="楷体_GB2312" w:hint="eastAsia"/>
          <w:spacing w:val="0"/>
          <w:szCs w:val="32"/>
        </w:rPr>
      </w:pPr>
      <w:r w:rsidRPr="00CD7B5B">
        <w:rPr>
          <w:rFonts w:ascii="楷体_GB2312" w:eastAsia="楷体_GB2312" w:hint="eastAsia"/>
          <w:spacing w:val="0"/>
          <w:szCs w:val="32"/>
        </w:rPr>
        <w:t>第七章  附则</w:t>
      </w:r>
    </w:p>
    <w:p w:rsidR="00B91B90" w:rsidRDefault="00B91B90" w:rsidP="00B91B90">
      <w:pPr>
        <w:spacing w:line="600" w:lineRule="exact"/>
        <w:rPr>
          <w:rFonts w:ascii="仿宋_GB2312"/>
          <w:spacing w:val="0"/>
          <w:szCs w:val="32"/>
        </w:rPr>
      </w:pPr>
    </w:p>
    <w:p w:rsidR="00B91B90" w:rsidRDefault="00B91B90" w:rsidP="00B91B90">
      <w:pPr>
        <w:spacing w:line="560" w:lineRule="exact"/>
        <w:jc w:val="center"/>
        <w:rPr>
          <w:rFonts w:ascii="黑体" w:eastAsia="黑体" w:hAnsi="黑体"/>
          <w:szCs w:val="32"/>
        </w:rPr>
      </w:pPr>
      <w:r w:rsidRPr="00095A44">
        <w:rPr>
          <w:rFonts w:ascii="黑体" w:eastAsia="黑体" w:hAnsi="黑体" w:hint="eastAsia"/>
          <w:szCs w:val="32"/>
        </w:rPr>
        <w:t>第一章  总</w:t>
      </w:r>
      <w:bookmarkStart w:id="0" w:name="_GoBack"/>
      <w:bookmarkEnd w:id="0"/>
      <w:r w:rsidRPr="00095A44">
        <w:rPr>
          <w:rFonts w:ascii="黑体" w:eastAsia="黑体" w:hAnsi="黑体" w:hint="eastAsia"/>
          <w:szCs w:val="32"/>
        </w:rPr>
        <w:t>则</w:t>
      </w:r>
    </w:p>
    <w:p w:rsidR="00B91B90" w:rsidRPr="00095A44" w:rsidRDefault="00B91B90" w:rsidP="00B91B90">
      <w:pPr>
        <w:spacing w:line="560" w:lineRule="exact"/>
        <w:jc w:val="center"/>
        <w:rPr>
          <w:rFonts w:ascii="黑体" w:eastAsia="黑体" w:hAnsi="黑体"/>
          <w:szCs w:val="32"/>
        </w:rPr>
      </w:pPr>
    </w:p>
    <w:p w:rsidR="00B91B90" w:rsidRPr="00095A44" w:rsidRDefault="00B91B90" w:rsidP="00B91B90">
      <w:pPr>
        <w:spacing w:line="560" w:lineRule="exact"/>
        <w:ind w:firstLineChars="200" w:firstLine="640"/>
        <w:jc w:val="left"/>
        <w:rPr>
          <w:rFonts w:ascii="仿宋_GB2312"/>
          <w:szCs w:val="32"/>
        </w:rPr>
      </w:pPr>
      <w:r w:rsidRPr="00EF0BAA">
        <w:rPr>
          <w:rFonts w:ascii="黑体" w:eastAsia="黑体" w:hAnsi="黑体" w:hint="eastAsia"/>
          <w:spacing w:val="0"/>
          <w:szCs w:val="32"/>
        </w:rPr>
        <w:t>第一条</w:t>
      </w:r>
      <w:r>
        <w:rPr>
          <w:rFonts w:ascii="仿宋_GB2312" w:hint="eastAsia"/>
          <w:szCs w:val="32"/>
        </w:rPr>
        <w:t xml:space="preserve">  </w:t>
      </w:r>
      <w:r w:rsidRPr="00EF0BAA">
        <w:rPr>
          <w:rFonts w:ascii="仿宋_GB2312" w:hint="eastAsia"/>
          <w:spacing w:val="0"/>
          <w:szCs w:val="32"/>
        </w:rPr>
        <w:t>为了规范村庄规划建设活动，协调空间布局，完善基础设施和公共服务设施配置，提升村庄人居环境，根据《中华人民共和国城乡规划法》《中华人民共和国土地管</w:t>
      </w:r>
      <w:r w:rsidRPr="00EF0BAA">
        <w:rPr>
          <w:rFonts w:ascii="仿宋_GB2312" w:hint="eastAsia"/>
          <w:spacing w:val="0"/>
          <w:szCs w:val="32"/>
        </w:rPr>
        <w:lastRenderedPageBreak/>
        <w:t>理法》等有关法律法规的规定，结合本市实际，制定本条例。</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第二条</w:t>
      </w:r>
      <w:r>
        <w:rPr>
          <w:rFonts w:ascii="仿宋_GB2312" w:hint="eastAsia"/>
          <w:szCs w:val="32"/>
        </w:rPr>
        <w:t xml:space="preserve">  </w:t>
      </w:r>
      <w:r w:rsidRPr="00EF0BAA">
        <w:rPr>
          <w:rFonts w:ascii="仿宋_GB2312" w:hint="eastAsia"/>
          <w:spacing w:val="0"/>
          <w:szCs w:val="32"/>
        </w:rPr>
        <w:t>本市行政区域内制定和实施村庄规划，进行村庄建设活动，应当遵守本条例。</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前款所称村庄不包括国土空间总体规划确定的城镇开发边界内的村庄。法律法规对自然保护区、风景名胜区等范围内的村庄和历史文化名村的保护利用另有规定的，从其规定。</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市、县（市）人民政府应当依照国土空间总体规划公布城镇开发边界。</w:t>
      </w:r>
    </w:p>
    <w:p w:rsidR="00B91B90" w:rsidRPr="00095A44" w:rsidRDefault="00B91B90" w:rsidP="00B91B90">
      <w:pPr>
        <w:spacing w:line="560" w:lineRule="exact"/>
        <w:ind w:firstLineChars="200" w:firstLine="640"/>
        <w:jc w:val="left"/>
        <w:rPr>
          <w:rFonts w:ascii="仿宋_GB2312"/>
          <w:szCs w:val="32"/>
        </w:rPr>
      </w:pPr>
      <w:r w:rsidRPr="00EF0BAA">
        <w:rPr>
          <w:rFonts w:ascii="黑体" w:eastAsia="黑体" w:hAnsi="黑体" w:hint="eastAsia"/>
          <w:spacing w:val="0"/>
          <w:szCs w:val="32"/>
        </w:rPr>
        <w:t>第三条</w:t>
      </w:r>
      <w:r>
        <w:rPr>
          <w:rFonts w:ascii="仿宋_GB2312" w:hint="eastAsia"/>
          <w:szCs w:val="32"/>
        </w:rPr>
        <w:t xml:space="preserve">  </w:t>
      </w:r>
      <w:r w:rsidRPr="00EF0BAA">
        <w:rPr>
          <w:rFonts w:ascii="仿宋_GB2312" w:hint="eastAsia"/>
          <w:spacing w:val="0"/>
          <w:szCs w:val="32"/>
        </w:rPr>
        <w:t>村庄规划建设应当坚持政府统筹、规划先行、因地制宜、彰显特色、生态宜居，坚持保护和建设并重，坚持依法管理和村民自治相结合，推进美丽乡村建设。</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第四条</w:t>
      </w:r>
      <w:r>
        <w:rPr>
          <w:rFonts w:ascii="仿宋_GB2312" w:hint="eastAsia"/>
          <w:szCs w:val="32"/>
        </w:rPr>
        <w:t xml:space="preserve">  </w:t>
      </w:r>
      <w:r w:rsidRPr="00EF0BAA">
        <w:rPr>
          <w:rFonts w:ascii="仿宋_GB2312" w:hint="eastAsia"/>
          <w:spacing w:val="0"/>
          <w:szCs w:val="32"/>
        </w:rPr>
        <w:t>市、县（市、区）人民政府应当将村庄规划建设工作纳入国民经济和社会发展规划，负责处理本行政区域内村庄规划建设中的土地、资金等要素保障问题。</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自然资源和规划部门负责本行政区域内村庄规划制定、实施的监督管理和指导服务工作；农业农村部门负责村庄建设的综合协调和宅基地管理有关工作；住房和城乡建设部门负责农村住房建设、危旧房改造、传统村落保护的指导服务以及房屋建筑工程和相关基础设施质量安全的监督管理工作。其他有关部门按照各自职责负责村庄规划建设的相关管理工作。</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乡镇人民政府、街道办事处依照本条例规定具体负责本行政区域内村庄规划建设的管理工作。</w:t>
      </w:r>
    </w:p>
    <w:p w:rsidR="00B91B90" w:rsidRPr="00095A44" w:rsidRDefault="00B91B90" w:rsidP="00B91B90">
      <w:pPr>
        <w:spacing w:line="560" w:lineRule="exact"/>
        <w:ind w:firstLineChars="200" w:firstLine="640"/>
        <w:jc w:val="left"/>
        <w:rPr>
          <w:rFonts w:ascii="仿宋_GB2312"/>
          <w:szCs w:val="32"/>
        </w:rPr>
      </w:pPr>
      <w:r w:rsidRPr="00EF0BAA">
        <w:rPr>
          <w:rFonts w:ascii="仿宋_GB2312" w:hint="eastAsia"/>
          <w:spacing w:val="0"/>
          <w:szCs w:val="32"/>
        </w:rPr>
        <w:lastRenderedPageBreak/>
        <w:t>乡镇人民政府、街道办事处和有关行政主管部门可以通过购买公共服务等方式，做好村庄规划编制和建设管理。</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第五条</w:t>
      </w:r>
      <w:r>
        <w:rPr>
          <w:rFonts w:ascii="仿宋_GB2312" w:hint="eastAsia"/>
          <w:szCs w:val="32"/>
        </w:rPr>
        <w:t xml:space="preserve">  </w:t>
      </w:r>
      <w:r w:rsidRPr="00EF0BAA">
        <w:rPr>
          <w:rFonts w:ascii="仿宋_GB2312" w:hint="eastAsia"/>
          <w:spacing w:val="0"/>
          <w:szCs w:val="32"/>
        </w:rPr>
        <w:t>村民委员会应当协助乡镇人民政府、街道办事处做好村庄规划建设工作，发挥村民自治组织的作用，组织村民参与村庄规划建设。</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村民委员会可以将村庄规划主要内容和建设行为规范提交村民会议讨论纳入村规民约。</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第六条</w:t>
      </w:r>
      <w:r>
        <w:rPr>
          <w:rFonts w:ascii="仿宋_GB2312" w:hint="eastAsia"/>
          <w:szCs w:val="32"/>
        </w:rPr>
        <w:t xml:space="preserve">  </w:t>
      </w:r>
      <w:r w:rsidRPr="00EF0BAA">
        <w:rPr>
          <w:rFonts w:ascii="仿宋_GB2312" w:hint="eastAsia"/>
          <w:spacing w:val="0"/>
          <w:szCs w:val="32"/>
        </w:rPr>
        <w:t>市人民政府应当建立统一的村庄规划建设信息系统，加强村庄规划和建设、村庄设施维护等相关信息的收集和应用，促进信息共享、提高管理效能。</w:t>
      </w:r>
    </w:p>
    <w:p w:rsidR="00B91B90" w:rsidRPr="00095A44" w:rsidRDefault="00B91B90" w:rsidP="00B91B90">
      <w:pPr>
        <w:spacing w:line="560" w:lineRule="exact"/>
        <w:ind w:firstLineChars="200" w:firstLine="616"/>
        <w:jc w:val="left"/>
        <w:rPr>
          <w:rFonts w:ascii="仿宋_GB2312"/>
          <w:szCs w:val="32"/>
        </w:rPr>
      </w:pPr>
    </w:p>
    <w:p w:rsidR="00B91B90" w:rsidRPr="00EF0BAA" w:rsidRDefault="00B91B90" w:rsidP="00B91B90">
      <w:pPr>
        <w:spacing w:line="560" w:lineRule="exact"/>
        <w:jc w:val="center"/>
        <w:rPr>
          <w:rFonts w:ascii="黑体" w:eastAsia="黑体" w:hAnsi="黑体"/>
          <w:spacing w:val="0"/>
          <w:szCs w:val="32"/>
        </w:rPr>
      </w:pPr>
      <w:r w:rsidRPr="00EF0BAA">
        <w:rPr>
          <w:rFonts w:ascii="黑体" w:eastAsia="黑体" w:hAnsi="黑体" w:hint="eastAsia"/>
          <w:spacing w:val="0"/>
          <w:szCs w:val="32"/>
        </w:rPr>
        <w:t>第二章  村庄规划制定</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第七条</w:t>
      </w:r>
      <w:r>
        <w:rPr>
          <w:rFonts w:ascii="仿宋_GB2312" w:hint="eastAsia"/>
          <w:szCs w:val="32"/>
        </w:rPr>
        <w:t xml:space="preserve">  </w:t>
      </w:r>
      <w:r w:rsidRPr="00EF0BAA">
        <w:rPr>
          <w:rFonts w:ascii="仿宋_GB2312" w:hint="eastAsia"/>
          <w:spacing w:val="0"/>
          <w:szCs w:val="32"/>
        </w:rPr>
        <w:t>村庄规划以行政村为单位编制。建设用地毗邻、公共设施需共建共享或者有其他实际需要的若干行政村，可以连片编制村庄规划。</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村庄规划期限届满或者行政村调整的，应当重新编制村庄规划。</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第八条</w:t>
      </w:r>
      <w:r>
        <w:rPr>
          <w:rFonts w:ascii="仿宋_GB2312" w:hint="eastAsia"/>
          <w:szCs w:val="32"/>
        </w:rPr>
        <w:t xml:space="preserve">  </w:t>
      </w:r>
      <w:r w:rsidRPr="00EF0BAA">
        <w:rPr>
          <w:rFonts w:ascii="仿宋_GB2312" w:hint="eastAsia"/>
          <w:spacing w:val="0"/>
          <w:szCs w:val="32"/>
        </w:rPr>
        <w:t>村庄规划编制应当先行综合评估村庄人口变化、区位条件、自然环境、聚落特征、建筑风貌、历史文化、产业特色和发展趋势等要素，符合市、县（市）国土空间总体规划和村庄布局规划，落实生态保护红线和永久基本农田保护红线，遵循国家和省有关村庄规划编制规范。</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第九条 </w:t>
      </w:r>
      <w:r>
        <w:rPr>
          <w:rFonts w:ascii="仿宋_GB2312" w:hint="eastAsia"/>
          <w:szCs w:val="32"/>
        </w:rPr>
        <w:t xml:space="preserve"> </w:t>
      </w:r>
      <w:r w:rsidRPr="00EF0BAA">
        <w:rPr>
          <w:rFonts w:ascii="仿宋_GB2312" w:hint="eastAsia"/>
          <w:spacing w:val="0"/>
          <w:szCs w:val="32"/>
        </w:rPr>
        <w:t>村庄规划应当包含以下主要内容：</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lastRenderedPageBreak/>
        <w:t>（一）近、远期村庄发展目标，建设用地规模和各项约束性指标；</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（二）村域生态、生产、生活融合的空间发展格局，生态保护、产业发展、村庄建设的主要区域和村庄整体景观风貌特征；</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（三）山林水系、耕地和永久基本农田、历史文化遗存、基础设施用地等保护界线以及相应的管</w:t>
      </w:r>
      <w:proofErr w:type="gramStart"/>
      <w:r w:rsidRPr="00EF0BAA">
        <w:rPr>
          <w:rFonts w:ascii="仿宋_GB2312" w:hint="eastAsia"/>
          <w:spacing w:val="0"/>
          <w:szCs w:val="32"/>
        </w:rPr>
        <w:t>控要求</w:t>
      </w:r>
      <w:proofErr w:type="gramEnd"/>
      <w:r w:rsidRPr="00EF0BAA">
        <w:rPr>
          <w:rFonts w:ascii="仿宋_GB2312" w:hint="eastAsia"/>
          <w:spacing w:val="0"/>
          <w:szCs w:val="32"/>
        </w:rPr>
        <w:t>和措施；</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（四）道路交通、供水排水、电力通信、能源利用、环境卫生、停车、应急救援等基础设施和公共管理、教育、医疗、文化体育、养老等公共服务设施的布局与规模；</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（五）宅基地规模和建设范围，农村住房的规划设计要求；</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（六）地质、洪涝等易发灾害的影响范围，避难场所、避灾疏散道路和智能安防设施的布局；</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（七）法律法规规定的其他内容。</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涉及旧村整治的，村庄规划还应当划定村庄整治范围，明确新村与旧村的空间布局关系，根据建筑质量和风貌要求确定保留、拆除、新建、改造的建筑。</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传统村落编制村庄规划应当明确传统风貌保护原则、保护范围、保护内容和保护措施。</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第十条</w:t>
      </w:r>
      <w:r>
        <w:rPr>
          <w:rFonts w:ascii="仿宋_GB2312" w:hint="eastAsia"/>
          <w:szCs w:val="32"/>
        </w:rPr>
        <w:t xml:space="preserve">  </w:t>
      </w:r>
      <w:r w:rsidRPr="00EF0BAA">
        <w:rPr>
          <w:rFonts w:ascii="仿宋_GB2312" w:hint="eastAsia"/>
          <w:spacing w:val="0"/>
          <w:szCs w:val="32"/>
        </w:rPr>
        <w:t>村庄规划由乡镇人民政府组织编制，报市、县（市）人民政府审批。市、县（市）人民政府可以委托其自然资源和规划部门审批村庄规划。</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村庄规划报送审批前，乡镇人民政府应当依法将村庄规</w:t>
      </w:r>
      <w:r w:rsidRPr="00EF0BAA">
        <w:rPr>
          <w:rFonts w:ascii="仿宋_GB2312" w:hint="eastAsia"/>
          <w:spacing w:val="0"/>
          <w:szCs w:val="32"/>
        </w:rPr>
        <w:lastRenderedPageBreak/>
        <w:t>划草案在村内予以公告，并采取论证会、听证会或者其他方式征求专家、村民和有关利害关系人的意见。公告期限不少于三十日。</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村庄规划草案应当经村民会议或者村民代表会议依照法定程序讨论通过后报送审批。</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乡镇人民政府在报送审批时，应当附具村民会议或者村民代表大会讨论意见、通过的决议，以及意见征求采纳情况和理由。</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街道办事处管辖的位于城镇开发边界外的村庄，由街道办事处按照本条例规定组织编制村庄规划。</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第十一条 </w:t>
      </w:r>
      <w:r>
        <w:rPr>
          <w:rFonts w:ascii="仿宋_GB2312" w:hint="eastAsia"/>
          <w:szCs w:val="32"/>
        </w:rPr>
        <w:t xml:space="preserve"> </w:t>
      </w:r>
      <w:r w:rsidRPr="00EF0BAA">
        <w:rPr>
          <w:rFonts w:ascii="仿宋_GB2312" w:hint="eastAsia"/>
          <w:spacing w:val="0"/>
          <w:szCs w:val="32"/>
        </w:rPr>
        <w:t>乡镇人民政府、街道办事处应当在村庄规划批准后二十日内将规划成果公布于政府门户网站和村公告栏。乡镇人民政府、街道办事处和村民委员会应当为村民和有关利害关系人查询村庄规划内容提供便利。公布的规划成果应当简明易懂，图文结合。</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第十二条</w:t>
      </w:r>
      <w:r>
        <w:rPr>
          <w:rFonts w:ascii="仿宋_GB2312" w:hint="eastAsia"/>
          <w:szCs w:val="32"/>
        </w:rPr>
        <w:t xml:space="preserve">  </w:t>
      </w:r>
      <w:r w:rsidRPr="00EF0BAA">
        <w:rPr>
          <w:rFonts w:ascii="仿宋_GB2312" w:hint="eastAsia"/>
          <w:spacing w:val="0"/>
          <w:szCs w:val="32"/>
        </w:rPr>
        <w:t>村庄规划的期限一般为十至二十年，具体期限根据国民经济和社会发展规划、国土空间总体规划和村庄发展实际确定。</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村庄规划经依法批准公布后，不得擅自修改。确需修改的，乡镇人民政府、街道办事处应当对修改的必要性进行论证并征求村民和相关利害关系人的意见，必要时可委托具备相应资质的规划编制单位进行评估，</w:t>
      </w:r>
      <w:proofErr w:type="gramStart"/>
      <w:r w:rsidRPr="00EF0BAA">
        <w:rPr>
          <w:rFonts w:ascii="仿宋_GB2312" w:hint="eastAsia"/>
          <w:spacing w:val="0"/>
          <w:szCs w:val="32"/>
        </w:rPr>
        <w:t>报规划</w:t>
      </w:r>
      <w:proofErr w:type="gramEnd"/>
      <w:r w:rsidRPr="00EF0BAA">
        <w:rPr>
          <w:rFonts w:ascii="仿宋_GB2312" w:hint="eastAsia"/>
          <w:spacing w:val="0"/>
          <w:szCs w:val="32"/>
        </w:rPr>
        <w:t>审批机关同意后方可修编。修改后的村庄规划，应当依照本条例第十条规定的审批程序报批。</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lastRenderedPageBreak/>
        <w:t xml:space="preserve">第十三条  </w:t>
      </w:r>
      <w:r w:rsidRPr="00EF0BAA">
        <w:rPr>
          <w:rFonts w:ascii="仿宋_GB2312" w:hint="eastAsia"/>
          <w:spacing w:val="0"/>
          <w:szCs w:val="32"/>
        </w:rPr>
        <w:t>传统村落所在地的乡镇人民政府、街道办事处应当在传统村落名录公布后一年内组织编制完成传统村落保护发展规划，并将其纳入村庄规划。</w:t>
      </w:r>
    </w:p>
    <w:p w:rsidR="00B91B90" w:rsidRPr="00EF0BAA" w:rsidRDefault="00B91B90" w:rsidP="00B91B90">
      <w:pPr>
        <w:spacing w:line="560" w:lineRule="exact"/>
        <w:ind w:firstLineChars="200" w:firstLine="640"/>
        <w:jc w:val="left"/>
        <w:rPr>
          <w:rFonts w:ascii="仿宋_GB2312"/>
          <w:spacing w:val="0"/>
          <w:szCs w:val="32"/>
        </w:rPr>
      </w:pPr>
    </w:p>
    <w:p w:rsidR="00B91B90" w:rsidRPr="00095A44" w:rsidRDefault="00B91B90" w:rsidP="00B91B90">
      <w:pPr>
        <w:spacing w:line="560" w:lineRule="exact"/>
        <w:jc w:val="center"/>
        <w:rPr>
          <w:rFonts w:ascii="黑体" w:eastAsia="黑体" w:hAnsi="黑体"/>
          <w:szCs w:val="32"/>
        </w:rPr>
      </w:pPr>
      <w:r w:rsidRPr="00095A44">
        <w:rPr>
          <w:rFonts w:ascii="黑体" w:eastAsia="黑体" w:hAnsi="黑体" w:hint="eastAsia"/>
          <w:szCs w:val="32"/>
        </w:rPr>
        <w:t>第三章  村庄规划实施</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第十四条</w:t>
      </w:r>
      <w:r>
        <w:rPr>
          <w:rFonts w:ascii="仿宋_GB2312" w:hint="eastAsia"/>
          <w:szCs w:val="32"/>
        </w:rPr>
        <w:t xml:space="preserve">  </w:t>
      </w:r>
      <w:r w:rsidRPr="00EF0BAA">
        <w:rPr>
          <w:rFonts w:ascii="仿宋_GB2312" w:hint="eastAsia"/>
          <w:spacing w:val="0"/>
          <w:szCs w:val="32"/>
        </w:rPr>
        <w:t>村庄建设和规划管理活动应当依照经依法批准的村庄规划实施。任何单位和个人不得违反村庄规划实施规划许可和建设活动。</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村庄整治、各类创建等活动应当符合村庄规划的要求。</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第十五条</w:t>
      </w:r>
      <w:r>
        <w:rPr>
          <w:rFonts w:ascii="仿宋_GB2312" w:hint="eastAsia"/>
          <w:szCs w:val="32"/>
        </w:rPr>
        <w:t xml:space="preserve">  </w:t>
      </w:r>
      <w:r w:rsidRPr="00EF0BAA">
        <w:rPr>
          <w:rFonts w:ascii="仿宋_GB2312" w:hint="eastAsia"/>
          <w:spacing w:val="0"/>
          <w:szCs w:val="32"/>
        </w:rPr>
        <w:t>乡镇人民政府、街道办事处可以根据实际情况和需要组织开展村庄设计。中心村、传统村落等重要村庄应当开展村庄设计,村庄设计方案应当报县（市、区）人民政府。</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设计应当符合村庄规划和有关保护规划，注重对文物古迹、历史建筑、古树名木以及具有地域文化的建（构）筑物等的保护，推行使用乡土化、生态化的建筑材料，保持建筑风格、色彩与乡村地域风貌相协调，体现村庄特色。</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第十六条</w:t>
      </w:r>
      <w:r>
        <w:rPr>
          <w:rFonts w:ascii="仿宋_GB2312" w:hint="eastAsia"/>
          <w:szCs w:val="32"/>
        </w:rPr>
        <w:t xml:space="preserve">  </w:t>
      </w:r>
      <w:r w:rsidRPr="00EF0BAA">
        <w:rPr>
          <w:rFonts w:ascii="仿宋_GB2312" w:hint="eastAsia"/>
          <w:spacing w:val="0"/>
          <w:szCs w:val="32"/>
        </w:rPr>
        <w:t>村庄建设应当节约集约用地，优先利用原有的建设用地、空闲地，严格控制占用耕地，不得占用永久基本农田。</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市、县（市、区）人民政府应当合理安排各项村庄建设用地，并通过产业集聚、旧村整治、兴建农村集中居住点等方式，挖掘村庄建设用地潜力，加强用地保障。</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lastRenderedPageBreak/>
        <w:t>第十七条</w:t>
      </w:r>
      <w:r>
        <w:rPr>
          <w:rFonts w:ascii="仿宋_GB2312" w:hint="eastAsia"/>
          <w:szCs w:val="32"/>
        </w:rPr>
        <w:t xml:space="preserve">  </w:t>
      </w:r>
      <w:r w:rsidRPr="00EF0BAA">
        <w:rPr>
          <w:rFonts w:ascii="仿宋_GB2312" w:hint="eastAsia"/>
          <w:spacing w:val="0"/>
          <w:szCs w:val="32"/>
        </w:rPr>
        <w:t>在村庄规划区内使用集体土地进行乡村公共设施、公益事业、农村住房建设和工业、商业等经营性建设的，应当依法取得乡村建设规划许可证。</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第十八条</w:t>
      </w:r>
      <w:r>
        <w:rPr>
          <w:rFonts w:ascii="仿宋_GB2312" w:hint="eastAsia"/>
          <w:szCs w:val="32"/>
        </w:rPr>
        <w:t xml:space="preserve">  </w:t>
      </w:r>
      <w:r w:rsidRPr="00EF0BAA">
        <w:rPr>
          <w:rFonts w:ascii="仿宋_GB2312" w:hint="eastAsia"/>
          <w:spacing w:val="0"/>
          <w:szCs w:val="32"/>
        </w:rPr>
        <w:t>乡村建设规划许可证应当明确建设用地位置、用地性质、允许建设的范围、基础标高、建筑高度等规划要求；根据村庄规划或村庄设计要求，可以增加建筑风格、外观形象和色彩等内容。</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第十九条</w:t>
      </w:r>
      <w:r>
        <w:rPr>
          <w:rFonts w:ascii="仿宋_GB2312" w:hint="eastAsia"/>
          <w:szCs w:val="32"/>
        </w:rPr>
        <w:t xml:space="preserve">  </w:t>
      </w:r>
      <w:r w:rsidRPr="00EF0BAA">
        <w:rPr>
          <w:rFonts w:ascii="仿宋_GB2312" w:hint="eastAsia"/>
          <w:spacing w:val="0"/>
          <w:szCs w:val="32"/>
        </w:rPr>
        <w:t>乡镇人民政府、街道办事处应当定期巡查村庄规划实施和建设情况，及时发现和制止违法建设行为，并依法查处或者协助查处。</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村民委员会发现本村内有违法建设行为的，应当予以劝阻，并向乡镇人民政府、街道办事处或者有关主管部门报告。</w:t>
      </w:r>
    </w:p>
    <w:p w:rsidR="00B91B90" w:rsidRDefault="00B91B90" w:rsidP="00B91B90">
      <w:pPr>
        <w:spacing w:line="560" w:lineRule="exact"/>
        <w:jc w:val="center"/>
        <w:rPr>
          <w:rFonts w:ascii="仿宋_GB2312"/>
          <w:szCs w:val="32"/>
        </w:rPr>
      </w:pPr>
    </w:p>
    <w:p w:rsidR="00B91B90" w:rsidRPr="00EF0BAA" w:rsidRDefault="00B91B90" w:rsidP="00B91B90">
      <w:pPr>
        <w:spacing w:line="560" w:lineRule="exact"/>
        <w:jc w:val="center"/>
        <w:rPr>
          <w:rFonts w:ascii="黑体" w:eastAsia="黑体" w:hAnsi="黑体"/>
          <w:spacing w:val="0"/>
          <w:szCs w:val="32"/>
        </w:rPr>
      </w:pPr>
      <w:r w:rsidRPr="00EF0BAA">
        <w:rPr>
          <w:rFonts w:ascii="黑体" w:eastAsia="黑体" w:hAnsi="黑体" w:hint="eastAsia"/>
          <w:spacing w:val="0"/>
          <w:szCs w:val="32"/>
        </w:rPr>
        <w:t>第四章  村庄公共设施建设</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第二十条</w:t>
      </w:r>
      <w:r>
        <w:rPr>
          <w:rFonts w:ascii="仿宋_GB2312" w:hint="eastAsia"/>
          <w:szCs w:val="32"/>
        </w:rPr>
        <w:t xml:space="preserve">  </w:t>
      </w:r>
      <w:r w:rsidRPr="00EF0BAA">
        <w:rPr>
          <w:rFonts w:ascii="仿宋_GB2312" w:hint="eastAsia"/>
          <w:spacing w:val="0"/>
          <w:szCs w:val="32"/>
        </w:rPr>
        <w:t>市、县（市、区）人民政府应当按照城乡基础设施一体化、基本公共服务均等化的要求，加强统筹协调，推动道路交通、供水排水、电力通信、能源利用、环境卫生、停车、应急救援等基础设施和公共管理、教育、医疗、文化体育、养老等公共服务设施向村庄延伸。</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乡镇人民政府、街道办事处应当根据村庄规划、基本公共服务标准以及村庄实际编制年度建设计划，组织推进基础设施和公共服务设施建设。</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第二十一条</w:t>
      </w:r>
      <w:r>
        <w:rPr>
          <w:rFonts w:ascii="仿宋_GB2312" w:hint="eastAsia"/>
          <w:szCs w:val="32"/>
        </w:rPr>
        <w:t xml:space="preserve">  </w:t>
      </w:r>
      <w:r w:rsidRPr="00EF0BAA">
        <w:rPr>
          <w:rFonts w:ascii="仿宋_GB2312" w:hint="eastAsia"/>
          <w:spacing w:val="0"/>
          <w:szCs w:val="32"/>
        </w:rPr>
        <w:t>进村主要道路应当按照公路或者市政道路</w:t>
      </w:r>
      <w:r w:rsidRPr="00EF0BAA">
        <w:rPr>
          <w:rFonts w:ascii="仿宋_GB2312" w:hint="eastAsia"/>
          <w:spacing w:val="0"/>
          <w:szCs w:val="32"/>
        </w:rPr>
        <w:lastRenderedPageBreak/>
        <w:t>工程技术标准进行建设和改造，逐步改善村庄出行条件。</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村庄主要道路应当布局合理，确保人员车辆进出畅通，硬化路面并同步建设排水设施。村庄道路两侧的建筑物应当与道路保持合理距离。</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村民委员会应当根据村庄规划要求组织建设公共停车场或者设置停车泊位。</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第二十二条</w:t>
      </w:r>
      <w:r>
        <w:rPr>
          <w:rFonts w:ascii="仿宋_GB2312" w:hint="eastAsia"/>
          <w:szCs w:val="32"/>
        </w:rPr>
        <w:t xml:space="preserve">  </w:t>
      </w:r>
      <w:r w:rsidRPr="00EF0BAA">
        <w:rPr>
          <w:rFonts w:ascii="仿宋_GB2312" w:hint="eastAsia"/>
          <w:spacing w:val="0"/>
          <w:szCs w:val="32"/>
        </w:rPr>
        <w:t>乡镇人民政府、街道办事处应当依托城市供水网或者乡镇局域供水网推进村庄集中式供水设施建设；无法进网供水的村庄，应当建设取水设施并采取配置水净化消毒设备等措施,保证饮用水符合国家标准。</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城镇排污管网覆盖范围内的村庄，应当将生活污水纳入城镇排污管网。城镇排污管网尚未覆盖的村庄，应当建设农村生活污水集中收集和处理设施。因居住分散等原因不易集中收集处理的村庄，应当采用生态化方式处理生活污水。</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第二十三条</w:t>
      </w:r>
      <w:r>
        <w:rPr>
          <w:rFonts w:ascii="仿宋_GB2312" w:hint="eastAsia"/>
          <w:szCs w:val="32"/>
        </w:rPr>
        <w:t xml:space="preserve">  </w:t>
      </w:r>
      <w:r w:rsidRPr="00EF0BAA">
        <w:rPr>
          <w:rFonts w:ascii="仿宋_GB2312" w:hint="eastAsia"/>
          <w:spacing w:val="0"/>
          <w:szCs w:val="32"/>
        </w:rPr>
        <w:t>乡镇人民政府、街道办事处应当根据村庄规划和实际需要建设、改造农村公共卫生厕所。</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村民委员会应当组织村民做好户用无害</w:t>
      </w:r>
      <w:proofErr w:type="gramStart"/>
      <w:r w:rsidRPr="00EF0BAA">
        <w:rPr>
          <w:rFonts w:ascii="仿宋_GB2312" w:hint="eastAsia"/>
          <w:spacing w:val="0"/>
          <w:szCs w:val="32"/>
        </w:rPr>
        <w:t>化卫生</w:t>
      </w:r>
      <w:proofErr w:type="gramEnd"/>
      <w:r w:rsidRPr="00EF0BAA">
        <w:rPr>
          <w:rFonts w:ascii="仿宋_GB2312" w:hint="eastAsia"/>
          <w:spacing w:val="0"/>
          <w:szCs w:val="32"/>
        </w:rPr>
        <w:t>厕所改造。</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村民新建住房应当配套建设无害</w:t>
      </w:r>
      <w:proofErr w:type="gramStart"/>
      <w:r w:rsidRPr="00EF0BAA">
        <w:rPr>
          <w:rFonts w:ascii="仿宋_GB2312" w:hint="eastAsia"/>
          <w:spacing w:val="0"/>
          <w:szCs w:val="32"/>
        </w:rPr>
        <w:t>化卫生</w:t>
      </w:r>
      <w:proofErr w:type="gramEnd"/>
      <w:r w:rsidRPr="00EF0BAA">
        <w:rPr>
          <w:rFonts w:ascii="仿宋_GB2312" w:hint="eastAsia"/>
          <w:spacing w:val="0"/>
          <w:szCs w:val="32"/>
        </w:rPr>
        <w:t>厕所。</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第二十四条</w:t>
      </w:r>
      <w:r>
        <w:rPr>
          <w:rFonts w:ascii="仿宋_GB2312" w:hint="eastAsia"/>
          <w:szCs w:val="32"/>
        </w:rPr>
        <w:t xml:space="preserve">  </w:t>
      </w:r>
      <w:r w:rsidRPr="00EF0BAA">
        <w:rPr>
          <w:rFonts w:ascii="仿宋_GB2312" w:hint="eastAsia"/>
          <w:spacing w:val="0"/>
          <w:szCs w:val="32"/>
        </w:rPr>
        <w:t>乡镇人民政府、街道办事处应当组织建设村庄垃圾分类收集和再生资源回收设施，推进农村生活垃圾减量化、无害化、资源化。</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村民委员会应当确定合适的地点用于临时堆放建筑垃圾和大件垃圾，并按照有关规定进行利用或者处置。</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lastRenderedPageBreak/>
        <w:t>第二十五条</w:t>
      </w:r>
      <w:r>
        <w:rPr>
          <w:rFonts w:ascii="仿宋_GB2312" w:hint="eastAsia"/>
          <w:szCs w:val="32"/>
        </w:rPr>
        <w:t xml:space="preserve">  </w:t>
      </w:r>
      <w:r w:rsidRPr="00EF0BAA">
        <w:rPr>
          <w:rFonts w:ascii="仿宋_GB2312" w:hint="eastAsia"/>
          <w:spacing w:val="0"/>
          <w:szCs w:val="32"/>
        </w:rPr>
        <w:t>村庄建设应当符合消防安全要求。村庄主要道路应当保障消防车通行，禁止在村庄主要道路设置影响消防车辆通行的管线、限高架、石墩等障碍物。</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村庄应当合理设置微型消防站和消防设施。市政供水管网覆盖区域内的村庄且符合消防技术要求的，应当配置室外消火栓；尚未覆盖的村庄，应当规范建设消防水池或者利用天然水源设置消防取水设施。</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第二十六条 </w:t>
      </w:r>
      <w:r>
        <w:rPr>
          <w:rFonts w:ascii="仿宋_GB2312" w:hint="eastAsia"/>
          <w:szCs w:val="32"/>
        </w:rPr>
        <w:t xml:space="preserve"> </w:t>
      </w:r>
      <w:r w:rsidRPr="00EF0BAA">
        <w:rPr>
          <w:rFonts w:ascii="仿宋_GB2312" w:hint="eastAsia"/>
          <w:spacing w:val="0"/>
          <w:szCs w:val="32"/>
        </w:rPr>
        <w:t>电力、电视、广播、通讯、网络等各类管线的设置应当按照强弱分设的原则实行多杆合并，有条件的村庄可以将管线入地敷设。</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新建农村集中居住点或者进行村庄改造前，乡镇人民政府、街道办事处应当协调各管线运营单位制定合理的管线设置方案，管线运营单位应当按照确定的方案和有关技术规范设置管线。</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管线运营单位应当定期对管线进行整理，确保管线安全、整齐、美观。</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第二十七条 </w:t>
      </w:r>
      <w:r>
        <w:rPr>
          <w:rFonts w:ascii="仿宋_GB2312" w:hint="eastAsia"/>
          <w:szCs w:val="32"/>
        </w:rPr>
        <w:t xml:space="preserve"> </w:t>
      </w:r>
      <w:r w:rsidRPr="00EF0BAA">
        <w:rPr>
          <w:rFonts w:ascii="仿宋_GB2312" w:hint="eastAsia"/>
          <w:spacing w:val="0"/>
          <w:szCs w:val="32"/>
        </w:rPr>
        <w:t>村庄内设置的路牌、门牌应当统一规范，在主要道路设置必要的交通标志。户外广告设施及非广告的招牌、灯箱、电子显示牌等其他户外设施的设置应当与村庄风貌相协调。</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历史文化名村、传统村落应当在临近公路和村内显著位置设置指示牌，主要入口</w:t>
      </w:r>
      <w:proofErr w:type="gramStart"/>
      <w:r w:rsidRPr="00EF0BAA">
        <w:rPr>
          <w:rFonts w:ascii="仿宋_GB2312" w:hint="eastAsia"/>
          <w:spacing w:val="0"/>
          <w:szCs w:val="32"/>
        </w:rPr>
        <w:t>处应当</w:t>
      </w:r>
      <w:proofErr w:type="gramEnd"/>
      <w:r w:rsidRPr="00EF0BAA">
        <w:rPr>
          <w:rFonts w:ascii="仿宋_GB2312" w:hint="eastAsia"/>
          <w:spacing w:val="0"/>
          <w:szCs w:val="32"/>
        </w:rPr>
        <w:t>设立体现村庄特色的村名标识。</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第二十八条</w:t>
      </w:r>
      <w:r>
        <w:rPr>
          <w:rFonts w:ascii="仿宋_GB2312" w:hint="eastAsia"/>
          <w:szCs w:val="32"/>
        </w:rPr>
        <w:t xml:space="preserve">  </w:t>
      </w:r>
      <w:r w:rsidRPr="00EF0BAA">
        <w:rPr>
          <w:rFonts w:ascii="仿宋_GB2312" w:hint="eastAsia"/>
          <w:spacing w:val="0"/>
          <w:szCs w:val="32"/>
        </w:rPr>
        <w:t>乡镇人民政府、街道办事处应当加强对基</w:t>
      </w:r>
      <w:r w:rsidRPr="00EF0BAA">
        <w:rPr>
          <w:rFonts w:ascii="仿宋_GB2312" w:hint="eastAsia"/>
          <w:spacing w:val="0"/>
          <w:szCs w:val="32"/>
        </w:rPr>
        <w:lastRenderedPageBreak/>
        <w:t>础设施和公共服务设施运营维护的监督检查。</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村民委员会对自建的或者有关部门委托管护的村庄公共设施应当明确管护责任，加强日常管护，确保设施的正常使用。</w:t>
      </w:r>
    </w:p>
    <w:p w:rsidR="00B91B90" w:rsidRPr="00095A44" w:rsidRDefault="00B91B90" w:rsidP="00B91B90">
      <w:pPr>
        <w:spacing w:line="560" w:lineRule="exact"/>
        <w:jc w:val="center"/>
        <w:rPr>
          <w:rFonts w:ascii="黑体" w:eastAsia="黑体" w:hAnsi="黑体"/>
          <w:szCs w:val="32"/>
        </w:rPr>
      </w:pPr>
    </w:p>
    <w:p w:rsidR="00B91B90" w:rsidRPr="00095A44" w:rsidRDefault="00B91B90" w:rsidP="00B91B90">
      <w:pPr>
        <w:spacing w:line="560" w:lineRule="exact"/>
        <w:jc w:val="center"/>
        <w:rPr>
          <w:rFonts w:ascii="黑体" w:eastAsia="黑体" w:hAnsi="黑体"/>
          <w:szCs w:val="32"/>
        </w:rPr>
      </w:pPr>
      <w:r w:rsidRPr="00095A44">
        <w:rPr>
          <w:rFonts w:ascii="黑体" w:eastAsia="黑体" w:hAnsi="黑体" w:hint="eastAsia"/>
          <w:szCs w:val="32"/>
        </w:rPr>
        <w:t>第五章</w:t>
      </w:r>
      <w:r>
        <w:rPr>
          <w:rFonts w:ascii="黑体" w:eastAsia="黑体" w:hAnsi="黑体" w:hint="eastAsia"/>
          <w:szCs w:val="32"/>
        </w:rPr>
        <w:t xml:space="preserve">  </w:t>
      </w:r>
      <w:r w:rsidRPr="00095A44">
        <w:rPr>
          <w:rFonts w:ascii="黑体" w:eastAsia="黑体" w:hAnsi="黑体" w:hint="eastAsia"/>
          <w:szCs w:val="32"/>
        </w:rPr>
        <w:t>农村住房建设</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第二十九条 </w:t>
      </w:r>
      <w:r>
        <w:rPr>
          <w:rFonts w:ascii="仿宋_GB2312" w:hint="eastAsia"/>
          <w:szCs w:val="32"/>
        </w:rPr>
        <w:t xml:space="preserve"> </w:t>
      </w:r>
      <w:r w:rsidRPr="00EF0BAA">
        <w:rPr>
          <w:rFonts w:ascii="仿宋_GB2312" w:hint="eastAsia"/>
          <w:spacing w:val="0"/>
          <w:szCs w:val="32"/>
        </w:rPr>
        <w:t>农村住房建设应当符合村庄规划，优先利用村内原有宅基地、空闲地，鼓励统建、联建农村住房。</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县（市、区）人民政府应当根据土地管理、国土空间规划管理有关法律法规的规定和当地实际，制定和公布农村住房建设标准，合理确定农村住房的用地面积、基底面积、建筑面积，严格控制建筑层数和建筑高度。</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第三十条</w:t>
      </w:r>
      <w:r>
        <w:rPr>
          <w:rFonts w:ascii="仿宋_GB2312" w:hint="eastAsia"/>
          <w:szCs w:val="32"/>
        </w:rPr>
        <w:t xml:space="preserve">  </w:t>
      </w:r>
      <w:r w:rsidRPr="00EF0BAA">
        <w:rPr>
          <w:rFonts w:ascii="仿宋_GB2312" w:hint="eastAsia"/>
          <w:spacing w:val="0"/>
          <w:szCs w:val="32"/>
        </w:rPr>
        <w:t>自然资源和规划部门委托乡镇人民政府、街道办事处实施农村住房建设的乡村建设规划许可、许可后监督检查、竣工规划核实等规划管理事项。乡镇人民政府、街道办事处应当于相关规划管理事项办结后三个月内将办理结果和相关资料报送委托机关。</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第三十一条</w:t>
      </w:r>
      <w:r>
        <w:rPr>
          <w:rFonts w:ascii="仿宋_GB2312" w:hint="eastAsia"/>
          <w:szCs w:val="32"/>
        </w:rPr>
        <w:t xml:space="preserve">  </w:t>
      </w:r>
      <w:r w:rsidRPr="00EF0BAA">
        <w:rPr>
          <w:rFonts w:ascii="仿宋_GB2312" w:hint="eastAsia"/>
          <w:spacing w:val="0"/>
          <w:szCs w:val="32"/>
        </w:rPr>
        <w:t>在村庄规划区内使用集体所有土地进行村民住房建设的，村民应当持村民委员会签署的书面同意意见、使用土地的有关证明文件、住宅设计图件等有关材料向乡镇人民政府、街道办事处提出申请。</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乡镇人民政府、街道办事处自受理申请之日起五个工作日内完成现场踏勘和审核，认为符合乡村建设规划许可和宅</w:t>
      </w:r>
      <w:r w:rsidRPr="00EF0BAA">
        <w:rPr>
          <w:rFonts w:ascii="仿宋_GB2312" w:hint="eastAsia"/>
          <w:spacing w:val="0"/>
          <w:szCs w:val="32"/>
        </w:rPr>
        <w:lastRenderedPageBreak/>
        <w:t>基地用地审批条件的，应当将拟建房对象、用地位置、用地面积、基底面积、建筑面积、建筑层数和建筑高度以及原地上建筑物处理等情况在村公告栏等场所进行公告，公告期限不少于十日。</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公告无异议的，乡镇人民政府、街道办事处应当自公告期限届满之日起五个工作日内依法办理乡村建设规划许可；宅基地用地由乡镇人民政府批准或者街道所在地县级人民政府批准。</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乡镇人民政府、街道办事处应当在核发乡村建设规划许可证之日起十个工作日内将相关许可内容在建房所在现场公布。</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第三十二条</w:t>
      </w:r>
      <w:r>
        <w:rPr>
          <w:rFonts w:ascii="仿宋_GB2312" w:hint="eastAsia"/>
          <w:szCs w:val="32"/>
        </w:rPr>
        <w:t xml:space="preserve">  </w:t>
      </w:r>
      <w:r w:rsidRPr="00EF0BAA">
        <w:rPr>
          <w:rFonts w:ascii="仿宋_GB2312" w:hint="eastAsia"/>
          <w:spacing w:val="0"/>
          <w:szCs w:val="32"/>
        </w:rPr>
        <w:t>农村村民一户只能拥有一处宅基地。村民易地建房的，应当在申请时与村民委员会或者农村集体经济组织签订地上建筑物处置协议，明确处置方式和时限，依法退还原宅基地。</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对历史建筑、文保单位（点）等保护性建筑或者可能严重影响相邻建筑安全而不能拆除的地上建筑物，村民委员会或者农村集体经济组织可以通过依法收购、调剂等方式予以处置。</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第三十三条</w:t>
      </w:r>
      <w:r>
        <w:rPr>
          <w:rFonts w:ascii="仿宋_GB2312" w:hint="eastAsia"/>
          <w:szCs w:val="32"/>
        </w:rPr>
        <w:t xml:space="preserve">  </w:t>
      </w:r>
      <w:r w:rsidRPr="00EF0BAA">
        <w:rPr>
          <w:rFonts w:ascii="仿宋_GB2312" w:hint="eastAsia"/>
          <w:spacing w:val="0"/>
          <w:szCs w:val="32"/>
        </w:rPr>
        <w:t>县（市、区）住房和城乡建设部门应当根据本地实际情况组织编制和定期更新农村住房设计通用图集，无偿提供村民选用。农村住房设计通用图集应当体现多样性和实用性、乡村特色和地域风格。</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第三十四条</w:t>
      </w:r>
      <w:r>
        <w:rPr>
          <w:rFonts w:ascii="仿宋_GB2312" w:hint="eastAsia"/>
          <w:szCs w:val="32"/>
        </w:rPr>
        <w:t xml:space="preserve">  </w:t>
      </w:r>
      <w:r w:rsidRPr="00EF0BAA">
        <w:rPr>
          <w:rFonts w:ascii="仿宋_GB2312" w:hint="eastAsia"/>
          <w:spacing w:val="0"/>
          <w:szCs w:val="32"/>
        </w:rPr>
        <w:t>乡镇人民政府、街道办事处应当依照有关</w:t>
      </w:r>
      <w:r w:rsidRPr="00EF0BAA">
        <w:rPr>
          <w:rFonts w:ascii="仿宋_GB2312" w:hint="eastAsia"/>
          <w:spacing w:val="0"/>
          <w:szCs w:val="32"/>
        </w:rPr>
        <w:lastRenderedPageBreak/>
        <w:t>规定为建房村民提供免费建筑放样服务，组织开展基槽验线。未经基槽验线合格的，不得继续施工。</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乡镇人民政府、街道办事处应当对建房村民实施乡村建设规划许可的情况进行监督检查，并在建房现场设置规划公示牌。</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农村住房建设竣工后，乡镇人民政府、街道办事处应当自受理申请之日起十个工作日内组织相关人员进行用地和规划核实，出具核实文件。建房村民凭用地和规划核实文件方可申请办理不动产登记。</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第三十五条</w:t>
      </w:r>
      <w:r>
        <w:rPr>
          <w:rFonts w:ascii="仿宋_GB2312" w:hint="eastAsia"/>
          <w:szCs w:val="32"/>
        </w:rPr>
        <w:t xml:space="preserve">  </w:t>
      </w:r>
      <w:r w:rsidRPr="00EF0BAA">
        <w:rPr>
          <w:rFonts w:ascii="仿宋_GB2312" w:hint="eastAsia"/>
          <w:spacing w:val="0"/>
          <w:szCs w:val="32"/>
        </w:rPr>
        <w:t>村民委员会应当根据村民的委托为其提供农村住房建设规划许可、用地审批、不动产登记等事项办理的便民服务。</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第三十六条</w:t>
      </w:r>
      <w:r>
        <w:rPr>
          <w:rFonts w:ascii="仿宋_GB2312" w:hint="eastAsia"/>
          <w:szCs w:val="32"/>
        </w:rPr>
        <w:t xml:space="preserve"> </w:t>
      </w:r>
      <w:r w:rsidRPr="00EF0BAA">
        <w:rPr>
          <w:rFonts w:ascii="仿宋_GB2312" w:hint="eastAsia"/>
          <w:spacing w:val="0"/>
          <w:szCs w:val="32"/>
        </w:rPr>
        <w:t xml:space="preserve"> 农村住房建设应当使用符合国家和省规定标准的建筑材料、建筑构（配）件和设备。</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市、县（市、区）人民政府应当出台补助等政策鼓励建房村民采用装配式方式建造农村住房，推广使用建筑墙体保温、太阳能光热、</w:t>
      </w:r>
      <w:proofErr w:type="gramStart"/>
      <w:r w:rsidRPr="00EF0BAA">
        <w:rPr>
          <w:rFonts w:ascii="仿宋_GB2312" w:hint="eastAsia"/>
          <w:spacing w:val="0"/>
          <w:szCs w:val="32"/>
        </w:rPr>
        <w:t>光伏等绿色</w:t>
      </w:r>
      <w:proofErr w:type="gramEnd"/>
      <w:r w:rsidRPr="00EF0BAA">
        <w:rPr>
          <w:rFonts w:ascii="仿宋_GB2312" w:hint="eastAsia"/>
          <w:spacing w:val="0"/>
          <w:szCs w:val="32"/>
        </w:rPr>
        <w:t>建筑技术。</w:t>
      </w:r>
    </w:p>
    <w:p w:rsidR="00B91B90" w:rsidRPr="00EF0BAA" w:rsidRDefault="00B91B90" w:rsidP="00B91B90">
      <w:pPr>
        <w:spacing w:line="560" w:lineRule="exact"/>
        <w:ind w:firstLineChars="200" w:firstLine="640"/>
        <w:jc w:val="left"/>
        <w:rPr>
          <w:rFonts w:ascii="仿宋_GB2312"/>
          <w:spacing w:val="0"/>
          <w:szCs w:val="32"/>
        </w:rPr>
      </w:pPr>
    </w:p>
    <w:p w:rsidR="00B91B90" w:rsidRPr="00095A44" w:rsidRDefault="00B91B90" w:rsidP="00B91B90">
      <w:pPr>
        <w:spacing w:line="560" w:lineRule="exact"/>
        <w:jc w:val="center"/>
        <w:rPr>
          <w:rFonts w:ascii="黑体" w:eastAsia="黑体" w:hAnsi="黑体"/>
          <w:szCs w:val="32"/>
        </w:rPr>
      </w:pPr>
      <w:r w:rsidRPr="00095A44">
        <w:rPr>
          <w:rFonts w:ascii="黑体" w:eastAsia="黑体" w:hAnsi="黑体" w:hint="eastAsia"/>
          <w:szCs w:val="32"/>
        </w:rPr>
        <w:t>第六章  法律责任</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第三十七条</w:t>
      </w:r>
      <w:r>
        <w:rPr>
          <w:rFonts w:ascii="仿宋_GB2312" w:hint="eastAsia"/>
          <w:szCs w:val="32"/>
        </w:rPr>
        <w:t xml:space="preserve">  </w:t>
      </w:r>
      <w:r w:rsidRPr="00EF0BAA">
        <w:rPr>
          <w:rFonts w:ascii="仿宋_GB2312" w:hint="eastAsia"/>
          <w:spacing w:val="0"/>
          <w:szCs w:val="32"/>
        </w:rPr>
        <w:t>违反本条例规定的行为，法律、行政法规和省的地方性法规已有法律责任规定的，从其规定。</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第三十八条 </w:t>
      </w:r>
      <w:r>
        <w:rPr>
          <w:rFonts w:ascii="仿宋_GB2312" w:hint="eastAsia"/>
          <w:szCs w:val="32"/>
        </w:rPr>
        <w:t xml:space="preserve"> </w:t>
      </w:r>
      <w:r w:rsidRPr="00EF0BAA">
        <w:rPr>
          <w:rFonts w:ascii="仿宋_GB2312" w:hint="eastAsia"/>
          <w:spacing w:val="0"/>
          <w:szCs w:val="32"/>
        </w:rPr>
        <w:t>各级人民政府、街道办事处、有关主管部门及其工作人员，有下列情形之一的，对直接负责的主管人</w:t>
      </w:r>
      <w:r w:rsidRPr="00EF0BAA">
        <w:rPr>
          <w:rFonts w:ascii="仿宋_GB2312" w:hint="eastAsia"/>
          <w:spacing w:val="0"/>
          <w:szCs w:val="32"/>
        </w:rPr>
        <w:lastRenderedPageBreak/>
        <w:t>员和其他责任人员依法给予处分：</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（一）未按照规定组织编制、修编村庄规划的；</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（二）违反村庄规划核发乡村建设规划许可的；</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（三）未按照规定履行村庄建设巡查职责导致违法建设发生的；</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仿宋_GB2312" w:hint="eastAsia"/>
          <w:spacing w:val="0"/>
          <w:szCs w:val="32"/>
        </w:rPr>
        <w:t>（四）有其他玩忽职守、滥用职权或徇私舞弊行为的。</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第三十九条 </w:t>
      </w:r>
      <w:r>
        <w:rPr>
          <w:rFonts w:ascii="仿宋_GB2312" w:hint="eastAsia"/>
          <w:szCs w:val="32"/>
        </w:rPr>
        <w:t xml:space="preserve"> </w:t>
      </w:r>
      <w:r w:rsidRPr="00EF0BAA">
        <w:rPr>
          <w:rFonts w:ascii="仿宋_GB2312" w:hint="eastAsia"/>
          <w:spacing w:val="0"/>
          <w:szCs w:val="32"/>
        </w:rPr>
        <w:t>违反本条例第二十六条第三款规定，管线运营单位未定期对管线进行整理影响村容村貌的，由综合行政执法部门责令限期改正；逾期不改正的，对管线运营单位处一千元以上一万元以下罚款。</w:t>
      </w: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 xml:space="preserve">第四十条 </w:t>
      </w:r>
      <w:r>
        <w:rPr>
          <w:rFonts w:ascii="仿宋_GB2312" w:hint="eastAsia"/>
          <w:szCs w:val="32"/>
        </w:rPr>
        <w:t xml:space="preserve"> </w:t>
      </w:r>
      <w:r w:rsidRPr="00EF0BAA">
        <w:rPr>
          <w:rFonts w:ascii="仿宋_GB2312" w:hint="eastAsia"/>
          <w:spacing w:val="0"/>
          <w:szCs w:val="32"/>
        </w:rPr>
        <w:t>违反本条例第三十四条第一款规定，未经基槽验线合格施工建设的，由乡镇人民政府或者综合行政执法部门责令停止建设、限期改正；逾期不改正的，可以依法拆除。</w:t>
      </w:r>
    </w:p>
    <w:p w:rsidR="00B91B90" w:rsidRPr="00EF0BAA" w:rsidRDefault="00B91B90" w:rsidP="00B91B90">
      <w:pPr>
        <w:spacing w:line="560" w:lineRule="exact"/>
        <w:jc w:val="center"/>
        <w:rPr>
          <w:rFonts w:ascii="仿宋_GB2312"/>
          <w:spacing w:val="0"/>
          <w:szCs w:val="32"/>
        </w:rPr>
      </w:pPr>
    </w:p>
    <w:p w:rsidR="00B91B90" w:rsidRPr="00095A44" w:rsidRDefault="00B91B90" w:rsidP="00B91B90">
      <w:pPr>
        <w:spacing w:line="560" w:lineRule="exact"/>
        <w:jc w:val="center"/>
        <w:rPr>
          <w:rFonts w:ascii="黑体" w:eastAsia="黑体" w:hAnsi="黑体"/>
          <w:szCs w:val="32"/>
        </w:rPr>
      </w:pPr>
      <w:r w:rsidRPr="00095A44">
        <w:rPr>
          <w:rFonts w:ascii="黑体" w:eastAsia="黑体" w:hAnsi="黑体" w:hint="eastAsia"/>
          <w:szCs w:val="32"/>
        </w:rPr>
        <w:t>第七章  附  则</w:t>
      </w:r>
    </w:p>
    <w:p w:rsidR="00B91B90" w:rsidRPr="00095A44" w:rsidRDefault="00B91B90" w:rsidP="00B91B90">
      <w:pPr>
        <w:spacing w:line="560" w:lineRule="exact"/>
        <w:jc w:val="center"/>
        <w:rPr>
          <w:rFonts w:ascii="仿宋_GB2312"/>
          <w:szCs w:val="32"/>
        </w:rPr>
      </w:pPr>
    </w:p>
    <w:p w:rsidR="00B91B90" w:rsidRPr="00EF0BAA" w:rsidRDefault="00B91B90" w:rsidP="00B91B90">
      <w:pPr>
        <w:spacing w:line="560" w:lineRule="exact"/>
        <w:ind w:firstLineChars="200" w:firstLine="640"/>
        <w:jc w:val="left"/>
        <w:rPr>
          <w:rFonts w:ascii="仿宋_GB2312"/>
          <w:spacing w:val="0"/>
          <w:szCs w:val="32"/>
        </w:rPr>
      </w:pPr>
      <w:r w:rsidRPr="00EF0BAA">
        <w:rPr>
          <w:rFonts w:ascii="黑体" w:eastAsia="黑体" w:hAnsi="黑体" w:hint="eastAsia"/>
          <w:spacing w:val="0"/>
          <w:szCs w:val="32"/>
        </w:rPr>
        <w:t>第四十一条</w:t>
      </w:r>
      <w:r>
        <w:rPr>
          <w:rFonts w:ascii="仿宋_GB2312" w:hint="eastAsia"/>
          <w:szCs w:val="32"/>
        </w:rPr>
        <w:t xml:space="preserve">  </w:t>
      </w:r>
      <w:r w:rsidRPr="00EF0BAA">
        <w:rPr>
          <w:rFonts w:ascii="仿宋_GB2312" w:hint="eastAsia"/>
          <w:spacing w:val="0"/>
          <w:szCs w:val="32"/>
        </w:rPr>
        <w:t>本条例自2020年9月1日起施行。</w:t>
      </w:r>
    </w:p>
    <w:p w:rsidR="00B91B90" w:rsidRPr="00EF0BAA" w:rsidRDefault="00B91B90" w:rsidP="00B91B90">
      <w:pPr>
        <w:spacing w:line="560" w:lineRule="exact"/>
        <w:ind w:firstLineChars="200" w:firstLine="640"/>
        <w:jc w:val="left"/>
        <w:rPr>
          <w:rFonts w:ascii="仿宋_GB2312"/>
          <w:spacing w:val="0"/>
          <w:szCs w:val="32"/>
        </w:rPr>
      </w:pPr>
    </w:p>
    <w:p w:rsidR="00B91B90" w:rsidRDefault="00B91B90" w:rsidP="00B91B90">
      <w:pPr>
        <w:spacing w:line="560" w:lineRule="exact"/>
        <w:ind w:firstLineChars="200" w:firstLine="616"/>
        <w:jc w:val="left"/>
        <w:rPr>
          <w:rFonts w:ascii="仿宋_GB2312"/>
          <w:szCs w:val="32"/>
        </w:rPr>
      </w:pPr>
    </w:p>
    <w:p w:rsidR="00B91B90" w:rsidRDefault="00B91B90" w:rsidP="00B91B90">
      <w:pPr>
        <w:spacing w:line="560" w:lineRule="exact"/>
        <w:ind w:firstLineChars="200" w:firstLine="616"/>
        <w:jc w:val="left"/>
        <w:rPr>
          <w:rFonts w:ascii="仿宋_GB2312"/>
          <w:szCs w:val="32"/>
        </w:rPr>
      </w:pPr>
    </w:p>
    <w:p w:rsidR="00B91B90" w:rsidRDefault="00B91B90" w:rsidP="00B91B90">
      <w:pPr>
        <w:spacing w:line="560" w:lineRule="exact"/>
        <w:ind w:firstLineChars="200" w:firstLine="616"/>
        <w:jc w:val="left"/>
        <w:rPr>
          <w:rFonts w:ascii="仿宋_GB2312"/>
          <w:szCs w:val="32"/>
        </w:rPr>
      </w:pPr>
    </w:p>
    <w:p w:rsidR="00B91B90" w:rsidRDefault="00B91B90" w:rsidP="00B91B90">
      <w:pPr>
        <w:spacing w:line="560" w:lineRule="exact"/>
        <w:ind w:firstLineChars="200" w:firstLine="616"/>
        <w:jc w:val="left"/>
        <w:rPr>
          <w:rFonts w:ascii="仿宋_GB2312"/>
          <w:szCs w:val="32"/>
        </w:rPr>
      </w:pPr>
    </w:p>
    <w:p w:rsidR="00B91B90" w:rsidRDefault="00B91B90" w:rsidP="00B91B90">
      <w:pPr>
        <w:spacing w:line="560" w:lineRule="exact"/>
        <w:ind w:firstLineChars="200" w:firstLine="616"/>
        <w:jc w:val="left"/>
        <w:rPr>
          <w:rFonts w:ascii="仿宋_GB2312"/>
          <w:szCs w:val="32"/>
        </w:rPr>
      </w:pPr>
    </w:p>
    <w:p w:rsidR="009510EA" w:rsidRPr="00B91B90" w:rsidRDefault="009510EA"/>
    <w:sectPr w:rsidR="009510EA" w:rsidRPr="00B91B90" w:rsidSect="00951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90"/>
    <w:rsid w:val="0000058F"/>
    <w:rsid w:val="0000127C"/>
    <w:rsid w:val="000035B6"/>
    <w:rsid w:val="0000566D"/>
    <w:rsid w:val="000076C1"/>
    <w:rsid w:val="000121D8"/>
    <w:rsid w:val="00012ECA"/>
    <w:rsid w:val="00013A3F"/>
    <w:rsid w:val="00013E6B"/>
    <w:rsid w:val="00014B65"/>
    <w:rsid w:val="00015966"/>
    <w:rsid w:val="000177F1"/>
    <w:rsid w:val="00017E48"/>
    <w:rsid w:val="0002003B"/>
    <w:rsid w:val="00020CED"/>
    <w:rsid w:val="00020F26"/>
    <w:rsid w:val="00022F61"/>
    <w:rsid w:val="00023C77"/>
    <w:rsid w:val="00024655"/>
    <w:rsid w:val="00024F40"/>
    <w:rsid w:val="000255CE"/>
    <w:rsid w:val="000266DC"/>
    <w:rsid w:val="0002689D"/>
    <w:rsid w:val="000268D9"/>
    <w:rsid w:val="0003046C"/>
    <w:rsid w:val="00030A05"/>
    <w:rsid w:val="0003241E"/>
    <w:rsid w:val="00032D38"/>
    <w:rsid w:val="00034C9C"/>
    <w:rsid w:val="00035888"/>
    <w:rsid w:val="00035EBC"/>
    <w:rsid w:val="0003600B"/>
    <w:rsid w:val="00036323"/>
    <w:rsid w:val="000363A3"/>
    <w:rsid w:val="000367AD"/>
    <w:rsid w:val="00036CDF"/>
    <w:rsid w:val="00037128"/>
    <w:rsid w:val="00037985"/>
    <w:rsid w:val="00037B1D"/>
    <w:rsid w:val="0004075D"/>
    <w:rsid w:val="00040AE4"/>
    <w:rsid w:val="00041B9B"/>
    <w:rsid w:val="00041E0E"/>
    <w:rsid w:val="00041F1B"/>
    <w:rsid w:val="00042813"/>
    <w:rsid w:val="00042C88"/>
    <w:rsid w:val="00044B8E"/>
    <w:rsid w:val="00045CC7"/>
    <w:rsid w:val="00046E86"/>
    <w:rsid w:val="00047525"/>
    <w:rsid w:val="00051ABA"/>
    <w:rsid w:val="0005244B"/>
    <w:rsid w:val="00053BE0"/>
    <w:rsid w:val="00053DA6"/>
    <w:rsid w:val="000540D9"/>
    <w:rsid w:val="000541E2"/>
    <w:rsid w:val="00055098"/>
    <w:rsid w:val="000550CD"/>
    <w:rsid w:val="0006082D"/>
    <w:rsid w:val="00060AFB"/>
    <w:rsid w:val="00060E37"/>
    <w:rsid w:val="00061985"/>
    <w:rsid w:val="00062C75"/>
    <w:rsid w:val="00062CA1"/>
    <w:rsid w:val="00063E3B"/>
    <w:rsid w:val="00063E65"/>
    <w:rsid w:val="00064FF4"/>
    <w:rsid w:val="00065140"/>
    <w:rsid w:val="000665CD"/>
    <w:rsid w:val="00066CC0"/>
    <w:rsid w:val="00067857"/>
    <w:rsid w:val="00070CEA"/>
    <w:rsid w:val="00071D71"/>
    <w:rsid w:val="00071DE0"/>
    <w:rsid w:val="0007208E"/>
    <w:rsid w:val="00073395"/>
    <w:rsid w:val="00073C43"/>
    <w:rsid w:val="00073FA3"/>
    <w:rsid w:val="00075A89"/>
    <w:rsid w:val="00077B12"/>
    <w:rsid w:val="00077DD0"/>
    <w:rsid w:val="0008062C"/>
    <w:rsid w:val="00081230"/>
    <w:rsid w:val="000813CB"/>
    <w:rsid w:val="000821E5"/>
    <w:rsid w:val="000829A2"/>
    <w:rsid w:val="00084F4E"/>
    <w:rsid w:val="000873A7"/>
    <w:rsid w:val="00087589"/>
    <w:rsid w:val="000877FE"/>
    <w:rsid w:val="0009014F"/>
    <w:rsid w:val="00092E55"/>
    <w:rsid w:val="0009429A"/>
    <w:rsid w:val="00094F43"/>
    <w:rsid w:val="000954A2"/>
    <w:rsid w:val="00095FE1"/>
    <w:rsid w:val="00097811"/>
    <w:rsid w:val="000A0039"/>
    <w:rsid w:val="000A03DD"/>
    <w:rsid w:val="000A03F4"/>
    <w:rsid w:val="000A088F"/>
    <w:rsid w:val="000A0A4B"/>
    <w:rsid w:val="000A0F19"/>
    <w:rsid w:val="000A1417"/>
    <w:rsid w:val="000A2400"/>
    <w:rsid w:val="000A2D8C"/>
    <w:rsid w:val="000A38BE"/>
    <w:rsid w:val="000A5D9A"/>
    <w:rsid w:val="000A6B57"/>
    <w:rsid w:val="000A6F40"/>
    <w:rsid w:val="000A7575"/>
    <w:rsid w:val="000A7BC0"/>
    <w:rsid w:val="000A7E34"/>
    <w:rsid w:val="000B0AC8"/>
    <w:rsid w:val="000B0CBE"/>
    <w:rsid w:val="000B0E2C"/>
    <w:rsid w:val="000B466D"/>
    <w:rsid w:val="000B47B9"/>
    <w:rsid w:val="000B4AD9"/>
    <w:rsid w:val="000B4B2F"/>
    <w:rsid w:val="000B4ED4"/>
    <w:rsid w:val="000B51DA"/>
    <w:rsid w:val="000B75C5"/>
    <w:rsid w:val="000C0222"/>
    <w:rsid w:val="000C07C1"/>
    <w:rsid w:val="000C0E64"/>
    <w:rsid w:val="000C2E3D"/>
    <w:rsid w:val="000C32BC"/>
    <w:rsid w:val="000C413D"/>
    <w:rsid w:val="000C4737"/>
    <w:rsid w:val="000C5C4B"/>
    <w:rsid w:val="000C5F25"/>
    <w:rsid w:val="000C64D2"/>
    <w:rsid w:val="000C742A"/>
    <w:rsid w:val="000C7755"/>
    <w:rsid w:val="000C7BC5"/>
    <w:rsid w:val="000C7D3E"/>
    <w:rsid w:val="000D2549"/>
    <w:rsid w:val="000D33C0"/>
    <w:rsid w:val="000D3BBB"/>
    <w:rsid w:val="000D3C9A"/>
    <w:rsid w:val="000D413A"/>
    <w:rsid w:val="000D4217"/>
    <w:rsid w:val="000D4785"/>
    <w:rsid w:val="000D4F49"/>
    <w:rsid w:val="000D4F7E"/>
    <w:rsid w:val="000D561B"/>
    <w:rsid w:val="000D633B"/>
    <w:rsid w:val="000D678B"/>
    <w:rsid w:val="000D6A18"/>
    <w:rsid w:val="000D6C1A"/>
    <w:rsid w:val="000D70F6"/>
    <w:rsid w:val="000D7782"/>
    <w:rsid w:val="000E02AA"/>
    <w:rsid w:val="000E03DD"/>
    <w:rsid w:val="000E0699"/>
    <w:rsid w:val="000E0CE1"/>
    <w:rsid w:val="000E0E45"/>
    <w:rsid w:val="000E1066"/>
    <w:rsid w:val="000E16BA"/>
    <w:rsid w:val="000E21BB"/>
    <w:rsid w:val="000E229D"/>
    <w:rsid w:val="000E262E"/>
    <w:rsid w:val="000E264C"/>
    <w:rsid w:val="000E2A13"/>
    <w:rsid w:val="000E3766"/>
    <w:rsid w:val="000E396B"/>
    <w:rsid w:val="000E3A81"/>
    <w:rsid w:val="000E4EBF"/>
    <w:rsid w:val="000E56A4"/>
    <w:rsid w:val="000E6223"/>
    <w:rsid w:val="000E6C1E"/>
    <w:rsid w:val="000E7A16"/>
    <w:rsid w:val="000E7A3A"/>
    <w:rsid w:val="000F0C64"/>
    <w:rsid w:val="000F1470"/>
    <w:rsid w:val="000F14A3"/>
    <w:rsid w:val="000F1831"/>
    <w:rsid w:val="000F20F8"/>
    <w:rsid w:val="000F21B8"/>
    <w:rsid w:val="000F35C0"/>
    <w:rsid w:val="000F3AAA"/>
    <w:rsid w:val="000F3ADE"/>
    <w:rsid w:val="000F458B"/>
    <w:rsid w:val="000F45EE"/>
    <w:rsid w:val="000F4684"/>
    <w:rsid w:val="000F4FFB"/>
    <w:rsid w:val="000F5652"/>
    <w:rsid w:val="000F5BE9"/>
    <w:rsid w:val="000F6160"/>
    <w:rsid w:val="000F7794"/>
    <w:rsid w:val="00100562"/>
    <w:rsid w:val="0010065B"/>
    <w:rsid w:val="00100946"/>
    <w:rsid w:val="0010200A"/>
    <w:rsid w:val="00102570"/>
    <w:rsid w:val="00102D9C"/>
    <w:rsid w:val="00103654"/>
    <w:rsid w:val="00103712"/>
    <w:rsid w:val="00103992"/>
    <w:rsid w:val="00107F88"/>
    <w:rsid w:val="0011015F"/>
    <w:rsid w:val="0011040B"/>
    <w:rsid w:val="00110818"/>
    <w:rsid w:val="001110A5"/>
    <w:rsid w:val="0011173A"/>
    <w:rsid w:val="00112076"/>
    <w:rsid w:val="001127BB"/>
    <w:rsid w:val="00112D3A"/>
    <w:rsid w:val="001137A8"/>
    <w:rsid w:val="00113D3A"/>
    <w:rsid w:val="001144A7"/>
    <w:rsid w:val="00114D9A"/>
    <w:rsid w:val="00115789"/>
    <w:rsid w:val="00116532"/>
    <w:rsid w:val="00116AF8"/>
    <w:rsid w:val="00116EC8"/>
    <w:rsid w:val="0011730B"/>
    <w:rsid w:val="00117525"/>
    <w:rsid w:val="00121393"/>
    <w:rsid w:val="0012433C"/>
    <w:rsid w:val="00124A21"/>
    <w:rsid w:val="00125622"/>
    <w:rsid w:val="00125F84"/>
    <w:rsid w:val="0012650F"/>
    <w:rsid w:val="00126B89"/>
    <w:rsid w:val="001270DD"/>
    <w:rsid w:val="001275E5"/>
    <w:rsid w:val="00127915"/>
    <w:rsid w:val="00127FD7"/>
    <w:rsid w:val="0013118C"/>
    <w:rsid w:val="001318B1"/>
    <w:rsid w:val="001322B8"/>
    <w:rsid w:val="00132844"/>
    <w:rsid w:val="00133241"/>
    <w:rsid w:val="0013375A"/>
    <w:rsid w:val="00134023"/>
    <w:rsid w:val="00134C26"/>
    <w:rsid w:val="00134E27"/>
    <w:rsid w:val="001361EF"/>
    <w:rsid w:val="00140AD2"/>
    <w:rsid w:val="00140DF8"/>
    <w:rsid w:val="0014251D"/>
    <w:rsid w:val="001434F5"/>
    <w:rsid w:val="001442D3"/>
    <w:rsid w:val="001443CB"/>
    <w:rsid w:val="00144458"/>
    <w:rsid w:val="0014759A"/>
    <w:rsid w:val="001475ED"/>
    <w:rsid w:val="00147B65"/>
    <w:rsid w:val="00151ACF"/>
    <w:rsid w:val="00152934"/>
    <w:rsid w:val="001541FE"/>
    <w:rsid w:val="001558A7"/>
    <w:rsid w:val="00156556"/>
    <w:rsid w:val="00156C09"/>
    <w:rsid w:val="001600FD"/>
    <w:rsid w:val="00160D5E"/>
    <w:rsid w:val="001610DA"/>
    <w:rsid w:val="001632CB"/>
    <w:rsid w:val="00164387"/>
    <w:rsid w:val="001647FF"/>
    <w:rsid w:val="00164817"/>
    <w:rsid w:val="00165035"/>
    <w:rsid w:val="001652BC"/>
    <w:rsid w:val="001662A6"/>
    <w:rsid w:val="00167334"/>
    <w:rsid w:val="001673FB"/>
    <w:rsid w:val="00167BE1"/>
    <w:rsid w:val="00170F72"/>
    <w:rsid w:val="001715F7"/>
    <w:rsid w:val="001716E2"/>
    <w:rsid w:val="00171BF3"/>
    <w:rsid w:val="00171CB1"/>
    <w:rsid w:val="00172025"/>
    <w:rsid w:val="00172133"/>
    <w:rsid w:val="00172599"/>
    <w:rsid w:val="00172F35"/>
    <w:rsid w:val="001731E8"/>
    <w:rsid w:val="00173AA4"/>
    <w:rsid w:val="001744A4"/>
    <w:rsid w:val="00176228"/>
    <w:rsid w:val="0017646C"/>
    <w:rsid w:val="0017682B"/>
    <w:rsid w:val="00176A79"/>
    <w:rsid w:val="00176F40"/>
    <w:rsid w:val="00177117"/>
    <w:rsid w:val="001773A3"/>
    <w:rsid w:val="00177D0A"/>
    <w:rsid w:val="0018155C"/>
    <w:rsid w:val="00181BA2"/>
    <w:rsid w:val="00181FBD"/>
    <w:rsid w:val="00183306"/>
    <w:rsid w:val="00183499"/>
    <w:rsid w:val="00183A0B"/>
    <w:rsid w:val="001847A1"/>
    <w:rsid w:val="0018480A"/>
    <w:rsid w:val="00185ACE"/>
    <w:rsid w:val="00185CAA"/>
    <w:rsid w:val="00185D1E"/>
    <w:rsid w:val="00185F42"/>
    <w:rsid w:val="00186946"/>
    <w:rsid w:val="00187007"/>
    <w:rsid w:val="0018720A"/>
    <w:rsid w:val="0018776D"/>
    <w:rsid w:val="00187E1A"/>
    <w:rsid w:val="0019080B"/>
    <w:rsid w:val="00190B5C"/>
    <w:rsid w:val="00191092"/>
    <w:rsid w:val="00191B64"/>
    <w:rsid w:val="00191C34"/>
    <w:rsid w:val="00191E2D"/>
    <w:rsid w:val="00192172"/>
    <w:rsid w:val="00192E5E"/>
    <w:rsid w:val="001936BC"/>
    <w:rsid w:val="001941BC"/>
    <w:rsid w:val="00194586"/>
    <w:rsid w:val="0019482A"/>
    <w:rsid w:val="00195885"/>
    <w:rsid w:val="00195CEC"/>
    <w:rsid w:val="00196864"/>
    <w:rsid w:val="001A0581"/>
    <w:rsid w:val="001A0CDE"/>
    <w:rsid w:val="001A1D7A"/>
    <w:rsid w:val="001A2392"/>
    <w:rsid w:val="001A3A9C"/>
    <w:rsid w:val="001A49C2"/>
    <w:rsid w:val="001A4B26"/>
    <w:rsid w:val="001A5093"/>
    <w:rsid w:val="001A5690"/>
    <w:rsid w:val="001A5A0A"/>
    <w:rsid w:val="001A682A"/>
    <w:rsid w:val="001A6FE6"/>
    <w:rsid w:val="001A7618"/>
    <w:rsid w:val="001B0054"/>
    <w:rsid w:val="001B099F"/>
    <w:rsid w:val="001B09B9"/>
    <w:rsid w:val="001B1564"/>
    <w:rsid w:val="001B171E"/>
    <w:rsid w:val="001B186C"/>
    <w:rsid w:val="001B1FFC"/>
    <w:rsid w:val="001B214D"/>
    <w:rsid w:val="001B2401"/>
    <w:rsid w:val="001B28A2"/>
    <w:rsid w:val="001B2C02"/>
    <w:rsid w:val="001B2D5B"/>
    <w:rsid w:val="001B2DDE"/>
    <w:rsid w:val="001B358A"/>
    <w:rsid w:val="001B35B7"/>
    <w:rsid w:val="001B3F53"/>
    <w:rsid w:val="001B5D7A"/>
    <w:rsid w:val="001B625B"/>
    <w:rsid w:val="001B67EA"/>
    <w:rsid w:val="001B6D5B"/>
    <w:rsid w:val="001C13BB"/>
    <w:rsid w:val="001C1A23"/>
    <w:rsid w:val="001C21A8"/>
    <w:rsid w:val="001C2346"/>
    <w:rsid w:val="001C2680"/>
    <w:rsid w:val="001C2B3E"/>
    <w:rsid w:val="001C2EAB"/>
    <w:rsid w:val="001C2ECA"/>
    <w:rsid w:val="001C35C0"/>
    <w:rsid w:val="001C37AD"/>
    <w:rsid w:val="001C3B58"/>
    <w:rsid w:val="001C488D"/>
    <w:rsid w:val="001C50B8"/>
    <w:rsid w:val="001C5600"/>
    <w:rsid w:val="001C6773"/>
    <w:rsid w:val="001C6C96"/>
    <w:rsid w:val="001C6F5B"/>
    <w:rsid w:val="001C6FB7"/>
    <w:rsid w:val="001D04F4"/>
    <w:rsid w:val="001D0AB6"/>
    <w:rsid w:val="001D2EA9"/>
    <w:rsid w:val="001D327A"/>
    <w:rsid w:val="001D3A7C"/>
    <w:rsid w:val="001D402D"/>
    <w:rsid w:val="001D42AF"/>
    <w:rsid w:val="001D4B43"/>
    <w:rsid w:val="001D4E84"/>
    <w:rsid w:val="001D569F"/>
    <w:rsid w:val="001D5803"/>
    <w:rsid w:val="001D5C4A"/>
    <w:rsid w:val="001D624C"/>
    <w:rsid w:val="001D655D"/>
    <w:rsid w:val="001D6833"/>
    <w:rsid w:val="001D7778"/>
    <w:rsid w:val="001D7B75"/>
    <w:rsid w:val="001E14E8"/>
    <w:rsid w:val="001E1B7E"/>
    <w:rsid w:val="001E282A"/>
    <w:rsid w:val="001E2A08"/>
    <w:rsid w:val="001E4612"/>
    <w:rsid w:val="001E4945"/>
    <w:rsid w:val="001E5A82"/>
    <w:rsid w:val="001E6A75"/>
    <w:rsid w:val="001E7A24"/>
    <w:rsid w:val="001E7FC9"/>
    <w:rsid w:val="001F073D"/>
    <w:rsid w:val="001F0E6A"/>
    <w:rsid w:val="001F1937"/>
    <w:rsid w:val="001F1B2E"/>
    <w:rsid w:val="001F2639"/>
    <w:rsid w:val="001F2BCF"/>
    <w:rsid w:val="001F2F94"/>
    <w:rsid w:val="001F3972"/>
    <w:rsid w:val="001F7275"/>
    <w:rsid w:val="0020121B"/>
    <w:rsid w:val="002015BF"/>
    <w:rsid w:val="00201832"/>
    <w:rsid w:val="00202071"/>
    <w:rsid w:val="00204A64"/>
    <w:rsid w:val="00205591"/>
    <w:rsid w:val="00205A66"/>
    <w:rsid w:val="00205F5E"/>
    <w:rsid w:val="00206C88"/>
    <w:rsid w:val="002075FF"/>
    <w:rsid w:val="002107C5"/>
    <w:rsid w:val="002107F4"/>
    <w:rsid w:val="00210AD8"/>
    <w:rsid w:val="00210C49"/>
    <w:rsid w:val="00210CC1"/>
    <w:rsid w:val="00211562"/>
    <w:rsid w:val="00211587"/>
    <w:rsid w:val="00212981"/>
    <w:rsid w:val="00212B61"/>
    <w:rsid w:val="002132AD"/>
    <w:rsid w:val="00213923"/>
    <w:rsid w:val="0021397C"/>
    <w:rsid w:val="00214214"/>
    <w:rsid w:val="00215233"/>
    <w:rsid w:val="00215C59"/>
    <w:rsid w:val="00215E72"/>
    <w:rsid w:val="002177E2"/>
    <w:rsid w:val="00220E3E"/>
    <w:rsid w:val="00221D33"/>
    <w:rsid w:val="00222CD4"/>
    <w:rsid w:val="00222D9E"/>
    <w:rsid w:val="002239FE"/>
    <w:rsid w:val="00223CA2"/>
    <w:rsid w:val="00224079"/>
    <w:rsid w:val="00224525"/>
    <w:rsid w:val="0022516A"/>
    <w:rsid w:val="00225893"/>
    <w:rsid w:val="002259CC"/>
    <w:rsid w:val="00225FA5"/>
    <w:rsid w:val="00226C11"/>
    <w:rsid w:val="00226F86"/>
    <w:rsid w:val="00227762"/>
    <w:rsid w:val="002278B2"/>
    <w:rsid w:val="002320E8"/>
    <w:rsid w:val="0023411F"/>
    <w:rsid w:val="00234154"/>
    <w:rsid w:val="002341FD"/>
    <w:rsid w:val="00234A5C"/>
    <w:rsid w:val="00235C0F"/>
    <w:rsid w:val="00235C25"/>
    <w:rsid w:val="002365CC"/>
    <w:rsid w:val="00236E6C"/>
    <w:rsid w:val="00237BF6"/>
    <w:rsid w:val="00237EF3"/>
    <w:rsid w:val="0024030F"/>
    <w:rsid w:val="002403EC"/>
    <w:rsid w:val="002405B5"/>
    <w:rsid w:val="00240768"/>
    <w:rsid w:val="00243065"/>
    <w:rsid w:val="0024347F"/>
    <w:rsid w:val="002435D6"/>
    <w:rsid w:val="00243B58"/>
    <w:rsid w:val="00244221"/>
    <w:rsid w:val="00244F9F"/>
    <w:rsid w:val="002464A8"/>
    <w:rsid w:val="002472AF"/>
    <w:rsid w:val="0024767E"/>
    <w:rsid w:val="00250AE5"/>
    <w:rsid w:val="00250C96"/>
    <w:rsid w:val="002531A4"/>
    <w:rsid w:val="00253293"/>
    <w:rsid w:val="00253829"/>
    <w:rsid w:val="002547C9"/>
    <w:rsid w:val="00255338"/>
    <w:rsid w:val="0025677D"/>
    <w:rsid w:val="00257588"/>
    <w:rsid w:val="0025777A"/>
    <w:rsid w:val="00260142"/>
    <w:rsid w:val="00261110"/>
    <w:rsid w:val="002611FC"/>
    <w:rsid w:val="0026148A"/>
    <w:rsid w:val="002622F5"/>
    <w:rsid w:val="00262D00"/>
    <w:rsid w:val="002637FA"/>
    <w:rsid w:val="00263F95"/>
    <w:rsid w:val="00264AEB"/>
    <w:rsid w:val="00265380"/>
    <w:rsid w:val="002672DC"/>
    <w:rsid w:val="00267CF3"/>
    <w:rsid w:val="00267E5B"/>
    <w:rsid w:val="00270FE3"/>
    <w:rsid w:val="002718FB"/>
    <w:rsid w:val="002722E8"/>
    <w:rsid w:val="0027265D"/>
    <w:rsid w:val="00272F5D"/>
    <w:rsid w:val="0027414E"/>
    <w:rsid w:val="002743DC"/>
    <w:rsid w:val="002745D8"/>
    <w:rsid w:val="00275598"/>
    <w:rsid w:val="00275EDD"/>
    <w:rsid w:val="00276615"/>
    <w:rsid w:val="0027696B"/>
    <w:rsid w:val="0027719D"/>
    <w:rsid w:val="0027740D"/>
    <w:rsid w:val="0027742C"/>
    <w:rsid w:val="00277869"/>
    <w:rsid w:val="00277E8A"/>
    <w:rsid w:val="0028032B"/>
    <w:rsid w:val="00281973"/>
    <w:rsid w:val="00282241"/>
    <w:rsid w:val="00282AD9"/>
    <w:rsid w:val="0028345F"/>
    <w:rsid w:val="002837AA"/>
    <w:rsid w:val="002837D0"/>
    <w:rsid w:val="00283DE1"/>
    <w:rsid w:val="0028416D"/>
    <w:rsid w:val="00285A46"/>
    <w:rsid w:val="00285CC6"/>
    <w:rsid w:val="002863A3"/>
    <w:rsid w:val="0028777F"/>
    <w:rsid w:val="00290F8E"/>
    <w:rsid w:val="00291566"/>
    <w:rsid w:val="00291619"/>
    <w:rsid w:val="00291693"/>
    <w:rsid w:val="00291F4C"/>
    <w:rsid w:val="002943B7"/>
    <w:rsid w:val="002951BB"/>
    <w:rsid w:val="0029604E"/>
    <w:rsid w:val="0029613C"/>
    <w:rsid w:val="002961D0"/>
    <w:rsid w:val="00296AA8"/>
    <w:rsid w:val="002972AF"/>
    <w:rsid w:val="002A05AE"/>
    <w:rsid w:val="002A1154"/>
    <w:rsid w:val="002A2F8D"/>
    <w:rsid w:val="002A35CB"/>
    <w:rsid w:val="002A48AC"/>
    <w:rsid w:val="002A4FB9"/>
    <w:rsid w:val="002A5415"/>
    <w:rsid w:val="002A6DD6"/>
    <w:rsid w:val="002A7CCF"/>
    <w:rsid w:val="002A7DDE"/>
    <w:rsid w:val="002B0873"/>
    <w:rsid w:val="002B1BE0"/>
    <w:rsid w:val="002B59E6"/>
    <w:rsid w:val="002C0068"/>
    <w:rsid w:val="002C0AF7"/>
    <w:rsid w:val="002C0F7E"/>
    <w:rsid w:val="002C145A"/>
    <w:rsid w:val="002C146C"/>
    <w:rsid w:val="002C4638"/>
    <w:rsid w:val="002C57EE"/>
    <w:rsid w:val="002C5A87"/>
    <w:rsid w:val="002C63A1"/>
    <w:rsid w:val="002C6FBB"/>
    <w:rsid w:val="002C77BB"/>
    <w:rsid w:val="002C7E60"/>
    <w:rsid w:val="002D0FDC"/>
    <w:rsid w:val="002D4193"/>
    <w:rsid w:val="002D49CC"/>
    <w:rsid w:val="002D5B16"/>
    <w:rsid w:val="002D6074"/>
    <w:rsid w:val="002D7A32"/>
    <w:rsid w:val="002E013F"/>
    <w:rsid w:val="002E0F91"/>
    <w:rsid w:val="002E1133"/>
    <w:rsid w:val="002E2607"/>
    <w:rsid w:val="002E2BCA"/>
    <w:rsid w:val="002E396F"/>
    <w:rsid w:val="002E4A1A"/>
    <w:rsid w:val="002E66D8"/>
    <w:rsid w:val="002F0053"/>
    <w:rsid w:val="002F1194"/>
    <w:rsid w:val="002F2401"/>
    <w:rsid w:val="002F2583"/>
    <w:rsid w:val="002F25A1"/>
    <w:rsid w:val="002F261C"/>
    <w:rsid w:val="002F2939"/>
    <w:rsid w:val="002F2B39"/>
    <w:rsid w:val="002F2BAC"/>
    <w:rsid w:val="002F4010"/>
    <w:rsid w:val="002F4A54"/>
    <w:rsid w:val="002F4BE5"/>
    <w:rsid w:val="002F63EC"/>
    <w:rsid w:val="002F736D"/>
    <w:rsid w:val="002F747B"/>
    <w:rsid w:val="002F7CA3"/>
    <w:rsid w:val="00300B44"/>
    <w:rsid w:val="00300E77"/>
    <w:rsid w:val="00301795"/>
    <w:rsid w:val="00301C42"/>
    <w:rsid w:val="00301C70"/>
    <w:rsid w:val="00301C89"/>
    <w:rsid w:val="003021BD"/>
    <w:rsid w:val="0030252A"/>
    <w:rsid w:val="00302C54"/>
    <w:rsid w:val="0030371A"/>
    <w:rsid w:val="003037EF"/>
    <w:rsid w:val="00303906"/>
    <w:rsid w:val="00304729"/>
    <w:rsid w:val="00304F4F"/>
    <w:rsid w:val="0030602F"/>
    <w:rsid w:val="00306619"/>
    <w:rsid w:val="00306CF2"/>
    <w:rsid w:val="003070A4"/>
    <w:rsid w:val="003079A8"/>
    <w:rsid w:val="00311171"/>
    <w:rsid w:val="003112C0"/>
    <w:rsid w:val="00311438"/>
    <w:rsid w:val="00311D6B"/>
    <w:rsid w:val="00311F09"/>
    <w:rsid w:val="00311FC7"/>
    <w:rsid w:val="003120A9"/>
    <w:rsid w:val="003125C9"/>
    <w:rsid w:val="003127FD"/>
    <w:rsid w:val="0031287B"/>
    <w:rsid w:val="00312DA5"/>
    <w:rsid w:val="00313553"/>
    <w:rsid w:val="00313C9E"/>
    <w:rsid w:val="00314313"/>
    <w:rsid w:val="003143B0"/>
    <w:rsid w:val="0031694A"/>
    <w:rsid w:val="00317256"/>
    <w:rsid w:val="00317929"/>
    <w:rsid w:val="00320064"/>
    <w:rsid w:val="003200BD"/>
    <w:rsid w:val="00320334"/>
    <w:rsid w:val="00320679"/>
    <w:rsid w:val="00320A13"/>
    <w:rsid w:val="00320C9B"/>
    <w:rsid w:val="00320D2A"/>
    <w:rsid w:val="003213F2"/>
    <w:rsid w:val="00321AA0"/>
    <w:rsid w:val="00322028"/>
    <w:rsid w:val="0032244B"/>
    <w:rsid w:val="0032486F"/>
    <w:rsid w:val="00325617"/>
    <w:rsid w:val="00325FA6"/>
    <w:rsid w:val="003261EA"/>
    <w:rsid w:val="00326562"/>
    <w:rsid w:val="00331684"/>
    <w:rsid w:val="00331AAF"/>
    <w:rsid w:val="00332728"/>
    <w:rsid w:val="00333704"/>
    <w:rsid w:val="0033454E"/>
    <w:rsid w:val="00334B88"/>
    <w:rsid w:val="00334F15"/>
    <w:rsid w:val="003363FF"/>
    <w:rsid w:val="00336BD0"/>
    <w:rsid w:val="003378C3"/>
    <w:rsid w:val="00337CE4"/>
    <w:rsid w:val="003403FF"/>
    <w:rsid w:val="00340ACB"/>
    <w:rsid w:val="00340C29"/>
    <w:rsid w:val="00340C96"/>
    <w:rsid w:val="00340FA7"/>
    <w:rsid w:val="003419E2"/>
    <w:rsid w:val="003422E5"/>
    <w:rsid w:val="0034249C"/>
    <w:rsid w:val="003431D3"/>
    <w:rsid w:val="003438A9"/>
    <w:rsid w:val="00345366"/>
    <w:rsid w:val="00345905"/>
    <w:rsid w:val="00345C10"/>
    <w:rsid w:val="0034653E"/>
    <w:rsid w:val="00350DF4"/>
    <w:rsid w:val="00350F24"/>
    <w:rsid w:val="00351C20"/>
    <w:rsid w:val="00353B3B"/>
    <w:rsid w:val="00354825"/>
    <w:rsid w:val="00356006"/>
    <w:rsid w:val="00356A73"/>
    <w:rsid w:val="00360023"/>
    <w:rsid w:val="00360503"/>
    <w:rsid w:val="003606A3"/>
    <w:rsid w:val="003606D3"/>
    <w:rsid w:val="00360EAC"/>
    <w:rsid w:val="00361D29"/>
    <w:rsid w:val="00362A94"/>
    <w:rsid w:val="00362B23"/>
    <w:rsid w:val="003632C1"/>
    <w:rsid w:val="00364612"/>
    <w:rsid w:val="00364660"/>
    <w:rsid w:val="003648F4"/>
    <w:rsid w:val="00364FEF"/>
    <w:rsid w:val="00365BDB"/>
    <w:rsid w:val="0036714E"/>
    <w:rsid w:val="00367400"/>
    <w:rsid w:val="0036742D"/>
    <w:rsid w:val="00367D24"/>
    <w:rsid w:val="003706D2"/>
    <w:rsid w:val="003709FB"/>
    <w:rsid w:val="00370B16"/>
    <w:rsid w:val="00371043"/>
    <w:rsid w:val="00371755"/>
    <w:rsid w:val="00371A34"/>
    <w:rsid w:val="00372DF4"/>
    <w:rsid w:val="00372FD6"/>
    <w:rsid w:val="00373386"/>
    <w:rsid w:val="0037350A"/>
    <w:rsid w:val="003736AB"/>
    <w:rsid w:val="00373D47"/>
    <w:rsid w:val="00373D60"/>
    <w:rsid w:val="00374A30"/>
    <w:rsid w:val="00375108"/>
    <w:rsid w:val="00375875"/>
    <w:rsid w:val="0037607C"/>
    <w:rsid w:val="003764E0"/>
    <w:rsid w:val="00376B46"/>
    <w:rsid w:val="00376D64"/>
    <w:rsid w:val="00380222"/>
    <w:rsid w:val="00381554"/>
    <w:rsid w:val="00381F3C"/>
    <w:rsid w:val="003829ED"/>
    <w:rsid w:val="00383F94"/>
    <w:rsid w:val="0038477F"/>
    <w:rsid w:val="00384EEF"/>
    <w:rsid w:val="00385CEF"/>
    <w:rsid w:val="00385F19"/>
    <w:rsid w:val="0038645D"/>
    <w:rsid w:val="00387F69"/>
    <w:rsid w:val="0039088F"/>
    <w:rsid w:val="003913BF"/>
    <w:rsid w:val="00391B61"/>
    <w:rsid w:val="00392A81"/>
    <w:rsid w:val="00393137"/>
    <w:rsid w:val="003939B7"/>
    <w:rsid w:val="0039582E"/>
    <w:rsid w:val="00396F49"/>
    <w:rsid w:val="003A10FD"/>
    <w:rsid w:val="003A1C57"/>
    <w:rsid w:val="003A1D1B"/>
    <w:rsid w:val="003A4DC4"/>
    <w:rsid w:val="003A5626"/>
    <w:rsid w:val="003A58B7"/>
    <w:rsid w:val="003A59ED"/>
    <w:rsid w:val="003A5F30"/>
    <w:rsid w:val="003A617C"/>
    <w:rsid w:val="003B0942"/>
    <w:rsid w:val="003B0EC8"/>
    <w:rsid w:val="003B1336"/>
    <w:rsid w:val="003B1B85"/>
    <w:rsid w:val="003B2755"/>
    <w:rsid w:val="003B4A27"/>
    <w:rsid w:val="003B6A15"/>
    <w:rsid w:val="003C0C20"/>
    <w:rsid w:val="003C189B"/>
    <w:rsid w:val="003C1B9E"/>
    <w:rsid w:val="003C2248"/>
    <w:rsid w:val="003C2655"/>
    <w:rsid w:val="003C3542"/>
    <w:rsid w:val="003C3A10"/>
    <w:rsid w:val="003C41D1"/>
    <w:rsid w:val="003C4DA0"/>
    <w:rsid w:val="003C6673"/>
    <w:rsid w:val="003C6F65"/>
    <w:rsid w:val="003C75A3"/>
    <w:rsid w:val="003D02C3"/>
    <w:rsid w:val="003D10CE"/>
    <w:rsid w:val="003D1827"/>
    <w:rsid w:val="003D1D61"/>
    <w:rsid w:val="003D1E37"/>
    <w:rsid w:val="003D2745"/>
    <w:rsid w:val="003D2C12"/>
    <w:rsid w:val="003D3E99"/>
    <w:rsid w:val="003D4958"/>
    <w:rsid w:val="003D4E0A"/>
    <w:rsid w:val="003D6A4A"/>
    <w:rsid w:val="003D6D50"/>
    <w:rsid w:val="003D7026"/>
    <w:rsid w:val="003E0899"/>
    <w:rsid w:val="003E0B79"/>
    <w:rsid w:val="003E0CB2"/>
    <w:rsid w:val="003E14A2"/>
    <w:rsid w:val="003E255E"/>
    <w:rsid w:val="003E45FB"/>
    <w:rsid w:val="003E5C55"/>
    <w:rsid w:val="003E5E42"/>
    <w:rsid w:val="003E6178"/>
    <w:rsid w:val="003E6985"/>
    <w:rsid w:val="003E6E3A"/>
    <w:rsid w:val="003F006A"/>
    <w:rsid w:val="003F01CB"/>
    <w:rsid w:val="003F1C22"/>
    <w:rsid w:val="003F261E"/>
    <w:rsid w:val="003F2F85"/>
    <w:rsid w:val="003F5D1B"/>
    <w:rsid w:val="003F7D11"/>
    <w:rsid w:val="004000A9"/>
    <w:rsid w:val="00402550"/>
    <w:rsid w:val="0040290E"/>
    <w:rsid w:val="00403E8F"/>
    <w:rsid w:val="004051E7"/>
    <w:rsid w:val="004053BA"/>
    <w:rsid w:val="00405AC2"/>
    <w:rsid w:val="00405CD4"/>
    <w:rsid w:val="00405CFD"/>
    <w:rsid w:val="00406AC1"/>
    <w:rsid w:val="00410199"/>
    <w:rsid w:val="00410504"/>
    <w:rsid w:val="00410BE7"/>
    <w:rsid w:val="00410C24"/>
    <w:rsid w:val="0041105A"/>
    <w:rsid w:val="004119E3"/>
    <w:rsid w:val="00411A2D"/>
    <w:rsid w:val="00411AF6"/>
    <w:rsid w:val="00411B51"/>
    <w:rsid w:val="00411FA3"/>
    <w:rsid w:val="00413588"/>
    <w:rsid w:val="00413B3B"/>
    <w:rsid w:val="00413F14"/>
    <w:rsid w:val="00414072"/>
    <w:rsid w:val="00415834"/>
    <w:rsid w:val="004160B7"/>
    <w:rsid w:val="00416BE2"/>
    <w:rsid w:val="004175C7"/>
    <w:rsid w:val="0041777D"/>
    <w:rsid w:val="00417EB7"/>
    <w:rsid w:val="00420218"/>
    <w:rsid w:val="00420225"/>
    <w:rsid w:val="00420A72"/>
    <w:rsid w:val="004210FD"/>
    <w:rsid w:val="004214E2"/>
    <w:rsid w:val="00421F81"/>
    <w:rsid w:val="00421FE5"/>
    <w:rsid w:val="004227BF"/>
    <w:rsid w:val="0042280A"/>
    <w:rsid w:val="0042312E"/>
    <w:rsid w:val="00423294"/>
    <w:rsid w:val="00424180"/>
    <w:rsid w:val="0042421C"/>
    <w:rsid w:val="00424BB9"/>
    <w:rsid w:val="00424E5D"/>
    <w:rsid w:val="00424F84"/>
    <w:rsid w:val="00425DE4"/>
    <w:rsid w:val="0042662F"/>
    <w:rsid w:val="00426765"/>
    <w:rsid w:val="00426914"/>
    <w:rsid w:val="004279AC"/>
    <w:rsid w:val="00427A5B"/>
    <w:rsid w:val="00430B13"/>
    <w:rsid w:val="00430E84"/>
    <w:rsid w:val="00430EDB"/>
    <w:rsid w:val="00431D8E"/>
    <w:rsid w:val="00432929"/>
    <w:rsid w:val="00432DF4"/>
    <w:rsid w:val="004334BF"/>
    <w:rsid w:val="004345D0"/>
    <w:rsid w:val="00434C6F"/>
    <w:rsid w:val="004358F6"/>
    <w:rsid w:val="00435E34"/>
    <w:rsid w:val="0043727F"/>
    <w:rsid w:val="0043766A"/>
    <w:rsid w:val="00437BEA"/>
    <w:rsid w:val="004401E3"/>
    <w:rsid w:val="0044135B"/>
    <w:rsid w:val="0044145F"/>
    <w:rsid w:val="004414D0"/>
    <w:rsid w:val="004426EC"/>
    <w:rsid w:val="00442A1E"/>
    <w:rsid w:val="00443128"/>
    <w:rsid w:val="004451F7"/>
    <w:rsid w:val="00445237"/>
    <w:rsid w:val="00447AA2"/>
    <w:rsid w:val="00447C43"/>
    <w:rsid w:val="0045006B"/>
    <w:rsid w:val="0045028C"/>
    <w:rsid w:val="00450394"/>
    <w:rsid w:val="00450B12"/>
    <w:rsid w:val="004512FD"/>
    <w:rsid w:val="00451B99"/>
    <w:rsid w:val="004528EA"/>
    <w:rsid w:val="00452A48"/>
    <w:rsid w:val="00454F28"/>
    <w:rsid w:val="00455BBC"/>
    <w:rsid w:val="0045626A"/>
    <w:rsid w:val="00456810"/>
    <w:rsid w:val="00456E3E"/>
    <w:rsid w:val="00456FA9"/>
    <w:rsid w:val="004570C6"/>
    <w:rsid w:val="00457A5B"/>
    <w:rsid w:val="00457DA2"/>
    <w:rsid w:val="00457FAD"/>
    <w:rsid w:val="00460472"/>
    <w:rsid w:val="00460623"/>
    <w:rsid w:val="00461A4C"/>
    <w:rsid w:val="00462291"/>
    <w:rsid w:val="00462443"/>
    <w:rsid w:val="00463465"/>
    <w:rsid w:val="00463E05"/>
    <w:rsid w:val="00464A86"/>
    <w:rsid w:val="004660A1"/>
    <w:rsid w:val="0046690E"/>
    <w:rsid w:val="00467237"/>
    <w:rsid w:val="00467619"/>
    <w:rsid w:val="004679FC"/>
    <w:rsid w:val="00467DB0"/>
    <w:rsid w:val="00467E07"/>
    <w:rsid w:val="00470B3F"/>
    <w:rsid w:val="00470C2F"/>
    <w:rsid w:val="00471656"/>
    <w:rsid w:val="0047175F"/>
    <w:rsid w:val="00471F81"/>
    <w:rsid w:val="0047287C"/>
    <w:rsid w:val="004730DD"/>
    <w:rsid w:val="004731D1"/>
    <w:rsid w:val="00473D18"/>
    <w:rsid w:val="00473D70"/>
    <w:rsid w:val="00473F94"/>
    <w:rsid w:val="00474130"/>
    <w:rsid w:val="004752B4"/>
    <w:rsid w:val="0047587A"/>
    <w:rsid w:val="00475EB2"/>
    <w:rsid w:val="00475F10"/>
    <w:rsid w:val="00476F2B"/>
    <w:rsid w:val="0047739A"/>
    <w:rsid w:val="00477D3B"/>
    <w:rsid w:val="00481CD8"/>
    <w:rsid w:val="00481E3F"/>
    <w:rsid w:val="004820E4"/>
    <w:rsid w:val="00482D0A"/>
    <w:rsid w:val="00483042"/>
    <w:rsid w:val="004845B4"/>
    <w:rsid w:val="004847BD"/>
    <w:rsid w:val="00485A2D"/>
    <w:rsid w:val="00486872"/>
    <w:rsid w:val="00487C94"/>
    <w:rsid w:val="00490904"/>
    <w:rsid w:val="00490C99"/>
    <w:rsid w:val="00490F3E"/>
    <w:rsid w:val="00491291"/>
    <w:rsid w:val="00491B97"/>
    <w:rsid w:val="00493000"/>
    <w:rsid w:val="004933C7"/>
    <w:rsid w:val="00493C51"/>
    <w:rsid w:val="0049411C"/>
    <w:rsid w:val="004947B0"/>
    <w:rsid w:val="00494894"/>
    <w:rsid w:val="00494D96"/>
    <w:rsid w:val="00495E19"/>
    <w:rsid w:val="00496980"/>
    <w:rsid w:val="0049709E"/>
    <w:rsid w:val="00497733"/>
    <w:rsid w:val="004977B3"/>
    <w:rsid w:val="00497DCE"/>
    <w:rsid w:val="004A0CF4"/>
    <w:rsid w:val="004A0E51"/>
    <w:rsid w:val="004A287C"/>
    <w:rsid w:val="004A2A75"/>
    <w:rsid w:val="004A33C3"/>
    <w:rsid w:val="004A4A03"/>
    <w:rsid w:val="004A4B35"/>
    <w:rsid w:val="004A4B69"/>
    <w:rsid w:val="004A4DAB"/>
    <w:rsid w:val="004A5E52"/>
    <w:rsid w:val="004A63F9"/>
    <w:rsid w:val="004A6770"/>
    <w:rsid w:val="004A6B40"/>
    <w:rsid w:val="004A74C1"/>
    <w:rsid w:val="004B23AE"/>
    <w:rsid w:val="004B37B4"/>
    <w:rsid w:val="004B38AD"/>
    <w:rsid w:val="004B4C11"/>
    <w:rsid w:val="004B5B79"/>
    <w:rsid w:val="004B6878"/>
    <w:rsid w:val="004B697D"/>
    <w:rsid w:val="004C023D"/>
    <w:rsid w:val="004C06C3"/>
    <w:rsid w:val="004C086D"/>
    <w:rsid w:val="004C1192"/>
    <w:rsid w:val="004C134E"/>
    <w:rsid w:val="004C2658"/>
    <w:rsid w:val="004C3FB3"/>
    <w:rsid w:val="004C4AC4"/>
    <w:rsid w:val="004C4BAE"/>
    <w:rsid w:val="004C64F5"/>
    <w:rsid w:val="004C7212"/>
    <w:rsid w:val="004C7300"/>
    <w:rsid w:val="004C7D47"/>
    <w:rsid w:val="004C7EDB"/>
    <w:rsid w:val="004D03BF"/>
    <w:rsid w:val="004D3292"/>
    <w:rsid w:val="004D3505"/>
    <w:rsid w:val="004D357B"/>
    <w:rsid w:val="004D5530"/>
    <w:rsid w:val="004D5A42"/>
    <w:rsid w:val="004D6F0D"/>
    <w:rsid w:val="004D72BF"/>
    <w:rsid w:val="004D7A1D"/>
    <w:rsid w:val="004D7D4C"/>
    <w:rsid w:val="004D7DF8"/>
    <w:rsid w:val="004E18A2"/>
    <w:rsid w:val="004E2BC2"/>
    <w:rsid w:val="004E3423"/>
    <w:rsid w:val="004E38AD"/>
    <w:rsid w:val="004E3AB9"/>
    <w:rsid w:val="004E3F51"/>
    <w:rsid w:val="004E675A"/>
    <w:rsid w:val="004E7BCD"/>
    <w:rsid w:val="004F0A1E"/>
    <w:rsid w:val="004F0C00"/>
    <w:rsid w:val="004F1D16"/>
    <w:rsid w:val="004F1F7D"/>
    <w:rsid w:val="004F25BD"/>
    <w:rsid w:val="004F2B5F"/>
    <w:rsid w:val="004F347A"/>
    <w:rsid w:val="004F35E9"/>
    <w:rsid w:val="004F3CDF"/>
    <w:rsid w:val="004F40CA"/>
    <w:rsid w:val="004F42AF"/>
    <w:rsid w:val="004F5606"/>
    <w:rsid w:val="004F5994"/>
    <w:rsid w:val="004F62D7"/>
    <w:rsid w:val="004F62F7"/>
    <w:rsid w:val="004F698D"/>
    <w:rsid w:val="004F746D"/>
    <w:rsid w:val="004F7734"/>
    <w:rsid w:val="0050003B"/>
    <w:rsid w:val="00500920"/>
    <w:rsid w:val="00500FDA"/>
    <w:rsid w:val="00501266"/>
    <w:rsid w:val="005015DE"/>
    <w:rsid w:val="00502A3E"/>
    <w:rsid w:val="005036AC"/>
    <w:rsid w:val="0050372A"/>
    <w:rsid w:val="005046D6"/>
    <w:rsid w:val="00504CA9"/>
    <w:rsid w:val="005054AF"/>
    <w:rsid w:val="0050592F"/>
    <w:rsid w:val="00505CFD"/>
    <w:rsid w:val="005072A6"/>
    <w:rsid w:val="00507C8C"/>
    <w:rsid w:val="00507EA5"/>
    <w:rsid w:val="005104AA"/>
    <w:rsid w:val="00510735"/>
    <w:rsid w:val="0051186E"/>
    <w:rsid w:val="005139BA"/>
    <w:rsid w:val="00515CFE"/>
    <w:rsid w:val="00515F01"/>
    <w:rsid w:val="00516593"/>
    <w:rsid w:val="00516D83"/>
    <w:rsid w:val="00516F75"/>
    <w:rsid w:val="00517051"/>
    <w:rsid w:val="00517321"/>
    <w:rsid w:val="00517A34"/>
    <w:rsid w:val="00521314"/>
    <w:rsid w:val="005215BD"/>
    <w:rsid w:val="00521692"/>
    <w:rsid w:val="00521A26"/>
    <w:rsid w:val="00521CE2"/>
    <w:rsid w:val="0052325D"/>
    <w:rsid w:val="005236F2"/>
    <w:rsid w:val="005238C7"/>
    <w:rsid w:val="00523E51"/>
    <w:rsid w:val="00524110"/>
    <w:rsid w:val="00524EB2"/>
    <w:rsid w:val="0052720E"/>
    <w:rsid w:val="005303D0"/>
    <w:rsid w:val="00530C16"/>
    <w:rsid w:val="005311BE"/>
    <w:rsid w:val="0053122C"/>
    <w:rsid w:val="0053128C"/>
    <w:rsid w:val="00532319"/>
    <w:rsid w:val="005335EA"/>
    <w:rsid w:val="005339AD"/>
    <w:rsid w:val="00533ED9"/>
    <w:rsid w:val="005341BF"/>
    <w:rsid w:val="00535877"/>
    <w:rsid w:val="00535DD8"/>
    <w:rsid w:val="00536870"/>
    <w:rsid w:val="005427BC"/>
    <w:rsid w:val="005427C4"/>
    <w:rsid w:val="00542B8B"/>
    <w:rsid w:val="0054371D"/>
    <w:rsid w:val="00543DDA"/>
    <w:rsid w:val="00543E1D"/>
    <w:rsid w:val="00543FAB"/>
    <w:rsid w:val="00545719"/>
    <w:rsid w:val="00545987"/>
    <w:rsid w:val="00546874"/>
    <w:rsid w:val="00547202"/>
    <w:rsid w:val="0055071E"/>
    <w:rsid w:val="00551BA3"/>
    <w:rsid w:val="00552B0C"/>
    <w:rsid w:val="005532E6"/>
    <w:rsid w:val="005535B7"/>
    <w:rsid w:val="00554606"/>
    <w:rsid w:val="005546ED"/>
    <w:rsid w:val="005547D2"/>
    <w:rsid w:val="00554E5E"/>
    <w:rsid w:val="0055614C"/>
    <w:rsid w:val="005561E6"/>
    <w:rsid w:val="00556387"/>
    <w:rsid w:val="005569C2"/>
    <w:rsid w:val="005569CA"/>
    <w:rsid w:val="00557273"/>
    <w:rsid w:val="00557823"/>
    <w:rsid w:val="0056006D"/>
    <w:rsid w:val="00560D05"/>
    <w:rsid w:val="00561C9F"/>
    <w:rsid w:val="00561F40"/>
    <w:rsid w:val="00562058"/>
    <w:rsid w:val="00563397"/>
    <w:rsid w:val="00563467"/>
    <w:rsid w:val="00564260"/>
    <w:rsid w:val="005645F6"/>
    <w:rsid w:val="005654CF"/>
    <w:rsid w:val="00565D3E"/>
    <w:rsid w:val="00566C28"/>
    <w:rsid w:val="00567A5C"/>
    <w:rsid w:val="00570545"/>
    <w:rsid w:val="0057097F"/>
    <w:rsid w:val="00570C95"/>
    <w:rsid w:val="00571BF8"/>
    <w:rsid w:val="00571F63"/>
    <w:rsid w:val="00573935"/>
    <w:rsid w:val="005741A2"/>
    <w:rsid w:val="00574382"/>
    <w:rsid w:val="00575363"/>
    <w:rsid w:val="0057551F"/>
    <w:rsid w:val="00575ED4"/>
    <w:rsid w:val="00575FA4"/>
    <w:rsid w:val="00576E68"/>
    <w:rsid w:val="005772AA"/>
    <w:rsid w:val="00577CBB"/>
    <w:rsid w:val="00577D7B"/>
    <w:rsid w:val="00577E15"/>
    <w:rsid w:val="00577F63"/>
    <w:rsid w:val="005800B5"/>
    <w:rsid w:val="00580D53"/>
    <w:rsid w:val="005822E2"/>
    <w:rsid w:val="00582CA0"/>
    <w:rsid w:val="0058310C"/>
    <w:rsid w:val="0058426D"/>
    <w:rsid w:val="00584D57"/>
    <w:rsid w:val="0058668F"/>
    <w:rsid w:val="0058689E"/>
    <w:rsid w:val="00586AC9"/>
    <w:rsid w:val="00587A66"/>
    <w:rsid w:val="00587A8F"/>
    <w:rsid w:val="00587CFB"/>
    <w:rsid w:val="005900B2"/>
    <w:rsid w:val="005911AE"/>
    <w:rsid w:val="005916A9"/>
    <w:rsid w:val="00592945"/>
    <w:rsid w:val="00592D91"/>
    <w:rsid w:val="0059470F"/>
    <w:rsid w:val="00595C11"/>
    <w:rsid w:val="00596323"/>
    <w:rsid w:val="005966FF"/>
    <w:rsid w:val="00596F01"/>
    <w:rsid w:val="0059722C"/>
    <w:rsid w:val="005A018E"/>
    <w:rsid w:val="005A14E4"/>
    <w:rsid w:val="005A2610"/>
    <w:rsid w:val="005A3833"/>
    <w:rsid w:val="005A3A74"/>
    <w:rsid w:val="005A3AB7"/>
    <w:rsid w:val="005A4418"/>
    <w:rsid w:val="005A5952"/>
    <w:rsid w:val="005A5A0C"/>
    <w:rsid w:val="005A60E0"/>
    <w:rsid w:val="005A6C02"/>
    <w:rsid w:val="005A71F0"/>
    <w:rsid w:val="005A7791"/>
    <w:rsid w:val="005A7A79"/>
    <w:rsid w:val="005A7AEA"/>
    <w:rsid w:val="005B0089"/>
    <w:rsid w:val="005B00FE"/>
    <w:rsid w:val="005B0105"/>
    <w:rsid w:val="005B0A5C"/>
    <w:rsid w:val="005B1573"/>
    <w:rsid w:val="005B1D7D"/>
    <w:rsid w:val="005B2ADA"/>
    <w:rsid w:val="005B354D"/>
    <w:rsid w:val="005B4D72"/>
    <w:rsid w:val="005B5479"/>
    <w:rsid w:val="005B54C6"/>
    <w:rsid w:val="005B5929"/>
    <w:rsid w:val="005B69DE"/>
    <w:rsid w:val="005B6C4D"/>
    <w:rsid w:val="005B7551"/>
    <w:rsid w:val="005C02E4"/>
    <w:rsid w:val="005C06BD"/>
    <w:rsid w:val="005C08AB"/>
    <w:rsid w:val="005C110A"/>
    <w:rsid w:val="005C18ED"/>
    <w:rsid w:val="005C1AB5"/>
    <w:rsid w:val="005C2487"/>
    <w:rsid w:val="005C29C2"/>
    <w:rsid w:val="005C3D08"/>
    <w:rsid w:val="005C4425"/>
    <w:rsid w:val="005C5FFF"/>
    <w:rsid w:val="005C6954"/>
    <w:rsid w:val="005C7956"/>
    <w:rsid w:val="005C7F1A"/>
    <w:rsid w:val="005D004A"/>
    <w:rsid w:val="005D00BA"/>
    <w:rsid w:val="005D136A"/>
    <w:rsid w:val="005D210F"/>
    <w:rsid w:val="005D2DEE"/>
    <w:rsid w:val="005D2E1A"/>
    <w:rsid w:val="005D446E"/>
    <w:rsid w:val="005D4794"/>
    <w:rsid w:val="005D4CCF"/>
    <w:rsid w:val="005D50C1"/>
    <w:rsid w:val="005D74D7"/>
    <w:rsid w:val="005D7513"/>
    <w:rsid w:val="005D77B3"/>
    <w:rsid w:val="005D7A10"/>
    <w:rsid w:val="005E0B19"/>
    <w:rsid w:val="005E0D97"/>
    <w:rsid w:val="005E1768"/>
    <w:rsid w:val="005E1A44"/>
    <w:rsid w:val="005E1B6E"/>
    <w:rsid w:val="005E27AA"/>
    <w:rsid w:val="005E3219"/>
    <w:rsid w:val="005E40E5"/>
    <w:rsid w:val="005E41F9"/>
    <w:rsid w:val="005E43BE"/>
    <w:rsid w:val="005E48DA"/>
    <w:rsid w:val="005E5D15"/>
    <w:rsid w:val="005E759F"/>
    <w:rsid w:val="005F08AB"/>
    <w:rsid w:val="005F0F5D"/>
    <w:rsid w:val="005F3E1E"/>
    <w:rsid w:val="005F42FF"/>
    <w:rsid w:val="005F4508"/>
    <w:rsid w:val="005F5643"/>
    <w:rsid w:val="005F5AD3"/>
    <w:rsid w:val="005F5B19"/>
    <w:rsid w:val="005F6333"/>
    <w:rsid w:val="005F72F0"/>
    <w:rsid w:val="00600032"/>
    <w:rsid w:val="00600B1C"/>
    <w:rsid w:val="00600EE0"/>
    <w:rsid w:val="006015CC"/>
    <w:rsid w:val="0060168F"/>
    <w:rsid w:val="006020F8"/>
    <w:rsid w:val="0060219B"/>
    <w:rsid w:val="00602486"/>
    <w:rsid w:val="00602A82"/>
    <w:rsid w:val="00602C96"/>
    <w:rsid w:val="0060322A"/>
    <w:rsid w:val="006036BA"/>
    <w:rsid w:val="006040A6"/>
    <w:rsid w:val="006045BF"/>
    <w:rsid w:val="006048F6"/>
    <w:rsid w:val="006049F9"/>
    <w:rsid w:val="00604B30"/>
    <w:rsid w:val="00606125"/>
    <w:rsid w:val="006063C1"/>
    <w:rsid w:val="006069D1"/>
    <w:rsid w:val="006077EA"/>
    <w:rsid w:val="0060796D"/>
    <w:rsid w:val="00607EB2"/>
    <w:rsid w:val="00610805"/>
    <w:rsid w:val="00610983"/>
    <w:rsid w:val="00610F4C"/>
    <w:rsid w:val="00612B85"/>
    <w:rsid w:val="00613723"/>
    <w:rsid w:val="006138B4"/>
    <w:rsid w:val="00613A4E"/>
    <w:rsid w:val="00613C18"/>
    <w:rsid w:val="006141F1"/>
    <w:rsid w:val="00614CDA"/>
    <w:rsid w:val="0061505B"/>
    <w:rsid w:val="00615E6F"/>
    <w:rsid w:val="00616E4E"/>
    <w:rsid w:val="00617332"/>
    <w:rsid w:val="00617787"/>
    <w:rsid w:val="006207B7"/>
    <w:rsid w:val="00620DD8"/>
    <w:rsid w:val="0062140E"/>
    <w:rsid w:val="00622344"/>
    <w:rsid w:val="00623186"/>
    <w:rsid w:val="00624221"/>
    <w:rsid w:val="00624BAC"/>
    <w:rsid w:val="0062605D"/>
    <w:rsid w:val="00626FDE"/>
    <w:rsid w:val="006277A3"/>
    <w:rsid w:val="00627CC8"/>
    <w:rsid w:val="00630A50"/>
    <w:rsid w:val="00630C0E"/>
    <w:rsid w:val="00631DFC"/>
    <w:rsid w:val="00632AEA"/>
    <w:rsid w:val="00633E90"/>
    <w:rsid w:val="00635617"/>
    <w:rsid w:val="00635793"/>
    <w:rsid w:val="006358D6"/>
    <w:rsid w:val="00636BBB"/>
    <w:rsid w:val="00637502"/>
    <w:rsid w:val="00640652"/>
    <w:rsid w:val="0064094C"/>
    <w:rsid w:val="00640D15"/>
    <w:rsid w:val="00640F17"/>
    <w:rsid w:val="00640F51"/>
    <w:rsid w:val="006413EC"/>
    <w:rsid w:val="00641FD5"/>
    <w:rsid w:val="0064660D"/>
    <w:rsid w:val="00647430"/>
    <w:rsid w:val="0065007A"/>
    <w:rsid w:val="00650409"/>
    <w:rsid w:val="00652DE4"/>
    <w:rsid w:val="0065364F"/>
    <w:rsid w:val="006540AA"/>
    <w:rsid w:val="006545C0"/>
    <w:rsid w:val="00655299"/>
    <w:rsid w:val="00655597"/>
    <w:rsid w:val="00656F50"/>
    <w:rsid w:val="00657B6F"/>
    <w:rsid w:val="00660566"/>
    <w:rsid w:val="00660D2C"/>
    <w:rsid w:val="006625C2"/>
    <w:rsid w:val="0066266D"/>
    <w:rsid w:val="00663684"/>
    <w:rsid w:val="0066467E"/>
    <w:rsid w:val="006663C3"/>
    <w:rsid w:val="00666DB1"/>
    <w:rsid w:val="00666E12"/>
    <w:rsid w:val="00667D9E"/>
    <w:rsid w:val="0067003C"/>
    <w:rsid w:val="00670558"/>
    <w:rsid w:val="0067098D"/>
    <w:rsid w:val="00671213"/>
    <w:rsid w:val="00671400"/>
    <w:rsid w:val="006714C3"/>
    <w:rsid w:val="006719F8"/>
    <w:rsid w:val="006721A5"/>
    <w:rsid w:val="00673141"/>
    <w:rsid w:val="006742AE"/>
    <w:rsid w:val="006744AC"/>
    <w:rsid w:val="00676A06"/>
    <w:rsid w:val="00677629"/>
    <w:rsid w:val="006822FD"/>
    <w:rsid w:val="006828CB"/>
    <w:rsid w:val="00682B81"/>
    <w:rsid w:val="006834A1"/>
    <w:rsid w:val="0068358C"/>
    <w:rsid w:val="006835E6"/>
    <w:rsid w:val="00683FF3"/>
    <w:rsid w:val="00684E7A"/>
    <w:rsid w:val="00685337"/>
    <w:rsid w:val="006863DC"/>
    <w:rsid w:val="0068723D"/>
    <w:rsid w:val="0068784B"/>
    <w:rsid w:val="00687BBF"/>
    <w:rsid w:val="00687FB5"/>
    <w:rsid w:val="00691809"/>
    <w:rsid w:val="006918C3"/>
    <w:rsid w:val="00691D8C"/>
    <w:rsid w:val="00691E60"/>
    <w:rsid w:val="00692547"/>
    <w:rsid w:val="00692B27"/>
    <w:rsid w:val="0069321A"/>
    <w:rsid w:val="00693664"/>
    <w:rsid w:val="0069480B"/>
    <w:rsid w:val="006949B5"/>
    <w:rsid w:val="00694EC9"/>
    <w:rsid w:val="00694ED3"/>
    <w:rsid w:val="0069513C"/>
    <w:rsid w:val="00696915"/>
    <w:rsid w:val="00696FBF"/>
    <w:rsid w:val="006977EF"/>
    <w:rsid w:val="006A0D2F"/>
    <w:rsid w:val="006A25D8"/>
    <w:rsid w:val="006A2D56"/>
    <w:rsid w:val="006A45D8"/>
    <w:rsid w:val="006A508D"/>
    <w:rsid w:val="006A5DF9"/>
    <w:rsid w:val="006A629E"/>
    <w:rsid w:val="006A646E"/>
    <w:rsid w:val="006A64C3"/>
    <w:rsid w:val="006A779C"/>
    <w:rsid w:val="006B104E"/>
    <w:rsid w:val="006B118F"/>
    <w:rsid w:val="006B1BA6"/>
    <w:rsid w:val="006B3728"/>
    <w:rsid w:val="006B42B0"/>
    <w:rsid w:val="006B434C"/>
    <w:rsid w:val="006B73A5"/>
    <w:rsid w:val="006B7599"/>
    <w:rsid w:val="006C0246"/>
    <w:rsid w:val="006C0664"/>
    <w:rsid w:val="006C1452"/>
    <w:rsid w:val="006C2078"/>
    <w:rsid w:val="006C258F"/>
    <w:rsid w:val="006C25CA"/>
    <w:rsid w:val="006C3082"/>
    <w:rsid w:val="006C35C5"/>
    <w:rsid w:val="006C3AD8"/>
    <w:rsid w:val="006C4477"/>
    <w:rsid w:val="006C7238"/>
    <w:rsid w:val="006C7D3D"/>
    <w:rsid w:val="006D0C43"/>
    <w:rsid w:val="006D0E3B"/>
    <w:rsid w:val="006D1ABB"/>
    <w:rsid w:val="006D2BCA"/>
    <w:rsid w:val="006D3213"/>
    <w:rsid w:val="006D365C"/>
    <w:rsid w:val="006D3B94"/>
    <w:rsid w:val="006D47E0"/>
    <w:rsid w:val="006D557C"/>
    <w:rsid w:val="006D637B"/>
    <w:rsid w:val="006D6773"/>
    <w:rsid w:val="006D6EC3"/>
    <w:rsid w:val="006D713F"/>
    <w:rsid w:val="006D7164"/>
    <w:rsid w:val="006D72BE"/>
    <w:rsid w:val="006E1584"/>
    <w:rsid w:val="006E1BC1"/>
    <w:rsid w:val="006E2235"/>
    <w:rsid w:val="006E36AC"/>
    <w:rsid w:val="006E3DEF"/>
    <w:rsid w:val="006E45CC"/>
    <w:rsid w:val="006E55B3"/>
    <w:rsid w:val="006E61C9"/>
    <w:rsid w:val="006E62AE"/>
    <w:rsid w:val="006E6761"/>
    <w:rsid w:val="006F09AA"/>
    <w:rsid w:val="006F1A74"/>
    <w:rsid w:val="006F1DA1"/>
    <w:rsid w:val="006F20D3"/>
    <w:rsid w:val="006F2455"/>
    <w:rsid w:val="006F36E7"/>
    <w:rsid w:val="006F4223"/>
    <w:rsid w:val="006F491D"/>
    <w:rsid w:val="006F4953"/>
    <w:rsid w:val="006F4DAC"/>
    <w:rsid w:val="006F4E88"/>
    <w:rsid w:val="006F586D"/>
    <w:rsid w:val="006F5F7E"/>
    <w:rsid w:val="006F6B66"/>
    <w:rsid w:val="00700384"/>
    <w:rsid w:val="00700AB2"/>
    <w:rsid w:val="00701D0E"/>
    <w:rsid w:val="007026E5"/>
    <w:rsid w:val="007042E8"/>
    <w:rsid w:val="00705177"/>
    <w:rsid w:val="0070549E"/>
    <w:rsid w:val="00705BBF"/>
    <w:rsid w:val="007061F8"/>
    <w:rsid w:val="00706217"/>
    <w:rsid w:val="007063E6"/>
    <w:rsid w:val="00706B9D"/>
    <w:rsid w:val="00706BE3"/>
    <w:rsid w:val="00710881"/>
    <w:rsid w:val="0071119C"/>
    <w:rsid w:val="0071156C"/>
    <w:rsid w:val="007119CB"/>
    <w:rsid w:val="0071201F"/>
    <w:rsid w:val="00712A98"/>
    <w:rsid w:val="00712D0D"/>
    <w:rsid w:val="007134B7"/>
    <w:rsid w:val="007135AC"/>
    <w:rsid w:val="00713D5E"/>
    <w:rsid w:val="00715015"/>
    <w:rsid w:val="0071586D"/>
    <w:rsid w:val="00717E30"/>
    <w:rsid w:val="00720479"/>
    <w:rsid w:val="00720527"/>
    <w:rsid w:val="00720625"/>
    <w:rsid w:val="007207A3"/>
    <w:rsid w:val="00720C36"/>
    <w:rsid w:val="00721597"/>
    <w:rsid w:val="00722BB3"/>
    <w:rsid w:val="00722E1D"/>
    <w:rsid w:val="00722E3E"/>
    <w:rsid w:val="00723CB6"/>
    <w:rsid w:val="00724B85"/>
    <w:rsid w:val="00725A0F"/>
    <w:rsid w:val="007263B5"/>
    <w:rsid w:val="00727F36"/>
    <w:rsid w:val="00730377"/>
    <w:rsid w:val="00730442"/>
    <w:rsid w:val="00731163"/>
    <w:rsid w:val="0073132B"/>
    <w:rsid w:val="007316D6"/>
    <w:rsid w:val="00731784"/>
    <w:rsid w:val="00731CF1"/>
    <w:rsid w:val="00732D71"/>
    <w:rsid w:val="00733324"/>
    <w:rsid w:val="00733E80"/>
    <w:rsid w:val="00733FB6"/>
    <w:rsid w:val="00735887"/>
    <w:rsid w:val="00735C72"/>
    <w:rsid w:val="007363F4"/>
    <w:rsid w:val="00740742"/>
    <w:rsid w:val="00740949"/>
    <w:rsid w:val="00740E75"/>
    <w:rsid w:val="00741BCF"/>
    <w:rsid w:val="0074244C"/>
    <w:rsid w:val="0074264C"/>
    <w:rsid w:val="00742C8D"/>
    <w:rsid w:val="00743BB2"/>
    <w:rsid w:val="00744ADC"/>
    <w:rsid w:val="0074536A"/>
    <w:rsid w:val="00745442"/>
    <w:rsid w:val="00745BAA"/>
    <w:rsid w:val="00745D36"/>
    <w:rsid w:val="007463B5"/>
    <w:rsid w:val="0074641D"/>
    <w:rsid w:val="00746CDF"/>
    <w:rsid w:val="00746DAB"/>
    <w:rsid w:val="00747267"/>
    <w:rsid w:val="00750224"/>
    <w:rsid w:val="00750291"/>
    <w:rsid w:val="007510B1"/>
    <w:rsid w:val="00751927"/>
    <w:rsid w:val="00752090"/>
    <w:rsid w:val="00752730"/>
    <w:rsid w:val="007528DE"/>
    <w:rsid w:val="007533B6"/>
    <w:rsid w:val="00753854"/>
    <w:rsid w:val="0075530F"/>
    <w:rsid w:val="007560E4"/>
    <w:rsid w:val="00756108"/>
    <w:rsid w:val="007576FC"/>
    <w:rsid w:val="007579B2"/>
    <w:rsid w:val="00760208"/>
    <w:rsid w:val="007603B5"/>
    <w:rsid w:val="007603C8"/>
    <w:rsid w:val="0076155C"/>
    <w:rsid w:val="00761B94"/>
    <w:rsid w:val="007627E1"/>
    <w:rsid w:val="00762EE2"/>
    <w:rsid w:val="00763565"/>
    <w:rsid w:val="007639F5"/>
    <w:rsid w:val="0076413C"/>
    <w:rsid w:val="007645E8"/>
    <w:rsid w:val="00764673"/>
    <w:rsid w:val="00764C3F"/>
    <w:rsid w:val="00764F21"/>
    <w:rsid w:val="007678EE"/>
    <w:rsid w:val="007705D4"/>
    <w:rsid w:val="00770919"/>
    <w:rsid w:val="007716E1"/>
    <w:rsid w:val="00771A84"/>
    <w:rsid w:val="00771C67"/>
    <w:rsid w:val="00771DD6"/>
    <w:rsid w:val="007734F3"/>
    <w:rsid w:val="00773862"/>
    <w:rsid w:val="00773F15"/>
    <w:rsid w:val="0077408D"/>
    <w:rsid w:val="00774588"/>
    <w:rsid w:val="00774763"/>
    <w:rsid w:val="007750DB"/>
    <w:rsid w:val="007752AE"/>
    <w:rsid w:val="007753B0"/>
    <w:rsid w:val="0077672D"/>
    <w:rsid w:val="00776842"/>
    <w:rsid w:val="007769DA"/>
    <w:rsid w:val="00776F4D"/>
    <w:rsid w:val="00777E19"/>
    <w:rsid w:val="00780215"/>
    <w:rsid w:val="007808DE"/>
    <w:rsid w:val="00780A18"/>
    <w:rsid w:val="00780A1B"/>
    <w:rsid w:val="00780ED5"/>
    <w:rsid w:val="00781331"/>
    <w:rsid w:val="007815B1"/>
    <w:rsid w:val="00781A64"/>
    <w:rsid w:val="007823EC"/>
    <w:rsid w:val="0078255E"/>
    <w:rsid w:val="00782C42"/>
    <w:rsid w:val="00784904"/>
    <w:rsid w:val="00784BF0"/>
    <w:rsid w:val="00784FBB"/>
    <w:rsid w:val="00785A63"/>
    <w:rsid w:val="00785EC0"/>
    <w:rsid w:val="007873E4"/>
    <w:rsid w:val="007909CF"/>
    <w:rsid w:val="00792841"/>
    <w:rsid w:val="00792DD4"/>
    <w:rsid w:val="00794CDB"/>
    <w:rsid w:val="007954A7"/>
    <w:rsid w:val="00795924"/>
    <w:rsid w:val="00796A7D"/>
    <w:rsid w:val="00797709"/>
    <w:rsid w:val="007A0BA8"/>
    <w:rsid w:val="007A0E8B"/>
    <w:rsid w:val="007A1984"/>
    <w:rsid w:val="007A40B1"/>
    <w:rsid w:val="007A4167"/>
    <w:rsid w:val="007A598B"/>
    <w:rsid w:val="007A73C1"/>
    <w:rsid w:val="007A75D9"/>
    <w:rsid w:val="007A7A77"/>
    <w:rsid w:val="007B0D9B"/>
    <w:rsid w:val="007B2E03"/>
    <w:rsid w:val="007B3294"/>
    <w:rsid w:val="007B3675"/>
    <w:rsid w:val="007B388A"/>
    <w:rsid w:val="007B3D57"/>
    <w:rsid w:val="007B4752"/>
    <w:rsid w:val="007B5CEE"/>
    <w:rsid w:val="007B62BE"/>
    <w:rsid w:val="007B6F1B"/>
    <w:rsid w:val="007B7FC7"/>
    <w:rsid w:val="007C04ED"/>
    <w:rsid w:val="007C05A9"/>
    <w:rsid w:val="007C07C5"/>
    <w:rsid w:val="007C1059"/>
    <w:rsid w:val="007C147A"/>
    <w:rsid w:val="007C1AA2"/>
    <w:rsid w:val="007C2029"/>
    <w:rsid w:val="007C24EF"/>
    <w:rsid w:val="007C28EA"/>
    <w:rsid w:val="007C2C3A"/>
    <w:rsid w:val="007C3113"/>
    <w:rsid w:val="007C32B9"/>
    <w:rsid w:val="007C3689"/>
    <w:rsid w:val="007C36B3"/>
    <w:rsid w:val="007C377E"/>
    <w:rsid w:val="007C3973"/>
    <w:rsid w:val="007C3B3B"/>
    <w:rsid w:val="007C461C"/>
    <w:rsid w:val="007C4693"/>
    <w:rsid w:val="007C51B8"/>
    <w:rsid w:val="007C5277"/>
    <w:rsid w:val="007C56FF"/>
    <w:rsid w:val="007C5A5D"/>
    <w:rsid w:val="007C7699"/>
    <w:rsid w:val="007C7911"/>
    <w:rsid w:val="007C7F14"/>
    <w:rsid w:val="007D0A3F"/>
    <w:rsid w:val="007D14F8"/>
    <w:rsid w:val="007D1DEA"/>
    <w:rsid w:val="007D4F79"/>
    <w:rsid w:val="007D54DC"/>
    <w:rsid w:val="007D5590"/>
    <w:rsid w:val="007D75B6"/>
    <w:rsid w:val="007D7683"/>
    <w:rsid w:val="007D7EA0"/>
    <w:rsid w:val="007E1711"/>
    <w:rsid w:val="007E1F34"/>
    <w:rsid w:val="007E21DD"/>
    <w:rsid w:val="007E24CF"/>
    <w:rsid w:val="007E2900"/>
    <w:rsid w:val="007E2B51"/>
    <w:rsid w:val="007E2C63"/>
    <w:rsid w:val="007E465A"/>
    <w:rsid w:val="007E58A5"/>
    <w:rsid w:val="007E5B4B"/>
    <w:rsid w:val="007E628B"/>
    <w:rsid w:val="007E6391"/>
    <w:rsid w:val="007E6689"/>
    <w:rsid w:val="007E6907"/>
    <w:rsid w:val="007E73DB"/>
    <w:rsid w:val="007E7894"/>
    <w:rsid w:val="007E7B6E"/>
    <w:rsid w:val="007F07F2"/>
    <w:rsid w:val="007F0C76"/>
    <w:rsid w:val="007F0EC6"/>
    <w:rsid w:val="007F146E"/>
    <w:rsid w:val="007F3520"/>
    <w:rsid w:val="007F3C23"/>
    <w:rsid w:val="007F4111"/>
    <w:rsid w:val="007F57FC"/>
    <w:rsid w:val="007F5DB3"/>
    <w:rsid w:val="007F60CC"/>
    <w:rsid w:val="007F60F1"/>
    <w:rsid w:val="00800C03"/>
    <w:rsid w:val="008027AB"/>
    <w:rsid w:val="00802AB5"/>
    <w:rsid w:val="00802FFA"/>
    <w:rsid w:val="008068DB"/>
    <w:rsid w:val="00806C7B"/>
    <w:rsid w:val="0080725F"/>
    <w:rsid w:val="00807E32"/>
    <w:rsid w:val="00810426"/>
    <w:rsid w:val="00810501"/>
    <w:rsid w:val="008109C8"/>
    <w:rsid w:val="00811557"/>
    <w:rsid w:val="00812251"/>
    <w:rsid w:val="0081256D"/>
    <w:rsid w:val="00812575"/>
    <w:rsid w:val="00812F2F"/>
    <w:rsid w:val="00813206"/>
    <w:rsid w:val="00813B6F"/>
    <w:rsid w:val="008145E9"/>
    <w:rsid w:val="008148DB"/>
    <w:rsid w:val="00814990"/>
    <w:rsid w:val="0081583E"/>
    <w:rsid w:val="0081649E"/>
    <w:rsid w:val="0081667D"/>
    <w:rsid w:val="008174E2"/>
    <w:rsid w:val="0082039E"/>
    <w:rsid w:val="008213B1"/>
    <w:rsid w:val="008217BB"/>
    <w:rsid w:val="00821B65"/>
    <w:rsid w:val="0082207C"/>
    <w:rsid w:val="008226BB"/>
    <w:rsid w:val="00822884"/>
    <w:rsid w:val="00822A81"/>
    <w:rsid w:val="00823660"/>
    <w:rsid w:val="00823CC1"/>
    <w:rsid w:val="00824044"/>
    <w:rsid w:val="00824611"/>
    <w:rsid w:val="00824B0B"/>
    <w:rsid w:val="00824E29"/>
    <w:rsid w:val="00825122"/>
    <w:rsid w:val="008254EE"/>
    <w:rsid w:val="0082563D"/>
    <w:rsid w:val="00825E93"/>
    <w:rsid w:val="0082632E"/>
    <w:rsid w:val="0082673E"/>
    <w:rsid w:val="00826BBE"/>
    <w:rsid w:val="00826EE5"/>
    <w:rsid w:val="008272E3"/>
    <w:rsid w:val="008308A0"/>
    <w:rsid w:val="00830965"/>
    <w:rsid w:val="00830BF4"/>
    <w:rsid w:val="00831694"/>
    <w:rsid w:val="00831769"/>
    <w:rsid w:val="00831C02"/>
    <w:rsid w:val="0083237A"/>
    <w:rsid w:val="00832592"/>
    <w:rsid w:val="00832E77"/>
    <w:rsid w:val="00833E43"/>
    <w:rsid w:val="008341C9"/>
    <w:rsid w:val="00834A88"/>
    <w:rsid w:val="00834B23"/>
    <w:rsid w:val="0083527B"/>
    <w:rsid w:val="0083578C"/>
    <w:rsid w:val="00835D0B"/>
    <w:rsid w:val="00836CEE"/>
    <w:rsid w:val="00837E76"/>
    <w:rsid w:val="00840403"/>
    <w:rsid w:val="00840548"/>
    <w:rsid w:val="00842354"/>
    <w:rsid w:val="0084345D"/>
    <w:rsid w:val="00843741"/>
    <w:rsid w:val="008445F3"/>
    <w:rsid w:val="00844A1B"/>
    <w:rsid w:val="0084505D"/>
    <w:rsid w:val="00845A9D"/>
    <w:rsid w:val="00847054"/>
    <w:rsid w:val="008470BC"/>
    <w:rsid w:val="008474B2"/>
    <w:rsid w:val="00852A4C"/>
    <w:rsid w:val="00852D29"/>
    <w:rsid w:val="00853098"/>
    <w:rsid w:val="00853682"/>
    <w:rsid w:val="0085401E"/>
    <w:rsid w:val="008545A1"/>
    <w:rsid w:val="00854D2A"/>
    <w:rsid w:val="008553CD"/>
    <w:rsid w:val="00855948"/>
    <w:rsid w:val="00855D58"/>
    <w:rsid w:val="00855DB0"/>
    <w:rsid w:val="00856878"/>
    <w:rsid w:val="0085697D"/>
    <w:rsid w:val="00857071"/>
    <w:rsid w:val="008601DC"/>
    <w:rsid w:val="00860201"/>
    <w:rsid w:val="00860686"/>
    <w:rsid w:val="00861FDE"/>
    <w:rsid w:val="00862AE8"/>
    <w:rsid w:val="008638AA"/>
    <w:rsid w:val="00863F25"/>
    <w:rsid w:val="00863F2F"/>
    <w:rsid w:val="008642D8"/>
    <w:rsid w:val="00864571"/>
    <w:rsid w:val="00866018"/>
    <w:rsid w:val="0086680E"/>
    <w:rsid w:val="00866EA7"/>
    <w:rsid w:val="00867B1C"/>
    <w:rsid w:val="0087158A"/>
    <w:rsid w:val="0087187A"/>
    <w:rsid w:val="008744CF"/>
    <w:rsid w:val="008750FC"/>
    <w:rsid w:val="00875143"/>
    <w:rsid w:val="00875A01"/>
    <w:rsid w:val="00876A28"/>
    <w:rsid w:val="00877441"/>
    <w:rsid w:val="00877DE8"/>
    <w:rsid w:val="00881027"/>
    <w:rsid w:val="0088133B"/>
    <w:rsid w:val="00881EE6"/>
    <w:rsid w:val="0088268E"/>
    <w:rsid w:val="008829C9"/>
    <w:rsid w:val="008833A4"/>
    <w:rsid w:val="00884937"/>
    <w:rsid w:val="00886C1D"/>
    <w:rsid w:val="00887E2C"/>
    <w:rsid w:val="00890DCC"/>
    <w:rsid w:val="00891141"/>
    <w:rsid w:val="008911B5"/>
    <w:rsid w:val="0089165E"/>
    <w:rsid w:val="0089171A"/>
    <w:rsid w:val="00891A2C"/>
    <w:rsid w:val="00891C7C"/>
    <w:rsid w:val="00891CD6"/>
    <w:rsid w:val="00891CDF"/>
    <w:rsid w:val="00891F5F"/>
    <w:rsid w:val="00892D3F"/>
    <w:rsid w:val="00893557"/>
    <w:rsid w:val="00893674"/>
    <w:rsid w:val="00894072"/>
    <w:rsid w:val="008944B4"/>
    <w:rsid w:val="008948C8"/>
    <w:rsid w:val="00894B95"/>
    <w:rsid w:val="00894CBE"/>
    <w:rsid w:val="0089599A"/>
    <w:rsid w:val="00896140"/>
    <w:rsid w:val="00896C98"/>
    <w:rsid w:val="008A04CE"/>
    <w:rsid w:val="008A0619"/>
    <w:rsid w:val="008A068F"/>
    <w:rsid w:val="008A0C41"/>
    <w:rsid w:val="008A1C04"/>
    <w:rsid w:val="008A1F92"/>
    <w:rsid w:val="008A2689"/>
    <w:rsid w:val="008A3AB1"/>
    <w:rsid w:val="008A5371"/>
    <w:rsid w:val="008A549E"/>
    <w:rsid w:val="008A5855"/>
    <w:rsid w:val="008A5D7D"/>
    <w:rsid w:val="008B0684"/>
    <w:rsid w:val="008B0A4E"/>
    <w:rsid w:val="008B1698"/>
    <w:rsid w:val="008B213C"/>
    <w:rsid w:val="008B26F0"/>
    <w:rsid w:val="008B3CA2"/>
    <w:rsid w:val="008B3DBF"/>
    <w:rsid w:val="008B60BE"/>
    <w:rsid w:val="008B6AD7"/>
    <w:rsid w:val="008B7C5A"/>
    <w:rsid w:val="008C06B0"/>
    <w:rsid w:val="008C1B52"/>
    <w:rsid w:val="008C1E40"/>
    <w:rsid w:val="008C23D4"/>
    <w:rsid w:val="008C248B"/>
    <w:rsid w:val="008C24DC"/>
    <w:rsid w:val="008C4C64"/>
    <w:rsid w:val="008C5278"/>
    <w:rsid w:val="008C5E1F"/>
    <w:rsid w:val="008C6348"/>
    <w:rsid w:val="008C6406"/>
    <w:rsid w:val="008C677F"/>
    <w:rsid w:val="008C67E0"/>
    <w:rsid w:val="008C67FC"/>
    <w:rsid w:val="008C6CC9"/>
    <w:rsid w:val="008D0059"/>
    <w:rsid w:val="008D0F41"/>
    <w:rsid w:val="008D103C"/>
    <w:rsid w:val="008D21FD"/>
    <w:rsid w:val="008D34E9"/>
    <w:rsid w:val="008D375C"/>
    <w:rsid w:val="008D70E6"/>
    <w:rsid w:val="008D74D4"/>
    <w:rsid w:val="008D78BB"/>
    <w:rsid w:val="008E04AC"/>
    <w:rsid w:val="008E0A1D"/>
    <w:rsid w:val="008E0C66"/>
    <w:rsid w:val="008E1343"/>
    <w:rsid w:val="008E4C62"/>
    <w:rsid w:val="008E57DD"/>
    <w:rsid w:val="008E5A3E"/>
    <w:rsid w:val="008E5DEB"/>
    <w:rsid w:val="008F0BF1"/>
    <w:rsid w:val="008F0C06"/>
    <w:rsid w:val="008F0CB1"/>
    <w:rsid w:val="008F1469"/>
    <w:rsid w:val="008F151A"/>
    <w:rsid w:val="008F2926"/>
    <w:rsid w:val="008F466E"/>
    <w:rsid w:val="008F46D1"/>
    <w:rsid w:val="008F4ED4"/>
    <w:rsid w:val="008F5388"/>
    <w:rsid w:val="008F588A"/>
    <w:rsid w:val="008F5B62"/>
    <w:rsid w:val="008F6336"/>
    <w:rsid w:val="008F7150"/>
    <w:rsid w:val="008F753E"/>
    <w:rsid w:val="008F7998"/>
    <w:rsid w:val="0090069C"/>
    <w:rsid w:val="0090132D"/>
    <w:rsid w:val="00901909"/>
    <w:rsid w:val="00902571"/>
    <w:rsid w:val="00902A52"/>
    <w:rsid w:val="00902E04"/>
    <w:rsid w:val="00903053"/>
    <w:rsid w:val="00903E6A"/>
    <w:rsid w:val="00904211"/>
    <w:rsid w:val="009042FC"/>
    <w:rsid w:val="00904452"/>
    <w:rsid w:val="0090446D"/>
    <w:rsid w:val="009044DF"/>
    <w:rsid w:val="00904867"/>
    <w:rsid w:val="00904FAA"/>
    <w:rsid w:val="00905DD2"/>
    <w:rsid w:val="00906D7E"/>
    <w:rsid w:val="00906EB7"/>
    <w:rsid w:val="009073E2"/>
    <w:rsid w:val="009101F8"/>
    <w:rsid w:val="009107CC"/>
    <w:rsid w:val="009110D3"/>
    <w:rsid w:val="00911D8E"/>
    <w:rsid w:val="0091278F"/>
    <w:rsid w:val="009131DC"/>
    <w:rsid w:val="00913207"/>
    <w:rsid w:val="009140BC"/>
    <w:rsid w:val="009141ED"/>
    <w:rsid w:val="00914AE1"/>
    <w:rsid w:val="00915E43"/>
    <w:rsid w:val="00916108"/>
    <w:rsid w:val="00916339"/>
    <w:rsid w:val="00916776"/>
    <w:rsid w:val="00916D5A"/>
    <w:rsid w:val="009200AF"/>
    <w:rsid w:val="00920BD8"/>
    <w:rsid w:val="00921ECB"/>
    <w:rsid w:val="00922355"/>
    <w:rsid w:val="009228D4"/>
    <w:rsid w:val="009240A9"/>
    <w:rsid w:val="00924A4D"/>
    <w:rsid w:val="0092514A"/>
    <w:rsid w:val="009255FE"/>
    <w:rsid w:val="00926067"/>
    <w:rsid w:val="00926550"/>
    <w:rsid w:val="00926769"/>
    <w:rsid w:val="00926F88"/>
    <w:rsid w:val="009277A7"/>
    <w:rsid w:val="00930754"/>
    <w:rsid w:val="00931135"/>
    <w:rsid w:val="009313D4"/>
    <w:rsid w:val="009318F8"/>
    <w:rsid w:val="009336B0"/>
    <w:rsid w:val="00933F19"/>
    <w:rsid w:val="009341DE"/>
    <w:rsid w:val="00935384"/>
    <w:rsid w:val="009353BF"/>
    <w:rsid w:val="0093550C"/>
    <w:rsid w:val="009362AE"/>
    <w:rsid w:val="00936BC5"/>
    <w:rsid w:val="009372AD"/>
    <w:rsid w:val="00937DC0"/>
    <w:rsid w:val="009428D8"/>
    <w:rsid w:val="00942982"/>
    <w:rsid w:val="00942BBB"/>
    <w:rsid w:val="00942DEF"/>
    <w:rsid w:val="00942F9F"/>
    <w:rsid w:val="009436E7"/>
    <w:rsid w:val="009449A6"/>
    <w:rsid w:val="00944F91"/>
    <w:rsid w:val="009451C0"/>
    <w:rsid w:val="009452C8"/>
    <w:rsid w:val="00946386"/>
    <w:rsid w:val="0094690E"/>
    <w:rsid w:val="00950497"/>
    <w:rsid w:val="00950D72"/>
    <w:rsid w:val="00951038"/>
    <w:rsid w:val="0095104C"/>
    <w:rsid w:val="009510EA"/>
    <w:rsid w:val="00951983"/>
    <w:rsid w:val="00951AF1"/>
    <w:rsid w:val="00952DC2"/>
    <w:rsid w:val="009538BE"/>
    <w:rsid w:val="00954D1B"/>
    <w:rsid w:val="00954EB7"/>
    <w:rsid w:val="00956889"/>
    <w:rsid w:val="0095693F"/>
    <w:rsid w:val="00956EC2"/>
    <w:rsid w:val="00957038"/>
    <w:rsid w:val="00957496"/>
    <w:rsid w:val="00957F7A"/>
    <w:rsid w:val="0096027E"/>
    <w:rsid w:val="00960D3E"/>
    <w:rsid w:val="00961465"/>
    <w:rsid w:val="0096368D"/>
    <w:rsid w:val="009654B2"/>
    <w:rsid w:val="00965797"/>
    <w:rsid w:val="009659DF"/>
    <w:rsid w:val="00965A4F"/>
    <w:rsid w:val="00965AC7"/>
    <w:rsid w:val="00965E9F"/>
    <w:rsid w:val="00966B85"/>
    <w:rsid w:val="00966EAD"/>
    <w:rsid w:val="009675C3"/>
    <w:rsid w:val="00967A2F"/>
    <w:rsid w:val="00970CA6"/>
    <w:rsid w:val="00971E9C"/>
    <w:rsid w:val="00972231"/>
    <w:rsid w:val="00973983"/>
    <w:rsid w:val="00974127"/>
    <w:rsid w:val="009743A9"/>
    <w:rsid w:val="009759A6"/>
    <w:rsid w:val="00976277"/>
    <w:rsid w:val="00976923"/>
    <w:rsid w:val="00977881"/>
    <w:rsid w:val="00977B08"/>
    <w:rsid w:val="009801B3"/>
    <w:rsid w:val="00980720"/>
    <w:rsid w:val="009809A1"/>
    <w:rsid w:val="009811BE"/>
    <w:rsid w:val="0098203A"/>
    <w:rsid w:val="0098274F"/>
    <w:rsid w:val="0098283D"/>
    <w:rsid w:val="0098303F"/>
    <w:rsid w:val="0098325D"/>
    <w:rsid w:val="00983992"/>
    <w:rsid w:val="00984572"/>
    <w:rsid w:val="00985D1E"/>
    <w:rsid w:val="00990952"/>
    <w:rsid w:val="0099110D"/>
    <w:rsid w:val="00992523"/>
    <w:rsid w:val="00992626"/>
    <w:rsid w:val="00992D8A"/>
    <w:rsid w:val="00993D76"/>
    <w:rsid w:val="00994755"/>
    <w:rsid w:val="00994883"/>
    <w:rsid w:val="00994C29"/>
    <w:rsid w:val="00995149"/>
    <w:rsid w:val="00995214"/>
    <w:rsid w:val="0099547E"/>
    <w:rsid w:val="0099567B"/>
    <w:rsid w:val="00995F63"/>
    <w:rsid w:val="009963CF"/>
    <w:rsid w:val="00996839"/>
    <w:rsid w:val="00996931"/>
    <w:rsid w:val="00996A88"/>
    <w:rsid w:val="00996BC1"/>
    <w:rsid w:val="00996E2A"/>
    <w:rsid w:val="00997065"/>
    <w:rsid w:val="0099730F"/>
    <w:rsid w:val="009973F5"/>
    <w:rsid w:val="009A0238"/>
    <w:rsid w:val="009A12BD"/>
    <w:rsid w:val="009A1BD7"/>
    <w:rsid w:val="009A1DAE"/>
    <w:rsid w:val="009A2031"/>
    <w:rsid w:val="009A261C"/>
    <w:rsid w:val="009A292D"/>
    <w:rsid w:val="009A2C17"/>
    <w:rsid w:val="009A36EC"/>
    <w:rsid w:val="009A41D7"/>
    <w:rsid w:val="009A4AFF"/>
    <w:rsid w:val="009A573E"/>
    <w:rsid w:val="009A6342"/>
    <w:rsid w:val="009A6446"/>
    <w:rsid w:val="009A64B5"/>
    <w:rsid w:val="009A6777"/>
    <w:rsid w:val="009A6784"/>
    <w:rsid w:val="009A6B64"/>
    <w:rsid w:val="009A6BC3"/>
    <w:rsid w:val="009A6D37"/>
    <w:rsid w:val="009A7141"/>
    <w:rsid w:val="009A7942"/>
    <w:rsid w:val="009A79AE"/>
    <w:rsid w:val="009B0626"/>
    <w:rsid w:val="009B109A"/>
    <w:rsid w:val="009B1C5E"/>
    <w:rsid w:val="009B354B"/>
    <w:rsid w:val="009B37B2"/>
    <w:rsid w:val="009B3F5D"/>
    <w:rsid w:val="009B423D"/>
    <w:rsid w:val="009B4BEF"/>
    <w:rsid w:val="009B687B"/>
    <w:rsid w:val="009B6D3E"/>
    <w:rsid w:val="009B75FD"/>
    <w:rsid w:val="009C00A8"/>
    <w:rsid w:val="009C0333"/>
    <w:rsid w:val="009C054A"/>
    <w:rsid w:val="009C12EB"/>
    <w:rsid w:val="009C2476"/>
    <w:rsid w:val="009C2689"/>
    <w:rsid w:val="009C3E9C"/>
    <w:rsid w:val="009C4C8C"/>
    <w:rsid w:val="009C5275"/>
    <w:rsid w:val="009C54DD"/>
    <w:rsid w:val="009C5618"/>
    <w:rsid w:val="009C5A8E"/>
    <w:rsid w:val="009C6713"/>
    <w:rsid w:val="009C7C8D"/>
    <w:rsid w:val="009C7D76"/>
    <w:rsid w:val="009C7E16"/>
    <w:rsid w:val="009C7E51"/>
    <w:rsid w:val="009D041D"/>
    <w:rsid w:val="009D071B"/>
    <w:rsid w:val="009D0994"/>
    <w:rsid w:val="009D1124"/>
    <w:rsid w:val="009D20B0"/>
    <w:rsid w:val="009D2A21"/>
    <w:rsid w:val="009D2BAE"/>
    <w:rsid w:val="009D2C60"/>
    <w:rsid w:val="009D3541"/>
    <w:rsid w:val="009D3D97"/>
    <w:rsid w:val="009D48DD"/>
    <w:rsid w:val="009D6134"/>
    <w:rsid w:val="009D6E0E"/>
    <w:rsid w:val="009D7066"/>
    <w:rsid w:val="009D7174"/>
    <w:rsid w:val="009D740E"/>
    <w:rsid w:val="009D76C2"/>
    <w:rsid w:val="009D7F79"/>
    <w:rsid w:val="009E02F9"/>
    <w:rsid w:val="009E0302"/>
    <w:rsid w:val="009E08C8"/>
    <w:rsid w:val="009E2473"/>
    <w:rsid w:val="009E26E9"/>
    <w:rsid w:val="009E2E98"/>
    <w:rsid w:val="009E3945"/>
    <w:rsid w:val="009E5961"/>
    <w:rsid w:val="009E6707"/>
    <w:rsid w:val="009E7143"/>
    <w:rsid w:val="009E7FF2"/>
    <w:rsid w:val="009F03C7"/>
    <w:rsid w:val="009F1184"/>
    <w:rsid w:val="009F19E8"/>
    <w:rsid w:val="009F1FC7"/>
    <w:rsid w:val="009F2AFB"/>
    <w:rsid w:val="009F2FEE"/>
    <w:rsid w:val="009F37D3"/>
    <w:rsid w:val="009F3FED"/>
    <w:rsid w:val="009F41CF"/>
    <w:rsid w:val="009F4D9D"/>
    <w:rsid w:val="009F581D"/>
    <w:rsid w:val="009F5871"/>
    <w:rsid w:val="009F5D43"/>
    <w:rsid w:val="009F6E84"/>
    <w:rsid w:val="009F7506"/>
    <w:rsid w:val="009F75B6"/>
    <w:rsid w:val="009F785F"/>
    <w:rsid w:val="00A01738"/>
    <w:rsid w:val="00A019ED"/>
    <w:rsid w:val="00A0221B"/>
    <w:rsid w:val="00A03665"/>
    <w:rsid w:val="00A03EE0"/>
    <w:rsid w:val="00A0418F"/>
    <w:rsid w:val="00A04680"/>
    <w:rsid w:val="00A057CC"/>
    <w:rsid w:val="00A05BBA"/>
    <w:rsid w:val="00A065B7"/>
    <w:rsid w:val="00A0676F"/>
    <w:rsid w:val="00A072C2"/>
    <w:rsid w:val="00A07B0C"/>
    <w:rsid w:val="00A07C94"/>
    <w:rsid w:val="00A07DE5"/>
    <w:rsid w:val="00A1021D"/>
    <w:rsid w:val="00A10A6C"/>
    <w:rsid w:val="00A10E1D"/>
    <w:rsid w:val="00A10F8C"/>
    <w:rsid w:val="00A11B96"/>
    <w:rsid w:val="00A128EA"/>
    <w:rsid w:val="00A13C56"/>
    <w:rsid w:val="00A148AB"/>
    <w:rsid w:val="00A151F7"/>
    <w:rsid w:val="00A15606"/>
    <w:rsid w:val="00A15F2A"/>
    <w:rsid w:val="00A16198"/>
    <w:rsid w:val="00A16C77"/>
    <w:rsid w:val="00A17A2B"/>
    <w:rsid w:val="00A20805"/>
    <w:rsid w:val="00A21B6A"/>
    <w:rsid w:val="00A229CA"/>
    <w:rsid w:val="00A22DCE"/>
    <w:rsid w:val="00A23BC6"/>
    <w:rsid w:val="00A241C5"/>
    <w:rsid w:val="00A24504"/>
    <w:rsid w:val="00A249F7"/>
    <w:rsid w:val="00A26060"/>
    <w:rsid w:val="00A260AB"/>
    <w:rsid w:val="00A261E7"/>
    <w:rsid w:val="00A262CB"/>
    <w:rsid w:val="00A266CE"/>
    <w:rsid w:val="00A26B59"/>
    <w:rsid w:val="00A273C5"/>
    <w:rsid w:val="00A279E9"/>
    <w:rsid w:val="00A30F89"/>
    <w:rsid w:val="00A31427"/>
    <w:rsid w:val="00A31582"/>
    <w:rsid w:val="00A31914"/>
    <w:rsid w:val="00A31B20"/>
    <w:rsid w:val="00A3242C"/>
    <w:rsid w:val="00A32463"/>
    <w:rsid w:val="00A33723"/>
    <w:rsid w:val="00A347CC"/>
    <w:rsid w:val="00A3501E"/>
    <w:rsid w:val="00A359A1"/>
    <w:rsid w:val="00A36718"/>
    <w:rsid w:val="00A36A79"/>
    <w:rsid w:val="00A377C3"/>
    <w:rsid w:val="00A378CF"/>
    <w:rsid w:val="00A401F9"/>
    <w:rsid w:val="00A41A72"/>
    <w:rsid w:val="00A42254"/>
    <w:rsid w:val="00A4311A"/>
    <w:rsid w:val="00A4384E"/>
    <w:rsid w:val="00A439D9"/>
    <w:rsid w:val="00A43C35"/>
    <w:rsid w:val="00A44680"/>
    <w:rsid w:val="00A4664F"/>
    <w:rsid w:val="00A47627"/>
    <w:rsid w:val="00A478A5"/>
    <w:rsid w:val="00A50687"/>
    <w:rsid w:val="00A50AD1"/>
    <w:rsid w:val="00A51FA5"/>
    <w:rsid w:val="00A5229B"/>
    <w:rsid w:val="00A52A07"/>
    <w:rsid w:val="00A52DC8"/>
    <w:rsid w:val="00A53B59"/>
    <w:rsid w:val="00A5446B"/>
    <w:rsid w:val="00A54F78"/>
    <w:rsid w:val="00A55EF7"/>
    <w:rsid w:val="00A56559"/>
    <w:rsid w:val="00A607F9"/>
    <w:rsid w:val="00A60EFE"/>
    <w:rsid w:val="00A60FCC"/>
    <w:rsid w:val="00A61028"/>
    <w:rsid w:val="00A62402"/>
    <w:rsid w:val="00A627CE"/>
    <w:rsid w:val="00A62B7F"/>
    <w:rsid w:val="00A63135"/>
    <w:rsid w:val="00A63536"/>
    <w:rsid w:val="00A6353A"/>
    <w:rsid w:val="00A65192"/>
    <w:rsid w:val="00A656F8"/>
    <w:rsid w:val="00A6597C"/>
    <w:rsid w:val="00A65B00"/>
    <w:rsid w:val="00A67B1F"/>
    <w:rsid w:val="00A70139"/>
    <w:rsid w:val="00A701EE"/>
    <w:rsid w:val="00A70BA1"/>
    <w:rsid w:val="00A70D17"/>
    <w:rsid w:val="00A70DBD"/>
    <w:rsid w:val="00A7232F"/>
    <w:rsid w:val="00A729B1"/>
    <w:rsid w:val="00A72FA1"/>
    <w:rsid w:val="00A72FA8"/>
    <w:rsid w:val="00A741F2"/>
    <w:rsid w:val="00A748C2"/>
    <w:rsid w:val="00A749E0"/>
    <w:rsid w:val="00A76188"/>
    <w:rsid w:val="00A7626B"/>
    <w:rsid w:val="00A769B1"/>
    <w:rsid w:val="00A76D04"/>
    <w:rsid w:val="00A77258"/>
    <w:rsid w:val="00A779AA"/>
    <w:rsid w:val="00A77CB1"/>
    <w:rsid w:val="00A80B75"/>
    <w:rsid w:val="00A81375"/>
    <w:rsid w:val="00A82DA3"/>
    <w:rsid w:val="00A8352D"/>
    <w:rsid w:val="00A83C06"/>
    <w:rsid w:val="00A843D6"/>
    <w:rsid w:val="00A85754"/>
    <w:rsid w:val="00A8575D"/>
    <w:rsid w:val="00A85EF6"/>
    <w:rsid w:val="00A87C61"/>
    <w:rsid w:val="00A901D9"/>
    <w:rsid w:val="00A929CD"/>
    <w:rsid w:val="00A938DA"/>
    <w:rsid w:val="00A95809"/>
    <w:rsid w:val="00A97779"/>
    <w:rsid w:val="00A97B9B"/>
    <w:rsid w:val="00AA02BF"/>
    <w:rsid w:val="00AA033C"/>
    <w:rsid w:val="00AA048D"/>
    <w:rsid w:val="00AA09FC"/>
    <w:rsid w:val="00AA125B"/>
    <w:rsid w:val="00AA2FCD"/>
    <w:rsid w:val="00AA32C7"/>
    <w:rsid w:val="00AA3DDA"/>
    <w:rsid w:val="00AA4C2F"/>
    <w:rsid w:val="00AA543A"/>
    <w:rsid w:val="00AA5560"/>
    <w:rsid w:val="00AA6B19"/>
    <w:rsid w:val="00AA70B1"/>
    <w:rsid w:val="00AA75CE"/>
    <w:rsid w:val="00AA7732"/>
    <w:rsid w:val="00AA77CA"/>
    <w:rsid w:val="00AA7B76"/>
    <w:rsid w:val="00AB00C9"/>
    <w:rsid w:val="00AB0242"/>
    <w:rsid w:val="00AB0524"/>
    <w:rsid w:val="00AB0F54"/>
    <w:rsid w:val="00AB2AD9"/>
    <w:rsid w:val="00AB3358"/>
    <w:rsid w:val="00AB4867"/>
    <w:rsid w:val="00AB4EAC"/>
    <w:rsid w:val="00AB5180"/>
    <w:rsid w:val="00AB5526"/>
    <w:rsid w:val="00AB60E3"/>
    <w:rsid w:val="00AB6933"/>
    <w:rsid w:val="00AB6BF6"/>
    <w:rsid w:val="00AB6FD9"/>
    <w:rsid w:val="00AB7412"/>
    <w:rsid w:val="00AB74BB"/>
    <w:rsid w:val="00AC0D5D"/>
    <w:rsid w:val="00AC1D21"/>
    <w:rsid w:val="00AC278D"/>
    <w:rsid w:val="00AC2D98"/>
    <w:rsid w:val="00AC5846"/>
    <w:rsid w:val="00AC6DB0"/>
    <w:rsid w:val="00AC78C9"/>
    <w:rsid w:val="00AC7B91"/>
    <w:rsid w:val="00AD1E3D"/>
    <w:rsid w:val="00AD29D7"/>
    <w:rsid w:val="00AD2A39"/>
    <w:rsid w:val="00AD3050"/>
    <w:rsid w:val="00AD31CD"/>
    <w:rsid w:val="00AD33ED"/>
    <w:rsid w:val="00AD370B"/>
    <w:rsid w:val="00AD460A"/>
    <w:rsid w:val="00AD484D"/>
    <w:rsid w:val="00AD5FD7"/>
    <w:rsid w:val="00AD692A"/>
    <w:rsid w:val="00AD69B3"/>
    <w:rsid w:val="00AD71DB"/>
    <w:rsid w:val="00AD7977"/>
    <w:rsid w:val="00AE0308"/>
    <w:rsid w:val="00AE05BB"/>
    <w:rsid w:val="00AE07A7"/>
    <w:rsid w:val="00AE0981"/>
    <w:rsid w:val="00AE20A7"/>
    <w:rsid w:val="00AE23CE"/>
    <w:rsid w:val="00AE2C7C"/>
    <w:rsid w:val="00AE4524"/>
    <w:rsid w:val="00AE46FC"/>
    <w:rsid w:val="00AE4BDA"/>
    <w:rsid w:val="00AE5E66"/>
    <w:rsid w:val="00AE5F85"/>
    <w:rsid w:val="00AE761D"/>
    <w:rsid w:val="00AE7736"/>
    <w:rsid w:val="00AE79CD"/>
    <w:rsid w:val="00AE7BEF"/>
    <w:rsid w:val="00AE7C92"/>
    <w:rsid w:val="00AF0071"/>
    <w:rsid w:val="00AF219C"/>
    <w:rsid w:val="00AF2554"/>
    <w:rsid w:val="00AF2BD1"/>
    <w:rsid w:val="00AF3479"/>
    <w:rsid w:val="00AF366D"/>
    <w:rsid w:val="00AF5073"/>
    <w:rsid w:val="00AF5700"/>
    <w:rsid w:val="00AF58CC"/>
    <w:rsid w:val="00AF69F0"/>
    <w:rsid w:val="00B003F4"/>
    <w:rsid w:val="00B02C92"/>
    <w:rsid w:val="00B02EB6"/>
    <w:rsid w:val="00B030BC"/>
    <w:rsid w:val="00B034BD"/>
    <w:rsid w:val="00B03AED"/>
    <w:rsid w:val="00B03B0A"/>
    <w:rsid w:val="00B03D98"/>
    <w:rsid w:val="00B04102"/>
    <w:rsid w:val="00B046D4"/>
    <w:rsid w:val="00B0582E"/>
    <w:rsid w:val="00B0650A"/>
    <w:rsid w:val="00B100D5"/>
    <w:rsid w:val="00B10A76"/>
    <w:rsid w:val="00B11807"/>
    <w:rsid w:val="00B13ABD"/>
    <w:rsid w:val="00B1502F"/>
    <w:rsid w:val="00B159B3"/>
    <w:rsid w:val="00B15C5A"/>
    <w:rsid w:val="00B15DC8"/>
    <w:rsid w:val="00B15E58"/>
    <w:rsid w:val="00B16807"/>
    <w:rsid w:val="00B175A6"/>
    <w:rsid w:val="00B1784F"/>
    <w:rsid w:val="00B17975"/>
    <w:rsid w:val="00B179D5"/>
    <w:rsid w:val="00B17E6B"/>
    <w:rsid w:val="00B214DA"/>
    <w:rsid w:val="00B21626"/>
    <w:rsid w:val="00B22776"/>
    <w:rsid w:val="00B22DB3"/>
    <w:rsid w:val="00B22E4E"/>
    <w:rsid w:val="00B22F8C"/>
    <w:rsid w:val="00B2386F"/>
    <w:rsid w:val="00B244A1"/>
    <w:rsid w:val="00B24ECA"/>
    <w:rsid w:val="00B25AEE"/>
    <w:rsid w:val="00B25EB6"/>
    <w:rsid w:val="00B27906"/>
    <w:rsid w:val="00B3055D"/>
    <w:rsid w:val="00B319DB"/>
    <w:rsid w:val="00B31CFB"/>
    <w:rsid w:val="00B33120"/>
    <w:rsid w:val="00B33C1C"/>
    <w:rsid w:val="00B34242"/>
    <w:rsid w:val="00B34342"/>
    <w:rsid w:val="00B347F5"/>
    <w:rsid w:val="00B34945"/>
    <w:rsid w:val="00B34D18"/>
    <w:rsid w:val="00B354FF"/>
    <w:rsid w:val="00B358A9"/>
    <w:rsid w:val="00B359F5"/>
    <w:rsid w:val="00B36011"/>
    <w:rsid w:val="00B3608F"/>
    <w:rsid w:val="00B36213"/>
    <w:rsid w:val="00B36DF7"/>
    <w:rsid w:val="00B374E8"/>
    <w:rsid w:val="00B379A8"/>
    <w:rsid w:val="00B4012D"/>
    <w:rsid w:val="00B4079F"/>
    <w:rsid w:val="00B431AB"/>
    <w:rsid w:val="00B433D4"/>
    <w:rsid w:val="00B440AC"/>
    <w:rsid w:val="00B4433B"/>
    <w:rsid w:val="00B44A36"/>
    <w:rsid w:val="00B45B41"/>
    <w:rsid w:val="00B4649F"/>
    <w:rsid w:val="00B464A5"/>
    <w:rsid w:val="00B46DAE"/>
    <w:rsid w:val="00B46F2B"/>
    <w:rsid w:val="00B47611"/>
    <w:rsid w:val="00B47A69"/>
    <w:rsid w:val="00B505F5"/>
    <w:rsid w:val="00B51011"/>
    <w:rsid w:val="00B5129D"/>
    <w:rsid w:val="00B523DB"/>
    <w:rsid w:val="00B526C3"/>
    <w:rsid w:val="00B52B57"/>
    <w:rsid w:val="00B53C1C"/>
    <w:rsid w:val="00B540AD"/>
    <w:rsid w:val="00B5437F"/>
    <w:rsid w:val="00B54532"/>
    <w:rsid w:val="00B557D3"/>
    <w:rsid w:val="00B56035"/>
    <w:rsid w:val="00B57BC0"/>
    <w:rsid w:val="00B6349A"/>
    <w:rsid w:val="00B63933"/>
    <w:rsid w:val="00B63DB0"/>
    <w:rsid w:val="00B64E3C"/>
    <w:rsid w:val="00B64F77"/>
    <w:rsid w:val="00B651A6"/>
    <w:rsid w:val="00B65512"/>
    <w:rsid w:val="00B659D3"/>
    <w:rsid w:val="00B670BC"/>
    <w:rsid w:val="00B67AFF"/>
    <w:rsid w:val="00B7052F"/>
    <w:rsid w:val="00B711BC"/>
    <w:rsid w:val="00B712D4"/>
    <w:rsid w:val="00B71365"/>
    <w:rsid w:val="00B717BC"/>
    <w:rsid w:val="00B7196C"/>
    <w:rsid w:val="00B71A4B"/>
    <w:rsid w:val="00B71C5C"/>
    <w:rsid w:val="00B720B1"/>
    <w:rsid w:val="00B7228F"/>
    <w:rsid w:val="00B73097"/>
    <w:rsid w:val="00B7322F"/>
    <w:rsid w:val="00B73247"/>
    <w:rsid w:val="00B759BC"/>
    <w:rsid w:val="00B75E1C"/>
    <w:rsid w:val="00B75EB6"/>
    <w:rsid w:val="00B763AC"/>
    <w:rsid w:val="00B7655D"/>
    <w:rsid w:val="00B76B55"/>
    <w:rsid w:val="00B77012"/>
    <w:rsid w:val="00B80326"/>
    <w:rsid w:val="00B80F50"/>
    <w:rsid w:val="00B81376"/>
    <w:rsid w:val="00B835AC"/>
    <w:rsid w:val="00B839DC"/>
    <w:rsid w:val="00B83A2D"/>
    <w:rsid w:val="00B84842"/>
    <w:rsid w:val="00B85511"/>
    <w:rsid w:val="00B871F3"/>
    <w:rsid w:val="00B901CD"/>
    <w:rsid w:val="00B91A7D"/>
    <w:rsid w:val="00B91B90"/>
    <w:rsid w:val="00B92029"/>
    <w:rsid w:val="00B92A89"/>
    <w:rsid w:val="00B92B58"/>
    <w:rsid w:val="00B92BE3"/>
    <w:rsid w:val="00B93D49"/>
    <w:rsid w:val="00B93F31"/>
    <w:rsid w:val="00B94333"/>
    <w:rsid w:val="00B94932"/>
    <w:rsid w:val="00B95EEF"/>
    <w:rsid w:val="00B966FF"/>
    <w:rsid w:val="00B9674C"/>
    <w:rsid w:val="00B96D67"/>
    <w:rsid w:val="00B96E9D"/>
    <w:rsid w:val="00B97A1F"/>
    <w:rsid w:val="00BA05AC"/>
    <w:rsid w:val="00BA1C39"/>
    <w:rsid w:val="00BA2CAA"/>
    <w:rsid w:val="00BA33E7"/>
    <w:rsid w:val="00BA3EAF"/>
    <w:rsid w:val="00BA3EDC"/>
    <w:rsid w:val="00BA5497"/>
    <w:rsid w:val="00BA564E"/>
    <w:rsid w:val="00BA5761"/>
    <w:rsid w:val="00BA5AB2"/>
    <w:rsid w:val="00BA6A5A"/>
    <w:rsid w:val="00BA73E8"/>
    <w:rsid w:val="00BA7888"/>
    <w:rsid w:val="00BA7A55"/>
    <w:rsid w:val="00BA7DBF"/>
    <w:rsid w:val="00BB0385"/>
    <w:rsid w:val="00BB13DB"/>
    <w:rsid w:val="00BB184A"/>
    <w:rsid w:val="00BB2175"/>
    <w:rsid w:val="00BB2556"/>
    <w:rsid w:val="00BB43FC"/>
    <w:rsid w:val="00BB507D"/>
    <w:rsid w:val="00BB560F"/>
    <w:rsid w:val="00BB7F71"/>
    <w:rsid w:val="00BC0A75"/>
    <w:rsid w:val="00BC0CFC"/>
    <w:rsid w:val="00BC1077"/>
    <w:rsid w:val="00BC1716"/>
    <w:rsid w:val="00BC182E"/>
    <w:rsid w:val="00BC2256"/>
    <w:rsid w:val="00BC35AF"/>
    <w:rsid w:val="00BC3928"/>
    <w:rsid w:val="00BC4133"/>
    <w:rsid w:val="00BC4389"/>
    <w:rsid w:val="00BC491C"/>
    <w:rsid w:val="00BC5A49"/>
    <w:rsid w:val="00BC5F8B"/>
    <w:rsid w:val="00BC695B"/>
    <w:rsid w:val="00BC780E"/>
    <w:rsid w:val="00BD01C5"/>
    <w:rsid w:val="00BD0C41"/>
    <w:rsid w:val="00BD17EA"/>
    <w:rsid w:val="00BD3B7C"/>
    <w:rsid w:val="00BD46CE"/>
    <w:rsid w:val="00BD60DF"/>
    <w:rsid w:val="00BD6998"/>
    <w:rsid w:val="00BD6ACC"/>
    <w:rsid w:val="00BD7123"/>
    <w:rsid w:val="00BD7572"/>
    <w:rsid w:val="00BD76E6"/>
    <w:rsid w:val="00BE3445"/>
    <w:rsid w:val="00BE5F54"/>
    <w:rsid w:val="00BE70B4"/>
    <w:rsid w:val="00BE73A8"/>
    <w:rsid w:val="00BE73DD"/>
    <w:rsid w:val="00BE74EB"/>
    <w:rsid w:val="00BE7E22"/>
    <w:rsid w:val="00BF0477"/>
    <w:rsid w:val="00BF0A88"/>
    <w:rsid w:val="00BF22D8"/>
    <w:rsid w:val="00BF2337"/>
    <w:rsid w:val="00BF3A1B"/>
    <w:rsid w:val="00BF456F"/>
    <w:rsid w:val="00BF4D2C"/>
    <w:rsid w:val="00BF5DE1"/>
    <w:rsid w:val="00BF6161"/>
    <w:rsid w:val="00BF6B23"/>
    <w:rsid w:val="00BF6E9A"/>
    <w:rsid w:val="00BF78F2"/>
    <w:rsid w:val="00C015B7"/>
    <w:rsid w:val="00C01AF1"/>
    <w:rsid w:val="00C027E5"/>
    <w:rsid w:val="00C02837"/>
    <w:rsid w:val="00C0358C"/>
    <w:rsid w:val="00C036B1"/>
    <w:rsid w:val="00C03FB0"/>
    <w:rsid w:val="00C0698F"/>
    <w:rsid w:val="00C06B27"/>
    <w:rsid w:val="00C06D8B"/>
    <w:rsid w:val="00C0752A"/>
    <w:rsid w:val="00C10833"/>
    <w:rsid w:val="00C10A81"/>
    <w:rsid w:val="00C11167"/>
    <w:rsid w:val="00C11A2C"/>
    <w:rsid w:val="00C11AE4"/>
    <w:rsid w:val="00C11C4B"/>
    <w:rsid w:val="00C1217D"/>
    <w:rsid w:val="00C15255"/>
    <w:rsid w:val="00C152BC"/>
    <w:rsid w:val="00C15BA4"/>
    <w:rsid w:val="00C15D4F"/>
    <w:rsid w:val="00C16BE7"/>
    <w:rsid w:val="00C17A72"/>
    <w:rsid w:val="00C17EF9"/>
    <w:rsid w:val="00C17FF7"/>
    <w:rsid w:val="00C209E0"/>
    <w:rsid w:val="00C21027"/>
    <w:rsid w:val="00C21DA5"/>
    <w:rsid w:val="00C22534"/>
    <w:rsid w:val="00C2343C"/>
    <w:rsid w:val="00C23ADE"/>
    <w:rsid w:val="00C244C6"/>
    <w:rsid w:val="00C256F4"/>
    <w:rsid w:val="00C27956"/>
    <w:rsid w:val="00C30067"/>
    <w:rsid w:val="00C30113"/>
    <w:rsid w:val="00C30D41"/>
    <w:rsid w:val="00C321D1"/>
    <w:rsid w:val="00C323EB"/>
    <w:rsid w:val="00C32585"/>
    <w:rsid w:val="00C335AA"/>
    <w:rsid w:val="00C337E3"/>
    <w:rsid w:val="00C3391A"/>
    <w:rsid w:val="00C350E9"/>
    <w:rsid w:val="00C35789"/>
    <w:rsid w:val="00C3659F"/>
    <w:rsid w:val="00C36BEA"/>
    <w:rsid w:val="00C37E14"/>
    <w:rsid w:val="00C407C4"/>
    <w:rsid w:val="00C41C52"/>
    <w:rsid w:val="00C41FE6"/>
    <w:rsid w:val="00C42C5D"/>
    <w:rsid w:val="00C454D0"/>
    <w:rsid w:val="00C465CF"/>
    <w:rsid w:val="00C46B90"/>
    <w:rsid w:val="00C479CF"/>
    <w:rsid w:val="00C47BD6"/>
    <w:rsid w:val="00C47E4F"/>
    <w:rsid w:val="00C5075B"/>
    <w:rsid w:val="00C508D1"/>
    <w:rsid w:val="00C51651"/>
    <w:rsid w:val="00C51A05"/>
    <w:rsid w:val="00C521F2"/>
    <w:rsid w:val="00C5248C"/>
    <w:rsid w:val="00C527F6"/>
    <w:rsid w:val="00C53529"/>
    <w:rsid w:val="00C53F62"/>
    <w:rsid w:val="00C549ED"/>
    <w:rsid w:val="00C54D0D"/>
    <w:rsid w:val="00C54EB7"/>
    <w:rsid w:val="00C55EB3"/>
    <w:rsid w:val="00C55F7D"/>
    <w:rsid w:val="00C575ED"/>
    <w:rsid w:val="00C61A07"/>
    <w:rsid w:val="00C61C5E"/>
    <w:rsid w:val="00C62B7C"/>
    <w:rsid w:val="00C63BE1"/>
    <w:rsid w:val="00C63C4F"/>
    <w:rsid w:val="00C641B4"/>
    <w:rsid w:val="00C64455"/>
    <w:rsid w:val="00C64CFD"/>
    <w:rsid w:val="00C66429"/>
    <w:rsid w:val="00C66F62"/>
    <w:rsid w:val="00C67305"/>
    <w:rsid w:val="00C73142"/>
    <w:rsid w:val="00C7315F"/>
    <w:rsid w:val="00C73167"/>
    <w:rsid w:val="00C736AD"/>
    <w:rsid w:val="00C73CF4"/>
    <w:rsid w:val="00C74401"/>
    <w:rsid w:val="00C7463C"/>
    <w:rsid w:val="00C77128"/>
    <w:rsid w:val="00C774BB"/>
    <w:rsid w:val="00C77768"/>
    <w:rsid w:val="00C8005C"/>
    <w:rsid w:val="00C80A6E"/>
    <w:rsid w:val="00C80E50"/>
    <w:rsid w:val="00C81546"/>
    <w:rsid w:val="00C816CC"/>
    <w:rsid w:val="00C81782"/>
    <w:rsid w:val="00C81FFD"/>
    <w:rsid w:val="00C82394"/>
    <w:rsid w:val="00C839B8"/>
    <w:rsid w:val="00C842E2"/>
    <w:rsid w:val="00C85215"/>
    <w:rsid w:val="00C8612B"/>
    <w:rsid w:val="00C86ADB"/>
    <w:rsid w:val="00C87FA1"/>
    <w:rsid w:val="00C9051B"/>
    <w:rsid w:val="00C917F0"/>
    <w:rsid w:val="00C91ACF"/>
    <w:rsid w:val="00C92254"/>
    <w:rsid w:val="00C93095"/>
    <w:rsid w:val="00C9334F"/>
    <w:rsid w:val="00C935AA"/>
    <w:rsid w:val="00C948E2"/>
    <w:rsid w:val="00C962A8"/>
    <w:rsid w:val="00C9647E"/>
    <w:rsid w:val="00C969F2"/>
    <w:rsid w:val="00C96FED"/>
    <w:rsid w:val="00C97A62"/>
    <w:rsid w:val="00CA1217"/>
    <w:rsid w:val="00CA19D0"/>
    <w:rsid w:val="00CA1ACE"/>
    <w:rsid w:val="00CA3B45"/>
    <w:rsid w:val="00CA3D72"/>
    <w:rsid w:val="00CA5037"/>
    <w:rsid w:val="00CA51FF"/>
    <w:rsid w:val="00CA58E6"/>
    <w:rsid w:val="00CA5A49"/>
    <w:rsid w:val="00CA5E67"/>
    <w:rsid w:val="00CA6A13"/>
    <w:rsid w:val="00CA76CD"/>
    <w:rsid w:val="00CB0979"/>
    <w:rsid w:val="00CB1769"/>
    <w:rsid w:val="00CB2768"/>
    <w:rsid w:val="00CB4F2A"/>
    <w:rsid w:val="00CB5077"/>
    <w:rsid w:val="00CB599B"/>
    <w:rsid w:val="00CB62BB"/>
    <w:rsid w:val="00CB6B96"/>
    <w:rsid w:val="00CB6BCB"/>
    <w:rsid w:val="00CC0372"/>
    <w:rsid w:val="00CC064E"/>
    <w:rsid w:val="00CC0F6D"/>
    <w:rsid w:val="00CC1489"/>
    <w:rsid w:val="00CC2B08"/>
    <w:rsid w:val="00CC320D"/>
    <w:rsid w:val="00CC3FA4"/>
    <w:rsid w:val="00CC43D3"/>
    <w:rsid w:val="00CC4444"/>
    <w:rsid w:val="00CC51CB"/>
    <w:rsid w:val="00CC5923"/>
    <w:rsid w:val="00CC624D"/>
    <w:rsid w:val="00CD0E74"/>
    <w:rsid w:val="00CD142D"/>
    <w:rsid w:val="00CD1E19"/>
    <w:rsid w:val="00CD2C2D"/>
    <w:rsid w:val="00CD32A7"/>
    <w:rsid w:val="00CD3C4F"/>
    <w:rsid w:val="00CD4EE2"/>
    <w:rsid w:val="00CD6265"/>
    <w:rsid w:val="00CD77BF"/>
    <w:rsid w:val="00CD7B5B"/>
    <w:rsid w:val="00CD7C40"/>
    <w:rsid w:val="00CE092C"/>
    <w:rsid w:val="00CE0B77"/>
    <w:rsid w:val="00CE0C7D"/>
    <w:rsid w:val="00CE3F3E"/>
    <w:rsid w:val="00CE5A5D"/>
    <w:rsid w:val="00CE657F"/>
    <w:rsid w:val="00CF04DB"/>
    <w:rsid w:val="00CF0558"/>
    <w:rsid w:val="00CF05C7"/>
    <w:rsid w:val="00CF2368"/>
    <w:rsid w:val="00CF2B4E"/>
    <w:rsid w:val="00CF461E"/>
    <w:rsid w:val="00CF4660"/>
    <w:rsid w:val="00CF473D"/>
    <w:rsid w:val="00CF58D9"/>
    <w:rsid w:val="00CF672D"/>
    <w:rsid w:val="00CF792F"/>
    <w:rsid w:val="00CF7AE4"/>
    <w:rsid w:val="00D00CCE"/>
    <w:rsid w:val="00D0108B"/>
    <w:rsid w:val="00D011B3"/>
    <w:rsid w:val="00D01441"/>
    <w:rsid w:val="00D017CD"/>
    <w:rsid w:val="00D02C1E"/>
    <w:rsid w:val="00D034BE"/>
    <w:rsid w:val="00D055C9"/>
    <w:rsid w:val="00D06111"/>
    <w:rsid w:val="00D06333"/>
    <w:rsid w:val="00D06A8D"/>
    <w:rsid w:val="00D06BEC"/>
    <w:rsid w:val="00D07391"/>
    <w:rsid w:val="00D07500"/>
    <w:rsid w:val="00D075B3"/>
    <w:rsid w:val="00D1085F"/>
    <w:rsid w:val="00D10D7D"/>
    <w:rsid w:val="00D10DEC"/>
    <w:rsid w:val="00D121F4"/>
    <w:rsid w:val="00D12AB5"/>
    <w:rsid w:val="00D130BF"/>
    <w:rsid w:val="00D13AE1"/>
    <w:rsid w:val="00D13EA6"/>
    <w:rsid w:val="00D149B8"/>
    <w:rsid w:val="00D160D6"/>
    <w:rsid w:val="00D17BF2"/>
    <w:rsid w:val="00D20D3D"/>
    <w:rsid w:val="00D21113"/>
    <w:rsid w:val="00D21B68"/>
    <w:rsid w:val="00D22125"/>
    <w:rsid w:val="00D22327"/>
    <w:rsid w:val="00D22348"/>
    <w:rsid w:val="00D232E6"/>
    <w:rsid w:val="00D2398F"/>
    <w:rsid w:val="00D24107"/>
    <w:rsid w:val="00D24147"/>
    <w:rsid w:val="00D2596D"/>
    <w:rsid w:val="00D26290"/>
    <w:rsid w:val="00D2663E"/>
    <w:rsid w:val="00D26E6E"/>
    <w:rsid w:val="00D27BF5"/>
    <w:rsid w:val="00D27F32"/>
    <w:rsid w:val="00D30D88"/>
    <w:rsid w:val="00D315C0"/>
    <w:rsid w:val="00D316C3"/>
    <w:rsid w:val="00D31ABC"/>
    <w:rsid w:val="00D33A02"/>
    <w:rsid w:val="00D3419F"/>
    <w:rsid w:val="00D3434E"/>
    <w:rsid w:val="00D3487D"/>
    <w:rsid w:val="00D34C38"/>
    <w:rsid w:val="00D3522A"/>
    <w:rsid w:val="00D37278"/>
    <w:rsid w:val="00D37290"/>
    <w:rsid w:val="00D3750E"/>
    <w:rsid w:val="00D37716"/>
    <w:rsid w:val="00D41FBF"/>
    <w:rsid w:val="00D423AC"/>
    <w:rsid w:val="00D43236"/>
    <w:rsid w:val="00D434F5"/>
    <w:rsid w:val="00D43B85"/>
    <w:rsid w:val="00D43C35"/>
    <w:rsid w:val="00D43C9F"/>
    <w:rsid w:val="00D44B78"/>
    <w:rsid w:val="00D451C7"/>
    <w:rsid w:val="00D45CEC"/>
    <w:rsid w:val="00D472DD"/>
    <w:rsid w:val="00D47814"/>
    <w:rsid w:val="00D50633"/>
    <w:rsid w:val="00D50C5E"/>
    <w:rsid w:val="00D50EC9"/>
    <w:rsid w:val="00D52F56"/>
    <w:rsid w:val="00D53E21"/>
    <w:rsid w:val="00D54AD5"/>
    <w:rsid w:val="00D54EAE"/>
    <w:rsid w:val="00D550F3"/>
    <w:rsid w:val="00D551E9"/>
    <w:rsid w:val="00D55223"/>
    <w:rsid w:val="00D5565C"/>
    <w:rsid w:val="00D55E44"/>
    <w:rsid w:val="00D569E7"/>
    <w:rsid w:val="00D5770D"/>
    <w:rsid w:val="00D577BE"/>
    <w:rsid w:val="00D57F86"/>
    <w:rsid w:val="00D6000F"/>
    <w:rsid w:val="00D60656"/>
    <w:rsid w:val="00D607C7"/>
    <w:rsid w:val="00D60EB4"/>
    <w:rsid w:val="00D61238"/>
    <w:rsid w:val="00D612B8"/>
    <w:rsid w:val="00D61CB8"/>
    <w:rsid w:val="00D61F87"/>
    <w:rsid w:val="00D621D9"/>
    <w:rsid w:val="00D623FF"/>
    <w:rsid w:val="00D62697"/>
    <w:rsid w:val="00D629D9"/>
    <w:rsid w:val="00D64141"/>
    <w:rsid w:val="00D644AE"/>
    <w:rsid w:val="00D649E2"/>
    <w:rsid w:val="00D65436"/>
    <w:rsid w:val="00D65FE4"/>
    <w:rsid w:val="00D66174"/>
    <w:rsid w:val="00D666AF"/>
    <w:rsid w:val="00D66929"/>
    <w:rsid w:val="00D676AC"/>
    <w:rsid w:val="00D67EC3"/>
    <w:rsid w:val="00D70831"/>
    <w:rsid w:val="00D727FB"/>
    <w:rsid w:val="00D72A00"/>
    <w:rsid w:val="00D72A24"/>
    <w:rsid w:val="00D72B2F"/>
    <w:rsid w:val="00D7300F"/>
    <w:rsid w:val="00D73634"/>
    <w:rsid w:val="00D73694"/>
    <w:rsid w:val="00D73867"/>
    <w:rsid w:val="00D73AF0"/>
    <w:rsid w:val="00D73DF9"/>
    <w:rsid w:val="00D765A0"/>
    <w:rsid w:val="00D7687C"/>
    <w:rsid w:val="00D80CF6"/>
    <w:rsid w:val="00D81DCE"/>
    <w:rsid w:val="00D866A5"/>
    <w:rsid w:val="00D86BA5"/>
    <w:rsid w:val="00D86E00"/>
    <w:rsid w:val="00D87411"/>
    <w:rsid w:val="00D87412"/>
    <w:rsid w:val="00D87E27"/>
    <w:rsid w:val="00D910F8"/>
    <w:rsid w:val="00D91420"/>
    <w:rsid w:val="00D91766"/>
    <w:rsid w:val="00D92E8A"/>
    <w:rsid w:val="00D93B0A"/>
    <w:rsid w:val="00D942FD"/>
    <w:rsid w:val="00D94CA0"/>
    <w:rsid w:val="00D95D4D"/>
    <w:rsid w:val="00D96068"/>
    <w:rsid w:val="00D96272"/>
    <w:rsid w:val="00D969CC"/>
    <w:rsid w:val="00D97FF3"/>
    <w:rsid w:val="00DA18D3"/>
    <w:rsid w:val="00DA1C1B"/>
    <w:rsid w:val="00DA1EA0"/>
    <w:rsid w:val="00DA4641"/>
    <w:rsid w:val="00DA4BC9"/>
    <w:rsid w:val="00DA530B"/>
    <w:rsid w:val="00DA7385"/>
    <w:rsid w:val="00DB06A3"/>
    <w:rsid w:val="00DB14DB"/>
    <w:rsid w:val="00DB176A"/>
    <w:rsid w:val="00DB1CD2"/>
    <w:rsid w:val="00DB27B5"/>
    <w:rsid w:val="00DB28E4"/>
    <w:rsid w:val="00DB311E"/>
    <w:rsid w:val="00DB38EE"/>
    <w:rsid w:val="00DB397A"/>
    <w:rsid w:val="00DB40AF"/>
    <w:rsid w:val="00DB52CC"/>
    <w:rsid w:val="00DB54F4"/>
    <w:rsid w:val="00DB5A1D"/>
    <w:rsid w:val="00DB66B0"/>
    <w:rsid w:val="00DB6CD1"/>
    <w:rsid w:val="00DB73B6"/>
    <w:rsid w:val="00DC0900"/>
    <w:rsid w:val="00DC14B7"/>
    <w:rsid w:val="00DC155F"/>
    <w:rsid w:val="00DC1F7C"/>
    <w:rsid w:val="00DC216A"/>
    <w:rsid w:val="00DC2BBA"/>
    <w:rsid w:val="00DC4AA1"/>
    <w:rsid w:val="00DC4D70"/>
    <w:rsid w:val="00DC5910"/>
    <w:rsid w:val="00DC5E2A"/>
    <w:rsid w:val="00DC668A"/>
    <w:rsid w:val="00DC6B06"/>
    <w:rsid w:val="00DC757D"/>
    <w:rsid w:val="00DC7AFE"/>
    <w:rsid w:val="00DD0D3F"/>
    <w:rsid w:val="00DD16BC"/>
    <w:rsid w:val="00DD1E42"/>
    <w:rsid w:val="00DD25AF"/>
    <w:rsid w:val="00DD266B"/>
    <w:rsid w:val="00DD37A3"/>
    <w:rsid w:val="00DD3BEB"/>
    <w:rsid w:val="00DD4A8D"/>
    <w:rsid w:val="00DD6244"/>
    <w:rsid w:val="00DD62EF"/>
    <w:rsid w:val="00DD65BC"/>
    <w:rsid w:val="00DD6E7D"/>
    <w:rsid w:val="00DD75B6"/>
    <w:rsid w:val="00DD7F49"/>
    <w:rsid w:val="00DE359B"/>
    <w:rsid w:val="00DE3B1C"/>
    <w:rsid w:val="00DE46B1"/>
    <w:rsid w:val="00DE56DE"/>
    <w:rsid w:val="00DE62D4"/>
    <w:rsid w:val="00DE68CD"/>
    <w:rsid w:val="00DE7C06"/>
    <w:rsid w:val="00DF0368"/>
    <w:rsid w:val="00DF105A"/>
    <w:rsid w:val="00DF2711"/>
    <w:rsid w:val="00DF4280"/>
    <w:rsid w:val="00DF42F8"/>
    <w:rsid w:val="00DF4716"/>
    <w:rsid w:val="00DF4EA8"/>
    <w:rsid w:val="00DF5BB2"/>
    <w:rsid w:val="00DF6F46"/>
    <w:rsid w:val="00DF710A"/>
    <w:rsid w:val="00DF78AB"/>
    <w:rsid w:val="00E00B40"/>
    <w:rsid w:val="00E01C72"/>
    <w:rsid w:val="00E0258E"/>
    <w:rsid w:val="00E0259C"/>
    <w:rsid w:val="00E02F46"/>
    <w:rsid w:val="00E03332"/>
    <w:rsid w:val="00E03EC6"/>
    <w:rsid w:val="00E04786"/>
    <w:rsid w:val="00E04C7F"/>
    <w:rsid w:val="00E0512C"/>
    <w:rsid w:val="00E05EBA"/>
    <w:rsid w:val="00E06240"/>
    <w:rsid w:val="00E0632E"/>
    <w:rsid w:val="00E06419"/>
    <w:rsid w:val="00E06574"/>
    <w:rsid w:val="00E06F1C"/>
    <w:rsid w:val="00E06FC4"/>
    <w:rsid w:val="00E073AE"/>
    <w:rsid w:val="00E111EE"/>
    <w:rsid w:val="00E117FC"/>
    <w:rsid w:val="00E13280"/>
    <w:rsid w:val="00E13DC8"/>
    <w:rsid w:val="00E13F32"/>
    <w:rsid w:val="00E1455B"/>
    <w:rsid w:val="00E14F59"/>
    <w:rsid w:val="00E15C86"/>
    <w:rsid w:val="00E16633"/>
    <w:rsid w:val="00E16C83"/>
    <w:rsid w:val="00E16D7B"/>
    <w:rsid w:val="00E17120"/>
    <w:rsid w:val="00E17842"/>
    <w:rsid w:val="00E20320"/>
    <w:rsid w:val="00E20789"/>
    <w:rsid w:val="00E20BA7"/>
    <w:rsid w:val="00E20C51"/>
    <w:rsid w:val="00E21144"/>
    <w:rsid w:val="00E215A0"/>
    <w:rsid w:val="00E2383B"/>
    <w:rsid w:val="00E23C97"/>
    <w:rsid w:val="00E241CC"/>
    <w:rsid w:val="00E24631"/>
    <w:rsid w:val="00E24736"/>
    <w:rsid w:val="00E247A0"/>
    <w:rsid w:val="00E2492E"/>
    <w:rsid w:val="00E257E5"/>
    <w:rsid w:val="00E25D72"/>
    <w:rsid w:val="00E2621E"/>
    <w:rsid w:val="00E26D82"/>
    <w:rsid w:val="00E2733C"/>
    <w:rsid w:val="00E315AF"/>
    <w:rsid w:val="00E319C5"/>
    <w:rsid w:val="00E3211E"/>
    <w:rsid w:val="00E325B4"/>
    <w:rsid w:val="00E327F5"/>
    <w:rsid w:val="00E330FD"/>
    <w:rsid w:val="00E3331B"/>
    <w:rsid w:val="00E341FE"/>
    <w:rsid w:val="00E34C0B"/>
    <w:rsid w:val="00E35473"/>
    <w:rsid w:val="00E35497"/>
    <w:rsid w:val="00E354E1"/>
    <w:rsid w:val="00E35599"/>
    <w:rsid w:val="00E372F5"/>
    <w:rsid w:val="00E415FF"/>
    <w:rsid w:val="00E419D0"/>
    <w:rsid w:val="00E42CB9"/>
    <w:rsid w:val="00E42DCA"/>
    <w:rsid w:val="00E43B02"/>
    <w:rsid w:val="00E43F35"/>
    <w:rsid w:val="00E440FF"/>
    <w:rsid w:val="00E443A9"/>
    <w:rsid w:val="00E44773"/>
    <w:rsid w:val="00E45B7E"/>
    <w:rsid w:val="00E45DBB"/>
    <w:rsid w:val="00E46457"/>
    <w:rsid w:val="00E47B7E"/>
    <w:rsid w:val="00E50289"/>
    <w:rsid w:val="00E506FE"/>
    <w:rsid w:val="00E5094D"/>
    <w:rsid w:val="00E50AC4"/>
    <w:rsid w:val="00E51F91"/>
    <w:rsid w:val="00E55C4A"/>
    <w:rsid w:val="00E569BF"/>
    <w:rsid w:val="00E569E6"/>
    <w:rsid w:val="00E56FC3"/>
    <w:rsid w:val="00E57D4A"/>
    <w:rsid w:val="00E60203"/>
    <w:rsid w:val="00E60DF4"/>
    <w:rsid w:val="00E6239B"/>
    <w:rsid w:val="00E62B6A"/>
    <w:rsid w:val="00E62B80"/>
    <w:rsid w:val="00E62C3F"/>
    <w:rsid w:val="00E63699"/>
    <w:rsid w:val="00E63FA1"/>
    <w:rsid w:val="00E64082"/>
    <w:rsid w:val="00E644E2"/>
    <w:rsid w:val="00E6464E"/>
    <w:rsid w:val="00E65207"/>
    <w:rsid w:val="00E65295"/>
    <w:rsid w:val="00E65381"/>
    <w:rsid w:val="00E65545"/>
    <w:rsid w:val="00E657A8"/>
    <w:rsid w:val="00E657E0"/>
    <w:rsid w:val="00E65AD3"/>
    <w:rsid w:val="00E65F90"/>
    <w:rsid w:val="00E6734D"/>
    <w:rsid w:val="00E67882"/>
    <w:rsid w:val="00E679F5"/>
    <w:rsid w:val="00E708AD"/>
    <w:rsid w:val="00E73E1B"/>
    <w:rsid w:val="00E76C36"/>
    <w:rsid w:val="00E76FB2"/>
    <w:rsid w:val="00E77E38"/>
    <w:rsid w:val="00E805D6"/>
    <w:rsid w:val="00E809DF"/>
    <w:rsid w:val="00E82003"/>
    <w:rsid w:val="00E82068"/>
    <w:rsid w:val="00E838FA"/>
    <w:rsid w:val="00E85A8A"/>
    <w:rsid w:val="00E86347"/>
    <w:rsid w:val="00E868C3"/>
    <w:rsid w:val="00E91462"/>
    <w:rsid w:val="00E93533"/>
    <w:rsid w:val="00E935E1"/>
    <w:rsid w:val="00E938E5"/>
    <w:rsid w:val="00E95328"/>
    <w:rsid w:val="00E95F9B"/>
    <w:rsid w:val="00E96563"/>
    <w:rsid w:val="00E97099"/>
    <w:rsid w:val="00EA03BA"/>
    <w:rsid w:val="00EA0E5D"/>
    <w:rsid w:val="00EA123C"/>
    <w:rsid w:val="00EA1F33"/>
    <w:rsid w:val="00EA3286"/>
    <w:rsid w:val="00EA38E7"/>
    <w:rsid w:val="00EA55F6"/>
    <w:rsid w:val="00EA570C"/>
    <w:rsid w:val="00EA58B1"/>
    <w:rsid w:val="00EA5AA5"/>
    <w:rsid w:val="00EA67DA"/>
    <w:rsid w:val="00EA6D65"/>
    <w:rsid w:val="00EA6E91"/>
    <w:rsid w:val="00EA741D"/>
    <w:rsid w:val="00EA796A"/>
    <w:rsid w:val="00EB02B4"/>
    <w:rsid w:val="00EB0491"/>
    <w:rsid w:val="00EB07D6"/>
    <w:rsid w:val="00EB1AF3"/>
    <w:rsid w:val="00EB3A86"/>
    <w:rsid w:val="00EB517A"/>
    <w:rsid w:val="00EB5997"/>
    <w:rsid w:val="00EB5B5A"/>
    <w:rsid w:val="00EB6268"/>
    <w:rsid w:val="00EB63F2"/>
    <w:rsid w:val="00EB716C"/>
    <w:rsid w:val="00EC05AC"/>
    <w:rsid w:val="00EC14B3"/>
    <w:rsid w:val="00EC289B"/>
    <w:rsid w:val="00EC4467"/>
    <w:rsid w:val="00EC482C"/>
    <w:rsid w:val="00EC4871"/>
    <w:rsid w:val="00EC4EF7"/>
    <w:rsid w:val="00EC69F3"/>
    <w:rsid w:val="00EC6BC9"/>
    <w:rsid w:val="00EC703C"/>
    <w:rsid w:val="00ED027E"/>
    <w:rsid w:val="00ED15B0"/>
    <w:rsid w:val="00ED19BB"/>
    <w:rsid w:val="00ED2B5A"/>
    <w:rsid w:val="00ED3203"/>
    <w:rsid w:val="00ED3AD3"/>
    <w:rsid w:val="00ED4F66"/>
    <w:rsid w:val="00ED5001"/>
    <w:rsid w:val="00ED5321"/>
    <w:rsid w:val="00ED6E86"/>
    <w:rsid w:val="00EE1635"/>
    <w:rsid w:val="00EE190A"/>
    <w:rsid w:val="00EE35A3"/>
    <w:rsid w:val="00EE3A1F"/>
    <w:rsid w:val="00EE3A37"/>
    <w:rsid w:val="00EE3D2B"/>
    <w:rsid w:val="00EE4B6B"/>
    <w:rsid w:val="00EE4DB5"/>
    <w:rsid w:val="00EE59C0"/>
    <w:rsid w:val="00EE6045"/>
    <w:rsid w:val="00EE6166"/>
    <w:rsid w:val="00EE6467"/>
    <w:rsid w:val="00EE6F4F"/>
    <w:rsid w:val="00EE71AB"/>
    <w:rsid w:val="00EE77B7"/>
    <w:rsid w:val="00EE7D6F"/>
    <w:rsid w:val="00EF0719"/>
    <w:rsid w:val="00EF0CE4"/>
    <w:rsid w:val="00EF34A3"/>
    <w:rsid w:val="00EF4249"/>
    <w:rsid w:val="00EF4E0B"/>
    <w:rsid w:val="00EF55F0"/>
    <w:rsid w:val="00EF643A"/>
    <w:rsid w:val="00EF706A"/>
    <w:rsid w:val="00EF7A3D"/>
    <w:rsid w:val="00F00280"/>
    <w:rsid w:val="00F00D56"/>
    <w:rsid w:val="00F0117B"/>
    <w:rsid w:val="00F01254"/>
    <w:rsid w:val="00F01F76"/>
    <w:rsid w:val="00F03C94"/>
    <w:rsid w:val="00F043B5"/>
    <w:rsid w:val="00F04491"/>
    <w:rsid w:val="00F07869"/>
    <w:rsid w:val="00F07EE1"/>
    <w:rsid w:val="00F10115"/>
    <w:rsid w:val="00F10609"/>
    <w:rsid w:val="00F13255"/>
    <w:rsid w:val="00F134FB"/>
    <w:rsid w:val="00F13EB6"/>
    <w:rsid w:val="00F14257"/>
    <w:rsid w:val="00F146FD"/>
    <w:rsid w:val="00F14954"/>
    <w:rsid w:val="00F150E1"/>
    <w:rsid w:val="00F1538F"/>
    <w:rsid w:val="00F154BD"/>
    <w:rsid w:val="00F15950"/>
    <w:rsid w:val="00F161D2"/>
    <w:rsid w:val="00F163ED"/>
    <w:rsid w:val="00F171F8"/>
    <w:rsid w:val="00F1722C"/>
    <w:rsid w:val="00F175AC"/>
    <w:rsid w:val="00F17709"/>
    <w:rsid w:val="00F17E24"/>
    <w:rsid w:val="00F20685"/>
    <w:rsid w:val="00F20A88"/>
    <w:rsid w:val="00F21205"/>
    <w:rsid w:val="00F215B9"/>
    <w:rsid w:val="00F21E70"/>
    <w:rsid w:val="00F22C1C"/>
    <w:rsid w:val="00F232BF"/>
    <w:rsid w:val="00F232D1"/>
    <w:rsid w:val="00F23538"/>
    <w:rsid w:val="00F23D3A"/>
    <w:rsid w:val="00F24039"/>
    <w:rsid w:val="00F24584"/>
    <w:rsid w:val="00F26959"/>
    <w:rsid w:val="00F26ADE"/>
    <w:rsid w:val="00F26F2B"/>
    <w:rsid w:val="00F27A52"/>
    <w:rsid w:val="00F27E37"/>
    <w:rsid w:val="00F27F32"/>
    <w:rsid w:val="00F300CE"/>
    <w:rsid w:val="00F333AB"/>
    <w:rsid w:val="00F34B30"/>
    <w:rsid w:val="00F3533D"/>
    <w:rsid w:val="00F353C2"/>
    <w:rsid w:val="00F366B6"/>
    <w:rsid w:val="00F40260"/>
    <w:rsid w:val="00F408B9"/>
    <w:rsid w:val="00F40C76"/>
    <w:rsid w:val="00F40EC9"/>
    <w:rsid w:val="00F414C0"/>
    <w:rsid w:val="00F415C1"/>
    <w:rsid w:val="00F4187C"/>
    <w:rsid w:val="00F426D1"/>
    <w:rsid w:val="00F42723"/>
    <w:rsid w:val="00F4297F"/>
    <w:rsid w:val="00F434EF"/>
    <w:rsid w:val="00F437E2"/>
    <w:rsid w:val="00F43CC1"/>
    <w:rsid w:val="00F43D86"/>
    <w:rsid w:val="00F4404F"/>
    <w:rsid w:val="00F45039"/>
    <w:rsid w:val="00F4505F"/>
    <w:rsid w:val="00F46A20"/>
    <w:rsid w:val="00F471CB"/>
    <w:rsid w:val="00F47FA2"/>
    <w:rsid w:val="00F50042"/>
    <w:rsid w:val="00F50206"/>
    <w:rsid w:val="00F508FD"/>
    <w:rsid w:val="00F5147C"/>
    <w:rsid w:val="00F519BA"/>
    <w:rsid w:val="00F51B3A"/>
    <w:rsid w:val="00F51C0E"/>
    <w:rsid w:val="00F51FBA"/>
    <w:rsid w:val="00F52650"/>
    <w:rsid w:val="00F533C7"/>
    <w:rsid w:val="00F54F50"/>
    <w:rsid w:val="00F55581"/>
    <w:rsid w:val="00F5616D"/>
    <w:rsid w:val="00F561A1"/>
    <w:rsid w:val="00F568E7"/>
    <w:rsid w:val="00F56E19"/>
    <w:rsid w:val="00F57407"/>
    <w:rsid w:val="00F57C70"/>
    <w:rsid w:val="00F57D1A"/>
    <w:rsid w:val="00F60503"/>
    <w:rsid w:val="00F62A93"/>
    <w:rsid w:val="00F638B5"/>
    <w:rsid w:val="00F63B6E"/>
    <w:rsid w:val="00F64FFC"/>
    <w:rsid w:val="00F66643"/>
    <w:rsid w:val="00F66C19"/>
    <w:rsid w:val="00F672DE"/>
    <w:rsid w:val="00F70145"/>
    <w:rsid w:val="00F7018C"/>
    <w:rsid w:val="00F70CFD"/>
    <w:rsid w:val="00F711C9"/>
    <w:rsid w:val="00F7174C"/>
    <w:rsid w:val="00F72ED4"/>
    <w:rsid w:val="00F733C5"/>
    <w:rsid w:val="00F73CB6"/>
    <w:rsid w:val="00F73E42"/>
    <w:rsid w:val="00F75303"/>
    <w:rsid w:val="00F757F3"/>
    <w:rsid w:val="00F75A7E"/>
    <w:rsid w:val="00F7683D"/>
    <w:rsid w:val="00F769BA"/>
    <w:rsid w:val="00F76AA5"/>
    <w:rsid w:val="00F7700A"/>
    <w:rsid w:val="00F80639"/>
    <w:rsid w:val="00F80640"/>
    <w:rsid w:val="00F80FA8"/>
    <w:rsid w:val="00F817A2"/>
    <w:rsid w:val="00F817C9"/>
    <w:rsid w:val="00F82252"/>
    <w:rsid w:val="00F82272"/>
    <w:rsid w:val="00F838B1"/>
    <w:rsid w:val="00F841C7"/>
    <w:rsid w:val="00F846BC"/>
    <w:rsid w:val="00F8529D"/>
    <w:rsid w:val="00F87EED"/>
    <w:rsid w:val="00F90916"/>
    <w:rsid w:val="00F90B1C"/>
    <w:rsid w:val="00F90BE7"/>
    <w:rsid w:val="00F910C3"/>
    <w:rsid w:val="00F9121D"/>
    <w:rsid w:val="00F9175A"/>
    <w:rsid w:val="00F93D11"/>
    <w:rsid w:val="00F944C9"/>
    <w:rsid w:val="00F94EF1"/>
    <w:rsid w:val="00F950B1"/>
    <w:rsid w:val="00F97B6D"/>
    <w:rsid w:val="00FA03AA"/>
    <w:rsid w:val="00FA0CD2"/>
    <w:rsid w:val="00FA11CE"/>
    <w:rsid w:val="00FA196A"/>
    <w:rsid w:val="00FA1D8D"/>
    <w:rsid w:val="00FA5353"/>
    <w:rsid w:val="00FA6177"/>
    <w:rsid w:val="00FA63A3"/>
    <w:rsid w:val="00FA794E"/>
    <w:rsid w:val="00FB27F5"/>
    <w:rsid w:val="00FB2D82"/>
    <w:rsid w:val="00FB3B05"/>
    <w:rsid w:val="00FB420A"/>
    <w:rsid w:val="00FB42F4"/>
    <w:rsid w:val="00FB47C8"/>
    <w:rsid w:val="00FB5663"/>
    <w:rsid w:val="00FB572F"/>
    <w:rsid w:val="00FB620F"/>
    <w:rsid w:val="00FB62E9"/>
    <w:rsid w:val="00FB645A"/>
    <w:rsid w:val="00FB6731"/>
    <w:rsid w:val="00FB718F"/>
    <w:rsid w:val="00FC18EA"/>
    <w:rsid w:val="00FC1AB9"/>
    <w:rsid w:val="00FC272A"/>
    <w:rsid w:val="00FC324A"/>
    <w:rsid w:val="00FC335E"/>
    <w:rsid w:val="00FC33A8"/>
    <w:rsid w:val="00FC4724"/>
    <w:rsid w:val="00FC4A0D"/>
    <w:rsid w:val="00FC5735"/>
    <w:rsid w:val="00FC59D3"/>
    <w:rsid w:val="00FC645B"/>
    <w:rsid w:val="00FC6805"/>
    <w:rsid w:val="00FC7202"/>
    <w:rsid w:val="00FC723C"/>
    <w:rsid w:val="00FC7A04"/>
    <w:rsid w:val="00FD14C5"/>
    <w:rsid w:val="00FD1838"/>
    <w:rsid w:val="00FD1EE0"/>
    <w:rsid w:val="00FD25FC"/>
    <w:rsid w:val="00FD2E1D"/>
    <w:rsid w:val="00FD3153"/>
    <w:rsid w:val="00FD3C19"/>
    <w:rsid w:val="00FD6769"/>
    <w:rsid w:val="00FD69F8"/>
    <w:rsid w:val="00FD6B81"/>
    <w:rsid w:val="00FD6D6A"/>
    <w:rsid w:val="00FD7229"/>
    <w:rsid w:val="00FE0A63"/>
    <w:rsid w:val="00FE0F20"/>
    <w:rsid w:val="00FE18D6"/>
    <w:rsid w:val="00FE1CFE"/>
    <w:rsid w:val="00FE2936"/>
    <w:rsid w:val="00FE2ACC"/>
    <w:rsid w:val="00FE2CCC"/>
    <w:rsid w:val="00FE48F1"/>
    <w:rsid w:val="00FE5391"/>
    <w:rsid w:val="00FE55A0"/>
    <w:rsid w:val="00FE5EB7"/>
    <w:rsid w:val="00FE6E89"/>
    <w:rsid w:val="00FE7228"/>
    <w:rsid w:val="00FE7841"/>
    <w:rsid w:val="00FE7BE6"/>
    <w:rsid w:val="00FF0087"/>
    <w:rsid w:val="00FF0182"/>
    <w:rsid w:val="00FF100E"/>
    <w:rsid w:val="00FF17EF"/>
    <w:rsid w:val="00FF1B77"/>
    <w:rsid w:val="00FF1C7A"/>
    <w:rsid w:val="00FF2225"/>
    <w:rsid w:val="00FF2497"/>
    <w:rsid w:val="00FF37BD"/>
    <w:rsid w:val="00FF3D3F"/>
    <w:rsid w:val="00FF5E5A"/>
    <w:rsid w:val="00FF6652"/>
    <w:rsid w:val="00FF699A"/>
    <w:rsid w:val="00FF6A2D"/>
    <w:rsid w:val="00FF6A5A"/>
    <w:rsid w:val="00FF70C2"/>
    <w:rsid w:val="00FF71F6"/>
    <w:rsid w:val="00FF7B09"/>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B90"/>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B90"/>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906</Words>
  <Characters>5165</Characters>
  <Application>Microsoft Office Word</Application>
  <DocSecurity>0</DocSecurity>
  <Lines>43</Lines>
  <Paragraphs>12</Paragraphs>
  <ScaleCrop>false</ScaleCrop>
  <Company>Microsoft</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王红良</dc:creator>
  <cp:lastModifiedBy>lenovo727</cp:lastModifiedBy>
  <cp:revision>2</cp:revision>
  <dcterms:created xsi:type="dcterms:W3CDTF">2020-09-27T06:53:00Z</dcterms:created>
  <dcterms:modified xsi:type="dcterms:W3CDTF">2020-09-27T06:53:00Z</dcterms:modified>
</cp:coreProperties>
</file>