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D1" w:rsidRDefault="00731CD1">
      <w:pPr>
        <w:jc w:val="center"/>
        <w:rPr>
          <w:rFonts w:ascii="宋体" w:hAnsi="宋体" w:cs="宋体"/>
          <w:sz w:val="32"/>
          <w:szCs w:val="32"/>
        </w:rPr>
      </w:pPr>
    </w:p>
    <w:p w:rsidR="00731CD1" w:rsidRDefault="00731CD1">
      <w:pPr>
        <w:jc w:val="center"/>
        <w:rPr>
          <w:rFonts w:ascii="宋体" w:hAnsi="宋体" w:cs="宋体"/>
          <w:sz w:val="32"/>
          <w:szCs w:val="32"/>
        </w:rPr>
      </w:pPr>
    </w:p>
    <w:p w:rsidR="00731CD1" w:rsidRDefault="00E1258C">
      <w:pPr>
        <w:spacing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海南省人民代表大会常务委员会关于推进</w:t>
      </w:r>
    </w:p>
    <w:p w:rsidR="00731CD1" w:rsidRDefault="00E1258C">
      <w:pPr>
        <w:spacing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海南省审判方式改革的决议</w:t>
      </w:r>
    </w:p>
    <w:p w:rsidR="00731CD1" w:rsidRDefault="00731CD1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731CD1" w:rsidRPr="00E1258C" w:rsidRDefault="00E1258C">
      <w:pPr>
        <w:spacing w:line="579" w:lineRule="exact"/>
        <w:ind w:leftChars="200" w:left="420" w:rightChars="200" w:right="420"/>
        <w:rPr>
          <w:rFonts w:ascii="楷体_GB2312" w:eastAsia="楷体_GB2312" w:hAnsi="宋体" w:cs="楷体_GB2312" w:hint="eastAsia"/>
          <w:sz w:val="32"/>
          <w:szCs w:val="32"/>
        </w:rPr>
      </w:pPr>
      <w:bookmarkStart w:id="0" w:name="_GoBack"/>
      <w:r w:rsidRPr="00E1258C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E1258C">
        <w:rPr>
          <w:rFonts w:ascii="楷体_GB2312" w:eastAsia="楷体_GB2312" w:hAnsi="宋体" w:cs="楷体_GB2312" w:hint="eastAsia"/>
          <w:sz w:val="32"/>
          <w:szCs w:val="32"/>
        </w:rPr>
        <w:t>1997</w:t>
      </w:r>
      <w:r w:rsidRPr="00E1258C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E1258C">
        <w:rPr>
          <w:rFonts w:ascii="楷体_GB2312" w:eastAsia="楷体_GB2312" w:hAnsi="宋体" w:cs="楷体_GB2312" w:hint="eastAsia"/>
          <w:sz w:val="32"/>
          <w:szCs w:val="32"/>
        </w:rPr>
        <w:t>7</w:t>
      </w:r>
      <w:r w:rsidRPr="00E1258C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E1258C">
        <w:rPr>
          <w:rFonts w:ascii="楷体_GB2312" w:eastAsia="楷体_GB2312" w:hAnsi="宋体" w:cs="楷体_GB2312" w:hint="eastAsia"/>
          <w:sz w:val="32"/>
          <w:szCs w:val="32"/>
        </w:rPr>
        <w:t>31</w:t>
      </w:r>
      <w:r w:rsidRPr="00E1258C">
        <w:rPr>
          <w:rFonts w:ascii="楷体_GB2312" w:eastAsia="楷体_GB2312" w:hAnsi="宋体" w:cs="楷体_GB2312" w:hint="eastAsia"/>
          <w:sz w:val="32"/>
          <w:szCs w:val="32"/>
        </w:rPr>
        <w:t>日海南省第一届人民代表大会常务委员会第三十次会议通过</w:t>
      </w:r>
      <w:r w:rsidRPr="00E1258C">
        <w:rPr>
          <w:rFonts w:ascii="楷体_GB2312" w:eastAsia="楷体_GB2312" w:hAnsi="宋体" w:cs="楷体_GB2312" w:hint="eastAsia"/>
          <w:sz w:val="32"/>
          <w:szCs w:val="32"/>
        </w:rPr>
        <w:t>)</w:t>
      </w:r>
      <w:bookmarkEnd w:id="0"/>
    </w:p>
    <w:p w:rsidR="00731CD1" w:rsidRDefault="00731CD1">
      <w:pPr>
        <w:spacing w:line="579" w:lineRule="exact"/>
        <w:rPr>
          <w:rFonts w:ascii="宋体" w:hAnsi="宋体" w:cs="宋体"/>
          <w:sz w:val="32"/>
          <w:szCs w:val="32"/>
        </w:rPr>
      </w:pPr>
    </w:p>
    <w:p w:rsidR="00731CD1" w:rsidRDefault="00E125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海南省第一届人民代表大会常务委员会第三十次会议，听取和审议了省高级人民法院院长田忠木《关于实施审判方式改革的报告》，充分肯定了近年来全省法院系统审判方式改革的做法和经验。</w:t>
      </w:r>
    </w:p>
    <w:p w:rsidR="00731CD1" w:rsidRDefault="00E125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会议指出，随着我国社会主义民主法制的不断健全和完善，审判方式改革的方向更加明确，任务更加具体。当前，大力推进这一改革对于保障人民法院独立行使审判权，坚持严肃执法，确保司法公正，防止枉法裁判，更好地为改革、发展、稳定服务具有重要意义。我省的审判方式改革，要根据宪法和法律，围绕依法治国，建设社会主义法制国家的治国方略，围绕建立社会主义市场经济体制的目标，围绕完善具有中国特色的社会主义审判制度的任务来展开。要以公开审判为中心，及时做好庭前准备，及时开庭审理，强化当事人举证责任，强化庭审功能，强化合议庭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和独任审判员</w:t>
      </w:r>
      <w:r>
        <w:rPr>
          <w:rFonts w:ascii="仿宋_GB2312" w:eastAsia="仿宋_GB2312" w:hAnsi="仿宋_GB2312" w:cs="仿宋_GB2312" w:hint="eastAsia"/>
          <w:sz w:val="32"/>
          <w:szCs w:val="32"/>
        </w:rPr>
        <w:t>的职责，切实提高办案质量和办案效率，着力于健全公开、公正、高效、廉洁的审判方式。</w:t>
      </w:r>
    </w:p>
    <w:p w:rsidR="00731CD1" w:rsidRDefault="00E125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会议强调，审判方式的改革要坚持国家法制统一的原则，严格在法律规定的范围内进行；要坚持实事求是的原则，立足于改革开放的实际，适应特区市场经济发展的需要；要坚持便利群众诉讼，便利法院审判的“两便”原则，体现人民法院和人民法官为人民服务的宗旨；要坚持裁判公正的原则，以程序公正保证实体公正，进而强化审判监督制约机制。</w:t>
      </w:r>
    </w:p>
    <w:p w:rsidR="00731CD1" w:rsidRDefault="00E125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会议认为，《海南省人民法院第一审民事经济审判规程》较好地体现了民事经济审判方式改革的规范化和科学化要求，符合海南经济特</w:t>
      </w:r>
      <w:r>
        <w:rPr>
          <w:rFonts w:ascii="仿宋_GB2312" w:eastAsia="仿宋_GB2312" w:hAnsi="仿宋_GB2312" w:cs="仿宋_GB2312" w:hint="eastAsia"/>
          <w:sz w:val="32"/>
          <w:szCs w:val="32"/>
        </w:rPr>
        <w:t>区的实际，具有较强的可操作性。我省的民事经济审判方式改革要认真执行这个规程，抓好落实，注重实效。</w:t>
      </w:r>
    </w:p>
    <w:p w:rsidR="00731CD1" w:rsidRDefault="00E125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会议要求，全省各级人民法院要抓住开庭审理这一中心环节，将审判活动的重心切实转移到法庭上来，改变“先查后审”、“先定后审”的做法，提高案件审理的开庭率和庭审质量。强调当事人的举证责任，落实谁主张谁举证的原则。法官的主要精力要放在审查、核实证据上，增强当庭认证的能力。对打击报复证人及提供假证、伪证者依法予以严厉制裁。抓住当庭质证的重点，准确把握证据的客观性、合法性和关联性，引导当事人抓住主要事实、矛盾证据、争议焦点</w:t>
      </w:r>
      <w:r>
        <w:rPr>
          <w:rFonts w:ascii="仿宋_GB2312" w:eastAsia="仿宋_GB2312" w:hAnsi="仿宋_GB2312" w:cs="仿宋_GB2312" w:hint="eastAsia"/>
          <w:sz w:val="32"/>
          <w:szCs w:val="32"/>
        </w:rPr>
        <w:t>质证。证据材料必须由双方当事人在法庭上质证，未经法庭质证的证据材料不得作为定案证据。要在法庭上认定证据，对某一证据认定其采信与否，必须说明理由，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提高认证水平。适当扩大合议庭和独任审判员的权力，使合议庭对所审理的案件事实和适用法律全面负责，真正发挥合议庭的职能作用。</w:t>
      </w:r>
    </w:p>
    <w:p w:rsidR="00731CD1" w:rsidRDefault="00E125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会议指出，审判方式改革是一项社会系统工程，需要全社会的理解和支持。各级人大要对审判方式改革给予关注，从法律上进行监督。律师部门的工作也要实行改革，以适应审判方式改革的需要。要继续加强审判方式改革的宣传，努力提高广大公民的法律意识和诉讼意识。</w:t>
      </w:r>
    </w:p>
    <w:p w:rsidR="00731CD1" w:rsidRDefault="00E1258C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会议</w:t>
      </w:r>
      <w:r>
        <w:rPr>
          <w:rFonts w:ascii="仿宋_GB2312" w:eastAsia="仿宋_GB2312" w:hAnsi="仿宋_GB2312" w:cs="仿宋_GB2312" w:hint="eastAsia"/>
          <w:sz w:val="32"/>
          <w:szCs w:val="32"/>
        </w:rPr>
        <w:t>希望，全省法院系统要积极推进和深化审判方式改革。省高级人民法院要加大监督、指导力度，精心组织，有计划、有步骤地实施这项改革。要不断实践、不断总结，积极探索改革的特点和规律，增强改革的主动性和预见性。各级法院领导要加强对审判方式改革的监督、指导，保证改革健康发展。要加强廉洁自律，严守职业道德，严肃执法，秉公办案，要加大经费投入，积极开展岗位培训，努力建设一支政治强、业务精、纪律严、作风正的高素质法官队伍。</w:t>
      </w:r>
    </w:p>
    <w:p w:rsidR="00731CD1" w:rsidRDefault="00731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731CD1" w:rsidRDefault="00731CD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sectPr w:rsidR="00731CD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58C" w:rsidRDefault="00E1258C">
      <w:r>
        <w:separator/>
      </w:r>
    </w:p>
  </w:endnote>
  <w:endnote w:type="continuationSeparator" w:id="0">
    <w:p w:rsidR="00E1258C" w:rsidRDefault="00E1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D1" w:rsidRDefault="00E1258C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8pt;margin-top:0;width:2in;height:2in;z-index:2;mso-wrap-style:none;mso-position-horizontal:outside;mso-position-horizontal-relative:margin;mso-width-relative:page;mso-height-relative:page" filled="f" stroked="f">
          <v:textbox style="mso-fit-shape-to-text:t" inset="0,0,0,0">
            <w:txbxContent>
              <w:p w:rsidR="00731CD1" w:rsidRDefault="00E1258C">
                <w:pPr>
                  <w:snapToGrid w:val="0"/>
                  <w:ind w:leftChars="100" w:left="21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046767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D1" w:rsidRDefault="00E1258C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8pt;margin-top:0;width:2in;height:2in;z-index:1;mso-wrap-style:none;mso-position-horizontal:outside;mso-position-horizontal-relative:margin;mso-width-relative:page;mso-height-relative:page" filled="f" stroked="f">
          <v:textbox style="mso-fit-shape-to-text:t" inset="0,0,0,0">
            <w:txbxContent>
              <w:p w:rsidR="00731CD1" w:rsidRDefault="00E1258C">
                <w:pPr>
                  <w:snapToGrid w:val="0"/>
                  <w:ind w:rightChars="100" w:right="210"/>
                  <w:rPr>
                    <w:sz w:val="1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046767">
                  <w:rPr>
                    <w:rFonts w:ascii="宋体" w:hAnsi="宋体" w:cs="宋体"/>
                    <w:noProof/>
                    <w:sz w:val="28"/>
                    <w:szCs w:val="28"/>
                  </w:rPr>
                  <w:t>- 3 -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58C" w:rsidRDefault="00E1258C">
      <w:r>
        <w:separator/>
      </w:r>
    </w:p>
  </w:footnote>
  <w:footnote w:type="continuationSeparator" w:id="0">
    <w:p w:rsidR="00E1258C" w:rsidRDefault="00E12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D1" w:rsidRDefault="00731CD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D1" w:rsidRDefault="00731CD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2C85720"/>
    <w:rsid w:val="00046767"/>
    <w:rsid w:val="00731CD1"/>
    <w:rsid w:val="00E1258C"/>
    <w:rsid w:val="02C85720"/>
    <w:rsid w:val="2EFF35FC"/>
    <w:rsid w:val="7FC9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0D18C0C3-A27E-44D6-B0FB-F08EFC61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>Sky123.Org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2017-01-19T08:29:00Z</dcterms:created>
  <dcterms:modified xsi:type="dcterms:W3CDTF">2017-02-11T08:45:00Z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