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01C" w:rsidRDefault="0050701C" w:rsidP="00981C8C">
      <w:pPr>
        <w:pStyle w:val="2"/>
        <w:keepNext w:val="0"/>
        <w:keepLines w:val="0"/>
        <w:spacing w:before="0" w:after="0" w:line="579" w:lineRule="exact"/>
        <w:ind w:firstLineChars="200" w:firstLine="640"/>
        <w:rPr>
          <w:rFonts w:ascii="宋体" w:hAnsi="宋体" w:cs="宋体"/>
          <w:b w:val="0"/>
          <w:bCs w:val="0"/>
        </w:rPr>
      </w:pPr>
    </w:p>
    <w:p w:rsidR="0050701C" w:rsidRDefault="0050701C" w:rsidP="00981C8C">
      <w:pPr>
        <w:pStyle w:val="2"/>
        <w:keepNext w:val="0"/>
        <w:keepLines w:val="0"/>
        <w:spacing w:before="0" w:after="0" w:line="579" w:lineRule="exact"/>
        <w:ind w:firstLineChars="200" w:firstLine="640"/>
        <w:rPr>
          <w:rFonts w:ascii="宋体" w:hAnsi="宋体" w:cs="宋体"/>
          <w:b w:val="0"/>
          <w:bCs w:val="0"/>
        </w:rPr>
      </w:pPr>
    </w:p>
    <w:p w:rsidR="0050701C" w:rsidRDefault="00E86C74" w:rsidP="00981C8C">
      <w:pPr>
        <w:pStyle w:val="2"/>
        <w:keepNext w:val="0"/>
        <w:keepLines w:val="0"/>
        <w:spacing w:before="0" w:after="0" w:line="579" w:lineRule="exact"/>
        <w:jc w:val="center"/>
        <w:rPr>
          <w:rFonts w:ascii="宋体" w:hAnsi="宋体" w:cs="宋体"/>
          <w:sz w:val="44"/>
          <w:szCs w:val="44"/>
        </w:rPr>
      </w:pPr>
      <w:r>
        <w:rPr>
          <w:rFonts w:ascii="宋体" w:hAnsi="宋体" w:cs="宋体" w:hint="eastAsia"/>
          <w:b w:val="0"/>
          <w:bCs w:val="0"/>
          <w:sz w:val="44"/>
          <w:szCs w:val="44"/>
        </w:rPr>
        <w:t>海南省禁止赌博规定</w:t>
      </w:r>
    </w:p>
    <w:p w:rsidR="0050701C" w:rsidRDefault="0050701C" w:rsidP="00981C8C">
      <w:pPr>
        <w:spacing w:line="579" w:lineRule="exact"/>
        <w:ind w:firstLineChars="200" w:firstLine="640"/>
        <w:rPr>
          <w:rFonts w:ascii="宋体" w:hAnsi="宋体" w:cs="宋体"/>
          <w:sz w:val="32"/>
          <w:szCs w:val="32"/>
        </w:rPr>
      </w:pPr>
    </w:p>
    <w:p w:rsidR="0050701C" w:rsidRPr="00E86C74" w:rsidRDefault="00E86C74" w:rsidP="00981C8C">
      <w:pPr>
        <w:spacing w:line="579" w:lineRule="exact"/>
        <w:ind w:leftChars="200" w:left="420" w:rightChars="200" w:right="420"/>
        <w:rPr>
          <w:rFonts w:ascii="楷体_GB2312" w:eastAsia="楷体_GB2312" w:hAnsi="宋体" w:cs="楷体_GB2312" w:hint="eastAsia"/>
          <w:sz w:val="32"/>
          <w:szCs w:val="32"/>
        </w:rPr>
      </w:pPr>
      <w:r w:rsidRPr="00E86C74">
        <w:rPr>
          <w:rFonts w:ascii="楷体_GB2312" w:eastAsia="楷体_GB2312" w:hAnsi="宋体" w:cs="楷体_GB2312" w:hint="eastAsia"/>
          <w:sz w:val="32"/>
          <w:szCs w:val="32"/>
        </w:rPr>
        <w:t>（</w:t>
      </w:r>
      <w:r w:rsidRPr="00E86C74">
        <w:rPr>
          <w:rFonts w:ascii="楷体_GB2312" w:eastAsia="楷体_GB2312" w:hAnsi="宋体" w:cs="楷体_GB2312" w:hint="eastAsia"/>
          <w:sz w:val="32"/>
          <w:szCs w:val="32"/>
        </w:rPr>
        <w:t>1988</w:t>
      </w:r>
      <w:r w:rsidRPr="00E86C74">
        <w:rPr>
          <w:rFonts w:ascii="楷体_GB2312" w:eastAsia="楷体_GB2312" w:hAnsi="宋体" w:cs="楷体_GB2312" w:hint="eastAsia"/>
          <w:sz w:val="32"/>
          <w:szCs w:val="32"/>
        </w:rPr>
        <w:t>年</w:t>
      </w:r>
      <w:r w:rsidRPr="00E86C74">
        <w:rPr>
          <w:rFonts w:ascii="楷体_GB2312" w:eastAsia="楷体_GB2312" w:hAnsi="宋体" w:cs="楷体_GB2312" w:hint="eastAsia"/>
          <w:sz w:val="32"/>
          <w:szCs w:val="32"/>
        </w:rPr>
        <w:t>11</w:t>
      </w:r>
      <w:r w:rsidRPr="00E86C74">
        <w:rPr>
          <w:rFonts w:ascii="楷体_GB2312" w:eastAsia="楷体_GB2312" w:hAnsi="宋体" w:cs="楷体_GB2312" w:hint="eastAsia"/>
          <w:sz w:val="32"/>
          <w:szCs w:val="32"/>
        </w:rPr>
        <w:t>月</w:t>
      </w:r>
      <w:r w:rsidRPr="00E86C74">
        <w:rPr>
          <w:rFonts w:ascii="楷体_GB2312" w:eastAsia="楷体_GB2312" w:hAnsi="宋体" w:cs="楷体_GB2312" w:hint="eastAsia"/>
          <w:sz w:val="32"/>
          <w:szCs w:val="32"/>
        </w:rPr>
        <w:t>5</w:t>
      </w:r>
      <w:r w:rsidRPr="00E86C74">
        <w:rPr>
          <w:rFonts w:ascii="楷体_GB2312" w:eastAsia="楷体_GB2312" w:hAnsi="宋体" w:cs="楷体_GB2312" w:hint="eastAsia"/>
          <w:sz w:val="32"/>
          <w:szCs w:val="32"/>
        </w:rPr>
        <w:t>日海南省人民代表会议常务委员会第二次会议通过　根据</w:t>
      </w:r>
      <w:r w:rsidRPr="00E86C74">
        <w:rPr>
          <w:rFonts w:ascii="楷体_GB2312" w:eastAsia="楷体_GB2312" w:hAnsi="宋体" w:cs="楷体_GB2312" w:hint="eastAsia"/>
          <w:sz w:val="32"/>
          <w:szCs w:val="32"/>
        </w:rPr>
        <w:t>1997</w:t>
      </w:r>
      <w:r w:rsidRPr="00E86C74">
        <w:rPr>
          <w:rFonts w:ascii="楷体_GB2312" w:eastAsia="楷体_GB2312" w:hAnsi="宋体" w:cs="楷体_GB2312" w:hint="eastAsia"/>
          <w:sz w:val="32"/>
          <w:szCs w:val="32"/>
        </w:rPr>
        <w:t>年</w:t>
      </w:r>
      <w:r w:rsidRPr="00E86C74">
        <w:rPr>
          <w:rFonts w:ascii="楷体_GB2312" w:eastAsia="楷体_GB2312" w:hAnsi="宋体" w:cs="楷体_GB2312" w:hint="eastAsia"/>
          <w:sz w:val="32"/>
          <w:szCs w:val="32"/>
        </w:rPr>
        <w:t>12</w:t>
      </w:r>
      <w:r w:rsidRPr="00E86C74">
        <w:rPr>
          <w:rFonts w:ascii="楷体_GB2312" w:eastAsia="楷体_GB2312" w:hAnsi="宋体" w:cs="楷体_GB2312" w:hint="eastAsia"/>
          <w:sz w:val="32"/>
          <w:szCs w:val="32"/>
        </w:rPr>
        <w:t>月</w:t>
      </w:r>
      <w:r w:rsidRPr="00E86C74">
        <w:rPr>
          <w:rFonts w:ascii="楷体_GB2312" w:eastAsia="楷体_GB2312" w:hAnsi="宋体" w:cs="楷体_GB2312" w:hint="eastAsia"/>
          <w:sz w:val="32"/>
          <w:szCs w:val="32"/>
        </w:rPr>
        <w:t>12</w:t>
      </w:r>
      <w:r w:rsidRPr="00E86C74">
        <w:rPr>
          <w:rFonts w:ascii="楷体_GB2312" w:eastAsia="楷体_GB2312" w:hAnsi="宋体" w:cs="楷体_GB2312" w:hint="eastAsia"/>
          <w:sz w:val="32"/>
          <w:szCs w:val="32"/>
        </w:rPr>
        <w:t>日海南省第一届人民代表大会常务委员会第三十三次会议《关于修改〈海南省禁止赌博的规定〉的决定》修正</w:t>
      </w:r>
      <w:r w:rsidRPr="00E86C74">
        <w:rPr>
          <w:rFonts w:ascii="楷体_GB2312" w:eastAsia="楷体_GB2312" w:hAnsi="宋体" w:cs="楷体_GB2312" w:hint="eastAsia"/>
          <w:sz w:val="32"/>
          <w:szCs w:val="32"/>
        </w:rPr>
        <w:t>)</w:t>
      </w:r>
    </w:p>
    <w:p w:rsidR="0050701C" w:rsidRDefault="0050701C" w:rsidP="00981C8C">
      <w:pPr>
        <w:spacing w:line="579" w:lineRule="exact"/>
        <w:rPr>
          <w:rFonts w:ascii="宋体" w:hAnsi="宋体" w:cs="宋体"/>
          <w:sz w:val="32"/>
          <w:szCs w:val="32"/>
        </w:rPr>
      </w:pPr>
    </w:p>
    <w:p w:rsidR="0050701C" w:rsidRDefault="00E86C74" w:rsidP="00981C8C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为维护社会秩序，树立良好的社会风尚，根据《中华人民共和国刑法》、《中华人民共和国治安管理处罚条例》等有关法律，制定本规定。</w:t>
      </w:r>
    </w:p>
    <w:p w:rsidR="0050701C" w:rsidRDefault="00E86C74" w:rsidP="00981C8C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公民有制止、检举、揭发赌博行为，支持、配合执法人员查禁赌博的义务。严禁任何单位和个人为赌博提供场所、赌具、赌资。</w:t>
      </w:r>
    </w:p>
    <w:p w:rsidR="0050701C" w:rsidRDefault="00E86C74" w:rsidP="00981C8C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第三条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以营利为目的，聚众赌博、开设赌场或者以赌博为业的，依法追究刑事责任。</w:t>
      </w:r>
    </w:p>
    <w:p w:rsidR="0050701C" w:rsidRDefault="00E86C74" w:rsidP="00981C8C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第四条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赌博或者为赌博充当保镖、放哨的，依法处</w:t>
      </w:r>
      <w:r w:rsidRPr="00E86C74">
        <w:rPr>
          <w:rFonts w:ascii="仿宋_GB2312" w:eastAsia="仿宋_GB2312" w:hAnsi="宋体" w:cs="仿宋_GB2312" w:hint="eastAsia"/>
          <w:sz w:val="32"/>
          <w:szCs w:val="32"/>
        </w:rPr>
        <w:t>15</w:t>
      </w:r>
      <w:r w:rsidRPr="00E86C74">
        <w:rPr>
          <w:rFonts w:ascii="仿宋_GB2312" w:eastAsia="仿宋_GB2312" w:hAnsi="宋体" w:cs="仿宋_GB2312" w:hint="eastAsia"/>
          <w:sz w:val="32"/>
          <w:szCs w:val="32"/>
        </w:rPr>
        <w:t>日以下拘留，可以单处或者并处</w:t>
      </w:r>
      <w:r w:rsidRPr="00E86C74">
        <w:rPr>
          <w:rFonts w:ascii="仿宋_GB2312" w:eastAsia="仿宋_GB2312" w:hAnsi="宋体" w:cs="仿宋_GB2312" w:hint="eastAsia"/>
          <w:sz w:val="32"/>
          <w:szCs w:val="32"/>
        </w:rPr>
        <w:t>3000</w:t>
      </w:r>
      <w:r w:rsidRPr="00E86C74">
        <w:rPr>
          <w:rFonts w:ascii="仿宋_GB2312" w:eastAsia="仿宋_GB2312" w:hAnsi="宋体" w:cs="仿宋_GB2312" w:hint="eastAsia"/>
          <w:sz w:val="32"/>
          <w:szCs w:val="32"/>
        </w:rPr>
        <w:t>元以下罚款；或者依照规</w:t>
      </w:r>
      <w:r>
        <w:rPr>
          <w:rFonts w:ascii="仿宋_GB2312" w:eastAsia="仿宋_GB2312" w:hAnsi="仿宋_GB2312" w:cs="仿宋_GB2312" w:hint="eastAsia"/>
          <w:sz w:val="32"/>
          <w:szCs w:val="32"/>
        </w:rPr>
        <w:t>定实行劳动教养。</w:t>
      </w:r>
    </w:p>
    <w:p w:rsidR="0050701C" w:rsidRDefault="00E86C74" w:rsidP="00981C8C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第五条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有下列行为之一，未构成犯罪的</w:t>
      </w:r>
      <w:r w:rsidRPr="00E86C74">
        <w:rPr>
          <w:rFonts w:ascii="仿宋_GB2312" w:eastAsia="仿宋_GB2312" w:hAnsi="宋体" w:cs="仿宋_GB2312" w:hint="eastAsia"/>
          <w:sz w:val="32"/>
          <w:szCs w:val="32"/>
        </w:rPr>
        <w:t>，依法处</w:t>
      </w:r>
      <w:r w:rsidRPr="00E86C74">
        <w:rPr>
          <w:rFonts w:ascii="仿宋_GB2312" w:eastAsia="仿宋_GB2312" w:hAnsi="宋体" w:cs="仿宋_GB2312" w:hint="eastAsia"/>
          <w:sz w:val="32"/>
          <w:szCs w:val="32"/>
        </w:rPr>
        <w:t>15</w:t>
      </w:r>
      <w:r w:rsidRPr="00E86C74">
        <w:rPr>
          <w:rFonts w:ascii="仿宋_GB2312" w:eastAsia="仿宋_GB2312" w:hAnsi="宋体" w:cs="仿宋_GB2312" w:hint="eastAsia"/>
          <w:sz w:val="32"/>
          <w:szCs w:val="32"/>
        </w:rPr>
        <w:t>日以下拘留，可以单处或者并处</w:t>
      </w:r>
      <w:r w:rsidRPr="00E86C74">
        <w:rPr>
          <w:rFonts w:ascii="仿宋_GB2312" w:eastAsia="仿宋_GB2312" w:hAnsi="宋体" w:cs="仿宋_GB2312" w:hint="eastAsia"/>
          <w:sz w:val="32"/>
          <w:szCs w:val="32"/>
        </w:rPr>
        <w:t>3000</w:t>
      </w:r>
      <w:r w:rsidRPr="00E86C74">
        <w:rPr>
          <w:rFonts w:ascii="仿宋_GB2312" w:eastAsia="仿宋_GB2312" w:hAnsi="宋体" w:cs="仿宋_GB2312" w:hint="eastAsia"/>
          <w:sz w:val="32"/>
          <w:szCs w:val="32"/>
        </w:rPr>
        <w:t>元以下罚款；或者依照规定</w:t>
      </w:r>
      <w:r>
        <w:rPr>
          <w:rFonts w:ascii="仿宋_GB2312" w:eastAsia="仿宋_GB2312" w:hAnsi="仿宋_GB2312" w:cs="仿宋_GB2312" w:hint="eastAsia"/>
          <w:sz w:val="32"/>
          <w:szCs w:val="32"/>
        </w:rPr>
        <w:t>实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行劳动教养：</w:t>
      </w:r>
    </w:p>
    <w:p w:rsidR="0050701C" w:rsidRDefault="00E86C74" w:rsidP="00981C8C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(</w:t>
      </w:r>
      <w:r>
        <w:rPr>
          <w:rFonts w:ascii="仿宋_GB2312" w:eastAsia="仿宋_GB2312" w:hAnsi="仿宋_GB2312" w:cs="仿宋_GB2312" w:hint="eastAsia"/>
          <w:sz w:val="32"/>
          <w:szCs w:val="32"/>
        </w:rPr>
        <w:t>一</w:t>
      </w:r>
      <w:r>
        <w:rPr>
          <w:rFonts w:ascii="仿宋_GB2312" w:eastAsia="仿宋_GB2312" w:hAnsi="仿宋_GB2312" w:cs="仿宋_GB2312" w:hint="eastAsia"/>
          <w:sz w:val="32"/>
          <w:szCs w:val="32"/>
        </w:rPr>
        <w:t>)</w:t>
      </w:r>
      <w:r>
        <w:rPr>
          <w:rFonts w:ascii="仿宋_GB2312" w:eastAsia="仿宋_GB2312" w:hAnsi="仿宋_GB2312" w:cs="仿宋_GB2312" w:hint="eastAsia"/>
          <w:sz w:val="32"/>
          <w:szCs w:val="32"/>
        </w:rPr>
        <w:t>纵容、包庇赌博的；</w:t>
      </w:r>
    </w:p>
    <w:p w:rsidR="0050701C" w:rsidRDefault="00E86C74" w:rsidP="00981C8C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(</w:t>
      </w:r>
      <w:r>
        <w:rPr>
          <w:rFonts w:ascii="仿宋_GB2312" w:eastAsia="仿宋_GB2312" w:hAnsi="仿宋_GB2312" w:cs="仿宋_GB2312" w:hint="eastAsia"/>
          <w:sz w:val="32"/>
          <w:szCs w:val="32"/>
        </w:rPr>
        <w:t>二</w:t>
      </w:r>
      <w:r>
        <w:rPr>
          <w:rFonts w:ascii="仿宋_GB2312" w:eastAsia="仿宋_GB2312" w:hAnsi="仿宋_GB2312" w:cs="仿宋_GB2312" w:hint="eastAsia"/>
          <w:sz w:val="32"/>
          <w:szCs w:val="32"/>
        </w:rPr>
        <w:t>)</w:t>
      </w:r>
      <w:r>
        <w:rPr>
          <w:rFonts w:ascii="仿宋_GB2312" w:eastAsia="仿宋_GB2312" w:hAnsi="仿宋_GB2312" w:cs="仿宋_GB2312" w:hint="eastAsia"/>
          <w:sz w:val="32"/>
          <w:szCs w:val="32"/>
        </w:rPr>
        <w:t>以赌博诈骗财物的；</w:t>
      </w:r>
    </w:p>
    <w:p w:rsidR="0050701C" w:rsidRDefault="00E86C74" w:rsidP="00981C8C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(</w:t>
      </w:r>
      <w:r>
        <w:rPr>
          <w:rFonts w:ascii="仿宋_GB2312" w:eastAsia="仿宋_GB2312" w:hAnsi="仿宋_GB2312" w:cs="仿宋_GB2312" w:hint="eastAsia"/>
          <w:sz w:val="32"/>
          <w:szCs w:val="32"/>
        </w:rPr>
        <w:t>三</w:t>
      </w:r>
      <w:r>
        <w:rPr>
          <w:rFonts w:ascii="仿宋_GB2312" w:eastAsia="仿宋_GB2312" w:hAnsi="仿宋_GB2312" w:cs="仿宋_GB2312" w:hint="eastAsia"/>
          <w:sz w:val="32"/>
          <w:szCs w:val="32"/>
        </w:rPr>
        <w:t>)</w:t>
      </w:r>
      <w:r>
        <w:rPr>
          <w:rFonts w:ascii="仿宋_GB2312" w:eastAsia="仿宋_GB2312" w:hAnsi="仿宋_GB2312" w:cs="仿宋_GB2312" w:hint="eastAsia"/>
          <w:sz w:val="32"/>
          <w:szCs w:val="32"/>
        </w:rPr>
        <w:t>以牟取利益为目的，提供赌场、赌具和赌资的；</w:t>
      </w:r>
    </w:p>
    <w:p w:rsidR="0050701C" w:rsidRDefault="00E86C74" w:rsidP="00981C8C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(</w:t>
      </w:r>
      <w:r>
        <w:rPr>
          <w:rFonts w:ascii="仿宋_GB2312" w:eastAsia="仿宋_GB2312" w:hAnsi="仿宋_GB2312" w:cs="仿宋_GB2312" w:hint="eastAsia"/>
          <w:sz w:val="32"/>
          <w:szCs w:val="32"/>
        </w:rPr>
        <w:t>四</w:t>
      </w:r>
      <w:r>
        <w:rPr>
          <w:rFonts w:ascii="仿宋_GB2312" w:eastAsia="仿宋_GB2312" w:hAnsi="仿宋_GB2312" w:cs="仿宋_GB2312" w:hint="eastAsia"/>
          <w:sz w:val="32"/>
          <w:szCs w:val="32"/>
        </w:rPr>
        <w:t>)</w:t>
      </w:r>
      <w:r>
        <w:rPr>
          <w:rFonts w:ascii="仿宋_GB2312" w:eastAsia="仿宋_GB2312" w:hAnsi="仿宋_GB2312" w:cs="仿宋_GB2312" w:hint="eastAsia"/>
          <w:sz w:val="32"/>
          <w:szCs w:val="32"/>
        </w:rPr>
        <w:t>胁迫、引诱他人赌博的；</w:t>
      </w:r>
    </w:p>
    <w:p w:rsidR="0050701C" w:rsidRDefault="00E86C74" w:rsidP="00981C8C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(</w:t>
      </w:r>
      <w:r>
        <w:rPr>
          <w:rFonts w:ascii="仿宋_GB2312" w:eastAsia="仿宋_GB2312" w:hAnsi="仿宋_GB2312" w:cs="仿宋_GB2312" w:hint="eastAsia"/>
          <w:sz w:val="32"/>
          <w:szCs w:val="32"/>
        </w:rPr>
        <w:t>五</w:t>
      </w:r>
      <w:r>
        <w:rPr>
          <w:rFonts w:ascii="仿宋_GB2312" w:eastAsia="仿宋_GB2312" w:hAnsi="仿宋_GB2312" w:cs="仿宋_GB2312" w:hint="eastAsia"/>
          <w:sz w:val="32"/>
          <w:szCs w:val="32"/>
        </w:rPr>
        <w:t>)</w:t>
      </w:r>
      <w:r>
        <w:rPr>
          <w:rFonts w:ascii="仿宋_GB2312" w:eastAsia="仿宋_GB2312" w:hAnsi="仿宋_GB2312" w:cs="仿宋_GB2312" w:hint="eastAsia"/>
          <w:sz w:val="32"/>
          <w:szCs w:val="32"/>
        </w:rPr>
        <w:t>在公共场所、交通要道摆摊设赌的。</w:t>
      </w:r>
    </w:p>
    <w:p w:rsidR="0050701C" w:rsidRDefault="00E86C74" w:rsidP="00981C8C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第六条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有下列行为之一的，依照规定实行劳动教养，可以单处或者并处</w:t>
      </w:r>
      <w:r w:rsidRPr="00E86C74">
        <w:rPr>
          <w:rFonts w:ascii="仿宋_GB2312" w:eastAsia="仿宋_GB2312" w:hAnsi="宋体" w:cs="仿宋_GB2312" w:hint="eastAsia"/>
          <w:sz w:val="32"/>
          <w:szCs w:val="32"/>
        </w:rPr>
        <w:t>3000</w:t>
      </w:r>
      <w:r w:rsidRPr="00E86C74">
        <w:rPr>
          <w:rFonts w:ascii="仿宋_GB2312" w:eastAsia="仿宋_GB2312" w:hAnsi="宋体" w:cs="仿宋_GB2312" w:hint="eastAsia"/>
          <w:sz w:val="32"/>
          <w:szCs w:val="32"/>
        </w:rPr>
        <w:t>元</w:t>
      </w:r>
      <w:r>
        <w:rPr>
          <w:rFonts w:ascii="仿宋_GB2312" w:eastAsia="仿宋_GB2312" w:hAnsi="仿宋_GB2312" w:cs="仿宋_GB2312" w:hint="eastAsia"/>
          <w:sz w:val="32"/>
          <w:szCs w:val="32"/>
        </w:rPr>
        <w:t>以下罚款；构成犯罪的，依法追究刑事责任：</w:t>
      </w:r>
    </w:p>
    <w:p w:rsidR="0050701C" w:rsidRDefault="00E86C74" w:rsidP="00981C8C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(</w:t>
      </w:r>
      <w:r>
        <w:rPr>
          <w:rFonts w:ascii="仿宋_GB2312" w:eastAsia="仿宋_GB2312" w:hAnsi="仿宋_GB2312" w:cs="仿宋_GB2312" w:hint="eastAsia"/>
          <w:sz w:val="32"/>
          <w:szCs w:val="32"/>
        </w:rPr>
        <w:t>一</w:t>
      </w:r>
      <w:r>
        <w:rPr>
          <w:rFonts w:ascii="仿宋_GB2312" w:eastAsia="仿宋_GB2312" w:hAnsi="仿宋_GB2312" w:cs="仿宋_GB2312" w:hint="eastAsia"/>
          <w:sz w:val="32"/>
          <w:szCs w:val="32"/>
        </w:rPr>
        <w:t>)</w:t>
      </w:r>
      <w:r>
        <w:rPr>
          <w:rFonts w:ascii="仿宋_GB2312" w:eastAsia="仿宋_GB2312" w:hAnsi="仿宋_GB2312" w:cs="仿宋_GB2312" w:hint="eastAsia"/>
          <w:sz w:val="32"/>
          <w:szCs w:val="32"/>
        </w:rPr>
        <w:t>冒充执法人员查缉赌博、劫掠赌场财物的；</w:t>
      </w:r>
    </w:p>
    <w:p w:rsidR="0050701C" w:rsidRDefault="00E86C74" w:rsidP="00981C8C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(</w:t>
      </w:r>
      <w:r>
        <w:rPr>
          <w:rFonts w:ascii="仿宋_GB2312" w:eastAsia="仿宋_GB2312" w:hAnsi="仿宋_GB2312" w:cs="仿宋_GB2312" w:hint="eastAsia"/>
          <w:sz w:val="32"/>
          <w:szCs w:val="32"/>
        </w:rPr>
        <w:t>二</w:t>
      </w:r>
      <w:r>
        <w:rPr>
          <w:rFonts w:ascii="仿宋_GB2312" w:eastAsia="仿宋_GB2312" w:hAnsi="仿宋_GB2312" w:cs="仿宋_GB2312" w:hint="eastAsia"/>
          <w:sz w:val="32"/>
          <w:szCs w:val="32"/>
        </w:rPr>
        <w:t>)</w:t>
      </w:r>
      <w:r>
        <w:rPr>
          <w:rFonts w:ascii="仿宋_GB2312" w:eastAsia="仿宋_GB2312" w:hAnsi="仿宋_GB2312" w:cs="仿宋_GB2312" w:hint="eastAsia"/>
          <w:sz w:val="32"/>
          <w:szCs w:val="32"/>
        </w:rPr>
        <w:t>胁迫、引诱</w:t>
      </w:r>
      <w:r w:rsidRPr="00E86C74">
        <w:rPr>
          <w:rFonts w:ascii="仿宋_GB2312" w:eastAsia="仿宋_GB2312" w:hAnsi="宋体" w:cs="仿宋_GB2312" w:hint="eastAsia"/>
          <w:sz w:val="32"/>
          <w:szCs w:val="32"/>
        </w:rPr>
        <w:t>、教唆不满</w:t>
      </w:r>
      <w:r w:rsidRPr="00E86C74">
        <w:rPr>
          <w:rFonts w:ascii="仿宋_GB2312" w:eastAsia="仿宋_GB2312" w:hAnsi="宋体" w:cs="仿宋_GB2312" w:hint="eastAsia"/>
          <w:sz w:val="32"/>
          <w:szCs w:val="32"/>
        </w:rPr>
        <w:t>18</w:t>
      </w:r>
      <w:r w:rsidRPr="00E86C74">
        <w:rPr>
          <w:rFonts w:ascii="仿宋_GB2312" w:eastAsia="仿宋_GB2312" w:hAnsi="宋体" w:cs="仿宋_GB2312" w:hint="eastAsia"/>
          <w:sz w:val="32"/>
          <w:szCs w:val="32"/>
        </w:rPr>
        <w:t>岁的人参</w:t>
      </w:r>
      <w:r>
        <w:rPr>
          <w:rFonts w:ascii="仿宋_GB2312" w:eastAsia="仿宋_GB2312" w:hAnsi="仿宋_GB2312" w:cs="仿宋_GB2312" w:hint="eastAsia"/>
          <w:sz w:val="32"/>
          <w:szCs w:val="32"/>
        </w:rPr>
        <w:t>加赌博的；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</w:p>
    <w:p w:rsidR="0050701C" w:rsidRDefault="00E86C74" w:rsidP="00981C8C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(</w:t>
      </w:r>
      <w:r>
        <w:rPr>
          <w:rFonts w:ascii="仿宋_GB2312" w:eastAsia="仿宋_GB2312" w:hAnsi="仿宋_GB2312" w:cs="仿宋_GB2312" w:hint="eastAsia"/>
          <w:sz w:val="32"/>
          <w:szCs w:val="32"/>
        </w:rPr>
        <w:t>三</w:t>
      </w:r>
      <w:r>
        <w:rPr>
          <w:rFonts w:ascii="仿宋_GB2312" w:eastAsia="仿宋_GB2312" w:hAnsi="仿宋_GB2312" w:cs="仿宋_GB2312" w:hint="eastAsia"/>
          <w:sz w:val="32"/>
          <w:szCs w:val="32"/>
        </w:rPr>
        <w:t>)</w:t>
      </w:r>
      <w:r>
        <w:rPr>
          <w:rFonts w:ascii="仿宋_GB2312" w:eastAsia="仿宋_GB2312" w:hAnsi="仿宋_GB2312" w:cs="仿宋_GB2312" w:hint="eastAsia"/>
          <w:sz w:val="32"/>
          <w:szCs w:val="32"/>
        </w:rPr>
        <w:t>多次参加赌博经教育不改的；</w:t>
      </w:r>
    </w:p>
    <w:p w:rsidR="0050701C" w:rsidRDefault="00E86C74" w:rsidP="00981C8C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(</w:t>
      </w:r>
      <w:r>
        <w:rPr>
          <w:rFonts w:ascii="仿宋_GB2312" w:eastAsia="仿宋_GB2312" w:hAnsi="仿宋_GB2312" w:cs="仿宋_GB2312" w:hint="eastAsia"/>
          <w:sz w:val="32"/>
          <w:szCs w:val="32"/>
        </w:rPr>
        <w:t>四</w:t>
      </w:r>
      <w:r>
        <w:rPr>
          <w:rFonts w:ascii="仿宋_GB2312" w:eastAsia="仿宋_GB2312" w:hAnsi="仿宋_GB2312" w:cs="仿宋_GB2312" w:hint="eastAsia"/>
          <w:sz w:val="32"/>
          <w:szCs w:val="32"/>
        </w:rPr>
        <w:t>)</w:t>
      </w:r>
      <w:r>
        <w:rPr>
          <w:rFonts w:ascii="仿宋_GB2312" w:eastAsia="仿宋_GB2312" w:hAnsi="仿宋_GB2312" w:cs="仿宋_GB2312" w:hint="eastAsia"/>
          <w:sz w:val="32"/>
          <w:szCs w:val="32"/>
        </w:rPr>
        <w:t>对检举揭发者行凶、报复的。</w:t>
      </w:r>
    </w:p>
    <w:p w:rsidR="0050701C" w:rsidRPr="00E86C74" w:rsidRDefault="00E86C74" w:rsidP="00981C8C">
      <w:pPr>
        <w:spacing w:line="579" w:lineRule="exact"/>
        <w:ind w:firstLineChars="200" w:firstLine="640"/>
        <w:rPr>
          <w:rFonts w:ascii="仿宋_GB2312" w:eastAsia="仿宋_GB2312" w:hAnsi="宋体" w:cs="仿宋_GB2312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第七条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有下列行为之一的，依法</w:t>
      </w:r>
      <w:bookmarkStart w:id="0" w:name="_GoBack"/>
      <w:r w:rsidRPr="00E86C74">
        <w:rPr>
          <w:rFonts w:ascii="仿宋_GB2312" w:eastAsia="仿宋_GB2312" w:hAnsi="宋体" w:cs="仿宋_GB2312" w:hint="eastAsia"/>
          <w:sz w:val="32"/>
          <w:szCs w:val="32"/>
        </w:rPr>
        <w:t>处</w:t>
      </w:r>
      <w:r w:rsidRPr="00E86C74">
        <w:rPr>
          <w:rFonts w:ascii="仿宋_GB2312" w:eastAsia="仿宋_GB2312" w:hAnsi="宋体" w:cs="仿宋_GB2312" w:hint="eastAsia"/>
          <w:sz w:val="32"/>
          <w:szCs w:val="32"/>
        </w:rPr>
        <w:t>15</w:t>
      </w:r>
      <w:r w:rsidRPr="00E86C74">
        <w:rPr>
          <w:rFonts w:ascii="仿宋_GB2312" w:eastAsia="仿宋_GB2312" w:hAnsi="宋体" w:cs="仿宋_GB2312" w:hint="eastAsia"/>
          <w:sz w:val="32"/>
          <w:szCs w:val="32"/>
        </w:rPr>
        <w:t>日以下拘留、</w:t>
      </w:r>
      <w:r w:rsidRPr="00E86C74">
        <w:rPr>
          <w:rFonts w:ascii="仿宋_GB2312" w:eastAsia="仿宋_GB2312" w:hAnsi="宋体" w:cs="仿宋_GB2312" w:hint="eastAsia"/>
          <w:sz w:val="32"/>
          <w:szCs w:val="32"/>
        </w:rPr>
        <w:t>200</w:t>
      </w:r>
      <w:r w:rsidRPr="00E86C74">
        <w:rPr>
          <w:rFonts w:ascii="仿宋_GB2312" w:eastAsia="仿宋_GB2312" w:hAnsi="宋体" w:cs="仿宋_GB2312" w:hint="eastAsia"/>
          <w:sz w:val="32"/>
          <w:szCs w:val="32"/>
        </w:rPr>
        <w:t>元以下罚款；构成犯罪的，依法追究刑事责任：</w:t>
      </w:r>
    </w:p>
    <w:bookmarkEnd w:id="0"/>
    <w:p w:rsidR="0050701C" w:rsidRDefault="00E86C74" w:rsidP="00981C8C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(</w:t>
      </w:r>
      <w:r>
        <w:rPr>
          <w:rFonts w:ascii="仿宋_GB2312" w:eastAsia="仿宋_GB2312" w:hAnsi="仿宋_GB2312" w:cs="仿宋_GB2312" w:hint="eastAsia"/>
          <w:sz w:val="32"/>
          <w:szCs w:val="32"/>
        </w:rPr>
        <w:t>一</w:t>
      </w:r>
      <w:r>
        <w:rPr>
          <w:rFonts w:ascii="仿宋_GB2312" w:eastAsia="仿宋_GB2312" w:hAnsi="仿宋_GB2312" w:cs="仿宋_GB2312" w:hint="eastAsia"/>
          <w:sz w:val="32"/>
          <w:szCs w:val="32"/>
        </w:rPr>
        <w:t>)</w:t>
      </w:r>
      <w:r>
        <w:rPr>
          <w:rFonts w:ascii="仿宋_GB2312" w:eastAsia="仿宋_GB2312" w:hAnsi="仿宋_GB2312" w:cs="仿宋_GB2312" w:hint="eastAsia"/>
          <w:sz w:val="32"/>
          <w:szCs w:val="32"/>
        </w:rPr>
        <w:t>假借查禁赌博为名进行敲诈勒索的；</w:t>
      </w:r>
    </w:p>
    <w:p w:rsidR="0050701C" w:rsidRDefault="00E86C74" w:rsidP="00981C8C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(</w:t>
      </w:r>
      <w:r>
        <w:rPr>
          <w:rFonts w:ascii="仿宋_GB2312" w:eastAsia="仿宋_GB2312" w:hAnsi="仿宋_GB2312" w:cs="仿宋_GB2312" w:hint="eastAsia"/>
          <w:sz w:val="32"/>
          <w:szCs w:val="32"/>
        </w:rPr>
        <w:t>二</w:t>
      </w:r>
      <w:r>
        <w:rPr>
          <w:rFonts w:ascii="仿宋_GB2312" w:eastAsia="仿宋_GB2312" w:hAnsi="仿宋_GB2312" w:cs="仿宋_GB2312" w:hint="eastAsia"/>
          <w:sz w:val="32"/>
          <w:szCs w:val="32"/>
        </w:rPr>
        <w:t>)</w:t>
      </w:r>
      <w:r>
        <w:rPr>
          <w:rFonts w:ascii="仿宋_GB2312" w:eastAsia="仿宋_GB2312" w:hAnsi="仿宋_GB2312" w:cs="仿宋_GB2312" w:hint="eastAsia"/>
          <w:sz w:val="32"/>
          <w:szCs w:val="32"/>
        </w:rPr>
        <w:t>阻碍执法人员查缉赌博活动的。</w:t>
      </w:r>
    </w:p>
    <w:p w:rsidR="0050701C" w:rsidRDefault="00E86C74" w:rsidP="00981C8C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第八条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机关、团体、企业、事业单位职工违反本规定的，除按本规定有关条款处罚外，并由主管单位给予行政处分。</w:t>
      </w:r>
    </w:p>
    <w:p w:rsidR="0050701C" w:rsidRDefault="00E86C74" w:rsidP="00981C8C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第九条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凡主动承认错误、悔改自新者，可以从轻、减轻或者免予处罚。</w:t>
      </w:r>
    </w:p>
    <w:p w:rsidR="0050701C" w:rsidRDefault="00E86C74" w:rsidP="00981C8C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凡违反本规定受处罚的，其赌具、赌款、赌物以及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一切非法所得一律没收。废除一切赌债。</w:t>
      </w:r>
    </w:p>
    <w:p w:rsidR="0050701C" w:rsidRDefault="00E86C74" w:rsidP="00981C8C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对检举、揭发赌博活动或者协助执法人员查缉赌博有功者，给予表扬、奖励。</w:t>
      </w:r>
    </w:p>
    <w:p w:rsidR="0050701C" w:rsidRDefault="00E86C74" w:rsidP="00981C8C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第十二条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本规定自公布之日起施行。</w:t>
      </w:r>
    </w:p>
    <w:p w:rsidR="0050701C" w:rsidRDefault="0050701C" w:rsidP="00981C8C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sectPr w:rsidR="0050701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2098" w:right="1474" w:bottom="1984" w:left="1587" w:header="851" w:footer="1701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C74" w:rsidRDefault="00E86C74">
      <w:r>
        <w:separator/>
      </w:r>
    </w:p>
  </w:endnote>
  <w:endnote w:type="continuationSeparator" w:id="0">
    <w:p w:rsidR="00E86C74" w:rsidRDefault="00E86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01C" w:rsidRDefault="00E86C74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52" type="#_x0000_t202" style="position:absolute;margin-left:92.8pt;margin-top:0;width:2in;height:2in;z-index:2;mso-wrap-style:none;mso-position-horizontal:outside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 filled="f" stroked="f" strokeweight=".5pt">
          <v:textbox style="mso-fit-shape-to-text:t" inset="0,0,0,0">
            <w:txbxContent>
              <w:p w:rsidR="0050701C" w:rsidRDefault="00E86C74">
                <w:pPr>
                  <w:snapToGrid w:val="0"/>
                  <w:ind w:leftChars="100" w:left="210"/>
                  <w:rPr>
                    <w:rFonts w:ascii="宋体" w:hAns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separate"/>
                </w:r>
                <w:r w:rsidR="00981C8C">
                  <w:rPr>
                    <w:rFonts w:ascii="宋体" w:hAnsi="宋体" w:cs="宋体"/>
                    <w:noProof/>
                    <w:sz w:val="28"/>
                    <w:szCs w:val="28"/>
                  </w:rPr>
                  <w:t>- 2 -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01C" w:rsidRDefault="00E86C74">
    <w:pPr>
      <w:pStyle w:val="a3"/>
      <w:ind w:rightChars="100" w:right="21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51" type="#_x0000_t202" style="position:absolute;margin-left:92.8pt;margin-top:0;width:2in;height:2in;z-index:1;mso-wrap-style:none;mso-position-horizontal:outside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 filled="f" stroked="f" strokeweight=".5pt">
          <v:textbox style="mso-fit-shape-to-text:t" inset="0,0,0,0">
            <w:txbxContent>
              <w:p w:rsidR="0050701C" w:rsidRDefault="00E86C74">
                <w:pPr>
                  <w:snapToGrid w:val="0"/>
                  <w:ind w:rightChars="100" w:right="210"/>
                  <w:rPr>
                    <w:sz w:val="18"/>
                  </w:rPr>
                </w:pP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separate"/>
                </w:r>
                <w:r w:rsidR="00981C8C">
                  <w:rPr>
                    <w:rFonts w:ascii="宋体" w:hAnsi="宋体" w:cs="宋体"/>
                    <w:noProof/>
                    <w:sz w:val="28"/>
                    <w:szCs w:val="28"/>
                  </w:rPr>
                  <w:t>- 1 -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C74" w:rsidRDefault="00E86C74">
      <w:r>
        <w:separator/>
      </w:r>
    </w:p>
  </w:footnote>
  <w:footnote w:type="continuationSeparator" w:id="0">
    <w:p w:rsidR="00E86C74" w:rsidRDefault="00E86C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01C" w:rsidRDefault="0050701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01C" w:rsidRDefault="0050701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1C0D3C44"/>
    <w:rsid w:val="0050701C"/>
    <w:rsid w:val="00981C8C"/>
    <w:rsid w:val="00E86C74"/>
    <w:rsid w:val="1C0D3C44"/>
    <w:rsid w:val="26A22843"/>
    <w:rsid w:val="783B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6D1DD496-AE23-48BE-97E9-6BF082A2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 textRotate="1"/>
    <customShpInfo spid="_x0000_s2052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</Words>
  <Characters>772</Characters>
  <Application>Microsoft Office Word</Application>
  <DocSecurity>0</DocSecurity>
  <Lines>6</Lines>
  <Paragraphs>1</Paragraphs>
  <ScaleCrop>false</ScaleCrop>
  <Company>Sky123.Org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</cp:revision>
  <dcterms:created xsi:type="dcterms:W3CDTF">2017-01-19T07:43:00Z</dcterms:created>
  <dcterms:modified xsi:type="dcterms:W3CDTF">2017-02-11T08:11:00Z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