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甘肃省实施《中华人民共和国体育法》办法</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1280" w:leftChars="200" w:right="524" w:rightChars="164" w:firstLine="0" w:firstLineChars="0"/>
        <w:jc w:val="left"/>
        <w:textAlignment w:val="auto"/>
        <w:outlineLvl w:val="9"/>
        <w:rPr>
          <w:rFonts w:hint="eastAsia" w:ascii="楷体_GB2312" w:hAnsi="楷体_GB2312" w:eastAsia="楷体_GB2312"/>
        </w:rPr>
      </w:pPr>
      <w:r>
        <w:rPr>
          <w:rFonts w:hint="eastAsia" w:ascii="楷体_GB2312" w:hAnsi="楷体_GB2312" w:eastAsia="楷体_GB2312"/>
        </w:rPr>
        <w:t>（</w:t>
      </w:r>
      <w:r>
        <w:rPr>
          <w:rFonts w:hint="eastAsia" w:ascii="楷体_GB2312" w:hAnsi="楷体_GB2312" w:eastAsia="楷体_GB2312"/>
          <w:lang w:eastAsia="zh-CN"/>
        </w:rPr>
        <w:t>1996</w:t>
      </w:r>
      <w:r>
        <w:rPr>
          <w:rFonts w:hint="eastAsia" w:ascii="楷体_GB2312" w:hAnsi="楷体_GB2312" w:eastAsia="楷体_GB2312"/>
        </w:rPr>
        <w:t>年９月</w:t>
      </w:r>
      <w:r>
        <w:rPr>
          <w:rFonts w:hint="eastAsia" w:ascii="楷体_GB2312" w:hAnsi="楷体_GB2312" w:eastAsia="楷体_GB2312"/>
          <w:lang w:eastAsia="zh-CN"/>
        </w:rPr>
        <w:t>25</w:t>
      </w:r>
      <w:r>
        <w:rPr>
          <w:rFonts w:hint="eastAsia" w:ascii="楷体_GB2312" w:hAnsi="楷体_GB2312" w:eastAsia="楷体_GB2312"/>
        </w:rPr>
        <w:t>日</w:t>
      </w:r>
      <w:r>
        <w:rPr>
          <w:rFonts w:hint="eastAsia" w:ascii="楷体_GB2312" w:hAnsi="楷体_GB2312" w:eastAsia="楷体_GB2312"/>
          <w:lang w:eastAsia="zh-CN"/>
        </w:rPr>
        <w:t>甘肃</w:t>
      </w:r>
      <w:r>
        <w:rPr>
          <w:rFonts w:hint="eastAsia" w:ascii="楷体_GB2312" w:hAnsi="楷体_GB2312" w:eastAsia="楷体_GB2312"/>
        </w:rPr>
        <w:t>省</w:t>
      </w:r>
      <w:r>
        <w:rPr>
          <w:rFonts w:hint="eastAsia" w:ascii="楷体_GB2312" w:hAnsi="楷体_GB2312" w:eastAsia="楷体_GB2312"/>
          <w:lang w:eastAsia="zh-CN"/>
        </w:rPr>
        <w:t>第</w:t>
      </w:r>
      <w:r>
        <w:rPr>
          <w:rFonts w:hint="eastAsia" w:ascii="楷体_GB2312" w:hAnsi="楷体_GB2312" w:eastAsia="楷体_GB2312"/>
        </w:rPr>
        <w:t>八届人</w:t>
      </w:r>
      <w:r>
        <w:rPr>
          <w:rFonts w:hint="eastAsia" w:ascii="楷体_GB2312" w:hAnsi="楷体_GB2312" w:eastAsia="楷体_GB2312"/>
          <w:lang w:eastAsia="zh-CN"/>
        </w:rPr>
        <w:t>民代表</w:t>
      </w:r>
      <w:r>
        <w:rPr>
          <w:rFonts w:hint="eastAsia" w:ascii="楷体_GB2312" w:hAnsi="楷体_GB2312" w:eastAsia="楷体_GB2312"/>
        </w:rPr>
        <w:t>大</w:t>
      </w:r>
      <w:r>
        <w:rPr>
          <w:rFonts w:hint="eastAsia" w:ascii="楷体_GB2312" w:hAnsi="楷体_GB2312" w:eastAsia="楷体_GB2312"/>
          <w:lang w:eastAsia="zh-CN"/>
        </w:rPr>
        <w:t>会</w:t>
      </w:r>
      <w:r>
        <w:rPr>
          <w:rFonts w:hint="eastAsia" w:ascii="楷体_GB2312" w:hAnsi="楷体_GB2312" w:eastAsia="楷体_GB2312"/>
        </w:rPr>
        <w:t>常</w:t>
      </w:r>
      <w:r>
        <w:rPr>
          <w:rFonts w:hint="eastAsia" w:ascii="楷体_GB2312" w:hAnsi="楷体_GB2312" w:eastAsia="楷体_GB2312"/>
          <w:lang w:eastAsia="zh-CN"/>
        </w:rPr>
        <w:t>务</w:t>
      </w:r>
      <w:r>
        <w:rPr>
          <w:rFonts w:hint="eastAsia" w:ascii="楷体_GB2312" w:hAnsi="楷体_GB2312" w:eastAsia="楷体_GB2312"/>
        </w:rPr>
        <w:t>委</w:t>
      </w:r>
      <w:r>
        <w:rPr>
          <w:rFonts w:hint="eastAsia" w:ascii="楷体_GB2312" w:hAnsi="楷体_GB2312" w:eastAsia="楷体_GB2312"/>
          <w:lang w:eastAsia="zh-CN"/>
        </w:rPr>
        <w:t>员</w:t>
      </w:r>
      <w:r>
        <w:rPr>
          <w:rFonts w:hint="eastAsia" w:ascii="楷体_GB2312" w:hAnsi="楷体_GB2312" w:eastAsia="楷体_GB2312"/>
        </w:rPr>
        <w:t>会第二十三次会议通过）</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第一条</w:t>
      </w:r>
      <w:r>
        <w:rPr>
          <w:rFonts w:hint="eastAsia"/>
          <w:lang w:eastAsia="zh-CN"/>
        </w:rPr>
        <w:t xml:space="preserve">  </w:t>
      </w:r>
      <w:r>
        <w:rPr>
          <w:rFonts w:hint="eastAsia"/>
        </w:rPr>
        <w:t>为促进本省体育事业的发展，增强人民体质， 提高体育运动技术水平，推进社会主义物质文明和精神文明建设， 根据《中华人民共和国体育法》及有关法律、法规， 结合本省实际，制定本办法。</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第二条</w:t>
      </w:r>
      <w:r>
        <w:rPr>
          <w:rFonts w:hint="eastAsia"/>
          <w:lang w:eastAsia="zh-CN"/>
        </w:rPr>
        <w:t xml:space="preserve">  </w:t>
      </w:r>
      <w:r>
        <w:rPr>
          <w:rFonts w:hint="eastAsia"/>
        </w:rPr>
        <w:t>凡在本省行政区域内开展体育活动，除法律、 法规另有规定的外，均适用本办法。</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第三条</w:t>
      </w:r>
      <w:r>
        <w:rPr>
          <w:rFonts w:hint="eastAsia"/>
          <w:lang w:eastAsia="zh-CN"/>
        </w:rPr>
        <w:t xml:space="preserve">  </w:t>
      </w:r>
      <w:r>
        <w:rPr>
          <w:rFonts w:hint="eastAsia"/>
        </w:rPr>
        <w:t>省人民政府体育行政部门主管全省体育工作， 省人民政府其他有关部门在各自的职权范围内管理本部门或本行业的体育工作。</w:t>
      </w:r>
    </w:p>
    <w:p>
      <w:pPr>
        <w:widowControl w:val="0"/>
        <w:adjustRightInd/>
        <w:snapToGrid/>
        <w:spacing w:line="576" w:lineRule="exact"/>
        <w:ind w:left="0" w:leftChars="0" w:right="0"/>
        <w:textAlignment w:val="auto"/>
        <w:outlineLvl w:val="9"/>
        <w:rPr>
          <w:rFonts w:hint="eastAsia"/>
        </w:rPr>
      </w:pPr>
      <w:r>
        <w:rPr>
          <w:rFonts w:hint="eastAsia"/>
        </w:rPr>
        <w:t>　　县级以上人民政府体育行政部门或本级人民政府授权的机构主管本行政区域内的体育工作。</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第四条</w:t>
      </w:r>
      <w:r>
        <w:rPr>
          <w:rFonts w:hint="eastAsia"/>
          <w:lang w:eastAsia="zh-CN"/>
        </w:rPr>
        <w:t xml:space="preserve">  </w:t>
      </w:r>
      <w:r>
        <w:rPr>
          <w:rFonts w:hint="eastAsia"/>
        </w:rPr>
        <w:t>各级人民政府应创造条件， 扶植和促进少数民族地区体育事业的发展，重视培养少数民族体育人才。</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第五条</w:t>
      </w:r>
      <w:r>
        <w:rPr>
          <w:rFonts w:hint="eastAsia"/>
          <w:lang w:eastAsia="zh-CN"/>
        </w:rPr>
        <w:t xml:space="preserve">  </w:t>
      </w:r>
      <w:r>
        <w:rPr>
          <w:rFonts w:hint="eastAsia"/>
        </w:rPr>
        <w:t>各级人民政府必须重视体育教育和体育科研工作，积极推广科研成果，促进本省体育事业发展。</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第六条</w:t>
      </w:r>
      <w:r>
        <w:rPr>
          <w:rFonts w:hint="eastAsia"/>
          <w:lang w:eastAsia="zh-CN"/>
        </w:rPr>
        <w:t xml:space="preserve">  </w:t>
      </w:r>
      <w:r>
        <w:rPr>
          <w:rFonts w:hint="eastAsia"/>
        </w:rPr>
        <w:t>各级人民政府应当根据本地体育事业发展的需要， 积极开展对外体育交流与合作。</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各级体育社会团体要建立健全规章制度，按照各自的章程组织和开展体育活动，推动体育事业社会化。</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社会体育</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第八条</w:t>
      </w:r>
      <w:r>
        <w:rPr>
          <w:rFonts w:hint="eastAsia"/>
          <w:lang w:eastAsia="zh-CN"/>
        </w:rPr>
        <w:t xml:space="preserve">  </w:t>
      </w:r>
      <w:r>
        <w:rPr>
          <w:rFonts w:hint="eastAsia"/>
        </w:rPr>
        <w:t>各级人民政府应当把推行全民健身计划纳入国民经济和社会发展规划。城市要发挥居民委员会等组织的作用，组织居民开展体育活动；农村要发挥村民委员会等组织的作用，开展适合农村特点的群众性体育活动。</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第九条</w:t>
      </w:r>
      <w:r>
        <w:rPr>
          <w:rFonts w:hint="eastAsia"/>
          <w:lang w:eastAsia="zh-CN"/>
        </w:rPr>
        <w:t xml:space="preserve">  </w:t>
      </w:r>
      <w:r>
        <w:rPr>
          <w:rFonts w:hint="eastAsia"/>
        </w:rPr>
        <w:t>省体育行政部门负责实施《全民健身计划纲要》和《社会体育指导员技术等级制度》，并制定实施办法。</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第十条</w:t>
      </w:r>
      <w:r>
        <w:rPr>
          <w:rFonts w:hint="eastAsia" w:ascii="黑体" w:hAnsi="黑体" w:eastAsia="黑体"/>
          <w:lang w:eastAsia="zh-CN"/>
        </w:rPr>
        <w:t xml:space="preserve"> </w:t>
      </w:r>
      <w:r>
        <w:rPr>
          <w:rFonts w:hint="eastAsia"/>
          <w:lang w:eastAsia="zh-CN"/>
        </w:rPr>
        <w:t xml:space="preserve"> </w:t>
      </w:r>
      <w:r>
        <w:rPr>
          <w:rFonts w:hint="eastAsia"/>
        </w:rPr>
        <w:t>国家机关、企业事业单位应当创造条件开展多种形式的体育健身和竞赛活动，以提高职工体质和健康水平。</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第十一条</w:t>
      </w:r>
      <w:r>
        <w:rPr>
          <w:rFonts w:hint="eastAsia"/>
          <w:lang w:eastAsia="zh-CN"/>
        </w:rPr>
        <w:t xml:space="preserve">  </w:t>
      </w:r>
      <w:r>
        <w:rPr>
          <w:rFonts w:hint="eastAsia"/>
        </w:rPr>
        <w:t>工会应当重视职工体育工作和广大职工的身体健康，发挥所属场馆的作用，倡导和推广适合职工工作特点的健身方法和锻炼项目。</w:t>
      </w:r>
    </w:p>
    <w:p>
      <w:pPr>
        <w:widowControl w:val="0"/>
        <w:adjustRightInd/>
        <w:snapToGrid/>
        <w:spacing w:line="576" w:lineRule="exact"/>
        <w:ind w:left="0" w:leftChars="0" w:right="0"/>
        <w:textAlignment w:val="auto"/>
        <w:outlineLvl w:val="9"/>
        <w:rPr>
          <w:rFonts w:hint="eastAsia"/>
        </w:rPr>
      </w:pPr>
      <w:r>
        <w:rPr>
          <w:rFonts w:hint="eastAsia"/>
          <w:lang w:eastAsia="zh-CN"/>
        </w:rPr>
        <w:t xml:space="preserve">    </w:t>
      </w:r>
      <w:r>
        <w:rPr>
          <w:rFonts w:hint="eastAsia"/>
        </w:rPr>
        <w:t>其他社会团体，根据各自的特点，组织体育活动。</w:t>
      </w:r>
    </w:p>
    <w:p>
      <w:pPr>
        <w:widowControl w:val="0"/>
        <w:adjustRightInd/>
        <w:snapToGrid/>
        <w:spacing w:line="576" w:lineRule="exact"/>
        <w:ind w:left="0" w:leftChars="0" w:right="0"/>
        <w:textAlignment w:val="auto"/>
        <w:outlineLvl w:val="9"/>
        <w:rPr>
          <w:rFonts w:hint="eastAsia"/>
        </w:rPr>
      </w:pPr>
      <w:r>
        <w:rPr>
          <w:rFonts w:hint="eastAsia"/>
          <w:lang w:eastAsia="zh-CN"/>
        </w:rPr>
        <w:t xml:space="preserve">    </w:t>
      </w:r>
      <w:r>
        <w:rPr>
          <w:rFonts w:hint="eastAsia" w:ascii="黑体" w:hAnsi="黑体" w:eastAsia="黑体"/>
        </w:rPr>
        <w:t>第十二条</w:t>
      </w:r>
      <w:r>
        <w:rPr>
          <w:rFonts w:hint="eastAsia"/>
          <w:lang w:eastAsia="zh-CN"/>
        </w:rPr>
        <w:t xml:space="preserve">  </w:t>
      </w:r>
      <w:r>
        <w:rPr>
          <w:rFonts w:hint="eastAsia"/>
        </w:rPr>
        <w:t>各级人民政府要组织力量挖掘、 整理具有本省特色的民族、民间传统体育项目。</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各级人民政府应当采取措施为老年人、残疾人参加体育活动提供方便。</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学校体育</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第十四条</w:t>
      </w:r>
      <w:r>
        <w:rPr>
          <w:rFonts w:hint="eastAsia"/>
          <w:lang w:eastAsia="zh-CN"/>
        </w:rPr>
        <w:t xml:space="preserve">  </w:t>
      </w:r>
      <w:r>
        <w:rPr>
          <w:rFonts w:hint="eastAsia"/>
        </w:rPr>
        <w:t>学校必须执行《学校体育工作条例》、 《国家体育锻炼标准》和《学生体育合格标准》。学生每天的体育活动时间不得少于一小时。</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第十五条</w:t>
      </w:r>
      <w:r>
        <w:rPr>
          <w:rFonts w:hint="eastAsia"/>
          <w:lang w:eastAsia="zh-CN"/>
        </w:rPr>
        <w:t xml:space="preserve">  </w:t>
      </w:r>
      <w:r>
        <w:rPr>
          <w:rFonts w:hint="eastAsia"/>
        </w:rPr>
        <w:t>学校必须根据教育行政部门的规定开设体育课， 并将体育课列为考核学生学业成绩的科目。</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第十六条</w:t>
      </w:r>
      <w:r>
        <w:rPr>
          <w:rFonts w:hint="eastAsia"/>
          <w:lang w:eastAsia="zh-CN"/>
        </w:rPr>
        <w:t xml:space="preserve">  </w:t>
      </w:r>
      <w:r>
        <w:rPr>
          <w:rFonts w:hint="eastAsia"/>
        </w:rPr>
        <w:t>学校应当开展多种形式的体育活动，扶植和发展传统体育项目。每学年至少举行一次以田径项目为主的全校性体育运动会。</w:t>
      </w:r>
    </w:p>
    <w:p>
      <w:pPr>
        <w:widowControl w:val="0"/>
        <w:adjustRightInd/>
        <w:snapToGrid/>
        <w:spacing w:line="576" w:lineRule="exact"/>
        <w:ind w:left="0" w:leftChars="0" w:right="0"/>
        <w:textAlignment w:val="auto"/>
        <w:outlineLvl w:val="9"/>
        <w:rPr>
          <w:rFonts w:hint="eastAsia"/>
        </w:rPr>
      </w:pPr>
      <w:r>
        <w:rPr>
          <w:rFonts w:hint="eastAsia"/>
        </w:rPr>
        <w:t>　　各级教育和体育行政部门应当定期组织各级各类学校体育竞赛。</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第十七条</w:t>
      </w:r>
      <w:r>
        <w:rPr>
          <w:rFonts w:hint="eastAsia"/>
          <w:lang w:eastAsia="zh-CN"/>
        </w:rPr>
        <w:t xml:space="preserve">  </w:t>
      </w:r>
      <w:r>
        <w:rPr>
          <w:rFonts w:hint="eastAsia"/>
        </w:rPr>
        <w:t>各级教育行政部门和学校必须按照教学需要和有关规定选配合格的体育教师，保障体育教师享受与其工作特点有关的待遇。</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第十八条</w:t>
      </w:r>
      <w:r>
        <w:rPr>
          <w:rFonts w:hint="eastAsia"/>
          <w:lang w:eastAsia="zh-CN"/>
        </w:rPr>
        <w:t xml:space="preserve">  </w:t>
      </w:r>
      <w:r>
        <w:rPr>
          <w:rFonts w:hint="eastAsia"/>
        </w:rPr>
        <w:t>各级人民政府应当支持教育行政部门和学校按照国家或地方制定的学校体育设施标准，配置场地、器材和设备。</w:t>
      </w:r>
    </w:p>
    <w:p>
      <w:pPr>
        <w:widowControl w:val="0"/>
        <w:adjustRightInd/>
        <w:snapToGrid/>
        <w:spacing w:line="576" w:lineRule="exact"/>
        <w:ind w:left="0" w:leftChars="0" w:right="0" w:firstLineChars="200"/>
        <w:textAlignment w:val="auto"/>
        <w:outlineLvl w:val="9"/>
        <w:rPr>
          <w:rFonts w:hint="eastAsia"/>
        </w:rPr>
      </w:pPr>
      <w:r>
        <w:rPr>
          <w:rFonts w:hint="eastAsia"/>
        </w:rPr>
        <w:t xml:space="preserve">学校体育场地必须用于体育活动，不得挪作它用。 </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竞技体育</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第十九条</w:t>
      </w:r>
      <w:r>
        <w:rPr>
          <w:rFonts w:hint="eastAsia"/>
          <w:lang w:eastAsia="zh-CN"/>
        </w:rPr>
        <w:t xml:space="preserve">  </w:t>
      </w:r>
      <w:r>
        <w:rPr>
          <w:rFonts w:hint="eastAsia"/>
        </w:rPr>
        <w:t>各级人民政府应当推进竞技体育管理体制改革。要根据各自的优势，发展竞技体育项目。鼓励行业、企业事业单位、大专院校、社会团体组建高水平运动队。 要围绕省内外重大体育竞赛进行训练，努力提高运动技术水平。</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第二十条</w:t>
      </w:r>
      <w:r>
        <w:rPr>
          <w:rFonts w:hint="eastAsia"/>
          <w:lang w:eastAsia="zh-CN"/>
        </w:rPr>
        <w:t xml:space="preserve">  </w:t>
      </w:r>
      <w:r>
        <w:rPr>
          <w:rFonts w:hint="eastAsia"/>
        </w:rPr>
        <w:t>省体育行政部门制定科学、 公平、择优的体育人才选拔制度，选拔和组建代表本省参加国际、 国内重大体育竞赛的运动员和运动队。</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第二十一条</w:t>
      </w:r>
      <w:r>
        <w:rPr>
          <w:rFonts w:hint="eastAsia"/>
          <w:lang w:eastAsia="zh-CN"/>
        </w:rPr>
        <w:t xml:space="preserve">  </w:t>
      </w:r>
      <w:r>
        <w:rPr>
          <w:rFonts w:hint="eastAsia"/>
        </w:rPr>
        <w:t>各级人民政府鼓励、支持业余体育训练， 合理设置训练项目，培养和输送优秀体育后备人才。</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第二十二条</w:t>
      </w:r>
      <w:r>
        <w:rPr>
          <w:rFonts w:hint="eastAsia"/>
          <w:lang w:eastAsia="zh-CN"/>
        </w:rPr>
        <w:t xml:space="preserve">  </w:t>
      </w:r>
      <w:r>
        <w:rPr>
          <w:rFonts w:hint="eastAsia"/>
        </w:rPr>
        <w:t>计划、人事、劳动、 教育等部门应当积极协助体育行政部门做好运动员退役后的安置工作， 对优秀运动员在就业或者升学方面予以优待。</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第二十三条</w:t>
      </w:r>
      <w:r>
        <w:rPr>
          <w:rFonts w:hint="eastAsia"/>
          <w:lang w:eastAsia="zh-CN"/>
        </w:rPr>
        <w:t xml:space="preserve">  </w:t>
      </w:r>
      <w:r>
        <w:rPr>
          <w:rFonts w:hint="eastAsia"/>
        </w:rPr>
        <w:t>省单项体育协会对本项目的运动员实行注册管理。经注册的运动员，可以根据国家和省体育行政部门的规定，参加有关的体育竞赛和运动队之间的人员流动。</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第二十四条</w:t>
      </w:r>
      <w:r>
        <w:rPr>
          <w:rFonts w:hint="eastAsia"/>
          <w:lang w:eastAsia="zh-CN"/>
        </w:rPr>
        <w:t xml:space="preserve">  </w:t>
      </w:r>
      <w:r>
        <w:rPr>
          <w:rFonts w:hint="eastAsia"/>
        </w:rPr>
        <w:t>全省综合性运动会由省人民政府或省体育行政部门会同有关组织管理。</w:t>
      </w:r>
    </w:p>
    <w:p>
      <w:pPr>
        <w:widowControl w:val="0"/>
        <w:adjustRightInd/>
        <w:snapToGrid/>
        <w:spacing w:line="576" w:lineRule="exact"/>
        <w:ind w:left="0" w:leftChars="0" w:right="0"/>
        <w:textAlignment w:val="auto"/>
        <w:outlineLvl w:val="9"/>
        <w:rPr>
          <w:rFonts w:hint="eastAsia"/>
        </w:rPr>
      </w:pPr>
      <w:r>
        <w:rPr>
          <w:rFonts w:hint="eastAsia"/>
        </w:rPr>
        <w:t>　　全省单项体育竞赛由该项运动的协会负责管理。</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体育竞赛的省纪录由省体育行政部门确认。</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保障条件</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第二十六条</w:t>
      </w:r>
      <w:r>
        <w:rPr>
          <w:rFonts w:hint="eastAsia"/>
          <w:lang w:eastAsia="zh-CN"/>
        </w:rPr>
        <w:t xml:space="preserve">  </w:t>
      </w:r>
      <w:r>
        <w:rPr>
          <w:rFonts w:hint="eastAsia"/>
        </w:rPr>
        <w:t>各级人民政府必须将体育事业经费、 体育基本建设资金列入本级财政预算和基本建设投资计划。体育事业经费随着经济与社会发展的需要应当逐年有所增加。国家机关、企业事业单位对体育活动的经费要给予必要的保证。</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第二十七条</w:t>
      </w:r>
      <w:r>
        <w:rPr>
          <w:rFonts w:hint="eastAsia"/>
          <w:lang w:eastAsia="zh-CN"/>
        </w:rPr>
        <w:t xml:space="preserve">  </w:t>
      </w:r>
      <w:r>
        <w:rPr>
          <w:rFonts w:hint="eastAsia"/>
        </w:rPr>
        <w:t>各级人民政府鼓励企业事业单位、 社会团体及个人自愿捐赠和赞助体育事业。</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第二十八条</w:t>
      </w:r>
      <w:r>
        <w:rPr>
          <w:rFonts w:hint="eastAsia"/>
          <w:lang w:eastAsia="zh-CN"/>
        </w:rPr>
        <w:t xml:space="preserve">  </w:t>
      </w:r>
      <w:r>
        <w:rPr>
          <w:rFonts w:hint="eastAsia"/>
        </w:rPr>
        <w:t>各级人民政府加强对体育经费的管理，做到专款专用，任何组织和个人不得挤占、挪用和克扣。</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第二十九条</w:t>
      </w:r>
      <w:r>
        <w:rPr>
          <w:rFonts w:hint="eastAsia"/>
          <w:lang w:eastAsia="zh-CN"/>
        </w:rPr>
        <w:t xml:space="preserve">  </w:t>
      </w:r>
      <w:r>
        <w:rPr>
          <w:rFonts w:hint="eastAsia"/>
        </w:rPr>
        <w:t>县级以上各级人民政府必须将城市公共体育设施建设纳入城市建设规划和土地利用总体规划，保证学校体育用地，逐步落实国家关于城市公共体育设施用地定额和学校体育设施的规定。</w:t>
      </w:r>
    </w:p>
    <w:p>
      <w:pPr>
        <w:widowControl w:val="0"/>
        <w:adjustRightInd/>
        <w:snapToGrid/>
        <w:spacing w:line="576" w:lineRule="exact"/>
        <w:ind w:left="0" w:leftChars="0" w:right="0"/>
        <w:textAlignment w:val="auto"/>
        <w:outlineLvl w:val="9"/>
        <w:rPr>
          <w:rFonts w:hint="eastAsia"/>
        </w:rPr>
      </w:pPr>
      <w:r>
        <w:rPr>
          <w:rFonts w:hint="eastAsia"/>
        </w:rPr>
        <w:t>　　乡、民族乡、镇应当随着经济发展，逐步建设和完善体育设施。</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第三十条</w:t>
      </w:r>
      <w:r>
        <w:rPr>
          <w:rFonts w:hint="eastAsia"/>
          <w:lang w:eastAsia="zh-CN"/>
        </w:rPr>
        <w:t xml:space="preserve">  </w:t>
      </w:r>
      <w:r>
        <w:rPr>
          <w:rFonts w:hint="eastAsia"/>
        </w:rPr>
        <w:t>全省公共体育设施向社会开放，方便群众开展体育活动。对学生、老年人、残疾人实行优惠办法。</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第三十一条</w:t>
      </w:r>
      <w:r>
        <w:rPr>
          <w:rFonts w:hint="eastAsia"/>
          <w:lang w:eastAsia="zh-CN"/>
        </w:rPr>
        <w:t xml:space="preserve">  </w:t>
      </w:r>
      <w:r>
        <w:rPr>
          <w:rFonts w:hint="eastAsia"/>
        </w:rPr>
        <w:t>任何组织和个人不得侵占、破坏公共体育设施。 因特殊情况需要临时占用体育设施的，必须经体育行政部门和建设规划部门批准，并及时归还；按照城市规划改变体育场地用途的，应当按照国家有关规定，先行择地新建偿还。</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第六章</w:t>
      </w:r>
      <w:r>
        <w:rPr>
          <w:rFonts w:hint="eastAsia" w:ascii="黑体" w:hAnsi="黑体" w:eastAsia="黑体"/>
          <w:lang w:eastAsia="zh-CN"/>
        </w:rPr>
        <w:t xml:space="preserve">  </w:t>
      </w:r>
      <w:r>
        <w:rPr>
          <w:rFonts w:hint="eastAsia" w:ascii="黑体" w:hAnsi="黑体" w:eastAsia="黑体"/>
        </w:rPr>
        <w:t>奖励与处罚</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第三十二条</w:t>
      </w:r>
      <w:r>
        <w:rPr>
          <w:rFonts w:hint="eastAsia"/>
          <w:lang w:eastAsia="zh-CN"/>
        </w:rPr>
        <w:t xml:space="preserve">  </w:t>
      </w:r>
      <w:r>
        <w:rPr>
          <w:rFonts w:hint="eastAsia"/>
        </w:rPr>
        <w:t>对在体育事业中做出显著成绩的单位和个人，由各级人民政府或者体育行政等有关部门予以表彰和奖励；对在国际、国内重大体育竞赛中取得优异成绩的运动员、教练员，由省人民政府给予奖励。</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第三十三条</w:t>
      </w:r>
      <w:r>
        <w:rPr>
          <w:rFonts w:hint="eastAsia"/>
          <w:lang w:eastAsia="zh-CN"/>
        </w:rPr>
        <w:t xml:space="preserve">  </w:t>
      </w:r>
      <w:r>
        <w:rPr>
          <w:rFonts w:hint="eastAsia"/>
        </w:rPr>
        <w:t>在体育比赛中弄虚作假、违反纪律和体育规则有下列行为之一的，由体育社会团体按照章程规定给予处罚； 对国家工作人员中的直接责任人员给予行政处分：</w:t>
      </w:r>
    </w:p>
    <w:p>
      <w:pPr>
        <w:widowControl w:val="0"/>
        <w:adjustRightInd/>
        <w:snapToGrid/>
        <w:spacing w:line="576" w:lineRule="exact"/>
        <w:ind w:left="0" w:leftChars="0" w:right="0"/>
        <w:textAlignment w:val="auto"/>
        <w:outlineLvl w:val="9"/>
        <w:rPr>
          <w:rFonts w:hint="eastAsia"/>
        </w:rPr>
      </w:pPr>
      <w:r>
        <w:rPr>
          <w:rFonts w:hint="eastAsia"/>
        </w:rPr>
        <w:t>　　（一）虚报年龄或假报性别的；</w:t>
      </w:r>
    </w:p>
    <w:p>
      <w:pPr>
        <w:widowControl w:val="0"/>
        <w:adjustRightInd/>
        <w:snapToGrid/>
        <w:spacing w:line="576" w:lineRule="exact"/>
        <w:ind w:left="0" w:leftChars="0" w:right="0"/>
        <w:textAlignment w:val="auto"/>
        <w:outlineLvl w:val="9"/>
        <w:rPr>
          <w:rFonts w:hint="eastAsia"/>
        </w:rPr>
      </w:pPr>
      <w:r>
        <w:rPr>
          <w:rFonts w:hint="eastAsia"/>
        </w:rPr>
        <w:t>　　（二）故意妨害他人参加比赛的；</w:t>
      </w:r>
    </w:p>
    <w:p>
      <w:pPr>
        <w:widowControl w:val="0"/>
        <w:adjustRightInd/>
        <w:snapToGrid/>
        <w:spacing w:line="576" w:lineRule="exact"/>
        <w:ind w:left="0" w:leftChars="0" w:right="0"/>
        <w:textAlignment w:val="auto"/>
        <w:outlineLvl w:val="9"/>
        <w:rPr>
          <w:rFonts w:hint="eastAsia"/>
        </w:rPr>
      </w:pPr>
      <w:r>
        <w:rPr>
          <w:rFonts w:hint="eastAsia"/>
        </w:rPr>
        <w:t>　　（三）违反运动员注册管理等规定雇用国外和外省人员参加比赛的；</w:t>
      </w:r>
    </w:p>
    <w:p>
      <w:pPr>
        <w:widowControl w:val="0"/>
        <w:adjustRightInd/>
        <w:snapToGrid/>
        <w:spacing w:line="576" w:lineRule="exact"/>
        <w:ind w:left="0" w:leftChars="0" w:right="0"/>
        <w:textAlignment w:val="auto"/>
        <w:outlineLvl w:val="9"/>
        <w:rPr>
          <w:rFonts w:hint="eastAsia"/>
        </w:rPr>
      </w:pPr>
      <w:r>
        <w:rPr>
          <w:rFonts w:hint="eastAsia"/>
        </w:rPr>
        <w:t>　　（四）提供或使用禁用药物的；</w:t>
      </w:r>
    </w:p>
    <w:p>
      <w:pPr>
        <w:widowControl w:val="0"/>
        <w:adjustRightInd/>
        <w:snapToGrid/>
        <w:spacing w:line="576" w:lineRule="exact"/>
        <w:ind w:left="0" w:leftChars="0" w:right="0"/>
        <w:textAlignment w:val="auto"/>
        <w:outlineLvl w:val="9"/>
        <w:rPr>
          <w:rFonts w:hint="eastAsia"/>
        </w:rPr>
      </w:pPr>
      <w:r>
        <w:rPr>
          <w:rFonts w:hint="eastAsia"/>
        </w:rPr>
        <w:t>　　（五）其他违纪行为。</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第三十四条</w:t>
      </w:r>
      <w:r>
        <w:rPr>
          <w:rFonts w:hint="eastAsia"/>
          <w:lang w:eastAsia="zh-CN"/>
        </w:rPr>
        <w:t xml:space="preserve">  </w:t>
      </w:r>
      <w:r>
        <w:rPr>
          <w:rFonts w:hint="eastAsia"/>
        </w:rPr>
        <w:t>违反本办法，有下列行为之一的，给予批评、 教育并予以制止；违反治安管理的， 由公安机关依照治安管理处罚条例的规定给予处罚；构成犯罪的，依法追究刑事责任：</w:t>
      </w:r>
    </w:p>
    <w:p>
      <w:pPr>
        <w:widowControl w:val="0"/>
        <w:adjustRightInd/>
        <w:snapToGrid/>
        <w:spacing w:line="576" w:lineRule="exact"/>
        <w:ind w:left="0" w:leftChars="0" w:right="0"/>
        <w:textAlignment w:val="auto"/>
        <w:outlineLvl w:val="9"/>
        <w:rPr>
          <w:rFonts w:hint="eastAsia"/>
        </w:rPr>
      </w:pPr>
      <w:r>
        <w:rPr>
          <w:rFonts w:hint="eastAsia"/>
        </w:rPr>
        <w:t>　　（一）利用竞技体育从事赌博活动的；</w:t>
      </w:r>
    </w:p>
    <w:p>
      <w:pPr>
        <w:widowControl w:val="0"/>
        <w:adjustRightInd/>
        <w:snapToGrid/>
        <w:spacing w:line="576" w:lineRule="exact"/>
        <w:ind w:left="0" w:leftChars="0" w:right="0"/>
        <w:textAlignment w:val="auto"/>
        <w:outlineLvl w:val="9"/>
        <w:rPr>
          <w:rFonts w:hint="eastAsia"/>
        </w:rPr>
      </w:pPr>
      <w:r>
        <w:rPr>
          <w:rFonts w:hint="eastAsia"/>
        </w:rPr>
        <w:t>　　（二）在体育活动中有贿赂、诈骗行为的；</w:t>
      </w:r>
    </w:p>
    <w:p>
      <w:pPr>
        <w:widowControl w:val="0"/>
        <w:adjustRightInd/>
        <w:snapToGrid/>
        <w:spacing w:line="576" w:lineRule="exact"/>
        <w:ind w:left="0" w:leftChars="0" w:right="0"/>
        <w:textAlignment w:val="auto"/>
        <w:outlineLvl w:val="9"/>
        <w:rPr>
          <w:rFonts w:hint="eastAsia"/>
        </w:rPr>
      </w:pPr>
      <w:r>
        <w:rPr>
          <w:rFonts w:hint="eastAsia"/>
        </w:rPr>
        <w:t>　　（三）在体育活动中寻衅滋事，扰乱公共秩序的；</w:t>
      </w:r>
    </w:p>
    <w:p>
      <w:pPr>
        <w:widowControl w:val="0"/>
        <w:adjustRightInd/>
        <w:snapToGrid/>
        <w:spacing w:line="576" w:lineRule="exact"/>
        <w:ind w:left="0" w:leftChars="0" w:right="0"/>
        <w:textAlignment w:val="auto"/>
        <w:outlineLvl w:val="9"/>
        <w:rPr>
          <w:rFonts w:hint="eastAsia"/>
        </w:rPr>
      </w:pPr>
      <w:r>
        <w:rPr>
          <w:rFonts w:hint="eastAsia"/>
        </w:rPr>
        <w:t>　　（四）在体育活动中殴打对方竞赛人员或他人的；</w:t>
      </w:r>
    </w:p>
    <w:p>
      <w:pPr>
        <w:widowControl w:val="0"/>
        <w:adjustRightInd/>
        <w:snapToGrid/>
        <w:spacing w:line="576" w:lineRule="exact"/>
        <w:ind w:left="0" w:leftChars="0" w:right="0"/>
        <w:textAlignment w:val="auto"/>
        <w:outlineLvl w:val="9"/>
        <w:rPr>
          <w:rFonts w:hint="eastAsia"/>
        </w:rPr>
      </w:pPr>
      <w:r>
        <w:rPr>
          <w:rFonts w:hint="eastAsia"/>
        </w:rPr>
        <w:t>　　（五）侵占、破坏体育场地、设施的。</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第三十五条</w:t>
      </w:r>
      <w:r>
        <w:rPr>
          <w:rFonts w:hint="eastAsia"/>
          <w:lang w:eastAsia="zh-CN"/>
        </w:rPr>
        <w:t xml:space="preserve">  </w:t>
      </w:r>
      <w:r>
        <w:rPr>
          <w:rFonts w:hint="eastAsia"/>
        </w:rPr>
        <w:t>违反本办法，有下列行为之一的， 由体育行政部门或司法机关责令限期归还、赔偿， 并对主管人员和其他直接责任人员给予行政处分；构成犯罪的，依法追究刑事责任：</w:t>
      </w:r>
    </w:p>
    <w:p>
      <w:pPr>
        <w:widowControl w:val="0"/>
        <w:adjustRightInd/>
        <w:snapToGrid/>
        <w:spacing w:line="576" w:lineRule="exact"/>
        <w:ind w:left="0" w:leftChars="0" w:right="0"/>
        <w:textAlignment w:val="auto"/>
        <w:outlineLvl w:val="9"/>
        <w:rPr>
          <w:rFonts w:hint="eastAsia"/>
        </w:rPr>
      </w:pPr>
      <w:r>
        <w:rPr>
          <w:rFonts w:hint="eastAsia"/>
        </w:rPr>
        <w:t>　　（一）挤占、挪用和克扣体育经费或截留体育活动收入及其它服务性收入的；</w:t>
      </w:r>
    </w:p>
    <w:p>
      <w:pPr>
        <w:widowControl w:val="0"/>
        <w:adjustRightInd/>
        <w:snapToGrid/>
        <w:spacing w:line="576" w:lineRule="exact"/>
        <w:ind w:left="0" w:leftChars="0" w:right="0"/>
        <w:textAlignment w:val="auto"/>
        <w:outlineLvl w:val="9"/>
        <w:rPr>
          <w:rFonts w:hint="eastAsia"/>
        </w:rPr>
      </w:pPr>
      <w:r>
        <w:rPr>
          <w:rFonts w:hint="eastAsia"/>
        </w:rPr>
        <w:t>　　（二）随意分配或者挪用体育活动赞助、广告费及其它体育活动资金的；</w:t>
      </w:r>
    </w:p>
    <w:p>
      <w:pPr>
        <w:widowControl w:val="0"/>
        <w:adjustRightInd/>
        <w:snapToGrid/>
        <w:spacing w:line="576" w:lineRule="exact"/>
        <w:ind w:left="0" w:leftChars="0" w:right="0"/>
        <w:textAlignment w:val="auto"/>
        <w:outlineLvl w:val="9"/>
        <w:rPr>
          <w:rFonts w:hint="eastAsia"/>
        </w:rPr>
      </w:pPr>
      <w:r>
        <w:rPr>
          <w:rFonts w:hint="eastAsia"/>
        </w:rPr>
        <w:t>　　（三）造成体育活动赞助物资短缺、丢失的；</w:t>
      </w:r>
    </w:p>
    <w:p>
      <w:pPr>
        <w:widowControl w:val="0"/>
        <w:adjustRightInd/>
        <w:snapToGrid/>
        <w:spacing w:line="576" w:lineRule="exact"/>
        <w:ind w:left="0" w:leftChars="0" w:right="0"/>
        <w:textAlignment w:val="auto"/>
        <w:outlineLvl w:val="9"/>
        <w:rPr>
          <w:rFonts w:hint="eastAsia"/>
        </w:rPr>
      </w:pPr>
      <w:r>
        <w:rPr>
          <w:rFonts w:hint="eastAsia"/>
          <w:lang w:eastAsia="zh-CN"/>
        </w:rPr>
        <w:t xml:space="preserve">    </w:t>
      </w:r>
      <w:r>
        <w:rPr>
          <w:rFonts w:hint="eastAsia"/>
        </w:rPr>
        <w:t>（四）玩忽职守，购置伪劣体育器材、设备，造成人员伤亡事故的；</w:t>
      </w:r>
    </w:p>
    <w:p>
      <w:pPr>
        <w:widowControl w:val="0"/>
        <w:adjustRightInd/>
        <w:snapToGrid/>
        <w:spacing w:line="576" w:lineRule="exact"/>
        <w:ind w:left="0" w:leftChars="0" w:right="0"/>
        <w:textAlignment w:val="auto"/>
        <w:outlineLvl w:val="9"/>
        <w:rPr>
          <w:rFonts w:hint="eastAsia"/>
        </w:rPr>
      </w:pPr>
      <w:r>
        <w:rPr>
          <w:rFonts w:hint="eastAsia"/>
        </w:rPr>
        <w:t>　　（五）其它违反国家财务制度的。</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第三十六条</w:t>
      </w:r>
      <w:r>
        <w:rPr>
          <w:rFonts w:hint="eastAsia"/>
          <w:lang w:eastAsia="zh-CN"/>
        </w:rPr>
        <w:t xml:space="preserve">  </w:t>
      </w:r>
      <w:r>
        <w:rPr>
          <w:rFonts w:hint="eastAsia"/>
        </w:rPr>
        <w:t>对于挪用或者非法占用学校体育场地的，按《甘肃省保护学校校园、校产若干规定》处理。</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第七章</w:t>
      </w:r>
      <w:r>
        <w:rPr>
          <w:rFonts w:hint="eastAsia" w:ascii="黑体" w:hAnsi="黑体" w:eastAsia="黑体"/>
          <w:lang w:eastAsia="zh-CN"/>
        </w:rPr>
        <w:t xml:space="preserve">  </w:t>
      </w:r>
      <w:r>
        <w:rPr>
          <w:rFonts w:hint="eastAsia" w:ascii="黑体" w:hAnsi="黑体" w:eastAsia="黑体"/>
        </w:rPr>
        <w:t>附则</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第三十七条</w:t>
      </w:r>
      <w:r>
        <w:rPr>
          <w:rFonts w:hint="eastAsia"/>
          <w:lang w:eastAsia="zh-CN"/>
        </w:rPr>
        <w:t xml:space="preserve">  </w:t>
      </w:r>
      <w:r>
        <w:rPr>
          <w:rFonts w:hint="eastAsia"/>
        </w:rPr>
        <w:t>本办法实施中的具体问题由省体育行政部门负责解释。</w:t>
      </w:r>
    </w:p>
    <w:p>
      <w:r>
        <w:rPr>
          <w:rFonts w:hint="eastAsia"/>
        </w:rPr>
        <w:t>　　</w:t>
      </w:r>
      <w:r>
        <w:rPr>
          <w:rFonts w:hint="eastAsia" w:ascii="黑体" w:hAnsi="黑体" w:eastAsia="黑体"/>
        </w:rPr>
        <w:t>第三十八条</w:t>
      </w:r>
      <w:r>
        <w:rPr>
          <w:rFonts w:hint="eastAsia"/>
          <w:lang w:eastAsia="zh-CN"/>
        </w:rPr>
        <w:t xml:space="preserve">  </w:t>
      </w:r>
      <w:r>
        <w:rPr>
          <w:rFonts w:hint="eastAsia"/>
        </w:rPr>
        <w:t>本办法自公布之日起施行。</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81F16EA"/>
    <w:rsid w:val="381F16E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2017-02-16T14:16:00Z</dcterms:created>
  <dc:creator>admin</dc:creator>
  <cp:lastModifiedBy>admin</cp:lastModifiedBy>
  <dcterms:modified xsi:type="dcterms:W3CDTF">2017-02-16T14:17:00Z</dcterms:modified>
  <dc:title>甘肃省实施《中华人民共和国体育法》办法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