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肃南裕固族自治县人民代表大会</w:t>
      </w:r>
    </w:p>
    <w:p>
      <w:pPr>
        <w:jc w:val="center"/>
        <w:rPr>
          <w:rFonts w:ascii="宋体" w:hAnsi="宋体" w:eastAsia="宋体"/>
          <w:sz w:val="44"/>
        </w:rPr>
      </w:pPr>
      <w:r>
        <w:rPr>
          <w:rFonts w:ascii="宋体" w:hAnsi="宋体" w:eastAsia="宋体"/>
          <w:sz w:val="44"/>
        </w:rPr>
        <w:t>关于废止《甘肃省肃南裕固族自治县实施</w:t>
      </w:r>
    </w:p>
    <w:p>
      <w:pPr>
        <w:jc w:val="center"/>
      </w:pPr>
      <w:r>
        <w:rPr>
          <w:rFonts w:ascii="宋体" w:hAnsi="宋体" w:eastAsia="宋体"/>
          <w:sz w:val="44"/>
        </w:rPr>
        <w:t>〈甘肃省</w:t>
      </w:r>
      <w:bookmarkStart w:id="0" w:name="_GoBack"/>
      <w:bookmarkEnd w:id="0"/>
      <w:r>
        <w:rPr>
          <w:rFonts w:ascii="宋体" w:hAnsi="宋体" w:eastAsia="宋体"/>
          <w:sz w:val="44"/>
        </w:rPr>
        <w:t>计划生育条例〉的变通规定》的决定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（2023年2月10日肃南裕固族自治县第十九届人民</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代表大会第二次会议通过　2023年5月31日甘肃省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肃南裕固族自治县第十九届人民代表大会第二次会议审议了县人大常委会提请的关于提请废止《甘肃省肃南裕固族自治县实施〈甘肃省计划生育条例〉的变通规定》的议案及说明，决定废止《甘肃省肃南裕固族自治县实施〈甘肃省计划生育条例〉的变通规定》，按程序报请甘肃省人大常委会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7D6108"/>
    <w:rsid w:val="0D9804AC"/>
    <w:rsid w:val="11E4354D"/>
    <w:rsid w:val="16DC7373"/>
    <w:rsid w:val="1B4A2A90"/>
    <w:rsid w:val="33DC1BA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2024-01-14T14:15:14Z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