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厦门市城乡规划条例</w:t>
      </w:r>
    </w:p>
    <w:p>
      <w:pPr>
        <w:pStyle w:val="3"/>
        <w:rPr>
          <w:rFonts w:hint="eastAsia"/>
          <w:lang w:eastAsia="zh-CN"/>
        </w:rPr>
      </w:pPr>
      <w:r>
        <w:rPr>
          <w:rFonts w:hint="eastAsia"/>
          <w:lang w:eastAsia="zh-CN"/>
        </w:rPr>
        <w:t>（2012年12月21日厦门市第十四届人民代表大会常务委员会第七次会议通过</w:t>
      </w:r>
      <w:r>
        <w:rPr>
          <w:rFonts w:hint="eastAsia"/>
          <w:lang w:val="en-US" w:eastAsia="zh-CN"/>
        </w:rPr>
        <w:t xml:space="preserve">  </w:t>
      </w:r>
      <w:r>
        <w:rPr>
          <w:rFonts w:hint="eastAsia"/>
          <w:lang w:eastAsia="zh-CN"/>
        </w:rPr>
        <w:t>2013年4月1日福建省第十二届人民代表大会常务委员会第二次会议批准）</w:t>
      </w:r>
    </w:p>
    <w:p>
      <w:pPr>
        <w:ind w:left="0" w:leftChars="0" w:firstLine="0" w:firstLineChars="0"/>
        <w:rPr>
          <w:rFonts w:hint="eastAsia"/>
          <w:lang w:eastAsia="zh-CN"/>
        </w:rPr>
      </w:pPr>
    </w:p>
    <w:p>
      <w:pPr>
        <w:ind w:left="0" w:leftChars="0" w:firstLine="0" w:firstLineChars="0"/>
        <w:jc w:val="center"/>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城乡规划的制定与修改</w:t>
      </w:r>
    </w:p>
    <w:p>
      <w:pPr>
        <w:rPr>
          <w:rFonts w:hint="eastAsia"/>
          <w:lang w:eastAsia="zh-CN"/>
        </w:rPr>
      </w:pPr>
      <w:r>
        <w:rPr>
          <w:rFonts w:hint="eastAsia"/>
          <w:lang w:eastAsia="zh-CN"/>
        </w:rPr>
        <w:t>第三章　城乡规划的实施</w:t>
      </w:r>
    </w:p>
    <w:p>
      <w:pPr>
        <w:rPr>
          <w:rFonts w:hint="eastAsia"/>
          <w:lang w:eastAsia="zh-CN"/>
        </w:rPr>
      </w:pPr>
      <w:r>
        <w:rPr>
          <w:rFonts w:hint="eastAsia"/>
          <w:lang w:eastAsia="zh-CN"/>
        </w:rPr>
        <w:t>第四章　特色风貌保护</w:t>
      </w:r>
    </w:p>
    <w:p>
      <w:pPr>
        <w:rPr>
          <w:rFonts w:hint="eastAsia"/>
          <w:lang w:eastAsia="zh-CN"/>
        </w:rPr>
      </w:pPr>
      <w:r>
        <w:rPr>
          <w:rFonts w:hint="eastAsia"/>
          <w:lang w:eastAsia="zh-CN"/>
        </w:rPr>
        <w:t>第五章　监督检查</w:t>
      </w:r>
    </w:p>
    <w:p>
      <w:pPr>
        <w:rPr>
          <w:rFonts w:hint="eastAsia"/>
          <w:lang w:eastAsia="zh-CN"/>
        </w:rPr>
      </w:pPr>
      <w:r>
        <w:rPr>
          <w:rFonts w:hint="eastAsia"/>
          <w:lang w:eastAsia="zh-CN"/>
        </w:rPr>
        <w:t>第六章　法律责任</w:t>
      </w:r>
    </w:p>
    <w:p>
      <w:pPr>
        <w:rPr>
          <w:rFonts w:hint="eastAsia"/>
          <w:lang w:eastAsia="zh-CN"/>
        </w:rPr>
      </w:pPr>
      <w:r>
        <w:rPr>
          <w:rFonts w:hint="eastAsia"/>
          <w:lang w:eastAsia="zh-CN"/>
        </w:rPr>
        <w:t>第七章　附则</w:t>
      </w:r>
    </w:p>
    <w:p>
      <w:pPr>
        <w:pStyle w:val="4"/>
        <w:rPr>
          <w:rFonts w:hint="eastAsia"/>
          <w:lang w:eastAsia="zh-CN"/>
        </w:rPr>
      </w:pPr>
      <w:r>
        <w:rPr>
          <w:rFonts w:hint="eastAsia"/>
          <w:lang w:eastAsia="zh-CN"/>
        </w:rPr>
        <w:t>第一章　总</w:t>
      </w:r>
      <w:r>
        <w:rPr>
          <w:rFonts w:hint="eastAsia"/>
          <w:lang w:val="en-US" w:eastAsia="zh-CN"/>
        </w:rPr>
        <w:t xml:space="preserve">    </w:t>
      </w:r>
      <w:r>
        <w:rPr>
          <w:rFonts w:hint="eastAsia"/>
          <w:lang w:eastAsia="zh-CN"/>
        </w:rPr>
        <w:t>则</w:t>
      </w:r>
    </w:p>
    <w:p>
      <w:pPr>
        <w:ind w:left="0" w:leftChars="0" w:firstLine="0" w:firstLineChars="0"/>
        <w:rPr>
          <w:rFonts w:hint="eastAsia"/>
          <w:lang w:eastAsia="zh-CN"/>
        </w:rPr>
      </w:pPr>
      <w:r>
        <w:rPr>
          <w:rFonts w:hint="eastAsia"/>
          <w:lang w:eastAsia="zh-CN"/>
        </w:rPr>
        <w:t>　　</w:t>
      </w:r>
      <w:r>
        <w:rPr>
          <w:rFonts w:hint="eastAsia" w:eastAsia="黑体"/>
          <w:lang w:eastAsia="zh-CN"/>
        </w:rPr>
        <w:t>第一条</w:t>
      </w:r>
      <w:r>
        <w:rPr>
          <w:rFonts w:hint="eastAsia"/>
          <w:lang w:eastAsia="zh-CN"/>
        </w:rPr>
        <w:t>　为了加强城乡规划管理，协调城乡空间布局，改善人居环境，保护历史文化和生态资源，促进城乡经济社会全面协调可持续发展，根据《中华人民共和国城乡规划法》、《福建省实施&lt;中华人民共和国城乡规划法&gt;办法》等有关法律、法规，结合本市实际，制定本条例。</w:t>
      </w:r>
    </w:p>
    <w:p>
      <w:pPr>
        <w:ind w:left="0" w:leftChars="0" w:firstLine="0" w:firstLineChars="0"/>
        <w:rPr>
          <w:rFonts w:hint="eastAsia"/>
          <w:lang w:eastAsia="zh-CN"/>
        </w:rPr>
      </w:pPr>
      <w:r>
        <w:rPr>
          <w:rFonts w:hint="eastAsia"/>
          <w:lang w:eastAsia="zh-CN"/>
        </w:rPr>
        <w:t>　　</w:t>
      </w:r>
      <w:r>
        <w:rPr>
          <w:rFonts w:hint="eastAsia" w:eastAsia="黑体"/>
          <w:lang w:eastAsia="zh-CN"/>
        </w:rPr>
        <w:t>第二条</w:t>
      </w:r>
      <w:r>
        <w:rPr>
          <w:rFonts w:hint="eastAsia"/>
          <w:lang w:eastAsia="zh-CN"/>
        </w:rPr>
        <w:t>　本市行政区域全部为规划区。</w:t>
      </w:r>
    </w:p>
    <w:p>
      <w:pPr>
        <w:ind w:left="0" w:leftChars="0" w:firstLine="0" w:firstLineChars="0"/>
        <w:rPr>
          <w:rFonts w:hint="eastAsia"/>
          <w:lang w:eastAsia="zh-CN"/>
        </w:rPr>
      </w:pPr>
      <w:r>
        <w:rPr>
          <w:rFonts w:hint="eastAsia"/>
          <w:lang w:eastAsia="zh-CN"/>
        </w:rPr>
        <w:t>　　本市城乡规划的制定、实施和相关城乡建设活动，应当遵守本条例。</w:t>
      </w:r>
    </w:p>
    <w:p>
      <w:pPr>
        <w:ind w:left="0" w:leftChars="0" w:firstLine="0" w:firstLineChars="0"/>
        <w:rPr>
          <w:rFonts w:hint="eastAsia"/>
          <w:lang w:eastAsia="zh-CN"/>
        </w:rPr>
      </w:pPr>
      <w:r>
        <w:rPr>
          <w:rFonts w:hint="eastAsia"/>
          <w:lang w:eastAsia="zh-CN"/>
        </w:rPr>
        <w:t>　　</w:t>
      </w:r>
      <w:r>
        <w:rPr>
          <w:rFonts w:hint="eastAsia" w:eastAsia="黑体"/>
          <w:lang w:eastAsia="zh-CN"/>
        </w:rPr>
        <w:t>第三条</w:t>
      </w:r>
      <w:r>
        <w:rPr>
          <w:rFonts w:hint="eastAsia"/>
          <w:lang w:eastAsia="zh-CN"/>
        </w:rPr>
        <w:t>　制定和实施城乡规划，应当依据国民经济和社会发展规划，以建设现代化国际性港口风景旅游城市为目标，推进岛内外一体化，满足厦漳泉大都市区同城化发展要求，适应海峡西岸经济区发展战略需要。</w:t>
      </w:r>
    </w:p>
    <w:p>
      <w:pPr>
        <w:ind w:left="0" w:leftChars="0" w:firstLine="0" w:firstLineChars="0"/>
        <w:rPr>
          <w:rFonts w:hint="eastAsia"/>
          <w:lang w:eastAsia="zh-CN"/>
        </w:rPr>
      </w:pPr>
      <w:r>
        <w:rPr>
          <w:rFonts w:hint="eastAsia"/>
          <w:lang w:eastAsia="zh-CN"/>
        </w:rPr>
        <w:t>　　</w:t>
      </w:r>
      <w:r>
        <w:rPr>
          <w:rFonts w:hint="eastAsia" w:eastAsia="黑体"/>
          <w:lang w:eastAsia="zh-CN"/>
        </w:rPr>
        <w:t>第四条</w:t>
      </w:r>
      <w:r>
        <w:rPr>
          <w:rFonts w:hint="eastAsia"/>
          <w:lang w:eastAsia="zh-CN"/>
        </w:rPr>
        <w:t>　经依法批准的城乡规划是城乡建设和规划管理的依据，未经法定程序不得修改，任何单位和个人都应当遵守。</w:t>
      </w:r>
    </w:p>
    <w:p>
      <w:pPr>
        <w:ind w:left="0" w:leftChars="0" w:firstLine="0" w:firstLineChars="0"/>
        <w:rPr>
          <w:rFonts w:hint="eastAsia"/>
          <w:lang w:eastAsia="zh-CN"/>
        </w:rPr>
      </w:pPr>
      <w:r>
        <w:rPr>
          <w:rFonts w:hint="eastAsia"/>
          <w:lang w:eastAsia="zh-CN"/>
        </w:rPr>
        <w:t>　　</w:t>
      </w:r>
      <w:r>
        <w:rPr>
          <w:rFonts w:hint="eastAsia" w:eastAsia="黑体"/>
          <w:lang w:eastAsia="zh-CN"/>
        </w:rPr>
        <w:t>第五条</w:t>
      </w:r>
      <w:r>
        <w:rPr>
          <w:rFonts w:hint="eastAsia"/>
          <w:lang w:eastAsia="zh-CN"/>
        </w:rPr>
        <w:t>　市人民政府领导全市城乡规划工作。</w:t>
      </w:r>
    </w:p>
    <w:p>
      <w:pPr>
        <w:ind w:left="0" w:leftChars="0" w:firstLine="0" w:firstLineChars="0"/>
        <w:rPr>
          <w:rFonts w:hint="eastAsia"/>
          <w:lang w:eastAsia="zh-CN"/>
        </w:rPr>
      </w:pPr>
      <w:r>
        <w:rPr>
          <w:rFonts w:hint="eastAsia"/>
          <w:lang w:eastAsia="zh-CN"/>
        </w:rPr>
        <w:t>　　市城乡规划主管部门负责全市城乡规划管理工作。市城乡规划主管部门的派出机构按照规定权限承担辖区内的城乡规划管理工作。</w:t>
      </w:r>
    </w:p>
    <w:p>
      <w:pPr>
        <w:ind w:left="0" w:leftChars="0" w:firstLine="0" w:firstLineChars="0"/>
        <w:rPr>
          <w:rFonts w:hint="eastAsia"/>
          <w:lang w:eastAsia="zh-CN"/>
        </w:rPr>
      </w:pPr>
      <w:r>
        <w:rPr>
          <w:rFonts w:hint="eastAsia"/>
          <w:lang w:eastAsia="zh-CN"/>
        </w:rPr>
        <w:t>　　区、镇人民政府按照规定的职责，负责本行政区域内的城乡规划管理工作。</w:t>
      </w:r>
    </w:p>
    <w:p>
      <w:pPr>
        <w:ind w:left="0" w:leftChars="0" w:firstLine="0" w:firstLineChars="0"/>
        <w:rPr>
          <w:rFonts w:hint="eastAsia"/>
          <w:lang w:eastAsia="zh-CN"/>
        </w:rPr>
      </w:pPr>
      <w:r>
        <w:rPr>
          <w:rFonts w:hint="eastAsia"/>
          <w:lang w:eastAsia="zh-CN"/>
        </w:rPr>
        <w:t>　　市、区人民政府相关行政主管部门在各自职责范围内，做好城乡规划管理的相关工作。</w:t>
      </w:r>
    </w:p>
    <w:p>
      <w:pPr>
        <w:ind w:left="0" w:leftChars="0" w:firstLine="0" w:firstLineChars="0"/>
        <w:rPr>
          <w:rFonts w:hint="eastAsia"/>
          <w:lang w:eastAsia="zh-CN"/>
        </w:rPr>
      </w:pPr>
      <w:r>
        <w:rPr>
          <w:rFonts w:hint="eastAsia"/>
          <w:lang w:eastAsia="zh-CN"/>
        </w:rPr>
        <w:t>　　</w:t>
      </w:r>
      <w:r>
        <w:rPr>
          <w:rFonts w:hint="eastAsia" w:eastAsia="黑体"/>
          <w:lang w:eastAsia="zh-CN"/>
        </w:rPr>
        <w:t>第六条</w:t>
      </w:r>
      <w:r>
        <w:rPr>
          <w:rFonts w:hint="eastAsia"/>
          <w:lang w:eastAsia="zh-CN"/>
        </w:rPr>
        <w:t>　市人民政府应当根据城乡规划管理的需要加强规划编制、规划展示和规划信息工作建设。</w:t>
      </w:r>
    </w:p>
    <w:p>
      <w:pPr>
        <w:ind w:left="0" w:leftChars="0" w:firstLine="0" w:firstLineChars="0"/>
        <w:rPr>
          <w:rFonts w:hint="eastAsia"/>
          <w:lang w:eastAsia="zh-CN"/>
        </w:rPr>
      </w:pPr>
      <w:r>
        <w:rPr>
          <w:rFonts w:hint="eastAsia"/>
          <w:lang w:eastAsia="zh-CN"/>
        </w:rPr>
        <w:t>　　各级人民政府应当将城乡规划的编制和管理经费纳入本级财政预算。</w:t>
      </w:r>
    </w:p>
    <w:p>
      <w:pPr>
        <w:ind w:left="0" w:leftChars="0" w:firstLine="0" w:firstLineChars="0"/>
        <w:rPr>
          <w:rFonts w:hint="eastAsia"/>
          <w:lang w:eastAsia="zh-CN"/>
        </w:rPr>
      </w:pPr>
      <w:r>
        <w:rPr>
          <w:rFonts w:hint="eastAsia"/>
          <w:lang w:eastAsia="zh-CN"/>
        </w:rPr>
        <w:t>　　</w:t>
      </w:r>
      <w:r>
        <w:rPr>
          <w:rFonts w:hint="eastAsia" w:eastAsia="黑体"/>
          <w:lang w:eastAsia="zh-CN"/>
        </w:rPr>
        <w:t>第七条</w:t>
      </w:r>
      <w:r>
        <w:rPr>
          <w:rFonts w:hint="eastAsia"/>
          <w:lang w:eastAsia="zh-CN"/>
        </w:rPr>
        <w:t>　市城乡规划主管部门应当建立规划信息公开平台，及时公布依法批准的城乡规划及相关城乡规划信息，但依法不得公开的内容除外。</w:t>
      </w:r>
    </w:p>
    <w:p>
      <w:pPr>
        <w:ind w:left="0" w:leftChars="0" w:firstLine="0" w:firstLineChars="0"/>
        <w:rPr>
          <w:rFonts w:hint="eastAsia"/>
          <w:lang w:eastAsia="zh-CN"/>
        </w:rPr>
      </w:pPr>
      <w:r>
        <w:rPr>
          <w:rFonts w:hint="eastAsia"/>
          <w:lang w:eastAsia="zh-CN"/>
        </w:rPr>
        <w:t>　　</w:t>
      </w:r>
      <w:r>
        <w:rPr>
          <w:rFonts w:hint="eastAsia" w:eastAsia="黑体"/>
          <w:lang w:eastAsia="zh-CN"/>
        </w:rPr>
        <w:t>第八条</w:t>
      </w:r>
      <w:r>
        <w:rPr>
          <w:rFonts w:hint="eastAsia"/>
          <w:lang w:eastAsia="zh-CN"/>
        </w:rPr>
        <w:t>　城乡规划的制定、修改、实施和监督检查，应当建立健全公众参与制度，听取公众意见。</w:t>
      </w:r>
    </w:p>
    <w:p>
      <w:pPr>
        <w:ind w:left="0" w:leftChars="0" w:firstLine="0" w:firstLineChars="0"/>
        <w:rPr>
          <w:rFonts w:hint="eastAsia"/>
          <w:lang w:eastAsia="zh-CN"/>
        </w:rPr>
      </w:pPr>
      <w:r>
        <w:rPr>
          <w:rFonts w:hint="eastAsia"/>
          <w:lang w:eastAsia="zh-CN"/>
        </w:rPr>
        <w:t>任何单位和个人有权对城乡规划的制定、修改和实施提出意见和建议；有权就涉及其利害关系的建设活动是否符合城乡规划向城乡规划主管部门进行查询；有权对违反城乡规划的行为进行检举和控告。</w:t>
      </w:r>
    </w:p>
    <w:p>
      <w:pPr>
        <w:pStyle w:val="4"/>
        <w:rPr>
          <w:rFonts w:hint="eastAsia"/>
          <w:lang w:eastAsia="zh-CN"/>
        </w:rPr>
      </w:pPr>
      <w:r>
        <w:rPr>
          <w:rFonts w:hint="eastAsia"/>
          <w:lang w:eastAsia="zh-CN"/>
        </w:rPr>
        <w:t>第二章　城乡规划的制定与修改</w:t>
      </w:r>
    </w:p>
    <w:p>
      <w:pPr>
        <w:ind w:left="0" w:leftChars="0" w:firstLine="0" w:firstLineChars="0"/>
        <w:rPr>
          <w:rFonts w:hint="eastAsia"/>
          <w:lang w:eastAsia="zh-CN"/>
        </w:rPr>
      </w:pPr>
      <w:r>
        <w:rPr>
          <w:rFonts w:hint="eastAsia"/>
          <w:lang w:eastAsia="zh-CN"/>
        </w:rPr>
        <w:t>　　</w:t>
      </w:r>
      <w:r>
        <w:rPr>
          <w:rFonts w:hint="eastAsia" w:eastAsia="黑体"/>
          <w:lang w:eastAsia="zh-CN"/>
        </w:rPr>
        <w:t>第九条</w:t>
      </w:r>
      <w:r>
        <w:rPr>
          <w:rFonts w:hint="eastAsia"/>
          <w:lang w:eastAsia="zh-CN"/>
        </w:rPr>
        <w:t>　城乡规划按照以下规定组织编制：</w:t>
      </w:r>
    </w:p>
    <w:p>
      <w:pPr>
        <w:ind w:left="0" w:leftChars="0" w:firstLine="0" w:firstLineChars="0"/>
        <w:rPr>
          <w:rFonts w:hint="eastAsia"/>
          <w:lang w:eastAsia="zh-CN"/>
        </w:rPr>
      </w:pPr>
      <w:r>
        <w:rPr>
          <w:rFonts w:hint="eastAsia"/>
          <w:lang w:eastAsia="zh-CN"/>
        </w:rPr>
        <w:t>　　（一）本市行政区域编制城市规划、村庄规划，城市规划分为总体规划和详细规划，详细规划分为控制性详细规划和修建性详细规划；</w:t>
      </w:r>
    </w:p>
    <w:p>
      <w:pPr>
        <w:ind w:left="0" w:leftChars="0" w:firstLine="0" w:firstLineChars="0"/>
        <w:rPr>
          <w:rFonts w:hint="eastAsia"/>
          <w:lang w:eastAsia="zh-CN"/>
        </w:rPr>
      </w:pPr>
      <w:r>
        <w:rPr>
          <w:rFonts w:hint="eastAsia"/>
          <w:lang w:eastAsia="zh-CN"/>
        </w:rPr>
        <w:t>　　（二）在总体规划的基础上，编制公共服务设施、绿化、地下空间、市政、交通设施等涉及城乡空间布局和土地利用的专项规划；</w:t>
      </w:r>
    </w:p>
    <w:p>
      <w:pPr>
        <w:ind w:left="0" w:leftChars="0" w:firstLine="0" w:firstLineChars="0"/>
        <w:rPr>
          <w:rFonts w:hint="eastAsia"/>
          <w:lang w:eastAsia="zh-CN"/>
        </w:rPr>
      </w:pPr>
      <w:r>
        <w:rPr>
          <w:rFonts w:hint="eastAsia"/>
          <w:lang w:eastAsia="zh-CN"/>
        </w:rPr>
        <w:t>　　（三）特定区域编制特定区域规划；</w:t>
      </w:r>
    </w:p>
    <w:p>
      <w:pPr>
        <w:ind w:left="0" w:leftChars="0" w:firstLine="0" w:firstLineChars="0"/>
        <w:rPr>
          <w:rFonts w:hint="eastAsia"/>
          <w:lang w:eastAsia="zh-CN"/>
        </w:rPr>
      </w:pPr>
      <w:r>
        <w:rPr>
          <w:rFonts w:hint="eastAsia"/>
          <w:lang w:eastAsia="zh-CN"/>
        </w:rPr>
        <w:t>　　（四）城市规划确定的重要地区、重点地段编制城市设计。</w:t>
      </w:r>
    </w:p>
    <w:p>
      <w:pPr>
        <w:ind w:left="0" w:leftChars="0" w:firstLine="0" w:firstLineChars="0"/>
        <w:rPr>
          <w:rFonts w:hint="eastAsia"/>
          <w:lang w:eastAsia="zh-CN"/>
        </w:rPr>
      </w:pPr>
      <w:r>
        <w:rPr>
          <w:rFonts w:hint="eastAsia"/>
          <w:lang w:eastAsia="zh-CN"/>
        </w:rPr>
        <w:t>　　编制城乡规划应当依法确定规划的强制性内容。下一层次规划的编制，不得违背和变更上一层次规划确定的强制性内容，并应当对上一层次规划确定的强制性内容作出具体安排。</w:t>
      </w:r>
    </w:p>
    <w:p>
      <w:pPr>
        <w:ind w:left="0" w:leftChars="0" w:firstLine="0" w:firstLineChars="0"/>
        <w:rPr>
          <w:rFonts w:hint="eastAsia"/>
          <w:lang w:eastAsia="zh-CN"/>
        </w:rPr>
      </w:pPr>
      <w:r>
        <w:rPr>
          <w:rFonts w:hint="eastAsia"/>
          <w:lang w:eastAsia="zh-CN"/>
        </w:rPr>
        <w:t>　　</w:t>
      </w:r>
      <w:r>
        <w:rPr>
          <w:rFonts w:hint="eastAsia" w:eastAsia="黑体"/>
          <w:lang w:eastAsia="zh-CN"/>
        </w:rPr>
        <w:t>第十条</w:t>
      </w:r>
      <w:r>
        <w:rPr>
          <w:rFonts w:hint="eastAsia"/>
          <w:lang w:eastAsia="zh-CN"/>
        </w:rPr>
        <w:t>　城市总体规划由市人民政府组织编制，并依法报送审批。城市总体规划在报送审批前，应当先经市人民代表大会常务委员会审议。常务委员会组成人员的审议意见交由市人民政府研究处理。市人民政府应当在规定的期限内将研究处理情况向市人民代表大会常务委员会提出书面报告。</w:t>
      </w:r>
    </w:p>
    <w:p>
      <w:pPr>
        <w:ind w:left="0" w:leftChars="0" w:firstLine="0" w:firstLineChars="0"/>
        <w:rPr>
          <w:rFonts w:hint="eastAsia"/>
          <w:lang w:eastAsia="zh-CN"/>
        </w:rPr>
      </w:pPr>
      <w:r>
        <w:rPr>
          <w:rFonts w:hint="eastAsia"/>
          <w:lang w:eastAsia="zh-CN"/>
        </w:rPr>
        <w:t>　　</w:t>
      </w:r>
      <w:r>
        <w:rPr>
          <w:rFonts w:hint="eastAsia" w:eastAsia="黑体"/>
          <w:lang w:eastAsia="zh-CN"/>
        </w:rPr>
        <w:t>第十一条</w:t>
      </w:r>
      <w:r>
        <w:rPr>
          <w:rFonts w:hint="eastAsia"/>
          <w:lang w:eastAsia="zh-CN"/>
        </w:rPr>
        <w:t>　控制性详细规划由市城乡规划主管部门组织编制，经市人民政府批准后，报市人民代表大会常务委员会和省人民政府备案。</w:t>
      </w:r>
    </w:p>
    <w:p>
      <w:pPr>
        <w:ind w:left="0" w:leftChars="0" w:firstLine="0" w:firstLineChars="0"/>
        <w:rPr>
          <w:rFonts w:hint="eastAsia"/>
          <w:lang w:eastAsia="zh-CN"/>
        </w:rPr>
      </w:pPr>
      <w:r>
        <w:rPr>
          <w:rFonts w:hint="eastAsia"/>
          <w:lang w:eastAsia="zh-CN"/>
        </w:rPr>
        <w:t>　　市城乡规划主管部门依据规划布局确定规划管理单元，按照规划管理单元编制控制性详细规划。控制性详细规划由大纲和图则组成。</w:t>
      </w:r>
    </w:p>
    <w:p>
      <w:pPr>
        <w:ind w:left="0" w:leftChars="0" w:firstLine="0" w:firstLineChars="0"/>
        <w:rPr>
          <w:rFonts w:hint="eastAsia"/>
          <w:lang w:eastAsia="zh-CN"/>
        </w:rPr>
      </w:pPr>
      <w:r>
        <w:rPr>
          <w:rFonts w:hint="eastAsia"/>
          <w:lang w:eastAsia="zh-CN"/>
        </w:rPr>
        <w:t>　　控制性详细规划大纲落实城市总体规划、专项规划的要求，明确管理单元主导属性、用地功能、建筑总量、公共服务设施和基础设施用地配套规定等强制性内容。</w:t>
      </w:r>
    </w:p>
    <w:p>
      <w:pPr>
        <w:ind w:left="0" w:leftChars="0" w:firstLine="0" w:firstLineChars="0"/>
        <w:rPr>
          <w:rFonts w:hint="eastAsia"/>
          <w:lang w:eastAsia="zh-CN"/>
        </w:rPr>
      </w:pPr>
      <w:r>
        <w:rPr>
          <w:rFonts w:hint="eastAsia"/>
          <w:lang w:eastAsia="zh-CN"/>
        </w:rPr>
        <w:t>　　控制性详细规划图则依据控制性详细规划大纲的要求制定，落实相关规划要求，明确规划地块的用地性质、容积率、公共绿地面积、公共服务设施和基础设施配套规定等强制性内容。</w:t>
      </w:r>
    </w:p>
    <w:p>
      <w:pPr>
        <w:ind w:left="0" w:leftChars="0" w:firstLine="0" w:firstLineChars="0"/>
        <w:rPr>
          <w:rFonts w:hint="eastAsia"/>
          <w:lang w:eastAsia="zh-CN"/>
        </w:rPr>
      </w:pPr>
      <w:r>
        <w:rPr>
          <w:rFonts w:hint="eastAsia"/>
          <w:lang w:eastAsia="zh-CN"/>
        </w:rPr>
        <w:t>　　</w:t>
      </w:r>
      <w:r>
        <w:rPr>
          <w:rFonts w:hint="eastAsia" w:eastAsia="黑体"/>
          <w:lang w:eastAsia="zh-CN"/>
        </w:rPr>
        <w:t>第十二条</w:t>
      </w:r>
      <w:r>
        <w:rPr>
          <w:rFonts w:hint="eastAsia"/>
          <w:lang w:eastAsia="zh-CN"/>
        </w:rPr>
        <w:t>　城市规划区内重要地块需要编制修建性详细规划的，由市城乡规划主管部门组织编制，报市人民政府审批；其他地块需要编制修建性详细规划的，由建设单位组织编制，并经市城乡规划主管部门依据控制性详细规划审定。</w:t>
      </w:r>
    </w:p>
    <w:p>
      <w:pPr>
        <w:ind w:left="0" w:leftChars="0" w:firstLine="0" w:firstLineChars="0"/>
        <w:rPr>
          <w:rFonts w:hint="eastAsia"/>
          <w:lang w:eastAsia="zh-CN"/>
        </w:rPr>
      </w:pPr>
      <w:r>
        <w:rPr>
          <w:rFonts w:hint="eastAsia"/>
          <w:lang w:eastAsia="zh-CN"/>
        </w:rPr>
        <w:t>　　修建性详细规划依据控制性详细规划的要求编制。</w:t>
      </w:r>
    </w:p>
    <w:p>
      <w:pPr>
        <w:ind w:left="0" w:leftChars="0" w:firstLine="0" w:firstLineChars="0"/>
        <w:rPr>
          <w:rFonts w:hint="eastAsia"/>
          <w:lang w:eastAsia="zh-CN"/>
        </w:rPr>
      </w:pPr>
      <w:r>
        <w:rPr>
          <w:rFonts w:hint="eastAsia"/>
          <w:lang w:eastAsia="zh-CN"/>
        </w:rPr>
        <w:t>　　</w:t>
      </w:r>
      <w:r>
        <w:rPr>
          <w:rFonts w:hint="eastAsia" w:eastAsia="黑体"/>
          <w:lang w:eastAsia="zh-CN"/>
        </w:rPr>
        <w:t>第十三条</w:t>
      </w:r>
      <w:r>
        <w:rPr>
          <w:rFonts w:hint="eastAsia"/>
          <w:lang w:eastAsia="zh-CN"/>
        </w:rPr>
        <w:t>　村庄规划由所在地的镇人民政府、街道办事处组织编制，经市城乡规划主管部门审查后，报区人民政府批准。村庄规划在报送审批前，应当经村（居）民会议或者村（居）民代表会议讨论同意。</w:t>
      </w:r>
    </w:p>
    <w:p>
      <w:pPr>
        <w:ind w:left="0" w:leftChars="0" w:firstLine="0" w:firstLineChars="0"/>
        <w:rPr>
          <w:rFonts w:hint="eastAsia"/>
          <w:lang w:eastAsia="zh-CN"/>
        </w:rPr>
      </w:pPr>
      <w:r>
        <w:rPr>
          <w:rFonts w:hint="eastAsia"/>
          <w:lang w:eastAsia="zh-CN"/>
        </w:rPr>
        <w:t>　　</w:t>
      </w:r>
      <w:r>
        <w:rPr>
          <w:rFonts w:hint="eastAsia" w:eastAsia="黑体"/>
          <w:lang w:eastAsia="zh-CN"/>
        </w:rPr>
        <w:t>第十四条</w:t>
      </w:r>
      <w:r>
        <w:rPr>
          <w:rFonts w:hint="eastAsia"/>
          <w:lang w:eastAsia="zh-CN"/>
        </w:rPr>
        <w:t>　专项规划由相关行政主管部门和市城乡规划主管部门联合组织编制。法律、法规规定由相关行政主管部门单独组织编制的专项规划，应当征求市城乡规划主管部门的意见。</w:t>
      </w:r>
    </w:p>
    <w:p>
      <w:pPr>
        <w:ind w:left="0" w:leftChars="0" w:firstLine="0" w:firstLineChars="0"/>
        <w:rPr>
          <w:rFonts w:hint="eastAsia"/>
          <w:lang w:eastAsia="zh-CN"/>
        </w:rPr>
      </w:pPr>
      <w:r>
        <w:rPr>
          <w:rFonts w:hint="eastAsia"/>
          <w:lang w:eastAsia="zh-CN"/>
        </w:rPr>
        <w:t>　　专项规划由法律、法规规定的审批机关审批；法律、法规未规定审批机关的，由市人民政府审批。</w:t>
      </w:r>
    </w:p>
    <w:p>
      <w:pPr>
        <w:ind w:left="0" w:leftChars="0" w:firstLine="0" w:firstLineChars="0"/>
        <w:rPr>
          <w:rFonts w:hint="eastAsia"/>
          <w:lang w:eastAsia="zh-CN"/>
        </w:rPr>
      </w:pPr>
      <w:r>
        <w:rPr>
          <w:rFonts w:hint="eastAsia"/>
          <w:lang w:eastAsia="zh-CN"/>
        </w:rPr>
        <w:t>　　</w:t>
      </w:r>
      <w:r>
        <w:rPr>
          <w:rFonts w:hint="eastAsia" w:eastAsia="黑体"/>
          <w:lang w:eastAsia="zh-CN"/>
        </w:rPr>
        <w:t>第十五条</w:t>
      </w:r>
      <w:r>
        <w:rPr>
          <w:rFonts w:hint="eastAsia"/>
          <w:lang w:eastAsia="zh-CN"/>
        </w:rPr>
        <w:t>　下列特定区域应当依法编制特定区域规划：</w:t>
      </w:r>
    </w:p>
    <w:p>
      <w:pPr>
        <w:ind w:left="0" w:leftChars="0" w:firstLine="0" w:firstLineChars="0"/>
        <w:rPr>
          <w:rFonts w:hint="eastAsia"/>
          <w:lang w:eastAsia="zh-CN"/>
        </w:rPr>
      </w:pPr>
      <w:r>
        <w:rPr>
          <w:rFonts w:hint="eastAsia"/>
          <w:lang w:eastAsia="zh-CN"/>
        </w:rPr>
        <w:t>　　（一）自然保护区、风景名胜区、滨水岸线、海湾、海岛、森林公园、饮用水源保护区等区域；</w:t>
      </w:r>
    </w:p>
    <w:p>
      <w:pPr>
        <w:ind w:left="0" w:leftChars="0" w:firstLine="0" w:firstLineChars="0"/>
        <w:rPr>
          <w:rFonts w:hint="eastAsia"/>
          <w:lang w:eastAsia="zh-CN"/>
        </w:rPr>
      </w:pPr>
      <w:r>
        <w:rPr>
          <w:rFonts w:hint="eastAsia"/>
          <w:lang w:eastAsia="zh-CN"/>
        </w:rPr>
        <w:t>　　（二）历史风貌街（片）区；</w:t>
      </w:r>
    </w:p>
    <w:p>
      <w:pPr>
        <w:ind w:left="0" w:leftChars="0" w:firstLine="0" w:firstLineChars="0"/>
        <w:rPr>
          <w:rFonts w:hint="eastAsia"/>
          <w:lang w:eastAsia="zh-CN"/>
        </w:rPr>
      </w:pPr>
      <w:r>
        <w:rPr>
          <w:rFonts w:hint="eastAsia"/>
          <w:lang w:eastAsia="zh-CN"/>
        </w:rPr>
        <w:t>　　（三）台商投资区、保税区、高新技术产业开发区、出口加工区等区域；</w:t>
      </w:r>
    </w:p>
    <w:p>
      <w:pPr>
        <w:ind w:left="0" w:leftChars="0" w:firstLine="0" w:firstLineChars="0"/>
        <w:rPr>
          <w:rFonts w:hint="eastAsia"/>
          <w:lang w:eastAsia="zh-CN"/>
        </w:rPr>
      </w:pPr>
      <w:r>
        <w:rPr>
          <w:rFonts w:hint="eastAsia"/>
          <w:lang w:eastAsia="zh-CN"/>
        </w:rPr>
        <w:t>　　（四）城市重大基础设施综合开发区域；</w:t>
      </w:r>
    </w:p>
    <w:p>
      <w:pPr>
        <w:ind w:left="0" w:leftChars="0" w:firstLine="0" w:firstLineChars="0"/>
        <w:rPr>
          <w:rFonts w:hint="eastAsia"/>
          <w:lang w:eastAsia="zh-CN"/>
        </w:rPr>
      </w:pPr>
      <w:r>
        <w:rPr>
          <w:rFonts w:hint="eastAsia"/>
          <w:lang w:eastAsia="zh-CN"/>
        </w:rPr>
        <w:t>　　（五）对本市生态环境、自然资源、历史文化遗产保护以及对经济社会发展具有重大意义的其他区域。</w:t>
      </w:r>
    </w:p>
    <w:p>
      <w:pPr>
        <w:ind w:left="0" w:leftChars="0" w:firstLine="0" w:firstLineChars="0"/>
        <w:rPr>
          <w:rFonts w:hint="eastAsia"/>
          <w:lang w:eastAsia="zh-CN"/>
        </w:rPr>
      </w:pPr>
      <w:r>
        <w:rPr>
          <w:rFonts w:hint="eastAsia"/>
          <w:lang w:eastAsia="zh-CN"/>
        </w:rPr>
        <w:t>　　特定区域规划应当划定特定区域的范围以及规划控制线，明确功能结构、空间布局、资源保护措施。</w:t>
      </w:r>
    </w:p>
    <w:p>
      <w:pPr>
        <w:ind w:left="0" w:leftChars="0" w:firstLine="0" w:firstLineChars="0"/>
        <w:rPr>
          <w:rFonts w:hint="eastAsia"/>
          <w:lang w:eastAsia="zh-CN"/>
        </w:rPr>
      </w:pPr>
      <w:r>
        <w:rPr>
          <w:rFonts w:hint="eastAsia"/>
          <w:lang w:eastAsia="zh-CN"/>
        </w:rPr>
        <w:t>　　特定区域规划按照法律、法规的规定报批；法律、法规未作规定的，报市人民政府审批。经批准的特定区域规划内容应当纳入控制性详细规划。</w:t>
      </w:r>
    </w:p>
    <w:p>
      <w:pPr>
        <w:ind w:left="0" w:leftChars="0" w:firstLine="0" w:firstLineChars="0"/>
        <w:rPr>
          <w:rFonts w:hint="eastAsia"/>
          <w:lang w:eastAsia="zh-CN"/>
        </w:rPr>
      </w:pPr>
      <w:r>
        <w:rPr>
          <w:rFonts w:hint="eastAsia"/>
          <w:lang w:eastAsia="zh-CN"/>
        </w:rPr>
        <w:t>　　</w:t>
      </w:r>
      <w:r>
        <w:rPr>
          <w:rFonts w:hint="eastAsia" w:eastAsia="黑体"/>
          <w:lang w:eastAsia="zh-CN"/>
        </w:rPr>
        <w:t>第十六条</w:t>
      </w:r>
      <w:r>
        <w:rPr>
          <w:rFonts w:hint="eastAsia"/>
          <w:lang w:eastAsia="zh-CN"/>
        </w:rPr>
        <w:t>　城市设计由市城乡规划主管部门会同相关单位组织编制，对规划区域内的建筑、公共空间的形态、布局和景观控制提出规划管理的要求。</w:t>
      </w:r>
    </w:p>
    <w:p>
      <w:pPr>
        <w:ind w:left="0" w:leftChars="0" w:firstLine="0" w:firstLineChars="0"/>
        <w:rPr>
          <w:rFonts w:hint="eastAsia"/>
          <w:lang w:eastAsia="zh-CN"/>
        </w:rPr>
      </w:pPr>
      <w:r>
        <w:rPr>
          <w:rFonts w:hint="eastAsia"/>
          <w:lang w:eastAsia="zh-CN"/>
        </w:rPr>
        <w:t>　　城市设计应当遵守城市总体规划和控制性详细规划的强制性内容。城市设计内容应当纳入控制性详细规划或者作为控制性详细规划相关内容的补充。</w:t>
      </w:r>
    </w:p>
    <w:p>
      <w:pPr>
        <w:ind w:left="0" w:leftChars="0" w:firstLine="0" w:firstLineChars="0"/>
        <w:rPr>
          <w:rFonts w:hint="eastAsia"/>
          <w:lang w:eastAsia="zh-CN"/>
        </w:rPr>
      </w:pPr>
      <w:r>
        <w:rPr>
          <w:rFonts w:hint="eastAsia"/>
          <w:lang w:eastAsia="zh-CN"/>
        </w:rPr>
        <w:t>　　</w:t>
      </w:r>
      <w:r>
        <w:rPr>
          <w:rFonts w:hint="eastAsia" w:eastAsia="黑体"/>
          <w:lang w:eastAsia="zh-CN"/>
        </w:rPr>
        <w:t>第十七条</w:t>
      </w:r>
      <w:r>
        <w:rPr>
          <w:rFonts w:hint="eastAsia"/>
          <w:lang w:eastAsia="zh-CN"/>
        </w:rPr>
        <w:t>　市人民政府应当对经批准实施的城市总体规划每五年进行一次评估，采取论证会、听证会或者其他方式公开征求意见，并将附具征求意见情况的评估报告报市人民代表大会常务委员会和原审批机关。</w:t>
      </w:r>
    </w:p>
    <w:p>
      <w:pPr>
        <w:ind w:left="0" w:leftChars="0" w:firstLine="0" w:firstLineChars="0"/>
        <w:rPr>
          <w:rFonts w:hint="eastAsia"/>
          <w:lang w:eastAsia="zh-CN"/>
        </w:rPr>
      </w:pPr>
      <w:r>
        <w:rPr>
          <w:rFonts w:hint="eastAsia"/>
          <w:lang w:eastAsia="zh-CN"/>
        </w:rPr>
        <w:t>　　市城乡规划主管部门应当建立城乡规划实施情况年度分析制度，促进城乡规划目标的落实和规划强制性内容的执行，为城乡规划动态调整和修编提供依据，并将分析结果报市人民政府和市人民代表大会常务委员会。</w:t>
      </w:r>
    </w:p>
    <w:p>
      <w:pPr>
        <w:ind w:left="0" w:leftChars="0" w:firstLine="0" w:firstLineChars="0"/>
        <w:rPr>
          <w:rFonts w:hint="eastAsia"/>
          <w:lang w:eastAsia="zh-CN"/>
        </w:rPr>
      </w:pPr>
      <w:r>
        <w:rPr>
          <w:rFonts w:hint="eastAsia"/>
          <w:lang w:eastAsia="zh-CN"/>
        </w:rPr>
        <w:t>　　</w:t>
      </w:r>
      <w:r>
        <w:rPr>
          <w:rFonts w:hint="eastAsia" w:eastAsia="黑体"/>
          <w:lang w:eastAsia="zh-CN"/>
        </w:rPr>
        <w:t>第十八条</w:t>
      </w:r>
      <w:r>
        <w:rPr>
          <w:rFonts w:hint="eastAsia"/>
          <w:lang w:eastAsia="zh-CN"/>
        </w:rPr>
        <w:t>　有下列情形之一，涉及控制性详细规划强制性内容需要修改，可以修改控制性详细规划：</w:t>
      </w:r>
    </w:p>
    <w:p>
      <w:pPr>
        <w:ind w:left="0" w:leftChars="0" w:firstLine="0" w:firstLineChars="0"/>
        <w:rPr>
          <w:rFonts w:hint="eastAsia"/>
          <w:lang w:eastAsia="zh-CN"/>
        </w:rPr>
      </w:pPr>
      <w:r>
        <w:rPr>
          <w:rFonts w:hint="eastAsia"/>
          <w:lang w:eastAsia="zh-CN"/>
        </w:rPr>
        <w:t>　　（一）因城市总体规划修改导致控制性详细规划相应修改的；</w:t>
      </w:r>
    </w:p>
    <w:p>
      <w:pPr>
        <w:ind w:left="0" w:leftChars="0" w:firstLine="0" w:firstLineChars="0"/>
        <w:rPr>
          <w:rFonts w:hint="eastAsia"/>
          <w:lang w:eastAsia="zh-CN"/>
        </w:rPr>
      </w:pPr>
      <w:r>
        <w:rPr>
          <w:rFonts w:hint="eastAsia"/>
          <w:lang w:eastAsia="zh-CN"/>
        </w:rPr>
        <w:t>　　（二）因有关专项规划、城市设计的编制，需要完善控制性详细规划的；</w:t>
      </w:r>
    </w:p>
    <w:p>
      <w:pPr>
        <w:ind w:left="0" w:leftChars="0" w:firstLine="0" w:firstLineChars="0"/>
        <w:rPr>
          <w:rFonts w:hint="eastAsia"/>
          <w:lang w:eastAsia="zh-CN"/>
        </w:rPr>
      </w:pPr>
      <w:r>
        <w:rPr>
          <w:rFonts w:hint="eastAsia"/>
          <w:lang w:eastAsia="zh-CN"/>
        </w:rPr>
        <w:t>　　（三）因重大基础设施、公共服务设施建设或者国家、省、市重点工程项目需要修改的；</w:t>
      </w:r>
    </w:p>
    <w:p>
      <w:pPr>
        <w:ind w:left="0" w:leftChars="0" w:firstLine="0" w:firstLineChars="0"/>
        <w:rPr>
          <w:rFonts w:hint="eastAsia"/>
          <w:lang w:eastAsia="zh-CN"/>
        </w:rPr>
      </w:pPr>
      <w:r>
        <w:rPr>
          <w:rFonts w:hint="eastAsia"/>
          <w:lang w:eastAsia="zh-CN"/>
        </w:rPr>
        <w:t>　　（四）经评估、分析确需修改的。</w:t>
      </w:r>
    </w:p>
    <w:p>
      <w:pPr>
        <w:ind w:left="0" w:leftChars="0" w:firstLine="0" w:firstLineChars="0"/>
        <w:rPr>
          <w:rFonts w:hint="eastAsia"/>
          <w:lang w:eastAsia="zh-CN"/>
        </w:rPr>
      </w:pPr>
      <w:r>
        <w:rPr>
          <w:rFonts w:hint="eastAsia"/>
          <w:lang w:eastAsia="zh-CN"/>
        </w:rPr>
        <w:t>　　控制性详细规划修改涉及城市总体规划的强制性内容的，应当先修改城市总体规划。</w:t>
      </w:r>
    </w:p>
    <w:p>
      <w:pPr>
        <w:ind w:left="0" w:leftChars="0" w:firstLine="0" w:firstLineChars="0"/>
        <w:rPr>
          <w:rFonts w:hint="eastAsia"/>
          <w:lang w:eastAsia="zh-CN"/>
        </w:rPr>
      </w:pPr>
      <w:r>
        <w:rPr>
          <w:rFonts w:hint="eastAsia"/>
          <w:lang w:eastAsia="zh-CN"/>
        </w:rPr>
        <w:t>　　</w:t>
      </w:r>
      <w:r>
        <w:rPr>
          <w:rFonts w:hint="eastAsia" w:eastAsia="黑体"/>
          <w:lang w:eastAsia="zh-CN"/>
        </w:rPr>
        <w:t>第十九条</w:t>
      </w:r>
      <w:r>
        <w:rPr>
          <w:rFonts w:hint="eastAsia"/>
          <w:lang w:eastAsia="zh-CN"/>
        </w:rPr>
        <w:t>　城乡规划的修改，应当按照规定的权限、条件和程序进行，并按照原程序报批、备案。</w:t>
      </w:r>
    </w:p>
    <w:p>
      <w:pPr>
        <w:ind w:left="0" w:leftChars="0" w:firstLine="0" w:firstLineChars="0"/>
        <w:rPr>
          <w:rFonts w:hint="eastAsia"/>
          <w:lang w:eastAsia="zh-CN"/>
        </w:rPr>
      </w:pPr>
      <w:r>
        <w:rPr>
          <w:rFonts w:hint="eastAsia"/>
          <w:lang w:eastAsia="zh-CN"/>
        </w:rPr>
        <w:t>　　</w:t>
      </w:r>
      <w:r>
        <w:rPr>
          <w:rFonts w:hint="eastAsia" w:eastAsia="黑体"/>
          <w:lang w:eastAsia="zh-CN"/>
        </w:rPr>
        <w:t>第二十条</w:t>
      </w:r>
      <w:r>
        <w:rPr>
          <w:rFonts w:hint="eastAsia"/>
          <w:lang w:eastAsia="zh-CN"/>
        </w:rPr>
        <w:t>　本市城乡规划编制工作由市城乡规划主管部门统筹安排，建立项目立项管理制度。</w:t>
      </w:r>
    </w:p>
    <w:p>
      <w:pPr>
        <w:ind w:left="0" w:leftChars="0" w:firstLine="0" w:firstLineChars="0"/>
        <w:rPr>
          <w:rFonts w:hint="eastAsia"/>
          <w:lang w:eastAsia="zh-CN"/>
        </w:rPr>
      </w:pPr>
      <w:r>
        <w:rPr>
          <w:rFonts w:hint="eastAsia"/>
          <w:lang w:eastAsia="zh-CN"/>
        </w:rPr>
        <w:t>　　</w:t>
      </w:r>
      <w:r>
        <w:rPr>
          <w:rFonts w:hint="eastAsia" w:eastAsia="黑体"/>
          <w:lang w:eastAsia="zh-CN"/>
        </w:rPr>
        <w:t>第二十一条</w:t>
      </w:r>
      <w:r>
        <w:rPr>
          <w:rFonts w:hint="eastAsia"/>
          <w:lang w:eastAsia="zh-CN"/>
        </w:rPr>
        <w:t>　市城乡规划主管部门应当根据城乡发展需要，开展城市发展战略规划、项目概念咨询规划以及行动规划等规划研究工作。</w:t>
      </w:r>
    </w:p>
    <w:p>
      <w:pPr>
        <w:rPr>
          <w:rFonts w:hint="eastAsia"/>
          <w:lang w:eastAsia="zh-CN"/>
        </w:rPr>
      </w:pPr>
      <w:r>
        <w:rPr>
          <w:rFonts w:hint="eastAsia"/>
          <w:lang w:eastAsia="zh-CN"/>
        </w:rPr>
        <w:t>市城乡规划主管部门应当按照规划管理单元确定责任规划单位及其责任规划师。</w:t>
      </w:r>
    </w:p>
    <w:p>
      <w:pPr>
        <w:pStyle w:val="4"/>
        <w:rPr>
          <w:rFonts w:hint="eastAsia"/>
          <w:lang w:eastAsia="zh-CN"/>
        </w:rPr>
      </w:pPr>
      <w:r>
        <w:rPr>
          <w:rFonts w:hint="eastAsia"/>
          <w:lang w:eastAsia="zh-CN"/>
        </w:rPr>
        <w:t>第三章　城乡规划的实施</w:t>
      </w:r>
    </w:p>
    <w:p>
      <w:pPr>
        <w:ind w:left="0" w:leftChars="0" w:firstLine="0" w:firstLineChars="0"/>
        <w:rPr>
          <w:rFonts w:hint="eastAsia"/>
          <w:lang w:eastAsia="zh-CN"/>
        </w:rPr>
      </w:pPr>
      <w:r>
        <w:rPr>
          <w:rFonts w:hint="eastAsia"/>
          <w:lang w:eastAsia="zh-CN"/>
        </w:rPr>
        <w:t>　　</w:t>
      </w:r>
      <w:r>
        <w:rPr>
          <w:rFonts w:hint="eastAsia" w:eastAsia="黑体"/>
          <w:lang w:eastAsia="zh-CN"/>
        </w:rPr>
        <w:t>第二十二条</w:t>
      </w:r>
      <w:r>
        <w:rPr>
          <w:rFonts w:hint="eastAsia"/>
          <w:lang w:eastAsia="zh-CN"/>
        </w:rPr>
        <w:t>　城乡规划实施应当优先安排基础设施以及公共服务设施的建设。控制岛内开发强度，降低建设容量，优化土地使用，完善功能配套，提升环境品质；做好岛外基础设施配套和环境建设，加快拓展建设发展空间，促进城市化建设。</w:t>
      </w:r>
    </w:p>
    <w:p>
      <w:pPr>
        <w:ind w:left="0" w:leftChars="0" w:firstLine="0" w:firstLineChars="0"/>
        <w:rPr>
          <w:rFonts w:hint="eastAsia"/>
          <w:lang w:eastAsia="zh-CN"/>
        </w:rPr>
      </w:pPr>
      <w:r>
        <w:rPr>
          <w:rFonts w:hint="eastAsia"/>
          <w:lang w:eastAsia="zh-CN"/>
        </w:rPr>
        <w:t>　　市城乡规划主管部门应当推行规划行政审批与技术审查分离制度，加强规划管理政策研究和规划管理系统信息化建设，建立电子报建审查平台，提高城乡规划管理工作效能。</w:t>
      </w:r>
    </w:p>
    <w:p>
      <w:pPr>
        <w:ind w:left="0" w:leftChars="0" w:firstLine="0" w:firstLineChars="0"/>
        <w:rPr>
          <w:rFonts w:hint="eastAsia"/>
          <w:lang w:eastAsia="zh-CN"/>
        </w:rPr>
      </w:pPr>
      <w:r>
        <w:rPr>
          <w:rFonts w:hint="eastAsia"/>
          <w:lang w:eastAsia="zh-CN"/>
        </w:rPr>
        <w:t>　　市城乡规划主管部门应当依据国家有关规范，结合厦门市实际，制定城乡规划管理技术规定，报市人民政府批准。</w:t>
      </w:r>
    </w:p>
    <w:p>
      <w:pPr>
        <w:ind w:left="0" w:leftChars="0" w:firstLine="0" w:firstLineChars="0"/>
        <w:rPr>
          <w:rFonts w:hint="eastAsia"/>
          <w:lang w:eastAsia="zh-CN"/>
        </w:rPr>
      </w:pPr>
      <w:r>
        <w:rPr>
          <w:rFonts w:hint="eastAsia"/>
          <w:lang w:eastAsia="zh-CN"/>
        </w:rPr>
        <w:t>　　</w:t>
      </w:r>
      <w:r>
        <w:rPr>
          <w:rFonts w:hint="eastAsia" w:eastAsia="黑体"/>
          <w:lang w:eastAsia="zh-CN"/>
        </w:rPr>
        <w:t>第二十三条</w:t>
      </w:r>
      <w:r>
        <w:rPr>
          <w:rFonts w:hint="eastAsia"/>
          <w:lang w:eastAsia="zh-CN"/>
        </w:rPr>
        <w:t>　各项建设用地和建设工程，应当符合城乡规划和规划管理的技术规定，依法取得相应规划许可后方可进行建设。规划许可包括选址意见书、建设用地规划许可证、建设工程规划许可证、乡村建设规划许可证和相应的临时工程规划许可证。</w:t>
      </w:r>
    </w:p>
    <w:p>
      <w:pPr>
        <w:ind w:left="0" w:leftChars="0" w:firstLine="0" w:firstLineChars="0"/>
        <w:rPr>
          <w:rFonts w:hint="eastAsia"/>
          <w:lang w:eastAsia="zh-CN"/>
        </w:rPr>
      </w:pPr>
      <w:r>
        <w:rPr>
          <w:rFonts w:hint="eastAsia"/>
          <w:lang w:eastAsia="zh-CN"/>
        </w:rPr>
        <w:t>　　</w:t>
      </w:r>
      <w:r>
        <w:rPr>
          <w:rFonts w:hint="eastAsia" w:eastAsia="黑体"/>
          <w:lang w:eastAsia="zh-CN"/>
        </w:rPr>
        <w:t>第二十四条</w:t>
      </w:r>
      <w:r>
        <w:rPr>
          <w:rFonts w:hint="eastAsia"/>
          <w:lang w:eastAsia="zh-CN"/>
        </w:rPr>
        <w:t>　以出让等有偿使用方式提供国有土地使用权的，市城乡规划主管部门应当依据控制性详细规划和相关规定提出相应规划条件，作为建设用地使用权有偿使用合同的组成部分。未确定规划条件的，不得提供国有土地使用权。</w:t>
      </w:r>
    </w:p>
    <w:p>
      <w:pPr>
        <w:ind w:left="0" w:leftChars="0" w:firstLine="0" w:firstLineChars="0"/>
        <w:rPr>
          <w:rFonts w:hint="eastAsia"/>
          <w:lang w:eastAsia="zh-CN"/>
        </w:rPr>
      </w:pPr>
      <w:r>
        <w:rPr>
          <w:rFonts w:hint="eastAsia"/>
          <w:lang w:eastAsia="zh-CN"/>
        </w:rPr>
        <w:t>　　市城乡规划主管部门应当向社会公开拟出让用地的规划信息，征集项目策划及规划方案，完善出让规划条件。</w:t>
      </w:r>
    </w:p>
    <w:p>
      <w:pPr>
        <w:ind w:left="0" w:leftChars="0" w:firstLine="0" w:firstLineChars="0"/>
        <w:rPr>
          <w:rFonts w:hint="eastAsia"/>
          <w:lang w:eastAsia="zh-CN"/>
        </w:rPr>
      </w:pPr>
      <w:r>
        <w:rPr>
          <w:rFonts w:hint="eastAsia"/>
          <w:lang w:eastAsia="zh-CN"/>
        </w:rPr>
        <w:t>　　</w:t>
      </w:r>
      <w:r>
        <w:rPr>
          <w:rFonts w:hint="eastAsia" w:eastAsia="黑体"/>
          <w:lang w:eastAsia="zh-CN"/>
        </w:rPr>
        <w:t>第二十五条</w:t>
      </w:r>
      <w:r>
        <w:rPr>
          <w:rFonts w:hint="eastAsia"/>
          <w:lang w:eastAsia="zh-CN"/>
        </w:rPr>
        <w:t>　规划条件分为强制性规划条件、限制性规划条件和建议性规划条件。建设单位或者个人应当按照规划条件进行建设，不得擅自变更。</w:t>
      </w:r>
    </w:p>
    <w:p>
      <w:pPr>
        <w:ind w:left="0" w:leftChars="0" w:firstLine="0" w:firstLineChars="0"/>
        <w:rPr>
          <w:rFonts w:hint="eastAsia"/>
          <w:lang w:eastAsia="zh-CN"/>
        </w:rPr>
      </w:pPr>
      <w:r>
        <w:rPr>
          <w:rFonts w:hint="eastAsia"/>
          <w:lang w:eastAsia="zh-CN"/>
        </w:rPr>
        <w:t>　　因国家政策调整、重大基础设施建设、公益性公共设施建设、生态环境保护和文物保护等需要，确需变更强制性规划条件的，由市城乡规划主管部门会同市土地主管部门组织论证、公示后，报市人民政府决定并向社会公布。</w:t>
      </w:r>
    </w:p>
    <w:p>
      <w:pPr>
        <w:ind w:left="0" w:leftChars="0" w:firstLine="0" w:firstLineChars="0"/>
        <w:rPr>
          <w:rFonts w:hint="eastAsia"/>
          <w:lang w:eastAsia="zh-CN"/>
        </w:rPr>
      </w:pPr>
      <w:r>
        <w:rPr>
          <w:rFonts w:hint="eastAsia"/>
          <w:lang w:eastAsia="zh-CN"/>
        </w:rPr>
        <w:t>　　变更限制性和建议性规划条件的，由建设单位或者个人报市城乡规划主管部门审查。决定变更的，由市城乡规划主管部门向社会公布。其中，变更限制性规划条件须由市城乡规划主管部门组织论证、公示，并将变更后的规划条件通报市土地主管部门。</w:t>
      </w:r>
    </w:p>
    <w:p>
      <w:pPr>
        <w:ind w:left="0" w:leftChars="0" w:firstLine="0" w:firstLineChars="0"/>
        <w:rPr>
          <w:rFonts w:hint="eastAsia"/>
          <w:lang w:eastAsia="zh-CN"/>
        </w:rPr>
      </w:pPr>
      <w:r>
        <w:rPr>
          <w:rFonts w:hint="eastAsia"/>
          <w:lang w:eastAsia="zh-CN"/>
        </w:rPr>
        <w:t>　　上述公示时间不得少于十日。</w:t>
      </w:r>
    </w:p>
    <w:p>
      <w:pPr>
        <w:ind w:left="0" w:leftChars="0" w:firstLine="0" w:firstLineChars="0"/>
        <w:rPr>
          <w:rFonts w:hint="eastAsia"/>
          <w:lang w:eastAsia="zh-CN"/>
        </w:rPr>
      </w:pPr>
      <w:r>
        <w:rPr>
          <w:rFonts w:hint="eastAsia"/>
          <w:lang w:eastAsia="zh-CN"/>
        </w:rPr>
        <w:t>　　</w:t>
      </w:r>
      <w:r>
        <w:rPr>
          <w:rFonts w:hint="eastAsia" w:eastAsia="黑体"/>
          <w:lang w:eastAsia="zh-CN"/>
        </w:rPr>
        <w:t>第二十六条</w:t>
      </w:r>
      <w:r>
        <w:rPr>
          <w:rFonts w:hint="eastAsia"/>
          <w:lang w:eastAsia="zh-CN"/>
        </w:rPr>
        <w:t>　以划拨方式提供国有土地使用权的建设项目，建设单位在报送有关部门批准或者核准前，应当向市城乡规划主管部门申请核发选址意见书，核定规划条件。市城乡规划主管部门应当自受理申请之日起二十日内作出决定。</w:t>
      </w:r>
    </w:p>
    <w:p>
      <w:pPr>
        <w:ind w:left="0" w:leftChars="0" w:firstLine="0" w:firstLineChars="0"/>
        <w:rPr>
          <w:rFonts w:hint="eastAsia"/>
          <w:lang w:eastAsia="zh-CN"/>
        </w:rPr>
      </w:pPr>
      <w:r>
        <w:rPr>
          <w:rFonts w:hint="eastAsia"/>
          <w:lang w:eastAsia="zh-CN"/>
        </w:rPr>
        <w:t>　　</w:t>
      </w:r>
      <w:r>
        <w:rPr>
          <w:rFonts w:hint="eastAsia" w:eastAsia="黑体"/>
          <w:lang w:eastAsia="zh-CN"/>
        </w:rPr>
        <w:t>第二十七条</w:t>
      </w:r>
      <w:r>
        <w:rPr>
          <w:rFonts w:hint="eastAsia"/>
          <w:lang w:eastAsia="zh-CN"/>
        </w:rPr>
        <w:t>　国家、省、市确定的重大建设项目，确需在城乡规划确定的建设用地范围以外选址的，建设单位应当委托相应资质的城乡规划编制单位出具选址可行性论证报告，经市城乡规划主管部门组织论证，报市人民政府批准后，由市城乡规划主管部门核发项目选址意见书。</w:t>
      </w:r>
    </w:p>
    <w:p>
      <w:pPr>
        <w:ind w:left="0" w:leftChars="0" w:firstLine="0" w:firstLineChars="0"/>
        <w:rPr>
          <w:rFonts w:hint="eastAsia"/>
          <w:lang w:eastAsia="zh-CN"/>
        </w:rPr>
      </w:pPr>
      <w:r>
        <w:rPr>
          <w:rFonts w:hint="eastAsia"/>
          <w:lang w:eastAsia="zh-CN"/>
        </w:rPr>
        <w:t>　　</w:t>
      </w:r>
      <w:r>
        <w:rPr>
          <w:rFonts w:hint="eastAsia" w:eastAsia="黑体"/>
          <w:lang w:eastAsia="zh-CN"/>
        </w:rPr>
        <w:t>第二十八条</w:t>
      </w:r>
      <w:r>
        <w:rPr>
          <w:rFonts w:hint="eastAsia"/>
          <w:lang w:eastAsia="zh-CN"/>
        </w:rPr>
        <w:t>　在已取得建设用地红线范围内进行改建、扩建的，建设单位或者个人应当向市城乡规划主管部门申请核定规划条件。市城乡规划主管部门应当自受理申请之日起二十日内作出决定。</w:t>
      </w:r>
    </w:p>
    <w:p>
      <w:pPr>
        <w:ind w:left="0" w:leftChars="0" w:firstLine="0" w:firstLineChars="0"/>
        <w:rPr>
          <w:rFonts w:hint="eastAsia"/>
          <w:lang w:eastAsia="zh-CN"/>
        </w:rPr>
      </w:pPr>
      <w:r>
        <w:rPr>
          <w:rFonts w:hint="eastAsia"/>
          <w:lang w:eastAsia="zh-CN"/>
        </w:rPr>
        <w:t>　　建设单位或者个人应当在规划条件核定后一年内申请建设工程规划许可证。确需延期的，可以在期限届满前三十日内向市城乡规划主管部门提出申请，经批准可以延期一次，延长期限不得超过一年。未申请延期的，原核定规划条件的文件自行失效。</w:t>
      </w:r>
    </w:p>
    <w:p>
      <w:pPr>
        <w:ind w:left="0" w:leftChars="0" w:firstLine="0" w:firstLineChars="0"/>
        <w:rPr>
          <w:rFonts w:hint="eastAsia"/>
          <w:lang w:eastAsia="zh-CN"/>
        </w:rPr>
      </w:pPr>
      <w:r>
        <w:rPr>
          <w:rFonts w:hint="eastAsia"/>
          <w:lang w:eastAsia="zh-CN"/>
        </w:rPr>
        <w:t>　　</w:t>
      </w:r>
      <w:r>
        <w:rPr>
          <w:rFonts w:hint="eastAsia" w:eastAsia="黑体"/>
          <w:lang w:eastAsia="zh-CN"/>
        </w:rPr>
        <w:t>第二十九条</w:t>
      </w:r>
      <w:r>
        <w:rPr>
          <w:rFonts w:hint="eastAsia"/>
          <w:lang w:eastAsia="zh-CN"/>
        </w:rPr>
        <w:t>　以划拨方式提供国有土地使用权的建设项目，经有关主管部门批准、核准或者备案后，建设单位应当向市城乡规划主管部门申请建设用地规划许可证。市城乡规划主管部门应当自受理申请之日起二十日内作出决定。</w:t>
      </w:r>
    </w:p>
    <w:p>
      <w:pPr>
        <w:ind w:left="0" w:leftChars="0" w:firstLine="0" w:firstLineChars="0"/>
        <w:rPr>
          <w:rFonts w:hint="eastAsia"/>
          <w:lang w:eastAsia="zh-CN"/>
        </w:rPr>
      </w:pPr>
      <w:r>
        <w:rPr>
          <w:rFonts w:hint="eastAsia"/>
          <w:lang w:eastAsia="zh-CN"/>
        </w:rPr>
        <w:t>　　以出让等有偿使用方式取得国有土地使用权的建设项目，建设单位应当持国有土地使用权有偿使用合同，向市城乡规划主管部门领取建设用地规划许可证。</w:t>
      </w:r>
    </w:p>
    <w:p>
      <w:pPr>
        <w:ind w:left="0" w:leftChars="0" w:firstLine="0" w:firstLineChars="0"/>
        <w:rPr>
          <w:rFonts w:hint="eastAsia"/>
          <w:lang w:eastAsia="zh-CN"/>
        </w:rPr>
      </w:pPr>
      <w:r>
        <w:rPr>
          <w:rFonts w:hint="eastAsia"/>
          <w:lang w:eastAsia="zh-CN"/>
        </w:rPr>
        <w:t>　　</w:t>
      </w:r>
      <w:r>
        <w:rPr>
          <w:rFonts w:hint="eastAsia" w:eastAsia="黑体"/>
          <w:lang w:eastAsia="zh-CN"/>
        </w:rPr>
        <w:t>第三十条</w:t>
      </w:r>
      <w:r>
        <w:rPr>
          <w:rFonts w:hint="eastAsia"/>
          <w:lang w:eastAsia="zh-CN"/>
        </w:rPr>
        <w:t>　建设单位或者个人应当依法向市城乡规划主管部门申请建设工程规划许可证，市城乡规划主管部门应当自受理申请之日起二十日内作出决定。</w:t>
      </w:r>
    </w:p>
    <w:p>
      <w:pPr>
        <w:ind w:left="0" w:leftChars="0" w:firstLine="0" w:firstLineChars="0"/>
        <w:rPr>
          <w:rFonts w:hint="eastAsia"/>
          <w:lang w:eastAsia="zh-CN"/>
        </w:rPr>
      </w:pPr>
      <w:r>
        <w:rPr>
          <w:rFonts w:hint="eastAsia"/>
          <w:lang w:eastAsia="zh-CN"/>
        </w:rPr>
        <w:t>　　</w:t>
      </w:r>
      <w:r>
        <w:rPr>
          <w:rFonts w:hint="eastAsia" w:eastAsia="黑体"/>
          <w:lang w:eastAsia="zh-CN"/>
        </w:rPr>
        <w:t>第三十一条</w:t>
      </w:r>
      <w:r>
        <w:rPr>
          <w:rFonts w:hint="eastAsia"/>
          <w:lang w:eastAsia="zh-CN"/>
        </w:rPr>
        <w:t>　依法需要办理建设项目选址意见书的，建设单位或者个人应当在取得选址意见书之日起一年内依法办理建设项目审批、核准手续。</w:t>
      </w:r>
    </w:p>
    <w:p>
      <w:pPr>
        <w:ind w:left="0" w:leftChars="0" w:firstLine="0" w:firstLineChars="0"/>
        <w:rPr>
          <w:rFonts w:hint="eastAsia"/>
          <w:lang w:eastAsia="zh-CN"/>
        </w:rPr>
      </w:pPr>
      <w:r>
        <w:rPr>
          <w:rFonts w:hint="eastAsia"/>
          <w:lang w:eastAsia="zh-CN"/>
        </w:rPr>
        <w:t>　　建设单位或者个人应当在建设用地规划许可证核发之日起一年内依法办理用地批准手续，在取得建设工程规划许可证、乡村建设规划许可证之日起一年内依法办理建设工程施工许可证。</w:t>
      </w:r>
    </w:p>
    <w:p>
      <w:pPr>
        <w:ind w:left="0" w:leftChars="0" w:firstLine="0" w:firstLineChars="0"/>
        <w:rPr>
          <w:rFonts w:hint="eastAsia"/>
          <w:lang w:eastAsia="zh-CN"/>
        </w:rPr>
      </w:pPr>
      <w:r>
        <w:rPr>
          <w:rFonts w:hint="eastAsia"/>
          <w:lang w:eastAsia="zh-CN"/>
        </w:rPr>
        <w:t>　　确需延期的，建设单位或者个人可以在本条第一款、第二款规定期限届满前三十日内向原审批机关提出申请，经批准可以延期一次，延长期限不得超过一年。建设单位或者个人未在规定的期限内办理相关手续，又未申请延期的，原建设项目选址意见书、建设用地规划许可证、建设工程规划许可证、乡村建设规划许可证自行失效。</w:t>
      </w:r>
    </w:p>
    <w:p>
      <w:pPr>
        <w:ind w:left="0" w:leftChars="0" w:firstLine="0" w:firstLineChars="0"/>
        <w:rPr>
          <w:rFonts w:hint="eastAsia"/>
          <w:lang w:eastAsia="zh-CN"/>
        </w:rPr>
      </w:pPr>
      <w:r>
        <w:rPr>
          <w:rFonts w:hint="eastAsia"/>
          <w:lang w:eastAsia="zh-CN"/>
        </w:rPr>
        <w:t>　　</w:t>
      </w:r>
      <w:r>
        <w:rPr>
          <w:rFonts w:hint="eastAsia" w:eastAsia="黑体"/>
          <w:lang w:eastAsia="zh-CN"/>
        </w:rPr>
        <w:t>第三十二条</w:t>
      </w:r>
      <w:r>
        <w:rPr>
          <w:rFonts w:hint="eastAsia"/>
          <w:lang w:eastAsia="zh-CN"/>
        </w:rPr>
        <w:t>　建设单位或者个人在申请建设工程规划许可证前，应当由市城乡规划主管部门组织建筑工程设计方案景观艺术公开评审。建设单位或者个人应当将评审意见及其技术指标、日照分析、三维建模报告，报市城乡规划主管部门核发建筑工程设计方案审查意见。</w:t>
      </w:r>
    </w:p>
    <w:p>
      <w:pPr>
        <w:ind w:left="0" w:leftChars="0" w:firstLine="0" w:firstLineChars="0"/>
        <w:rPr>
          <w:rFonts w:hint="eastAsia"/>
          <w:lang w:eastAsia="zh-CN"/>
        </w:rPr>
      </w:pPr>
      <w:r>
        <w:rPr>
          <w:rFonts w:hint="eastAsia"/>
          <w:lang w:eastAsia="zh-CN"/>
        </w:rPr>
        <w:t>　　对市政道路及管线等市政工程建设项目，建设单位或者个人在申请建设工程规划许可证前，应当委托相应资质的设计单位依据控制性详细规划、市政专项规划编制市政工程修建性详细规划，并报市城乡规划主管部门审查。</w:t>
      </w:r>
    </w:p>
    <w:p>
      <w:pPr>
        <w:ind w:left="0" w:leftChars="0" w:firstLine="0" w:firstLineChars="0"/>
        <w:rPr>
          <w:rFonts w:hint="eastAsia"/>
          <w:lang w:eastAsia="zh-CN"/>
        </w:rPr>
      </w:pPr>
      <w:r>
        <w:rPr>
          <w:rFonts w:hint="eastAsia"/>
          <w:lang w:eastAsia="zh-CN"/>
        </w:rPr>
        <w:t>　　市城乡规划主管部门应当依法将经审定的建设工程设计方案总平面图、方案效果图予以公布。</w:t>
      </w:r>
    </w:p>
    <w:p>
      <w:pPr>
        <w:ind w:left="0" w:leftChars="0" w:firstLine="0" w:firstLineChars="0"/>
        <w:rPr>
          <w:rFonts w:hint="eastAsia"/>
          <w:lang w:eastAsia="zh-CN"/>
        </w:rPr>
      </w:pPr>
      <w:r>
        <w:rPr>
          <w:rFonts w:hint="eastAsia"/>
          <w:lang w:eastAsia="zh-CN"/>
        </w:rPr>
        <w:t>　　</w:t>
      </w:r>
      <w:r>
        <w:rPr>
          <w:rFonts w:hint="eastAsia" w:eastAsia="黑体"/>
          <w:lang w:eastAsia="zh-CN"/>
        </w:rPr>
        <w:t>第三十三条</w:t>
      </w:r>
      <w:r>
        <w:rPr>
          <w:rFonts w:hint="eastAsia"/>
          <w:lang w:eastAsia="zh-CN"/>
        </w:rPr>
        <w:t>　建设单位或者个人依法进行临时建设的，应当持使用土地的有关证明文件、建设项目相关批准文件、施工图等材料向市城乡规划主管部门申请临时建设工程规划许可证。市城乡规划主管部门应当自受理申请之日起二十日内作出决定。</w:t>
      </w:r>
    </w:p>
    <w:p>
      <w:pPr>
        <w:ind w:left="0" w:leftChars="0" w:firstLine="0" w:firstLineChars="0"/>
        <w:rPr>
          <w:rFonts w:hint="eastAsia"/>
          <w:lang w:eastAsia="zh-CN"/>
        </w:rPr>
      </w:pPr>
      <w:r>
        <w:rPr>
          <w:rFonts w:hint="eastAsia"/>
          <w:lang w:eastAsia="zh-CN"/>
        </w:rPr>
        <w:t>　　临时建设工程规划许可证有效期不得超过二年；确需延期的，可以申请延期一次，延长期限不得超过二年。临时建设工程规划许可证有效期满或者国家建设需要，建设单位或者个人应当负责无偿自行拆除。</w:t>
      </w:r>
    </w:p>
    <w:p>
      <w:pPr>
        <w:ind w:left="0" w:leftChars="0" w:firstLine="0" w:firstLineChars="0"/>
        <w:rPr>
          <w:rFonts w:hint="eastAsia"/>
          <w:lang w:eastAsia="zh-CN"/>
        </w:rPr>
      </w:pPr>
      <w:r>
        <w:rPr>
          <w:rFonts w:hint="eastAsia"/>
          <w:lang w:eastAsia="zh-CN"/>
        </w:rPr>
        <w:t>　　临时建筑物不得超过两层，总高度不得超过七米，不得开发地下空间，并设置明显标识。</w:t>
      </w:r>
    </w:p>
    <w:p>
      <w:pPr>
        <w:ind w:left="0" w:leftChars="0" w:firstLine="0" w:firstLineChars="0"/>
        <w:rPr>
          <w:rFonts w:hint="eastAsia"/>
          <w:lang w:eastAsia="zh-CN"/>
        </w:rPr>
      </w:pPr>
      <w:r>
        <w:rPr>
          <w:rFonts w:hint="eastAsia"/>
          <w:lang w:eastAsia="zh-CN"/>
        </w:rPr>
        <w:t>　　</w:t>
      </w:r>
      <w:r>
        <w:rPr>
          <w:rFonts w:hint="eastAsia" w:eastAsia="黑体"/>
          <w:lang w:eastAsia="zh-CN"/>
        </w:rPr>
        <w:t>第三十四条</w:t>
      </w:r>
      <w:r>
        <w:rPr>
          <w:rFonts w:hint="eastAsia"/>
          <w:lang w:eastAsia="zh-CN"/>
        </w:rPr>
        <w:t>　村（居）民在村庄规划区内进行住宅建设的，应当向村（居）民委员会提出建房申请。村（居）民委员会受理后，应当在本村（居）公示三十日。村（居）民委员会同意建设的，应当出具书面同意意见。</w:t>
      </w:r>
    </w:p>
    <w:p>
      <w:pPr>
        <w:ind w:left="0" w:leftChars="0" w:firstLine="0" w:firstLineChars="0"/>
        <w:rPr>
          <w:rFonts w:hint="eastAsia"/>
          <w:lang w:eastAsia="zh-CN"/>
        </w:rPr>
      </w:pPr>
      <w:r>
        <w:rPr>
          <w:rFonts w:hint="eastAsia"/>
          <w:lang w:eastAsia="zh-CN"/>
        </w:rPr>
        <w:t>　　村（居）民应当将建房申请、村（居）民委员会的书面同意意见、使用土地的有关证明文件、住宅设计图件一并报镇人民政府、街道办事处审查。</w:t>
      </w:r>
    </w:p>
    <w:p>
      <w:pPr>
        <w:ind w:left="0" w:leftChars="0" w:firstLine="0" w:firstLineChars="0"/>
        <w:rPr>
          <w:rFonts w:hint="eastAsia"/>
          <w:lang w:eastAsia="zh-CN"/>
        </w:rPr>
      </w:pPr>
      <w:r>
        <w:rPr>
          <w:rFonts w:hint="eastAsia"/>
          <w:lang w:eastAsia="zh-CN"/>
        </w:rPr>
        <w:t>　　使用原有宅基地建设的住宅项目规划许可，按照有关规定办理。其他的住宅建设项目，镇人民政府、街道办事处应当自受理申请之日起二十日内进行审查；符合规定要求的，由镇人民政府、街道办事处报送市城乡规划主管部门。市城乡规划主管部门应当自收到报送材料之日起十日内核发乡村建设规划许可证。</w:t>
      </w:r>
    </w:p>
    <w:p>
      <w:pPr>
        <w:ind w:left="0" w:leftChars="0" w:firstLine="0" w:firstLineChars="0"/>
        <w:rPr>
          <w:rFonts w:hint="eastAsia"/>
          <w:lang w:eastAsia="zh-CN"/>
        </w:rPr>
      </w:pPr>
      <w:r>
        <w:rPr>
          <w:rFonts w:hint="eastAsia"/>
          <w:lang w:eastAsia="zh-CN"/>
        </w:rPr>
        <w:t>　　</w:t>
      </w:r>
      <w:r>
        <w:rPr>
          <w:rFonts w:hint="eastAsia" w:eastAsia="黑体"/>
          <w:lang w:eastAsia="zh-CN"/>
        </w:rPr>
        <w:t>第三十五条</w:t>
      </w:r>
      <w:r>
        <w:rPr>
          <w:rFonts w:hint="eastAsia"/>
          <w:lang w:eastAsia="zh-CN"/>
        </w:rPr>
        <w:t>　在村庄规划区内集体土地上进行乡镇企业、乡村公共设施和公益事业建设的，建设单位或者个人应当向村（居）民委员会提出建设申请。村（居）民委员会受理后，应当在本村公示三十日。村（居）民委员会同意建设的，应当出具书面同意意见。</w:t>
      </w:r>
    </w:p>
    <w:p>
      <w:pPr>
        <w:ind w:left="0" w:leftChars="0" w:firstLine="0" w:firstLineChars="0"/>
        <w:rPr>
          <w:rFonts w:hint="eastAsia"/>
          <w:lang w:eastAsia="zh-CN"/>
        </w:rPr>
      </w:pPr>
      <w:r>
        <w:rPr>
          <w:rFonts w:hint="eastAsia"/>
          <w:lang w:eastAsia="zh-CN"/>
        </w:rPr>
        <w:t>　　建设单位或者个人应当将建设申请、村（居）民委员会的书面同意意见、使用土地的有关证明文件报市城乡规划主管部门。市城乡规划主管部门应当自受理申请之日起五日内依据村庄规划核定建设用地位置、建设范围、基础标高、建筑高度等规划条件。</w:t>
      </w:r>
    </w:p>
    <w:p>
      <w:pPr>
        <w:ind w:left="0" w:leftChars="0" w:firstLine="0" w:firstLineChars="0"/>
        <w:rPr>
          <w:rFonts w:hint="eastAsia"/>
          <w:lang w:eastAsia="zh-CN"/>
        </w:rPr>
      </w:pPr>
      <w:r>
        <w:rPr>
          <w:rFonts w:hint="eastAsia"/>
          <w:lang w:eastAsia="zh-CN"/>
        </w:rPr>
        <w:t>　　建设单位或者个人应当依据规划条件向市城乡规划主管部门提交建设工程设计方案。建设工程设计方案符合村庄规划和规划条件的，市城乡规划主管部门应当自收到建设工程设计方案之日起二十日内核发乡村建设规划许可证。</w:t>
      </w:r>
    </w:p>
    <w:p>
      <w:pPr>
        <w:ind w:left="0" w:leftChars="0" w:firstLine="0" w:firstLineChars="0"/>
        <w:rPr>
          <w:rFonts w:hint="eastAsia"/>
          <w:lang w:eastAsia="zh-CN"/>
        </w:rPr>
      </w:pPr>
      <w:r>
        <w:rPr>
          <w:rFonts w:hint="eastAsia"/>
          <w:lang w:eastAsia="zh-CN"/>
        </w:rPr>
        <w:t>　　在村庄规划区内国有土地上进行建设的，应当按照城市规划区内建设项目规划许可的程序，依据村庄规划办理规划许可手续。</w:t>
      </w:r>
    </w:p>
    <w:p>
      <w:pPr>
        <w:ind w:left="0" w:leftChars="0" w:firstLine="0" w:firstLineChars="0"/>
        <w:rPr>
          <w:rFonts w:hint="eastAsia"/>
          <w:lang w:eastAsia="zh-CN"/>
        </w:rPr>
      </w:pPr>
      <w:r>
        <w:rPr>
          <w:rFonts w:hint="eastAsia"/>
          <w:lang w:eastAsia="zh-CN"/>
        </w:rPr>
        <w:t>　　</w:t>
      </w:r>
      <w:r>
        <w:rPr>
          <w:rFonts w:hint="eastAsia" w:eastAsia="黑体"/>
          <w:lang w:eastAsia="zh-CN"/>
        </w:rPr>
        <w:t>第三十六条</w:t>
      </w:r>
      <w:r>
        <w:rPr>
          <w:rFonts w:hint="eastAsia"/>
          <w:lang w:eastAsia="zh-CN"/>
        </w:rPr>
        <w:t>　利用地下空间进行建设的项目，应当符合地下空间规划，并充分考虑防灾减灾、人民防空和通信等需要。建设单位或者个人应当依法向市城乡规划主管部门申请办理有关规划许可。与地面建设工程一并开发利用地下空间的，应当与地面建设工程一并办理规划许可手续；独立开发利用地下空间的，单独办理规划许可手续。</w:t>
      </w:r>
    </w:p>
    <w:p>
      <w:pPr>
        <w:ind w:left="0" w:leftChars="0" w:firstLine="0" w:firstLineChars="0"/>
        <w:rPr>
          <w:rFonts w:hint="eastAsia"/>
          <w:lang w:eastAsia="zh-CN"/>
        </w:rPr>
      </w:pPr>
      <w:r>
        <w:rPr>
          <w:rFonts w:hint="eastAsia"/>
          <w:lang w:eastAsia="zh-CN"/>
        </w:rPr>
        <w:t>　　市城乡规划主管部门应当会同市建设、民防等行政管理部门建立城市地下建筑物、构筑物以及管线动态管理系统。</w:t>
      </w:r>
    </w:p>
    <w:p>
      <w:pPr>
        <w:ind w:left="0" w:leftChars="0" w:firstLine="0" w:firstLineChars="0"/>
        <w:rPr>
          <w:rFonts w:hint="eastAsia"/>
          <w:lang w:eastAsia="zh-CN"/>
        </w:rPr>
      </w:pPr>
      <w:r>
        <w:rPr>
          <w:rFonts w:hint="eastAsia"/>
          <w:lang w:eastAsia="zh-CN"/>
        </w:rPr>
        <w:t>　　</w:t>
      </w:r>
      <w:r>
        <w:rPr>
          <w:rFonts w:hint="eastAsia" w:eastAsia="黑体"/>
          <w:lang w:eastAsia="zh-CN"/>
        </w:rPr>
        <w:t>第三十七条</w:t>
      </w:r>
      <w:r>
        <w:rPr>
          <w:rFonts w:hint="eastAsia"/>
          <w:lang w:eastAsia="zh-CN"/>
        </w:rPr>
        <w:t>　对城市景观有特殊要求的重点建设工程，经依法批准，可以采取邀请招标的方式征集优秀设计方案。</w:t>
      </w:r>
    </w:p>
    <w:p>
      <w:pPr>
        <w:ind w:left="0" w:leftChars="0" w:firstLine="0" w:firstLineChars="0"/>
        <w:rPr>
          <w:rFonts w:hint="eastAsia"/>
          <w:lang w:eastAsia="zh-CN"/>
        </w:rPr>
      </w:pPr>
      <w:r>
        <w:rPr>
          <w:rFonts w:hint="eastAsia"/>
          <w:lang w:eastAsia="zh-CN"/>
        </w:rPr>
        <w:t>　　</w:t>
      </w:r>
      <w:r>
        <w:rPr>
          <w:rFonts w:hint="eastAsia" w:eastAsia="黑体"/>
          <w:lang w:eastAsia="zh-CN"/>
        </w:rPr>
        <w:t>第三十八条</w:t>
      </w:r>
      <w:r>
        <w:rPr>
          <w:rFonts w:hint="eastAsia"/>
          <w:lang w:eastAsia="zh-CN"/>
        </w:rPr>
        <w:t>　建设单位或者个人在建设工程开工前，应当在施工现场设立建设工程规划许可公告牌，对外公示建设工程规划许可证及建设工程设计方案总平面图，并在建设工程竣工验收前，保持公告牌及其内容的完整。</w:t>
      </w:r>
    </w:p>
    <w:p>
      <w:pPr>
        <w:ind w:left="0" w:leftChars="0" w:firstLine="0" w:firstLineChars="0"/>
        <w:rPr>
          <w:rFonts w:hint="eastAsia"/>
          <w:lang w:eastAsia="zh-CN"/>
        </w:rPr>
      </w:pPr>
      <w:r>
        <w:rPr>
          <w:rFonts w:hint="eastAsia"/>
          <w:lang w:eastAsia="zh-CN"/>
        </w:rPr>
        <w:t>　　</w:t>
      </w:r>
      <w:r>
        <w:rPr>
          <w:rFonts w:hint="eastAsia" w:eastAsia="黑体"/>
          <w:lang w:eastAsia="zh-CN"/>
        </w:rPr>
        <w:t>第三十九条</w:t>
      </w:r>
      <w:r>
        <w:rPr>
          <w:rFonts w:hint="eastAsia"/>
          <w:lang w:eastAsia="zh-CN"/>
        </w:rPr>
        <w:t>　建设单位或者个人在建设项目开工建设前，应当向市城乡规划主管部门申请验线。</w:t>
      </w:r>
    </w:p>
    <w:p>
      <w:pPr>
        <w:ind w:left="0" w:leftChars="0" w:firstLine="0" w:firstLineChars="0"/>
        <w:rPr>
          <w:rFonts w:hint="eastAsia"/>
          <w:lang w:eastAsia="zh-CN"/>
        </w:rPr>
      </w:pPr>
      <w:r>
        <w:rPr>
          <w:rFonts w:hint="eastAsia"/>
          <w:lang w:eastAsia="zh-CN"/>
        </w:rPr>
        <w:t>　　建筑工程的基础施工达到设计标高时，建设单位或者个人应当通知原放线单位进行复测，经市规划主管部门验线合格后方可继续建设。</w:t>
      </w:r>
    </w:p>
    <w:p>
      <w:pPr>
        <w:ind w:left="0" w:leftChars="0" w:firstLine="0" w:firstLineChars="0"/>
        <w:rPr>
          <w:rFonts w:hint="eastAsia"/>
          <w:lang w:eastAsia="zh-CN"/>
        </w:rPr>
      </w:pPr>
      <w:r>
        <w:rPr>
          <w:rFonts w:hint="eastAsia"/>
          <w:lang w:eastAsia="zh-CN"/>
        </w:rPr>
        <w:t>　　市城乡规划主管部门应当在受理申请之日起七日内向建设单位或者个人出具验线意见。经验线合格，建设单位或者个人方可开工建设。</w:t>
      </w:r>
    </w:p>
    <w:p>
      <w:pPr>
        <w:ind w:left="0" w:leftChars="0" w:firstLine="0" w:firstLineChars="0"/>
        <w:rPr>
          <w:rFonts w:hint="eastAsia"/>
          <w:lang w:eastAsia="zh-CN"/>
        </w:rPr>
      </w:pPr>
      <w:r>
        <w:rPr>
          <w:rFonts w:hint="eastAsia"/>
          <w:lang w:eastAsia="zh-CN"/>
        </w:rPr>
        <w:t>　　</w:t>
      </w:r>
      <w:r>
        <w:rPr>
          <w:rFonts w:hint="eastAsia" w:eastAsia="黑体"/>
          <w:lang w:eastAsia="zh-CN"/>
        </w:rPr>
        <w:t>第四十条</w:t>
      </w:r>
      <w:r>
        <w:rPr>
          <w:rFonts w:hint="eastAsia"/>
          <w:lang w:eastAsia="zh-CN"/>
        </w:rPr>
        <w:t>　建设单位或者个人在组织建设工程竣工验收前，应当向市城乡规划主管部门申请核实规划条件，并提交建设工程规划许可证或者乡村建设规划许可证及附件、附图、竣工测绘报告、竣工图等资料。</w:t>
      </w:r>
    </w:p>
    <w:p>
      <w:pPr>
        <w:ind w:left="0" w:leftChars="0" w:firstLine="0" w:firstLineChars="0"/>
        <w:rPr>
          <w:rFonts w:hint="eastAsia"/>
          <w:lang w:eastAsia="zh-CN"/>
        </w:rPr>
      </w:pPr>
      <w:r>
        <w:rPr>
          <w:rFonts w:hint="eastAsia"/>
          <w:lang w:eastAsia="zh-CN"/>
        </w:rPr>
        <w:t>　　市城乡规划主管部门应当自受理之日起十日内核实。经核实，建设项目符合规划条件的，应当出具规划条件核实意见，不符合规划条件的，应当提出书面整改意见。</w:t>
      </w:r>
    </w:p>
    <w:p>
      <w:pPr>
        <w:ind w:left="0" w:leftChars="0" w:firstLine="0" w:firstLineChars="0"/>
        <w:rPr>
          <w:rFonts w:hint="eastAsia"/>
          <w:lang w:eastAsia="zh-CN"/>
        </w:rPr>
      </w:pPr>
      <w:r>
        <w:rPr>
          <w:rFonts w:hint="eastAsia"/>
          <w:lang w:eastAsia="zh-CN"/>
        </w:rPr>
        <w:t>　　未取得规划条件核实意见的建设项目，建设单位或者个人不得组织竣工验收，建设、交通主管部门不予办理建设工程竣工验收备案。</w:t>
      </w:r>
    </w:p>
    <w:p>
      <w:pPr>
        <w:ind w:left="0" w:leftChars="0" w:firstLine="0" w:firstLineChars="0"/>
        <w:rPr>
          <w:rFonts w:hint="eastAsia"/>
          <w:lang w:eastAsia="zh-CN"/>
        </w:rPr>
      </w:pPr>
      <w:r>
        <w:rPr>
          <w:rFonts w:hint="eastAsia"/>
          <w:lang w:eastAsia="zh-CN"/>
        </w:rPr>
        <w:t>　　</w:t>
      </w:r>
      <w:r>
        <w:rPr>
          <w:rFonts w:hint="eastAsia" w:eastAsia="黑体"/>
          <w:lang w:eastAsia="zh-CN"/>
        </w:rPr>
        <w:t>第四十一条</w:t>
      </w:r>
      <w:r>
        <w:rPr>
          <w:rFonts w:hint="eastAsia"/>
          <w:lang w:eastAsia="zh-CN"/>
        </w:rPr>
        <w:t>　村（居）民在村庄规划区内进行住宅建设的，市城乡规划主管部门可以委托镇人民政府、街道办事处进行开工前的验线和竣工后的核实工作。</w:t>
      </w:r>
    </w:p>
    <w:p>
      <w:pPr>
        <w:ind w:left="0" w:leftChars="0" w:firstLine="0" w:firstLineChars="0"/>
        <w:rPr>
          <w:rFonts w:hint="eastAsia"/>
          <w:lang w:eastAsia="zh-CN"/>
        </w:rPr>
      </w:pPr>
      <w:r>
        <w:rPr>
          <w:rFonts w:hint="eastAsia"/>
          <w:lang w:eastAsia="zh-CN"/>
        </w:rPr>
        <w:t>　　</w:t>
      </w:r>
      <w:r>
        <w:rPr>
          <w:rFonts w:hint="eastAsia" w:eastAsia="黑体"/>
          <w:lang w:eastAsia="zh-CN"/>
        </w:rPr>
        <w:t>第四十二条</w:t>
      </w:r>
      <w:r>
        <w:rPr>
          <w:rFonts w:hint="eastAsia"/>
          <w:lang w:eastAsia="zh-CN"/>
        </w:rPr>
        <w:t>　建设单位或者个人需要变更建设工程规划许可进行建设的，应当报经原发证机关批准后，方可实施。变更的内容涉及利害关系人合法权益的，市城乡规划主管部门应当采取听证等形式听取利害关系人意见。</w:t>
      </w:r>
    </w:p>
    <w:p>
      <w:pPr>
        <w:ind w:left="0" w:leftChars="0" w:firstLine="0" w:firstLineChars="0"/>
        <w:rPr>
          <w:rFonts w:hint="eastAsia"/>
          <w:lang w:eastAsia="zh-CN"/>
        </w:rPr>
      </w:pPr>
      <w:r>
        <w:rPr>
          <w:rFonts w:hint="eastAsia"/>
          <w:lang w:eastAsia="zh-CN"/>
        </w:rPr>
        <w:t>　　建设单位或者个人在申请变更建设工程规划许可前，应当采用公告等方式征求相关利害关系人的意见。建设单位或者个人应当充分考虑公众意见，并在申请材料中附具意见征求过程以及采纳情况。</w:t>
      </w:r>
    </w:p>
    <w:p>
      <w:pPr>
        <w:ind w:left="0" w:leftChars="0" w:firstLine="0" w:firstLineChars="0"/>
        <w:rPr>
          <w:rFonts w:hint="eastAsia"/>
          <w:lang w:eastAsia="zh-CN"/>
        </w:rPr>
      </w:pPr>
      <w:r>
        <w:rPr>
          <w:rFonts w:hint="eastAsia"/>
          <w:lang w:eastAsia="zh-CN"/>
        </w:rPr>
        <w:t>　　</w:t>
      </w:r>
      <w:r>
        <w:rPr>
          <w:rFonts w:hint="eastAsia" w:eastAsia="黑体"/>
          <w:lang w:eastAsia="zh-CN"/>
        </w:rPr>
        <w:t>第四十三条</w:t>
      </w:r>
      <w:r>
        <w:rPr>
          <w:rFonts w:hint="eastAsia"/>
          <w:lang w:eastAsia="zh-CN"/>
        </w:rPr>
        <w:t>　建设工程竣工验收后，未经市城乡规划主管部门规划许可，任何单位和个人不得擅自改建、扩建或者改变建筑物、构筑物和其他设施使用功能。确需改建、扩建或者改变使用功能的，应当按照本条</w:t>
      </w:r>
      <w:r>
        <w:rPr>
          <w:rFonts w:hint="eastAsia" w:ascii="仿宋_GB2312" w:hAnsi="仿宋_GB2312" w:eastAsia="仿宋_GB2312" w:cs="仿宋_GB2312"/>
          <w:lang w:eastAsia="zh-CN"/>
        </w:rPr>
        <w:t>例第二十八条、第三十条的</w:t>
      </w:r>
      <w:r>
        <w:rPr>
          <w:rFonts w:hint="eastAsia"/>
          <w:lang w:eastAsia="zh-CN"/>
        </w:rPr>
        <w:t>规定重新申办规划许可。</w:t>
      </w:r>
    </w:p>
    <w:p>
      <w:pPr>
        <w:rPr>
          <w:rFonts w:hint="eastAsia"/>
          <w:lang w:eastAsia="zh-CN"/>
        </w:rPr>
      </w:pPr>
      <w:r>
        <w:rPr>
          <w:rFonts w:hint="eastAsia" w:eastAsia="黑体"/>
          <w:lang w:eastAsia="zh-CN"/>
        </w:rPr>
        <w:t>第四十四条</w:t>
      </w:r>
      <w:r>
        <w:rPr>
          <w:rFonts w:hint="eastAsia"/>
          <w:lang w:eastAsia="zh-CN"/>
        </w:rPr>
        <w:t>　建设单位或者个人未取得相应建设工程规划许可证、乡村建设规划许可证、临时建设工程规划许可证进行建设的，供水、供电单位不得提供施工用水、用电。</w:t>
      </w:r>
      <w:bookmarkStart w:id="0" w:name="_GoBack"/>
      <w:bookmarkEnd w:id="0"/>
    </w:p>
    <w:p>
      <w:pPr>
        <w:pStyle w:val="4"/>
        <w:rPr>
          <w:rFonts w:hint="eastAsia"/>
          <w:lang w:eastAsia="zh-CN"/>
        </w:rPr>
      </w:pPr>
      <w:r>
        <w:rPr>
          <w:rFonts w:hint="eastAsia"/>
          <w:lang w:eastAsia="zh-CN"/>
        </w:rPr>
        <w:t>第四章　特色风貌保护</w:t>
      </w:r>
    </w:p>
    <w:p>
      <w:pPr>
        <w:ind w:left="0" w:leftChars="0" w:firstLine="0" w:firstLineChars="0"/>
        <w:rPr>
          <w:rFonts w:hint="eastAsia"/>
          <w:lang w:eastAsia="zh-CN"/>
        </w:rPr>
      </w:pPr>
      <w:r>
        <w:rPr>
          <w:rFonts w:hint="eastAsia"/>
          <w:lang w:eastAsia="zh-CN"/>
        </w:rPr>
        <w:t>　　</w:t>
      </w:r>
      <w:r>
        <w:rPr>
          <w:rFonts w:hint="eastAsia" w:eastAsia="黑体"/>
          <w:lang w:eastAsia="zh-CN"/>
        </w:rPr>
        <w:t>第四十五条</w:t>
      </w:r>
      <w:r>
        <w:rPr>
          <w:rFonts w:hint="eastAsia"/>
          <w:lang w:eastAsia="zh-CN"/>
        </w:rPr>
        <w:t>　制定和实施城乡规划，应当突出本市特色风貌的保护。特色风貌保护应当遵循科学规划、整体保护、严格保护的原则，正确处理经济社会发展与自然资源、生态环境和历史文化遗产保护的关系。</w:t>
      </w:r>
    </w:p>
    <w:p>
      <w:pPr>
        <w:ind w:left="0" w:leftChars="0" w:firstLine="0" w:firstLineChars="0"/>
        <w:rPr>
          <w:rFonts w:hint="eastAsia"/>
          <w:lang w:eastAsia="zh-CN"/>
        </w:rPr>
      </w:pPr>
      <w:r>
        <w:rPr>
          <w:rFonts w:hint="eastAsia"/>
          <w:lang w:eastAsia="zh-CN"/>
        </w:rPr>
        <w:t>　　</w:t>
      </w:r>
      <w:r>
        <w:rPr>
          <w:rFonts w:hint="eastAsia" w:eastAsia="黑体"/>
          <w:lang w:eastAsia="zh-CN"/>
        </w:rPr>
        <w:t>第四十六条</w:t>
      </w:r>
      <w:r>
        <w:rPr>
          <w:rFonts w:hint="eastAsia"/>
          <w:lang w:eastAsia="zh-CN"/>
        </w:rPr>
        <w:t>　特色风貌的主要保护内容包括：</w:t>
      </w:r>
    </w:p>
    <w:p>
      <w:pPr>
        <w:ind w:left="0" w:leftChars="0" w:firstLine="0" w:firstLineChars="0"/>
        <w:rPr>
          <w:rFonts w:hint="eastAsia"/>
          <w:lang w:eastAsia="zh-CN"/>
        </w:rPr>
      </w:pPr>
      <w:r>
        <w:rPr>
          <w:rFonts w:hint="eastAsia"/>
          <w:lang w:eastAsia="zh-CN"/>
        </w:rPr>
        <w:t>　　（一）由山体、水体、海岸、沙滩、礁石等自然要素构成的环境风貌；</w:t>
      </w:r>
    </w:p>
    <w:p>
      <w:pPr>
        <w:ind w:left="0" w:leftChars="0" w:firstLine="0" w:firstLineChars="0"/>
        <w:rPr>
          <w:rFonts w:hint="eastAsia"/>
          <w:lang w:eastAsia="zh-CN"/>
        </w:rPr>
      </w:pPr>
      <w:r>
        <w:rPr>
          <w:rFonts w:hint="eastAsia"/>
          <w:lang w:eastAsia="zh-CN"/>
        </w:rPr>
        <w:t>　　（二）历史城区、历史风貌街（片）区、历史风貌建筑、文物古迹、历史文化遗产、古树名木等历史文化风貌；</w:t>
      </w:r>
    </w:p>
    <w:p>
      <w:pPr>
        <w:ind w:left="0" w:leftChars="0" w:firstLine="0" w:firstLineChars="0"/>
        <w:rPr>
          <w:rFonts w:hint="eastAsia"/>
          <w:lang w:eastAsia="zh-CN"/>
        </w:rPr>
      </w:pPr>
      <w:r>
        <w:rPr>
          <w:rFonts w:hint="eastAsia"/>
          <w:lang w:eastAsia="zh-CN"/>
        </w:rPr>
        <w:t>　　（三）市人民政府确定的其他保护内容。</w:t>
      </w:r>
    </w:p>
    <w:p>
      <w:pPr>
        <w:ind w:left="0" w:leftChars="0" w:firstLine="0" w:firstLineChars="0"/>
        <w:rPr>
          <w:rFonts w:hint="eastAsia"/>
          <w:lang w:eastAsia="zh-CN"/>
        </w:rPr>
      </w:pPr>
      <w:r>
        <w:rPr>
          <w:rFonts w:hint="eastAsia"/>
          <w:lang w:eastAsia="zh-CN"/>
        </w:rPr>
        <w:t>　　</w:t>
      </w:r>
      <w:r>
        <w:rPr>
          <w:rFonts w:hint="eastAsia" w:eastAsia="黑体"/>
          <w:lang w:eastAsia="zh-CN"/>
        </w:rPr>
        <w:t>第四十七条</w:t>
      </w:r>
      <w:r>
        <w:rPr>
          <w:rFonts w:hint="eastAsia"/>
          <w:lang w:eastAsia="zh-CN"/>
        </w:rPr>
        <w:t>　对环境风貌的保护，应当按照法律、法规和相关规划的要求，严格控制开发建设行为，合理控制建筑物的高度、密度和空间形态，保护城市景观视廊、景点和城市天际轮廓线，保护城市整体风貌。</w:t>
      </w:r>
    </w:p>
    <w:p>
      <w:pPr>
        <w:ind w:left="0" w:leftChars="0" w:firstLine="0" w:firstLineChars="0"/>
        <w:rPr>
          <w:rFonts w:hint="eastAsia"/>
          <w:lang w:eastAsia="zh-CN"/>
        </w:rPr>
      </w:pPr>
      <w:r>
        <w:rPr>
          <w:rFonts w:hint="eastAsia"/>
          <w:lang w:eastAsia="zh-CN"/>
        </w:rPr>
        <w:t>　　</w:t>
      </w:r>
      <w:r>
        <w:rPr>
          <w:rFonts w:hint="eastAsia" w:eastAsia="黑体"/>
          <w:lang w:eastAsia="zh-CN"/>
        </w:rPr>
        <w:t>第四十八条</w:t>
      </w:r>
      <w:r>
        <w:rPr>
          <w:rFonts w:hint="eastAsia"/>
          <w:lang w:eastAsia="zh-CN"/>
        </w:rPr>
        <w:t>　本市沿海道路临海一侧地带应当作为重点地段进行规划和管理。</w:t>
      </w:r>
    </w:p>
    <w:p>
      <w:pPr>
        <w:ind w:left="0" w:leftChars="0" w:firstLine="0" w:firstLineChars="0"/>
        <w:rPr>
          <w:rFonts w:hint="eastAsia"/>
          <w:lang w:eastAsia="zh-CN"/>
        </w:rPr>
      </w:pPr>
      <w:r>
        <w:rPr>
          <w:rFonts w:hint="eastAsia"/>
          <w:lang w:eastAsia="zh-CN"/>
        </w:rPr>
        <w:t>　　沿海道路临海一侧生活岸线，应当规划建设为公园、绿地；部分未划入公园的用地，应当明确用地性质，严格界定用地范围、控制建筑高度和建设容量。</w:t>
      </w:r>
    </w:p>
    <w:p>
      <w:pPr>
        <w:ind w:left="0" w:leftChars="0" w:firstLine="0" w:firstLineChars="0"/>
        <w:rPr>
          <w:rFonts w:hint="eastAsia"/>
          <w:lang w:eastAsia="zh-CN"/>
        </w:rPr>
      </w:pPr>
      <w:r>
        <w:rPr>
          <w:rFonts w:hint="eastAsia"/>
          <w:lang w:eastAsia="zh-CN"/>
        </w:rPr>
        <w:t>　　</w:t>
      </w:r>
      <w:r>
        <w:rPr>
          <w:rFonts w:hint="eastAsia" w:eastAsia="黑体"/>
          <w:lang w:eastAsia="zh-CN"/>
        </w:rPr>
        <w:t>第四十九条</w:t>
      </w:r>
      <w:r>
        <w:rPr>
          <w:rFonts w:hint="eastAsia"/>
          <w:lang w:eastAsia="zh-CN"/>
        </w:rPr>
        <w:t>　鼓浪屿、万石山应当根据鼓浪屿--万石山风景名胜区总体规划的要求进行建设。</w:t>
      </w:r>
    </w:p>
    <w:p>
      <w:pPr>
        <w:ind w:left="0" w:leftChars="0" w:firstLine="0" w:firstLineChars="0"/>
        <w:rPr>
          <w:rFonts w:hint="eastAsia"/>
          <w:lang w:eastAsia="zh-CN"/>
        </w:rPr>
      </w:pPr>
      <w:r>
        <w:rPr>
          <w:rFonts w:hint="eastAsia"/>
          <w:lang w:eastAsia="zh-CN"/>
        </w:rPr>
        <w:t>　　鼓浪屿应当严格保护历史风貌，控制建筑总量、建筑体量、层数，降低建筑密度，绿地率必须大于百分之五十。万石山应当严格保护自然景物和人文景观，控制各类建设行为，有计划地往外迁移景区内居民。</w:t>
      </w:r>
    </w:p>
    <w:p>
      <w:pPr>
        <w:ind w:left="0" w:leftChars="0" w:firstLine="0" w:firstLineChars="0"/>
        <w:rPr>
          <w:rFonts w:hint="eastAsia"/>
          <w:lang w:eastAsia="zh-CN"/>
        </w:rPr>
      </w:pPr>
      <w:r>
        <w:rPr>
          <w:rFonts w:hint="eastAsia"/>
          <w:lang w:eastAsia="zh-CN"/>
        </w:rPr>
        <w:t>　　</w:t>
      </w:r>
      <w:r>
        <w:rPr>
          <w:rFonts w:hint="eastAsia" w:eastAsia="黑体"/>
          <w:lang w:eastAsia="zh-CN"/>
        </w:rPr>
        <w:t>第五十条</w:t>
      </w:r>
      <w:r>
        <w:rPr>
          <w:rFonts w:hint="eastAsia"/>
          <w:lang w:eastAsia="zh-CN"/>
        </w:rPr>
        <w:t>　历史风貌街区应当整体保护，保持其传统的空间尺度、道路线形、历史风貌和建筑环境，严格控制历史城区内的建设强度，合理控制人口密度，完善基础设施。</w:t>
      </w:r>
    </w:p>
    <w:p>
      <w:pPr>
        <w:ind w:left="0" w:leftChars="0" w:firstLine="0" w:firstLineChars="0"/>
        <w:rPr>
          <w:rFonts w:hint="eastAsia"/>
          <w:lang w:eastAsia="zh-CN"/>
        </w:rPr>
      </w:pPr>
      <w:r>
        <w:rPr>
          <w:rFonts w:hint="eastAsia"/>
          <w:lang w:eastAsia="zh-CN"/>
        </w:rPr>
        <w:t>　　中山路、思明北路、思明南路镇海路口以北路段、集美学村以及由规划确定的保护范围内的建设，应当保持原历史风貌。</w:t>
      </w:r>
    </w:p>
    <w:p>
      <w:pPr>
        <w:ind w:left="0" w:leftChars="0" w:firstLine="0" w:firstLineChars="0"/>
        <w:rPr>
          <w:rFonts w:hint="eastAsia"/>
          <w:lang w:eastAsia="zh-CN"/>
        </w:rPr>
      </w:pPr>
      <w:r>
        <w:rPr>
          <w:rFonts w:hint="eastAsia"/>
          <w:lang w:eastAsia="zh-CN"/>
        </w:rPr>
        <w:t>　　</w:t>
      </w:r>
      <w:r>
        <w:rPr>
          <w:rFonts w:hint="eastAsia" w:eastAsia="黑体"/>
          <w:lang w:eastAsia="zh-CN"/>
        </w:rPr>
        <w:t>第五十一条</w:t>
      </w:r>
      <w:r>
        <w:rPr>
          <w:rFonts w:hint="eastAsia"/>
          <w:lang w:eastAsia="zh-CN"/>
        </w:rPr>
        <w:t>　历史风貌街（片）区、历史风貌建筑和依照城乡规划确定需要进行建筑立面控制管理区域的建筑涉及外立面改变的，建设单位应当将建筑外立面变更设计方案报市城乡规划主管部门审查。</w:t>
      </w:r>
    </w:p>
    <w:p>
      <w:pPr>
        <w:rPr>
          <w:rFonts w:hint="eastAsia"/>
          <w:lang w:eastAsia="zh-CN"/>
        </w:rPr>
      </w:pPr>
      <w:r>
        <w:rPr>
          <w:rFonts w:hint="eastAsia"/>
          <w:lang w:eastAsia="zh-CN"/>
        </w:rPr>
        <w:t>历史风貌建筑保护范围内不符合保护规划要求的现有建筑物、构筑物以及其他设施，应当按照保护规划的要求进行改造、迁建或者拆除。</w:t>
      </w:r>
    </w:p>
    <w:p>
      <w:pPr>
        <w:pStyle w:val="4"/>
        <w:rPr>
          <w:rFonts w:hint="eastAsia"/>
          <w:lang w:eastAsia="zh-CN"/>
        </w:rPr>
      </w:pPr>
      <w:r>
        <w:rPr>
          <w:rFonts w:hint="eastAsia"/>
          <w:lang w:eastAsia="zh-CN"/>
        </w:rPr>
        <w:t>第五章　监督检查</w:t>
      </w:r>
    </w:p>
    <w:p>
      <w:pPr>
        <w:ind w:left="0" w:leftChars="0" w:firstLine="0" w:firstLineChars="0"/>
        <w:rPr>
          <w:rFonts w:hint="eastAsia"/>
          <w:lang w:eastAsia="zh-CN"/>
        </w:rPr>
      </w:pPr>
      <w:r>
        <w:rPr>
          <w:rFonts w:hint="eastAsia"/>
          <w:lang w:eastAsia="zh-CN"/>
        </w:rPr>
        <w:t>　　</w:t>
      </w:r>
      <w:r>
        <w:rPr>
          <w:rFonts w:hint="eastAsia" w:eastAsia="黑体"/>
          <w:lang w:eastAsia="zh-CN"/>
        </w:rPr>
        <w:t>第五十二条</w:t>
      </w:r>
      <w:r>
        <w:rPr>
          <w:rFonts w:hint="eastAsia"/>
          <w:lang w:eastAsia="zh-CN"/>
        </w:rPr>
        <w:t>　市人民政府应当向本级人民代表大会常务委员会报告城乡规划的制定和实施情况，并接受监督。</w:t>
      </w:r>
    </w:p>
    <w:p>
      <w:pPr>
        <w:ind w:left="0" w:leftChars="0" w:firstLine="0" w:firstLineChars="0"/>
        <w:rPr>
          <w:rFonts w:hint="eastAsia"/>
          <w:lang w:eastAsia="zh-CN"/>
        </w:rPr>
      </w:pPr>
      <w:r>
        <w:rPr>
          <w:rFonts w:hint="eastAsia"/>
          <w:lang w:eastAsia="zh-CN"/>
        </w:rPr>
        <w:t>　　</w:t>
      </w:r>
      <w:r>
        <w:rPr>
          <w:rFonts w:hint="eastAsia" w:eastAsia="黑体"/>
          <w:lang w:eastAsia="zh-CN"/>
        </w:rPr>
        <w:t>第五十三条</w:t>
      </w:r>
      <w:r>
        <w:rPr>
          <w:rFonts w:hint="eastAsia"/>
          <w:lang w:eastAsia="zh-CN"/>
        </w:rPr>
        <w:t>　市人民政府应当加强对规划、国土资源等行政主管部门和下级政府实施有关城乡规划的监督检查，及时处理城乡规划的制定与修改、实施中的违法或者不当行为。</w:t>
      </w:r>
    </w:p>
    <w:p>
      <w:pPr>
        <w:ind w:left="0" w:leftChars="0" w:firstLine="0" w:firstLineChars="0"/>
        <w:rPr>
          <w:rFonts w:hint="eastAsia"/>
          <w:lang w:eastAsia="zh-CN"/>
        </w:rPr>
      </w:pPr>
      <w:r>
        <w:rPr>
          <w:rFonts w:hint="eastAsia"/>
          <w:lang w:eastAsia="zh-CN"/>
        </w:rPr>
        <w:t>　　</w:t>
      </w:r>
      <w:r>
        <w:rPr>
          <w:rFonts w:hint="eastAsia" w:eastAsia="黑体"/>
          <w:lang w:eastAsia="zh-CN"/>
        </w:rPr>
        <w:t>第五十四条</w:t>
      </w:r>
      <w:r>
        <w:rPr>
          <w:rFonts w:hint="eastAsia"/>
          <w:lang w:eastAsia="zh-CN"/>
        </w:rPr>
        <w:t>　市、区人民政府应当建立工程建设领域信息共享、工作配合、监管联动机制和查处违法建设信息抄告反馈制度，记录和查处违反城乡规划的建设活动。</w:t>
      </w:r>
    </w:p>
    <w:p>
      <w:pPr>
        <w:ind w:left="0" w:leftChars="0" w:firstLine="0" w:firstLineChars="0"/>
        <w:rPr>
          <w:rFonts w:hint="eastAsia"/>
          <w:spacing w:val="-6"/>
          <w:lang w:eastAsia="zh-CN"/>
        </w:rPr>
      </w:pPr>
      <w:r>
        <w:rPr>
          <w:rFonts w:hint="eastAsia"/>
          <w:lang w:eastAsia="zh-CN"/>
        </w:rPr>
        <w:t>　　</w:t>
      </w:r>
      <w:r>
        <w:rPr>
          <w:rFonts w:hint="eastAsia" w:eastAsia="黑体"/>
          <w:lang w:eastAsia="zh-CN"/>
        </w:rPr>
        <w:t>第五十五条</w:t>
      </w:r>
      <w:r>
        <w:rPr>
          <w:rFonts w:hint="eastAsia"/>
          <w:lang w:eastAsia="zh-CN"/>
        </w:rPr>
        <w:t>　市</w:t>
      </w:r>
      <w:r>
        <w:rPr>
          <w:rFonts w:hint="eastAsia"/>
          <w:spacing w:val="-6"/>
          <w:lang w:eastAsia="zh-CN"/>
        </w:rPr>
        <w:t>城乡规划主管部门应当在规划信息公开平台将以下城乡规划信息，自形成或者批准之日起二十日内向社会公开：</w:t>
      </w:r>
    </w:p>
    <w:p>
      <w:pPr>
        <w:ind w:left="0" w:leftChars="0" w:firstLine="0" w:firstLineChars="0"/>
        <w:rPr>
          <w:rFonts w:hint="eastAsia"/>
          <w:lang w:eastAsia="zh-CN"/>
        </w:rPr>
      </w:pPr>
      <w:r>
        <w:rPr>
          <w:rFonts w:hint="eastAsia"/>
          <w:lang w:eastAsia="zh-CN"/>
        </w:rPr>
        <w:t>　　（一）经依法制定和修改的城乡规划；</w:t>
      </w:r>
    </w:p>
    <w:p>
      <w:pPr>
        <w:ind w:left="0" w:leftChars="0" w:firstLine="0" w:firstLineChars="0"/>
        <w:rPr>
          <w:rFonts w:hint="eastAsia"/>
          <w:lang w:eastAsia="zh-CN"/>
        </w:rPr>
      </w:pPr>
      <w:r>
        <w:rPr>
          <w:rFonts w:hint="eastAsia"/>
          <w:lang w:eastAsia="zh-CN"/>
        </w:rPr>
        <w:t>　　（二）规划许可的条件、程序和作出的许可决定；</w:t>
      </w:r>
    </w:p>
    <w:p>
      <w:pPr>
        <w:ind w:left="0" w:leftChars="0" w:firstLine="0" w:firstLineChars="0"/>
        <w:rPr>
          <w:rFonts w:hint="eastAsia"/>
          <w:lang w:eastAsia="zh-CN"/>
        </w:rPr>
      </w:pPr>
      <w:r>
        <w:rPr>
          <w:rFonts w:hint="eastAsia"/>
          <w:lang w:eastAsia="zh-CN"/>
        </w:rPr>
        <w:t>　　（三）城乡规划实施的监督检查情况以及处理结果；</w:t>
      </w:r>
    </w:p>
    <w:p>
      <w:pPr>
        <w:ind w:left="0" w:leftChars="0" w:firstLine="0" w:firstLineChars="0"/>
        <w:rPr>
          <w:rFonts w:hint="eastAsia"/>
          <w:lang w:eastAsia="zh-CN"/>
        </w:rPr>
      </w:pPr>
      <w:r>
        <w:rPr>
          <w:rFonts w:hint="eastAsia"/>
          <w:lang w:eastAsia="zh-CN"/>
        </w:rPr>
        <w:t>　　（四）其他依照法律、法规和国家有关规定应当主动公开的信息。</w:t>
      </w:r>
    </w:p>
    <w:p>
      <w:pPr>
        <w:ind w:left="0" w:leftChars="0" w:firstLine="0" w:firstLineChars="0"/>
        <w:rPr>
          <w:rFonts w:hint="eastAsia"/>
          <w:lang w:eastAsia="zh-CN"/>
        </w:rPr>
      </w:pPr>
      <w:r>
        <w:rPr>
          <w:rFonts w:hint="eastAsia"/>
          <w:lang w:eastAsia="zh-CN"/>
        </w:rPr>
        <w:t>　　市城乡规划主管部门应当设立规划展示固定场所，并配备方便查询的设施、设备。</w:t>
      </w:r>
    </w:p>
    <w:p>
      <w:pPr>
        <w:ind w:left="0" w:leftChars="0" w:firstLine="0" w:firstLineChars="0"/>
        <w:rPr>
          <w:rFonts w:hint="eastAsia"/>
          <w:lang w:eastAsia="zh-CN"/>
        </w:rPr>
      </w:pPr>
      <w:r>
        <w:rPr>
          <w:rFonts w:hint="eastAsia"/>
          <w:lang w:eastAsia="zh-CN"/>
        </w:rPr>
        <w:t>　　</w:t>
      </w:r>
      <w:r>
        <w:rPr>
          <w:rFonts w:hint="eastAsia" w:eastAsia="黑体"/>
          <w:lang w:eastAsia="zh-CN"/>
        </w:rPr>
        <w:t>第五十六条</w:t>
      </w:r>
      <w:r>
        <w:rPr>
          <w:rFonts w:hint="eastAsia"/>
          <w:lang w:eastAsia="zh-CN"/>
        </w:rPr>
        <w:t>　市城乡规划主管部门应当将规划实施过程中建设、设计、测绘等单位及个人的不良行为予以记录并公布。</w:t>
      </w:r>
    </w:p>
    <w:p>
      <w:pPr>
        <w:rPr>
          <w:rFonts w:hint="eastAsia"/>
          <w:lang w:eastAsia="zh-CN"/>
        </w:rPr>
      </w:pPr>
      <w:r>
        <w:rPr>
          <w:rFonts w:hint="eastAsia"/>
          <w:lang w:eastAsia="zh-CN"/>
        </w:rPr>
        <w:t>对违法建设的设计单位、施工单位、监理单位及其直接责任人员，市城乡规划主管部门、城市管理行政执法部门应当及时通报市建设行政管理部门处理。</w:t>
      </w:r>
    </w:p>
    <w:p>
      <w:pPr>
        <w:pStyle w:val="4"/>
        <w:rPr>
          <w:rFonts w:hint="eastAsia"/>
          <w:lang w:eastAsia="zh-CN"/>
        </w:rPr>
      </w:pPr>
      <w:r>
        <w:rPr>
          <w:rFonts w:hint="eastAsia"/>
          <w:lang w:eastAsia="zh-CN"/>
        </w:rPr>
        <w:t>第六章　法律责任</w:t>
      </w:r>
    </w:p>
    <w:p>
      <w:pPr>
        <w:ind w:left="0" w:leftChars="0" w:firstLine="0" w:firstLineChars="0"/>
        <w:rPr>
          <w:rFonts w:hint="eastAsia"/>
          <w:lang w:eastAsia="zh-CN"/>
        </w:rPr>
      </w:pPr>
      <w:r>
        <w:rPr>
          <w:rFonts w:hint="eastAsia"/>
          <w:lang w:eastAsia="zh-CN"/>
        </w:rPr>
        <w:t>　　</w:t>
      </w:r>
      <w:r>
        <w:rPr>
          <w:rFonts w:hint="eastAsia" w:eastAsia="黑体"/>
          <w:lang w:eastAsia="zh-CN"/>
        </w:rPr>
        <w:t>第五十七条</w:t>
      </w:r>
      <w:r>
        <w:rPr>
          <w:rFonts w:hint="eastAsia"/>
          <w:lang w:eastAsia="zh-CN"/>
        </w:rPr>
        <w:t>　违反本条例规定，未取得建设工程规划许可证或者乡村建设规划许可证进行建设的，由城市管理行政执法部门责令停止建设，限期拆除，不能拆除的，没收实物或者违法收入，可以并处整体建设工程造价百分之五以上百分之十以下的罚款。</w:t>
      </w:r>
    </w:p>
    <w:p>
      <w:pPr>
        <w:ind w:left="0" w:leftChars="0" w:firstLine="0" w:firstLineChars="0"/>
        <w:rPr>
          <w:rFonts w:hint="eastAsia"/>
          <w:lang w:eastAsia="zh-CN"/>
        </w:rPr>
      </w:pPr>
      <w:r>
        <w:rPr>
          <w:rFonts w:hint="eastAsia"/>
          <w:lang w:eastAsia="zh-CN"/>
        </w:rPr>
        <w:t>　　已取得批准的建设工程设计方案但未办理建设工程规划许可证的，责令限期补办建设工程规划许可证，并处整体建设工程造价百分之五的罚款。</w:t>
      </w:r>
    </w:p>
    <w:p>
      <w:pPr>
        <w:ind w:left="0" w:leftChars="0" w:firstLine="0" w:firstLineChars="0"/>
        <w:rPr>
          <w:rFonts w:hint="eastAsia"/>
          <w:lang w:eastAsia="zh-CN"/>
        </w:rPr>
      </w:pPr>
      <w:r>
        <w:rPr>
          <w:rFonts w:hint="eastAsia"/>
          <w:lang w:eastAsia="zh-CN"/>
        </w:rPr>
        <w:t>　　</w:t>
      </w:r>
      <w:r>
        <w:rPr>
          <w:rFonts w:hint="eastAsia" w:eastAsia="黑体"/>
          <w:lang w:eastAsia="zh-CN"/>
        </w:rPr>
        <w:t>第五十八条</w:t>
      </w:r>
      <w:r>
        <w:rPr>
          <w:rFonts w:hint="eastAsia"/>
          <w:lang w:eastAsia="zh-CN"/>
        </w:rPr>
        <w:t>　违反本条例规定，未按照建设工程规划许可证或者乡村建设规划许可证的规定进行建设的，由城市管理行政执法部门责令停止建设；尚可采取改正措施消除对规划实施的影响的，限期改正，处以违法部分建设工程造价百分之五以上百分之十以下的罚款；无法采取改正措施消除影响的，限期拆除，不能拆除的，没收实物或者没收违法收入，可以并处违法部分建设工程造价百分之十以下的罚款。</w:t>
      </w:r>
    </w:p>
    <w:p>
      <w:pPr>
        <w:ind w:left="0" w:leftChars="0" w:firstLine="0" w:firstLineChars="0"/>
        <w:rPr>
          <w:rFonts w:hint="eastAsia"/>
          <w:lang w:eastAsia="zh-CN"/>
        </w:rPr>
      </w:pPr>
      <w:r>
        <w:rPr>
          <w:rFonts w:hint="eastAsia"/>
          <w:lang w:eastAsia="zh-CN"/>
        </w:rPr>
        <w:t>　　前款所指尚可采取改正措施消除对规划实施的影响的违法建设工程，应当符合下列条件：</w:t>
      </w:r>
    </w:p>
    <w:p>
      <w:pPr>
        <w:ind w:left="0" w:leftChars="0" w:firstLine="0" w:firstLineChars="0"/>
        <w:rPr>
          <w:rFonts w:hint="eastAsia"/>
          <w:lang w:eastAsia="zh-CN"/>
        </w:rPr>
      </w:pPr>
      <w:r>
        <w:rPr>
          <w:rFonts w:hint="eastAsia"/>
          <w:lang w:eastAsia="zh-CN"/>
        </w:rPr>
        <w:t>　　（一）处于城乡规划确定的建设用地范围内，且不影响控制性详细规划实施的；</w:t>
      </w:r>
    </w:p>
    <w:p>
      <w:pPr>
        <w:ind w:left="0" w:leftChars="0" w:firstLine="0" w:firstLineChars="0"/>
        <w:rPr>
          <w:rFonts w:hint="eastAsia"/>
          <w:lang w:eastAsia="zh-CN"/>
        </w:rPr>
      </w:pPr>
      <w:r>
        <w:rPr>
          <w:rFonts w:hint="eastAsia"/>
          <w:lang w:eastAsia="zh-CN"/>
        </w:rPr>
        <w:t>　　（二）不危害公共安全、公共卫生，不影响基础设施和公共服务设施正常运行的；</w:t>
      </w:r>
    </w:p>
    <w:p>
      <w:pPr>
        <w:ind w:left="0" w:leftChars="0" w:firstLine="0" w:firstLineChars="0"/>
        <w:rPr>
          <w:rFonts w:hint="eastAsia"/>
          <w:lang w:eastAsia="zh-CN"/>
        </w:rPr>
      </w:pPr>
      <w:r>
        <w:rPr>
          <w:rFonts w:hint="eastAsia"/>
          <w:lang w:eastAsia="zh-CN"/>
        </w:rPr>
        <w:t>　　（三）不违反城乡规划确定的生态环境、自然资源、历史文化遗产保护要求的；</w:t>
      </w:r>
    </w:p>
    <w:p>
      <w:pPr>
        <w:ind w:left="0" w:leftChars="0" w:firstLine="0" w:firstLineChars="0"/>
        <w:rPr>
          <w:rFonts w:hint="eastAsia"/>
          <w:lang w:eastAsia="zh-CN"/>
        </w:rPr>
      </w:pPr>
      <w:r>
        <w:rPr>
          <w:rFonts w:hint="eastAsia"/>
          <w:lang w:eastAsia="zh-CN"/>
        </w:rPr>
        <w:t>　　（四）法律、法规和市人民政府规定的其他条件。</w:t>
      </w:r>
    </w:p>
    <w:p>
      <w:pPr>
        <w:ind w:left="0" w:leftChars="0" w:firstLine="0" w:firstLineChars="0"/>
        <w:rPr>
          <w:rFonts w:hint="eastAsia"/>
          <w:lang w:eastAsia="zh-CN"/>
        </w:rPr>
      </w:pPr>
      <w:r>
        <w:rPr>
          <w:rFonts w:hint="eastAsia"/>
          <w:lang w:eastAsia="zh-CN"/>
        </w:rPr>
        <w:t>　　</w:t>
      </w:r>
      <w:r>
        <w:rPr>
          <w:rFonts w:hint="eastAsia" w:eastAsia="黑体"/>
          <w:lang w:eastAsia="zh-CN"/>
        </w:rPr>
        <w:t>第五十九条</w:t>
      </w:r>
      <w:r>
        <w:rPr>
          <w:rFonts w:hint="eastAsia"/>
          <w:lang w:eastAsia="zh-CN"/>
        </w:rPr>
        <w:t>　违反本条例</w:t>
      </w:r>
      <w:r>
        <w:rPr>
          <w:rFonts w:hint="eastAsia" w:ascii="仿宋_GB2312" w:hAnsi="仿宋_GB2312" w:eastAsia="仿宋_GB2312" w:cs="仿宋_GB2312"/>
          <w:lang w:eastAsia="zh-CN"/>
        </w:rPr>
        <w:t>第三十八条规定</w:t>
      </w:r>
      <w:r>
        <w:rPr>
          <w:rFonts w:hint="eastAsia"/>
          <w:lang w:eastAsia="zh-CN"/>
        </w:rPr>
        <w:t>，未在施工现场设立建设工程规划许可公告牌，对外公示建设工程规划许可证以及建设工程设计方案总平面图的，由城市管理行政执法部门责令限期改正；逾期未改正的，处以一万元罚款。</w:t>
      </w:r>
    </w:p>
    <w:p>
      <w:pPr>
        <w:ind w:left="0" w:leftChars="0" w:firstLine="0" w:firstLineChars="0"/>
        <w:rPr>
          <w:rFonts w:hint="eastAsia"/>
          <w:lang w:eastAsia="zh-CN"/>
        </w:rPr>
      </w:pPr>
      <w:r>
        <w:rPr>
          <w:rFonts w:hint="eastAsia"/>
          <w:lang w:eastAsia="zh-CN"/>
        </w:rPr>
        <w:t>　　</w:t>
      </w:r>
      <w:r>
        <w:rPr>
          <w:rFonts w:hint="eastAsia" w:eastAsia="黑体"/>
          <w:lang w:eastAsia="zh-CN"/>
        </w:rPr>
        <w:t>第六十条</w:t>
      </w:r>
      <w:r>
        <w:rPr>
          <w:rFonts w:hint="eastAsia"/>
          <w:lang w:eastAsia="zh-CN"/>
        </w:rPr>
        <w:t>　违反本</w:t>
      </w:r>
      <w:r>
        <w:rPr>
          <w:rFonts w:hint="eastAsia" w:ascii="仿宋_GB2312" w:hAnsi="仿宋_GB2312" w:eastAsia="仿宋_GB2312" w:cs="仿宋_GB2312"/>
          <w:lang w:eastAsia="zh-CN"/>
        </w:rPr>
        <w:t>条例第三十九条第二</w:t>
      </w:r>
      <w:r>
        <w:rPr>
          <w:rFonts w:hint="eastAsia"/>
          <w:lang w:eastAsia="zh-CN"/>
        </w:rPr>
        <w:t>款规定，未经建设工程复测，擅自继续建设的，由城市管理行政执法部门责令改正，处以一万元以上五万元以下罚款。</w:t>
      </w:r>
    </w:p>
    <w:p>
      <w:pPr>
        <w:ind w:left="0" w:leftChars="0" w:firstLine="0" w:firstLineChars="0"/>
        <w:rPr>
          <w:rFonts w:hint="eastAsia"/>
          <w:lang w:eastAsia="zh-CN"/>
        </w:rPr>
      </w:pPr>
      <w:r>
        <w:rPr>
          <w:rFonts w:hint="eastAsia"/>
          <w:lang w:eastAsia="zh-CN"/>
        </w:rPr>
        <w:t>　　</w:t>
      </w:r>
      <w:r>
        <w:rPr>
          <w:rFonts w:hint="eastAsia" w:eastAsia="黑体"/>
          <w:lang w:eastAsia="zh-CN"/>
        </w:rPr>
        <w:t>第六十一条</w:t>
      </w:r>
      <w:r>
        <w:rPr>
          <w:rFonts w:hint="eastAsia"/>
          <w:lang w:eastAsia="zh-CN"/>
        </w:rPr>
        <w:t>　违反本条例规定，建设单位未按照临时建设工程规划许可证进行建设的，由城市管理行政执法部门责令限期改正；逾期不改正的，予以拆除，可以并处临时建设工程造价一倍以下的罚款。</w:t>
      </w:r>
    </w:p>
    <w:p>
      <w:pPr>
        <w:ind w:left="0" w:leftChars="0" w:firstLine="0" w:firstLineChars="0"/>
        <w:rPr>
          <w:rFonts w:hint="eastAsia"/>
          <w:lang w:eastAsia="zh-CN"/>
        </w:rPr>
      </w:pPr>
      <w:r>
        <w:rPr>
          <w:rFonts w:hint="eastAsia"/>
          <w:lang w:eastAsia="zh-CN"/>
        </w:rPr>
        <w:t>　　</w:t>
      </w:r>
      <w:r>
        <w:rPr>
          <w:rFonts w:hint="eastAsia" w:eastAsia="黑体"/>
          <w:lang w:eastAsia="zh-CN"/>
        </w:rPr>
        <w:t>第六十二条</w:t>
      </w:r>
      <w:r>
        <w:rPr>
          <w:rFonts w:hint="eastAsia"/>
          <w:lang w:eastAsia="zh-CN"/>
        </w:rPr>
        <w:t>　违反本条</w:t>
      </w:r>
      <w:r>
        <w:rPr>
          <w:rFonts w:hint="eastAsia" w:ascii="仿宋_GB2312" w:hAnsi="仿宋_GB2312" w:eastAsia="仿宋_GB2312" w:cs="仿宋_GB2312"/>
          <w:lang w:eastAsia="zh-CN"/>
        </w:rPr>
        <w:t>例第四十三条规定，建</w:t>
      </w:r>
      <w:r>
        <w:rPr>
          <w:rFonts w:hint="eastAsia"/>
          <w:lang w:eastAsia="zh-CN"/>
        </w:rPr>
        <w:t>设工程竣工验收后，擅自改变建筑物、构筑物和其他设施使用功能影响城乡规划实施的，由城市管理行政执法部门责令限期改正，处以每平方米五十元以上二百元以下的罚款。</w:t>
      </w:r>
    </w:p>
    <w:p>
      <w:pPr>
        <w:ind w:left="0" w:leftChars="0" w:firstLine="0" w:firstLineChars="0"/>
        <w:rPr>
          <w:rFonts w:hint="eastAsia"/>
          <w:lang w:eastAsia="zh-CN"/>
        </w:rPr>
      </w:pPr>
      <w:r>
        <w:rPr>
          <w:rFonts w:hint="eastAsia"/>
          <w:lang w:eastAsia="zh-CN"/>
        </w:rPr>
        <w:t>　　</w:t>
      </w:r>
      <w:r>
        <w:rPr>
          <w:rFonts w:hint="eastAsia" w:eastAsia="黑体"/>
          <w:lang w:eastAsia="zh-CN"/>
        </w:rPr>
        <w:t>第六十三条</w:t>
      </w:r>
      <w:r>
        <w:rPr>
          <w:rFonts w:hint="eastAsia"/>
          <w:lang w:eastAsia="zh-CN"/>
        </w:rPr>
        <w:t>　市城乡规划主管部门及相关行政管理部门工作人员玩忽职守、滥用职权、徇私舞弊的，由其所在单位或者上级主管机关给予行政处分；构成犯罪的，依法追究刑事责任。</w:t>
      </w:r>
    </w:p>
    <w:p>
      <w:pPr>
        <w:rPr>
          <w:rFonts w:hint="eastAsia"/>
          <w:lang w:eastAsia="zh-CN"/>
        </w:rPr>
      </w:pPr>
      <w:r>
        <w:rPr>
          <w:rFonts w:hint="eastAsia"/>
          <w:lang w:eastAsia="zh-CN"/>
        </w:rPr>
        <w:t>市城乡规划主管部门、相关行政管理部门及其工作人员违法行使职权侵犯公民、法人或者其他组织合法权益造成损害的，市城乡规划主管部门及相关行政管理部门应当依法承担赔偿责任。</w:t>
      </w:r>
    </w:p>
    <w:p>
      <w:pPr>
        <w:pStyle w:val="4"/>
        <w:rPr>
          <w:rFonts w:hint="eastAsia"/>
          <w:lang w:eastAsia="zh-CN"/>
        </w:rPr>
      </w:pPr>
      <w:r>
        <w:rPr>
          <w:rFonts w:hint="eastAsia"/>
          <w:lang w:eastAsia="zh-CN"/>
        </w:rPr>
        <w:t>第七章　附</w:t>
      </w:r>
      <w:r>
        <w:rPr>
          <w:rFonts w:hint="eastAsia"/>
          <w:lang w:val="en-US" w:eastAsia="zh-CN"/>
        </w:rPr>
        <w:t xml:space="preserve">    </w:t>
      </w:r>
      <w:r>
        <w:rPr>
          <w:rFonts w:hint="eastAsia"/>
          <w:lang w:eastAsia="zh-CN"/>
        </w:rPr>
        <w:t>则</w:t>
      </w:r>
    </w:p>
    <w:p>
      <w:pPr>
        <w:ind w:left="0" w:leftChars="0" w:firstLine="0" w:firstLineChars="0"/>
        <w:rPr>
          <w:rFonts w:hint="eastAsia"/>
          <w:lang w:eastAsia="zh-CN"/>
        </w:rPr>
      </w:pPr>
      <w:r>
        <w:rPr>
          <w:rFonts w:hint="eastAsia"/>
          <w:lang w:eastAsia="zh-CN"/>
        </w:rPr>
        <w:t>　　</w:t>
      </w:r>
      <w:r>
        <w:rPr>
          <w:rFonts w:hint="eastAsia" w:eastAsia="黑体"/>
          <w:lang w:eastAsia="zh-CN"/>
        </w:rPr>
        <w:t>第六十四条</w:t>
      </w:r>
      <w:r>
        <w:rPr>
          <w:rFonts w:hint="eastAsia"/>
          <w:lang w:eastAsia="zh-CN"/>
        </w:rPr>
        <w:t>　本条例自2013年7月1日起施行。2003年5月29日厦门市第十二届人民代表大会常务委员会第四次会议通过，2003年8月1日福建省第十届人民代表大会常务委员会第四次会议批准，根据2005年4月15日厦门市第十二届人民代表大会常务委员会第十八次会议通过的《厦门市人民代表大会常务委员会关于修改&lt;厦门市城市规划条例&gt;和&lt;厦门市砂、石、土资源管理规定&gt;的决定》修正，2005年6月2日福建省第十届人民代表大会常务委员会第十七次会议批准的《厦门市城市规划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2DD685C"/>
    <w:rsid w:val="23364216"/>
    <w:rsid w:val="26521864"/>
    <w:rsid w:val="271E2FC5"/>
    <w:rsid w:val="34680352"/>
    <w:rsid w:val="3BE85E9A"/>
    <w:rsid w:val="478B5B37"/>
    <w:rsid w:val="4F12523B"/>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