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beforeLines="0"/>
        <w:rPr>
          <w:rFonts w:hint="eastAsia"/>
          <w:lang w:eastAsia="zh-CN"/>
        </w:rPr>
      </w:pPr>
      <w:bookmarkStart w:id="0" w:name="_GoBack"/>
      <w:bookmarkEnd w:id="0"/>
      <w:r>
        <w:rPr>
          <w:rFonts w:hint="eastAsia"/>
          <w:lang w:eastAsia="zh-CN"/>
        </w:rPr>
        <w:t>福建省东山经济技术开发区条例</w:t>
      </w:r>
    </w:p>
    <w:p>
      <w:pPr>
        <w:keepNext w:val="0"/>
        <w:keepLines w:val="0"/>
        <w:pageBreakBefore w:val="0"/>
        <w:widowControl w:val="0"/>
        <w:kinsoku/>
        <w:wordWrap/>
        <w:overflowPunct/>
        <w:topLinePunct w:val="0"/>
        <w:autoSpaceDE/>
        <w:autoSpaceDN/>
        <w:bidi w:val="0"/>
        <w:adjustRightInd/>
        <w:snapToGrid/>
        <w:spacing w:before="576" w:beforeLines="100" w:line="240" w:lineRule="auto"/>
        <w:ind w:left="624" w:leftChars="200" w:right="624" w:rightChars="200" w:firstLine="0" w:firstLineChars="0"/>
        <w:jc w:val="both"/>
        <w:textAlignment w:val="auto"/>
        <w:outlineLvl w:val="9"/>
        <w:rPr>
          <w:rStyle w:val="10"/>
          <w:rFonts w:hint="eastAsia"/>
          <w:lang w:eastAsia="zh-CN"/>
        </w:rPr>
      </w:pPr>
      <w:r>
        <w:rPr>
          <w:rStyle w:val="10"/>
          <w:rFonts w:hint="eastAsia"/>
          <w:lang w:eastAsia="zh-CN"/>
        </w:rPr>
        <w:t>（1995年11月24日福建省第八届人民代表大会常务委员会第二十次会议通过</w:t>
      </w:r>
      <w:r>
        <w:rPr>
          <w:rStyle w:val="10"/>
          <w:rFonts w:hint="eastAsia"/>
          <w:lang w:val="en-US" w:eastAsia="zh-CN"/>
        </w:rPr>
        <w:t xml:space="preserve">  </w:t>
      </w:r>
      <w:r>
        <w:rPr>
          <w:rStyle w:val="10"/>
          <w:rFonts w:hint="eastAsia"/>
          <w:lang w:eastAsia="zh-CN"/>
        </w:rPr>
        <w:t>根据2002年5月31日福建省第九届人民代表大会常务委员会第三十二次会议《福建省人民代表大会常务委员会关于修改〈福建省东山经济技术开发区条例〉的决定》修正）</w:t>
      </w:r>
    </w:p>
    <w:p>
      <w:pPr>
        <w:pStyle w:val="4"/>
        <w:rPr>
          <w:rFonts w:hint="eastAsia" w:eastAsia="黑体"/>
          <w:lang w:eastAsia="zh-CN"/>
        </w:rPr>
      </w:pPr>
      <w:r>
        <w:rPr>
          <w:rFonts w:hint="eastAsia"/>
          <w:lang w:eastAsia="zh-CN"/>
        </w:rPr>
        <w:t>第一章</w:t>
      </w:r>
      <w:r>
        <w:rPr>
          <w:rFonts w:hint="eastAsia"/>
          <w:lang w:val="en-US" w:eastAsia="zh-CN"/>
        </w:rPr>
        <w:t xml:space="preserve">  </w:t>
      </w:r>
      <w:r>
        <w:rPr>
          <w:rFonts w:hint="eastAsia"/>
          <w:lang w:eastAsia="zh-CN"/>
        </w:rPr>
        <w:t>总</w:t>
      </w:r>
      <w:r>
        <w:rPr>
          <w:rFonts w:hint="eastAsia"/>
          <w:lang w:val="en-US" w:eastAsia="zh-CN"/>
        </w:rPr>
        <w:t xml:space="preserve">    </w:t>
      </w:r>
      <w:r>
        <w:rPr>
          <w:rFonts w:hint="eastAsia"/>
          <w:lang w:eastAsia="zh-CN"/>
        </w:rPr>
        <w:t>则</w:t>
      </w:r>
    </w:p>
    <w:p>
      <w:pPr>
        <w:rPr>
          <w:rFonts w:hint="eastAsia" w:eastAsia="黑体"/>
          <w:spacing w:val="-6"/>
          <w:lang w:eastAsia="zh-CN"/>
        </w:rPr>
      </w:pPr>
      <w:r>
        <w:rPr>
          <w:rFonts w:hint="eastAsia" w:eastAsia="黑体"/>
          <w:lang w:eastAsia="zh-CN"/>
        </w:rPr>
        <w:t xml:space="preserve">第一条  </w:t>
      </w:r>
      <w:r>
        <w:rPr>
          <w:rFonts w:hint="eastAsia"/>
          <w:spacing w:val="-6"/>
          <w:lang w:eastAsia="zh-CN"/>
        </w:rPr>
        <w:t>为了加强对台和对外的经济合作与交流，引进国内外资金、先进技术和管理经验，促进东山经济技术开发区建设，根据《中华人民共和国宪法》和有关法律、法规规定，制定本条例。</w:t>
      </w:r>
    </w:p>
    <w:p>
      <w:pPr>
        <w:rPr>
          <w:rFonts w:hint="eastAsia"/>
          <w:lang w:eastAsia="zh-CN"/>
        </w:rPr>
      </w:pPr>
      <w:r>
        <w:rPr>
          <w:rFonts w:hint="eastAsia" w:eastAsia="黑体"/>
          <w:lang w:eastAsia="zh-CN"/>
        </w:rPr>
        <w:t xml:space="preserve">第二条  </w:t>
      </w:r>
      <w:r>
        <w:rPr>
          <w:rFonts w:hint="eastAsia"/>
          <w:lang w:eastAsia="zh-CN"/>
        </w:rPr>
        <w:t>本条例适用于经中华人民共和国国务院批准设立的东山经济技术开发区（简称开发区）。</w:t>
      </w:r>
    </w:p>
    <w:p>
      <w:pPr>
        <w:rPr>
          <w:rFonts w:hint="eastAsia" w:eastAsia="黑体"/>
          <w:lang w:eastAsia="zh-CN"/>
        </w:rPr>
      </w:pPr>
      <w:r>
        <w:rPr>
          <w:rFonts w:hint="eastAsia"/>
          <w:lang w:eastAsia="zh-CN"/>
        </w:rPr>
        <w:t>开发区位于东山县城中心，东至樟塘新溪，西至石埔新溪，南至西铜公路，北至向东支渠到下湖溪，面积十平方公里。</w:t>
      </w:r>
    </w:p>
    <w:p>
      <w:pPr>
        <w:rPr>
          <w:rFonts w:hint="eastAsia" w:eastAsia="黑体"/>
          <w:lang w:eastAsia="zh-CN"/>
        </w:rPr>
      </w:pPr>
      <w:r>
        <w:rPr>
          <w:rFonts w:hint="eastAsia" w:eastAsia="黑体"/>
          <w:lang w:eastAsia="zh-CN"/>
        </w:rPr>
        <w:t xml:space="preserve">第三条  </w:t>
      </w:r>
      <w:r>
        <w:rPr>
          <w:rFonts w:hint="eastAsia"/>
          <w:lang w:eastAsia="zh-CN"/>
        </w:rPr>
        <w:t>开发区实行外引内联，引进吸收国内外资金、先进技术和科学管理方式，以兴办技术密集型、资金密集型、出口创汇型的工业项目和发展高优、创汇农业为主，加快发展旅游等第三产业，开发区可按国家规定设立对台和对外贸易企业，自主经营进出口贸易。</w:t>
      </w:r>
    </w:p>
    <w:p>
      <w:pPr>
        <w:rPr>
          <w:rFonts w:hint="eastAsia"/>
          <w:lang w:eastAsia="zh-CN"/>
        </w:rPr>
      </w:pPr>
      <w:r>
        <w:rPr>
          <w:rFonts w:hint="eastAsia" w:eastAsia="黑体"/>
          <w:lang w:eastAsia="zh-CN"/>
        </w:rPr>
        <w:t xml:space="preserve">第四条  </w:t>
      </w:r>
      <w:r>
        <w:rPr>
          <w:rFonts w:hint="eastAsia"/>
          <w:lang w:eastAsia="zh-CN"/>
        </w:rPr>
        <w:t>鼓励国内外投资者在开发区内投资兴办和经营以下实业和业务：</w:t>
      </w:r>
    </w:p>
    <w:p>
      <w:pPr>
        <w:rPr>
          <w:rFonts w:hint="eastAsia"/>
          <w:lang w:eastAsia="zh-CN"/>
        </w:rPr>
      </w:pPr>
      <w:r>
        <w:rPr>
          <w:rFonts w:hint="eastAsia"/>
          <w:lang w:eastAsia="zh-CN"/>
        </w:rPr>
        <w:t>（一）先进技术企业和高新技术产业；</w:t>
      </w:r>
    </w:p>
    <w:p>
      <w:pPr>
        <w:rPr>
          <w:rFonts w:hint="eastAsia"/>
          <w:lang w:eastAsia="zh-CN"/>
        </w:rPr>
      </w:pPr>
      <w:r>
        <w:rPr>
          <w:rFonts w:hint="eastAsia"/>
          <w:lang w:eastAsia="zh-CN"/>
        </w:rPr>
        <w:t>（二）生产性外向型和出口创汇型企业；</w:t>
      </w:r>
    </w:p>
    <w:p>
      <w:pPr>
        <w:rPr>
          <w:rFonts w:hint="eastAsia"/>
          <w:lang w:eastAsia="zh-CN"/>
        </w:rPr>
      </w:pPr>
      <w:r>
        <w:rPr>
          <w:rFonts w:hint="eastAsia"/>
          <w:lang w:eastAsia="zh-CN"/>
        </w:rPr>
        <w:t>（三）高附加值的农产品加工业；</w:t>
      </w:r>
    </w:p>
    <w:p>
      <w:pPr>
        <w:rPr>
          <w:rFonts w:hint="eastAsia"/>
          <w:lang w:eastAsia="zh-CN"/>
        </w:rPr>
      </w:pPr>
      <w:r>
        <w:rPr>
          <w:rFonts w:hint="eastAsia"/>
          <w:lang w:eastAsia="zh-CN"/>
        </w:rPr>
        <w:t>（四）旅游、贸易、服务业；</w:t>
      </w:r>
    </w:p>
    <w:p>
      <w:pPr>
        <w:rPr>
          <w:rFonts w:hint="eastAsia"/>
          <w:lang w:eastAsia="zh-CN"/>
        </w:rPr>
      </w:pPr>
      <w:r>
        <w:rPr>
          <w:rFonts w:hint="eastAsia"/>
          <w:lang w:eastAsia="zh-CN"/>
        </w:rPr>
        <w:t>（五）科技、咨询、信息、环保业；</w:t>
      </w:r>
    </w:p>
    <w:p>
      <w:pPr>
        <w:rPr>
          <w:rFonts w:hint="eastAsia"/>
          <w:lang w:eastAsia="zh-CN"/>
        </w:rPr>
      </w:pPr>
      <w:r>
        <w:rPr>
          <w:rFonts w:hint="eastAsia"/>
          <w:lang w:eastAsia="zh-CN"/>
        </w:rPr>
        <w:t>（六）交通、供排水及其他公用基础设施；</w:t>
      </w:r>
    </w:p>
    <w:p>
      <w:pPr>
        <w:rPr>
          <w:rFonts w:hint="eastAsia"/>
          <w:lang w:eastAsia="zh-CN"/>
        </w:rPr>
      </w:pPr>
      <w:r>
        <w:rPr>
          <w:rFonts w:hint="eastAsia"/>
          <w:lang w:eastAsia="zh-CN"/>
        </w:rPr>
        <w:t>（七）房地产开发业；</w:t>
      </w:r>
    </w:p>
    <w:p>
      <w:pPr>
        <w:rPr>
          <w:rFonts w:hint="eastAsia" w:eastAsia="黑体"/>
          <w:lang w:eastAsia="zh-CN"/>
        </w:rPr>
      </w:pPr>
      <w:r>
        <w:rPr>
          <w:rFonts w:hint="eastAsia"/>
          <w:lang w:eastAsia="zh-CN"/>
        </w:rPr>
        <w:t>（八）法律、法规允许的其他投资项目。</w:t>
      </w:r>
    </w:p>
    <w:p>
      <w:pPr>
        <w:rPr>
          <w:rFonts w:hint="eastAsia"/>
          <w:lang w:eastAsia="zh-CN"/>
        </w:rPr>
      </w:pPr>
      <w:r>
        <w:rPr>
          <w:rFonts w:hint="eastAsia" w:eastAsia="黑体"/>
          <w:lang w:eastAsia="zh-CN"/>
        </w:rPr>
        <w:t xml:space="preserve">第五条  </w:t>
      </w:r>
      <w:r>
        <w:rPr>
          <w:rFonts w:hint="eastAsia"/>
          <w:lang w:eastAsia="zh-CN"/>
        </w:rPr>
        <w:t>在开发区投资，可采取以下方式：</w:t>
      </w:r>
    </w:p>
    <w:p>
      <w:pPr>
        <w:rPr>
          <w:rFonts w:hint="eastAsia"/>
          <w:lang w:eastAsia="zh-CN"/>
        </w:rPr>
      </w:pPr>
      <w:r>
        <w:rPr>
          <w:rFonts w:hint="eastAsia"/>
          <w:lang w:eastAsia="zh-CN"/>
        </w:rPr>
        <w:t>（一）中外合资经营；</w:t>
      </w:r>
    </w:p>
    <w:p>
      <w:pPr>
        <w:rPr>
          <w:rFonts w:hint="eastAsia"/>
          <w:lang w:eastAsia="zh-CN"/>
        </w:rPr>
      </w:pPr>
      <w:r>
        <w:rPr>
          <w:rFonts w:hint="eastAsia"/>
          <w:lang w:eastAsia="zh-CN"/>
        </w:rPr>
        <w:t>（二）中外合作经营；</w:t>
      </w:r>
    </w:p>
    <w:p>
      <w:pPr>
        <w:rPr>
          <w:rFonts w:hint="eastAsia"/>
          <w:lang w:eastAsia="zh-CN"/>
        </w:rPr>
      </w:pPr>
      <w:r>
        <w:rPr>
          <w:rFonts w:hint="eastAsia"/>
          <w:lang w:eastAsia="zh-CN"/>
        </w:rPr>
        <w:t>（三）外商独资经营；</w:t>
      </w:r>
    </w:p>
    <w:p>
      <w:pPr>
        <w:rPr>
          <w:rFonts w:hint="eastAsia"/>
          <w:lang w:eastAsia="zh-CN"/>
        </w:rPr>
      </w:pPr>
      <w:r>
        <w:rPr>
          <w:rFonts w:hint="eastAsia"/>
          <w:lang w:eastAsia="zh-CN"/>
        </w:rPr>
        <w:t>（四）国内资本独资经营或联合经营；</w:t>
      </w:r>
    </w:p>
    <w:p>
      <w:pPr>
        <w:rPr>
          <w:rFonts w:hint="eastAsia"/>
          <w:lang w:eastAsia="zh-CN"/>
        </w:rPr>
      </w:pPr>
      <w:r>
        <w:rPr>
          <w:rFonts w:hint="eastAsia"/>
          <w:lang w:eastAsia="zh-CN"/>
        </w:rPr>
        <w:t>（五）兴办股份制企业；</w:t>
      </w:r>
    </w:p>
    <w:p>
      <w:pPr>
        <w:rPr>
          <w:rFonts w:hint="eastAsia"/>
          <w:lang w:eastAsia="zh-CN"/>
        </w:rPr>
      </w:pPr>
      <w:r>
        <w:rPr>
          <w:rFonts w:hint="eastAsia"/>
          <w:lang w:eastAsia="zh-CN"/>
        </w:rPr>
        <w:t>（六）对外加工装配、补偿贸易；</w:t>
      </w:r>
    </w:p>
    <w:p>
      <w:pPr>
        <w:rPr>
          <w:rFonts w:hint="eastAsia"/>
          <w:lang w:eastAsia="zh-CN"/>
        </w:rPr>
      </w:pPr>
      <w:r>
        <w:rPr>
          <w:rFonts w:hint="eastAsia"/>
          <w:lang w:eastAsia="zh-CN"/>
        </w:rPr>
        <w:t>（七）租赁或受让开发区企业；</w:t>
      </w:r>
    </w:p>
    <w:p>
      <w:pPr>
        <w:rPr>
          <w:rFonts w:hint="eastAsia"/>
          <w:lang w:eastAsia="zh-CN"/>
        </w:rPr>
      </w:pPr>
      <w:r>
        <w:rPr>
          <w:rFonts w:hint="eastAsia"/>
          <w:lang w:eastAsia="zh-CN"/>
        </w:rPr>
        <w:t>（八）购买开发区企业的债券或股票；</w:t>
      </w:r>
    </w:p>
    <w:p>
      <w:pPr>
        <w:rPr>
          <w:rFonts w:hint="eastAsia"/>
          <w:lang w:eastAsia="zh-CN"/>
        </w:rPr>
      </w:pPr>
      <w:r>
        <w:rPr>
          <w:rFonts w:hint="eastAsia"/>
          <w:lang w:eastAsia="zh-CN"/>
        </w:rPr>
        <w:t>（九）购置房地产；</w:t>
      </w:r>
    </w:p>
    <w:p>
      <w:pPr>
        <w:rPr>
          <w:rFonts w:hint="eastAsia"/>
          <w:lang w:eastAsia="zh-CN"/>
        </w:rPr>
      </w:pPr>
      <w:r>
        <w:rPr>
          <w:rFonts w:hint="eastAsia"/>
          <w:lang w:eastAsia="zh-CN"/>
        </w:rPr>
        <w:t>（十）受让土地使用权，开发经营；</w:t>
      </w:r>
    </w:p>
    <w:p>
      <w:pPr>
        <w:rPr>
          <w:rFonts w:hint="eastAsia"/>
          <w:lang w:eastAsia="zh-CN"/>
        </w:rPr>
      </w:pPr>
      <w:r>
        <w:rPr>
          <w:rFonts w:hint="eastAsia"/>
          <w:lang w:eastAsia="zh-CN"/>
        </w:rPr>
        <w:t>（十一）利用外国政府贷款、商业贷款；</w:t>
      </w:r>
    </w:p>
    <w:p>
      <w:pPr>
        <w:rPr>
          <w:rFonts w:hint="eastAsia" w:eastAsia="黑体"/>
          <w:lang w:eastAsia="zh-CN"/>
        </w:rPr>
      </w:pPr>
      <w:r>
        <w:rPr>
          <w:rFonts w:hint="eastAsia"/>
          <w:lang w:eastAsia="zh-CN"/>
        </w:rPr>
        <w:t>（十二）法律、法规允许的其他投资方式。</w:t>
      </w:r>
    </w:p>
    <w:p>
      <w:pPr>
        <w:rPr>
          <w:rFonts w:hint="eastAsia" w:eastAsia="黑体"/>
          <w:lang w:eastAsia="zh-CN"/>
        </w:rPr>
      </w:pPr>
      <w:r>
        <w:rPr>
          <w:rFonts w:hint="eastAsia" w:eastAsia="黑体"/>
          <w:lang w:eastAsia="zh-CN"/>
        </w:rPr>
        <w:t xml:space="preserve">第六条  </w:t>
      </w:r>
      <w:r>
        <w:rPr>
          <w:rFonts w:hint="eastAsia"/>
          <w:lang w:eastAsia="zh-CN"/>
        </w:rPr>
        <w:t>开发区的土地实行有偿使用制度，土地使用权可以按国家有关规定出让、转让、出租、抵押，但地下资源、埋藏物和市政公用设施除外。</w:t>
      </w:r>
    </w:p>
    <w:p>
      <w:pPr>
        <w:rPr>
          <w:rFonts w:hint="eastAsia" w:eastAsia="黑体"/>
          <w:lang w:eastAsia="zh-CN"/>
        </w:rPr>
      </w:pPr>
      <w:r>
        <w:rPr>
          <w:rFonts w:hint="eastAsia" w:eastAsia="黑体"/>
          <w:lang w:eastAsia="zh-CN"/>
        </w:rPr>
        <w:t xml:space="preserve">第七条  </w:t>
      </w:r>
      <w:r>
        <w:rPr>
          <w:rFonts w:hint="eastAsia"/>
          <w:lang w:eastAsia="zh-CN"/>
        </w:rPr>
        <w:t>国内外投资者在开发区内的企业自主权、资产、应得利润和其他合法权益，受中华人民共和国法律、法规的保护。</w:t>
      </w:r>
    </w:p>
    <w:p>
      <w:pPr>
        <w:rPr>
          <w:rFonts w:hint="eastAsia"/>
          <w:lang w:eastAsia="zh-CN"/>
        </w:rPr>
      </w:pPr>
      <w:r>
        <w:rPr>
          <w:rFonts w:hint="eastAsia" w:eastAsia="黑体"/>
          <w:lang w:eastAsia="zh-CN"/>
        </w:rPr>
        <w:t xml:space="preserve">第八条  </w:t>
      </w:r>
      <w:r>
        <w:rPr>
          <w:rFonts w:hint="eastAsia"/>
          <w:lang w:eastAsia="zh-CN"/>
        </w:rPr>
        <w:t>开发区内任何单位和个人，必须遵守中华人民共和国的法律、法规和本条例。</w:t>
      </w:r>
    </w:p>
    <w:p>
      <w:pPr>
        <w:pStyle w:val="4"/>
        <w:rPr>
          <w:rFonts w:hint="eastAsia"/>
          <w:lang w:eastAsia="zh-CN"/>
        </w:rPr>
      </w:pPr>
      <w:r>
        <w:rPr>
          <w:rFonts w:hint="eastAsia"/>
          <w:lang w:eastAsia="zh-CN"/>
        </w:rPr>
        <w:t>第二章</w:t>
      </w:r>
      <w:r>
        <w:rPr>
          <w:rFonts w:hint="eastAsia"/>
          <w:lang w:val="en-US" w:eastAsia="zh-CN"/>
        </w:rPr>
        <w:t xml:space="preserve">  </w:t>
      </w:r>
      <w:r>
        <w:rPr>
          <w:rFonts w:hint="eastAsia"/>
          <w:lang w:eastAsia="zh-CN"/>
        </w:rPr>
        <w:t>行政管理</w:t>
      </w:r>
    </w:p>
    <w:p>
      <w:pPr>
        <w:rPr>
          <w:rFonts w:hint="eastAsia"/>
          <w:lang w:eastAsia="zh-CN"/>
        </w:rPr>
      </w:pPr>
      <w:r>
        <w:rPr>
          <w:rFonts w:hint="eastAsia" w:eastAsia="黑体"/>
          <w:lang w:eastAsia="zh-CN"/>
        </w:rPr>
        <w:t xml:space="preserve">第九条  </w:t>
      </w:r>
      <w:r>
        <w:rPr>
          <w:rFonts w:hint="eastAsia"/>
          <w:lang w:eastAsia="zh-CN"/>
        </w:rPr>
        <w:t>东山经济技术开发区管理委员会（简称开发区管委会）代表东山县人民政府对开发区实行统一领导和管理，履行下列职责：</w:t>
      </w:r>
    </w:p>
    <w:p>
      <w:pPr>
        <w:rPr>
          <w:rFonts w:hint="eastAsia"/>
          <w:lang w:eastAsia="zh-CN"/>
        </w:rPr>
      </w:pPr>
      <w:r>
        <w:rPr>
          <w:rFonts w:hint="eastAsia"/>
          <w:lang w:eastAsia="zh-CN"/>
        </w:rPr>
        <w:t>（一）制定开发区发展规划、年度计划，经批准后组织实施；</w:t>
      </w:r>
    </w:p>
    <w:p>
      <w:pPr>
        <w:rPr>
          <w:rFonts w:hint="eastAsia"/>
          <w:lang w:eastAsia="zh-CN"/>
        </w:rPr>
      </w:pPr>
      <w:r>
        <w:rPr>
          <w:rFonts w:hint="eastAsia"/>
          <w:lang w:eastAsia="zh-CN"/>
        </w:rPr>
        <w:t>（二）制定行政管理规定并组织实施；</w:t>
      </w:r>
    </w:p>
    <w:p>
      <w:pPr>
        <w:rPr>
          <w:rFonts w:hint="eastAsia"/>
          <w:lang w:eastAsia="zh-CN"/>
        </w:rPr>
      </w:pPr>
      <w:r>
        <w:rPr>
          <w:rFonts w:hint="eastAsia"/>
          <w:lang w:eastAsia="zh-CN"/>
        </w:rPr>
        <w:t>（三）统筹安排开发区内的投资项目，按规定权限审核、批准、登记；</w:t>
      </w:r>
    </w:p>
    <w:p>
      <w:pPr>
        <w:rPr>
          <w:rFonts w:hint="eastAsia"/>
          <w:lang w:eastAsia="zh-CN"/>
        </w:rPr>
      </w:pPr>
      <w:r>
        <w:rPr>
          <w:rFonts w:hint="eastAsia"/>
          <w:lang w:eastAsia="zh-CN"/>
        </w:rPr>
        <w:t>（四）负责土地、基建工程和房产业的管理；</w:t>
      </w:r>
    </w:p>
    <w:p>
      <w:pPr>
        <w:rPr>
          <w:rFonts w:hint="eastAsia"/>
          <w:lang w:eastAsia="zh-CN"/>
        </w:rPr>
      </w:pPr>
      <w:r>
        <w:rPr>
          <w:rFonts w:hint="eastAsia"/>
          <w:lang w:eastAsia="zh-CN"/>
        </w:rPr>
        <w:t>（五）管理财政、税收、工商行政和物价工作；</w:t>
      </w:r>
    </w:p>
    <w:p>
      <w:pPr>
        <w:rPr>
          <w:rFonts w:hint="eastAsia"/>
          <w:lang w:eastAsia="zh-CN"/>
        </w:rPr>
      </w:pPr>
      <w:r>
        <w:rPr>
          <w:rFonts w:hint="eastAsia"/>
          <w:lang w:eastAsia="zh-CN"/>
        </w:rPr>
        <w:t>（六）管理进出口业务、处理涉外经济事务；</w:t>
      </w:r>
    </w:p>
    <w:p>
      <w:pPr>
        <w:rPr>
          <w:rFonts w:hint="eastAsia"/>
          <w:lang w:eastAsia="zh-CN"/>
        </w:rPr>
      </w:pPr>
      <w:r>
        <w:rPr>
          <w:rFonts w:hint="eastAsia"/>
          <w:lang w:eastAsia="zh-CN"/>
        </w:rPr>
        <w:t>（七）为国内外投资者、企事业单位提供咨询与服务；</w:t>
      </w:r>
    </w:p>
    <w:p>
      <w:pPr>
        <w:rPr>
          <w:rFonts w:hint="eastAsia"/>
          <w:lang w:eastAsia="zh-CN"/>
        </w:rPr>
      </w:pPr>
      <w:r>
        <w:rPr>
          <w:rFonts w:hint="eastAsia"/>
          <w:lang w:eastAsia="zh-CN"/>
        </w:rPr>
        <w:t>（八）负责劳动监督管理，保护职工合法权益；</w:t>
      </w:r>
    </w:p>
    <w:p>
      <w:pPr>
        <w:rPr>
          <w:rFonts w:hint="eastAsia"/>
          <w:lang w:eastAsia="zh-CN"/>
        </w:rPr>
      </w:pPr>
      <w:r>
        <w:rPr>
          <w:rFonts w:hint="eastAsia"/>
          <w:lang w:eastAsia="zh-CN"/>
        </w:rPr>
        <w:t>（九）监督管理环境保护工作，防治污染和其他公害；</w:t>
      </w:r>
    </w:p>
    <w:p>
      <w:pPr>
        <w:rPr>
          <w:rFonts w:hint="eastAsia"/>
          <w:lang w:eastAsia="zh-CN"/>
        </w:rPr>
      </w:pPr>
      <w:r>
        <w:rPr>
          <w:rFonts w:hint="eastAsia"/>
          <w:lang w:eastAsia="zh-CN"/>
        </w:rPr>
        <w:t>（十）兴办、管理公益事业和公用基础设施；</w:t>
      </w:r>
    </w:p>
    <w:p>
      <w:pPr>
        <w:rPr>
          <w:rFonts w:hint="eastAsia"/>
          <w:lang w:eastAsia="zh-CN"/>
        </w:rPr>
      </w:pPr>
      <w:r>
        <w:rPr>
          <w:rFonts w:hint="eastAsia"/>
          <w:lang w:eastAsia="zh-CN"/>
        </w:rPr>
        <w:t>（十一）管理社会治安与消防工作；</w:t>
      </w:r>
    </w:p>
    <w:p>
      <w:pPr>
        <w:rPr>
          <w:rFonts w:hint="eastAsia"/>
          <w:lang w:eastAsia="zh-CN"/>
        </w:rPr>
      </w:pPr>
      <w:r>
        <w:rPr>
          <w:rFonts w:hint="eastAsia"/>
          <w:lang w:eastAsia="zh-CN"/>
        </w:rPr>
        <w:t>（十二）检查、监督设在开发区内的县属分支机构或派出机构的有关工作，协调设在开发区内的非县属机构（含中央、省、市属单位）的有关工作；</w:t>
      </w:r>
    </w:p>
    <w:p>
      <w:pPr>
        <w:rPr>
          <w:rFonts w:hint="eastAsia"/>
          <w:lang w:eastAsia="zh-CN"/>
        </w:rPr>
      </w:pPr>
      <w:r>
        <w:rPr>
          <w:rFonts w:hint="eastAsia"/>
          <w:lang w:eastAsia="zh-CN"/>
        </w:rPr>
        <w:t>（十三）省、市、县人民政府赋予的其他职责。</w:t>
      </w:r>
    </w:p>
    <w:p>
      <w:pPr>
        <w:pStyle w:val="4"/>
        <w:rPr>
          <w:rFonts w:hint="eastAsia"/>
          <w:lang w:eastAsia="zh-CN"/>
        </w:rPr>
      </w:pPr>
      <w:r>
        <w:rPr>
          <w:rFonts w:hint="eastAsia"/>
          <w:lang w:eastAsia="zh-CN"/>
        </w:rPr>
        <w:t>第三章</w:t>
      </w:r>
      <w:r>
        <w:rPr>
          <w:rFonts w:hint="eastAsia"/>
          <w:lang w:val="en-US" w:eastAsia="zh-CN"/>
        </w:rPr>
        <w:t xml:space="preserve">  </w:t>
      </w:r>
      <w:r>
        <w:rPr>
          <w:rFonts w:hint="eastAsia"/>
          <w:lang w:eastAsia="zh-CN"/>
        </w:rPr>
        <w:t>注册和经营</w:t>
      </w:r>
    </w:p>
    <w:p>
      <w:pPr>
        <w:rPr>
          <w:rFonts w:hint="eastAsia" w:eastAsia="黑体"/>
          <w:lang w:eastAsia="zh-CN"/>
        </w:rPr>
      </w:pPr>
      <w:r>
        <w:rPr>
          <w:rFonts w:hint="eastAsia" w:eastAsia="黑体"/>
          <w:lang w:eastAsia="zh-CN"/>
        </w:rPr>
        <w:t xml:space="preserve">第十条  </w:t>
      </w:r>
      <w:r>
        <w:rPr>
          <w:rFonts w:hint="eastAsia"/>
          <w:lang w:eastAsia="zh-CN"/>
        </w:rPr>
        <w:t>国内外投资者兴办各类企业，可向开发区管委会提出申请，经审核后，按审批权限予以审批（转报）或直接向工商行政管理机关申请办理登记注册，并向海关、商检、银行、外汇、税务等有关机关办理登记手续。</w:t>
      </w:r>
    </w:p>
    <w:p>
      <w:pPr>
        <w:rPr>
          <w:rFonts w:hint="eastAsia"/>
          <w:lang w:eastAsia="zh-CN"/>
        </w:rPr>
      </w:pPr>
      <w:r>
        <w:rPr>
          <w:rFonts w:hint="eastAsia" w:eastAsia="黑体"/>
          <w:lang w:eastAsia="zh-CN"/>
        </w:rPr>
        <w:t xml:space="preserve">第十一条  </w:t>
      </w:r>
      <w:r>
        <w:rPr>
          <w:rFonts w:hint="eastAsia"/>
          <w:lang w:eastAsia="zh-CN"/>
        </w:rPr>
        <w:t>开发区内的企事业单位应按国家有关规定，在开发区所在地银行开立人民币账户和外汇账户，银行应对其提供金融服务。</w:t>
      </w:r>
    </w:p>
    <w:p>
      <w:pPr>
        <w:rPr>
          <w:rFonts w:hint="eastAsia" w:eastAsia="黑体"/>
          <w:lang w:eastAsia="zh-CN"/>
        </w:rPr>
      </w:pPr>
      <w:r>
        <w:rPr>
          <w:rFonts w:hint="eastAsia"/>
          <w:lang w:eastAsia="zh-CN"/>
        </w:rPr>
        <w:t>开发区内企事业单位的各项保险，应向中国境内的保险公司或其他保险机构投保。</w:t>
      </w:r>
    </w:p>
    <w:p>
      <w:pPr>
        <w:rPr>
          <w:rFonts w:hint="eastAsia" w:eastAsia="黑体"/>
          <w:lang w:eastAsia="zh-CN"/>
        </w:rPr>
      </w:pPr>
      <w:r>
        <w:rPr>
          <w:rFonts w:hint="eastAsia" w:eastAsia="黑体"/>
          <w:lang w:eastAsia="zh-CN"/>
        </w:rPr>
        <w:t xml:space="preserve">第十二条  </w:t>
      </w:r>
      <w:r>
        <w:rPr>
          <w:rFonts w:hint="eastAsia"/>
          <w:lang w:eastAsia="zh-CN"/>
        </w:rPr>
        <w:t>开发区内的企业歇业或停业，应按有关规定清理税款、债务，并向有关登记机关办理注销登记手续。清理完毕后，企业的剩余财产可以依法出卖或转让，外商分得的外汇资金可以按规定汇出境外。</w:t>
      </w:r>
    </w:p>
    <w:p>
      <w:pPr>
        <w:rPr>
          <w:rFonts w:hint="eastAsia" w:eastAsia="黑体"/>
          <w:lang w:eastAsia="zh-CN"/>
        </w:rPr>
      </w:pPr>
      <w:r>
        <w:rPr>
          <w:rFonts w:hint="eastAsia" w:eastAsia="黑体"/>
          <w:lang w:eastAsia="zh-CN"/>
        </w:rPr>
        <w:t xml:space="preserve">第十三条  </w:t>
      </w:r>
      <w:r>
        <w:rPr>
          <w:rFonts w:hint="eastAsia"/>
          <w:lang w:eastAsia="zh-CN"/>
        </w:rPr>
        <w:t>开发区内的企业因不能清偿到期债务而破产的，按照国家有关法律、法规的规定处理。</w:t>
      </w:r>
    </w:p>
    <w:p>
      <w:pPr>
        <w:rPr>
          <w:rFonts w:hint="eastAsia"/>
          <w:lang w:eastAsia="zh-CN"/>
        </w:rPr>
      </w:pPr>
      <w:r>
        <w:rPr>
          <w:rFonts w:hint="eastAsia" w:eastAsia="黑体"/>
          <w:lang w:eastAsia="zh-CN"/>
        </w:rPr>
        <w:t xml:space="preserve">第十四条  </w:t>
      </w:r>
      <w:r>
        <w:rPr>
          <w:rFonts w:hint="eastAsia"/>
          <w:lang w:eastAsia="zh-CN"/>
        </w:rPr>
        <w:t>开发区内的企业经依法批准可向社会发行债券和股票。</w:t>
      </w:r>
    </w:p>
    <w:p>
      <w:pPr>
        <w:pStyle w:val="4"/>
        <w:rPr>
          <w:rFonts w:hint="eastAsia"/>
          <w:lang w:eastAsia="zh-CN"/>
        </w:rPr>
      </w:pPr>
      <w:r>
        <w:rPr>
          <w:rFonts w:hint="eastAsia"/>
          <w:lang w:eastAsia="zh-CN"/>
        </w:rPr>
        <w:t>第四章</w:t>
      </w:r>
      <w:r>
        <w:rPr>
          <w:rFonts w:hint="eastAsia"/>
          <w:lang w:val="en-US" w:eastAsia="zh-CN"/>
        </w:rPr>
        <w:t xml:space="preserve">  </w:t>
      </w:r>
      <w:r>
        <w:rPr>
          <w:rFonts w:hint="eastAsia"/>
          <w:lang w:eastAsia="zh-CN"/>
        </w:rPr>
        <w:t>劳动管理</w:t>
      </w:r>
    </w:p>
    <w:p>
      <w:pPr>
        <w:rPr>
          <w:rFonts w:hint="eastAsia" w:eastAsia="黑体"/>
          <w:lang w:eastAsia="zh-CN"/>
        </w:rPr>
      </w:pPr>
      <w:r>
        <w:rPr>
          <w:rFonts w:hint="eastAsia" w:eastAsia="黑体"/>
          <w:lang w:eastAsia="zh-CN"/>
        </w:rPr>
        <w:t xml:space="preserve">第十五条  </w:t>
      </w:r>
      <w:r>
        <w:rPr>
          <w:rFonts w:hint="eastAsia"/>
          <w:lang w:eastAsia="zh-CN"/>
        </w:rPr>
        <w:t>开发区内企业必须遵守国家有关的劳动法律、法规，并接受劳动管理部门的监督、检查。</w:t>
      </w:r>
    </w:p>
    <w:p>
      <w:pPr>
        <w:rPr>
          <w:rFonts w:hint="eastAsia"/>
          <w:lang w:eastAsia="zh-CN"/>
        </w:rPr>
      </w:pPr>
      <w:r>
        <w:rPr>
          <w:rFonts w:hint="eastAsia" w:eastAsia="黑体"/>
          <w:lang w:eastAsia="zh-CN"/>
        </w:rPr>
        <w:t xml:space="preserve">第十六条  </w:t>
      </w:r>
      <w:r>
        <w:rPr>
          <w:rFonts w:hint="eastAsia"/>
          <w:lang w:eastAsia="zh-CN"/>
        </w:rPr>
        <w:t>开发区内企业的机构设置和人员编制，由企业自主确定。</w:t>
      </w:r>
    </w:p>
    <w:p>
      <w:pPr>
        <w:rPr>
          <w:rFonts w:hint="eastAsia" w:eastAsia="黑体"/>
          <w:lang w:eastAsia="zh-CN"/>
        </w:rPr>
      </w:pPr>
      <w:r>
        <w:rPr>
          <w:rFonts w:hint="eastAsia"/>
          <w:lang w:eastAsia="zh-CN"/>
        </w:rPr>
        <w:t>开发区内企业所需职工，可自主招收、聘用，也可以委托经批准的职业中介组织依据有关规定代为招收、聘用。</w:t>
      </w:r>
    </w:p>
    <w:p>
      <w:pPr>
        <w:rPr>
          <w:rFonts w:hint="eastAsia" w:eastAsia="黑体"/>
          <w:lang w:eastAsia="zh-CN"/>
        </w:rPr>
      </w:pPr>
      <w:r>
        <w:rPr>
          <w:rFonts w:hint="eastAsia" w:eastAsia="黑体"/>
          <w:lang w:eastAsia="zh-CN"/>
        </w:rPr>
        <w:t xml:space="preserve">第十七条  </w:t>
      </w:r>
      <w:r>
        <w:rPr>
          <w:rFonts w:hint="eastAsia"/>
          <w:lang w:eastAsia="zh-CN"/>
        </w:rPr>
        <w:t>开发区内企业职工实行劳动合同制，企业必须与职工签订劳动合同，有条件的企业应签订集体合同。</w:t>
      </w:r>
    </w:p>
    <w:p>
      <w:pPr>
        <w:rPr>
          <w:rFonts w:hint="eastAsia" w:eastAsia="黑体"/>
          <w:lang w:eastAsia="zh-CN"/>
        </w:rPr>
      </w:pPr>
      <w:r>
        <w:rPr>
          <w:rFonts w:hint="eastAsia" w:eastAsia="黑体"/>
          <w:lang w:eastAsia="zh-CN"/>
        </w:rPr>
        <w:t xml:space="preserve">第十八条  </w:t>
      </w:r>
      <w:r>
        <w:rPr>
          <w:rFonts w:hint="eastAsia"/>
          <w:lang w:eastAsia="zh-CN"/>
        </w:rPr>
        <w:t>开发区企业职工的工资标准、工资形式和奖励、津贴制度由企业自主确定。企业按国家规定支付或者提取中方职工的社会保险、福利费用和住房补助基金。</w:t>
      </w:r>
    </w:p>
    <w:p>
      <w:pPr>
        <w:rPr>
          <w:rFonts w:hint="eastAsia" w:eastAsia="黑体"/>
          <w:lang w:eastAsia="zh-CN"/>
        </w:rPr>
      </w:pPr>
      <w:r>
        <w:rPr>
          <w:rFonts w:hint="eastAsia" w:eastAsia="黑体"/>
          <w:lang w:eastAsia="zh-CN"/>
        </w:rPr>
        <w:t xml:space="preserve">第十九条  </w:t>
      </w:r>
      <w:r>
        <w:rPr>
          <w:rFonts w:hint="eastAsia"/>
          <w:lang w:eastAsia="zh-CN"/>
        </w:rPr>
        <w:t>开发区内企业必须采取各项有效的劳动保护措施，改善劳动条件，保证职工在安全、卫生的条件下作业。</w:t>
      </w:r>
    </w:p>
    <w:p>
      <w:pPr>
        <w:rPr>
          <w:rFonts w:hint="eastAsia"/>
          <w:lang w:eastAsia="zh-CN"/>
        </w:rPr>
      </w:pPr>
      <w:r>
        <w:rPr>
          <w:rFonts w:hint="eastAsia" w:eastAsia="黑体"/>
          <w:lang w:eastAsia="zh-CN"/>
        </w:rPr>
        <w:t xml:space="preserve">第二十条  </w:t>
      </w:r>
      <w:r>
        <w:rPr>
          <w:rFonts w:hint="eastAsia"/>
          <w:lang w:eastAsia="zh-CN"/>
        </w:rPr>
        <w:t>开发区内的企事业单位应当依法建立工会组织，并提供必要的条件开展工会活动，协调劳资关系，维护职工和企业的合法权益。</w:t>
      </w:r>
    </w:p>
    <w:p>
      <w:pPr>
        <w:pStyle w:val="4"/>
        <w:rPr>
          <w:rFonts w:hint="eastAsia"/>
          <w:lang w:eastAsia="zh-CN"/>
        </w:rPr>
      </w:pPr>
      <w:r>
        <w:rPr>
          <w:rFonts w:hint="eastAsia"/>
          <w:lang w:eastAsia="zh-CN"/>
        </w:rPr>
        <w:t>第五章</w:t>
      </w:r>
      <w:r>
        <w:rPr>
          <w:rFonts w:hint="eastAsia"/>
          <w:lang w:val="en-US" w:eastAsia="zh-CN"/>
        </w:rPr>
        <w:t xml:space="preserve">  </w:t>
      </w:r>
      <w:r>
        <w:rPr>
          <w:rFonts w:hint="eastAsia"/>
          <w:lang w:eastAsia="zh-CN"/>
        </w:rPr>
        <w:t>优惠待遇</w:t>
      </w:r>
    </w:p>
    <w:p>
      <w:pPr>
        <w:rPr>
          <w:rFonts w:hint="eastAsia"/>
          <w:lang w:eastAsia="zh-CN"/>
        </w:rPr>
      </w:pPr>
      <w:r>
        <w:rPr>
          <w:rFonts w:hint="eastAsia" w:eastAsia="黑体"/>
          <w:lang w:eastAsia="zh-CN"/>
        </w:rPr>
        <w:t xml:space="preserve">第二十一条  </w:t>
      </w:r>
      <w:r>
        <w:rPr>
          <w:rFonts w:hint="eastAsia"/>
          <w:lang w:eastAsia="zh-CN"/>
        </w:rPr>
        <w:t>生产性的外商投资企业从事生产、经营所得和其他所得，减按百分之十五的税率征收企业所得税。其中经营期在十年以上的，经企业申请，税务机关批准，从开始获利年度起，第一年和第二年免征企业所得税，第三年至第五年减半征收企业所得税。</w:t>
      </w:r>
    </w:p>
    <w:p>
      <w:pPr>
        <w:rPr>
          <w:rFonts w:hint="eastAsia"/>
          <w:lang w:eastAsia="zh-CN"/>
        </w:rPr>
      </w:pPr>
      <w:r>
        <w:rPr>
          <w:rFonts w:hint="eastAsia"/>
          <w:lang w:eastAsia="zh-CN"/>
        </w:rPr>
        <w:t>外商投资举办先进技术企业，依照税法规定免征、减征所得税期满后，仍为先进技术企业的，可延长三年减按百分之十税率征收企业所得税；产品出口企业，凡当年企业出口产品产值达到当年企业产品产值百分之七十以上的，减按百分之十的税率征收企业所得税。</w:t>
      </w:r>
    </w:p>
    <w:p>
      <w:pPr>
        <w:rPr>
          <w:rFonts w:hint="eastAsia" w:eastAsia="黑体"/>
          <w:lang w:eastAsia="zh-CN"/>
        </w:rPr>
      </w:pPr>
      <w:r>
        <w:rPr>
          <w:rFonts w:hint="eastAsia"/>
          <w:lang w:eastAsia="zh-CN"/>
        </w:rPr>
        <w:t>外商投资企业于年度中间开业，当年获得利润而实际生产经营不足六个月的，可以选择从下一年度起计算免征、减征企业所得税的期限；但企业当年所获利润应当依照税法规定缴纳所得税。</w:t>
      </w:r>
    </w:p>
    <w:p>
      <w:pPr>
        <w:rPr>
          <w:rFonts w:hint="eastAsia" w:eastAsia="黑体"/>
          <w:lang w:eastAsia="zh-CN"/>
        </w:rPr>
      </w:pPr>
      <w:r>
        <w:rPr>
          <w:rFonts w:hint="eastAsia" w:eastAsia="黑体"/>
          <w:lang w:eastAsia="zh-CN"/>
        </w:rPr>
        <w:t xml:space="preserve">第二十二条  </w:t>
      </w:r>
      <w:r>
        <w:rPr>
          <w:rFonts w:hint="eastAsia"/>
          <w:lang w:eastAsia="zh-CN"/>
        </w:rPr>
        <w:t>从事港口码头建设的中外合资经营企业，经营期在十五年以上，经企业申请，税务机关批准，从开始获利年度起，第一年至第五年免征企业所得税，第六年至第十年减半征收企业所得税。</w:t>
      </w:r>
    </w:p>
    <w:p>
      <w:pPr>
        <w:rPr>
          <w:rFonts w:hint="eastAsia" w:eastAsia="黑体"/>
          <w:lang w:eastAsia="zh-CN"/>
        </w:rPr>
      </w:pPr>
      <w:r>
        <w:rPr>
          <w:rFonts w:hint="eastAsia" w:eastAsia="黑体"/>
          <w:lang w:eastAsia="zh-CN"/>
        </w:rPr>
        <w:t xml:space="preserve">第二十三条  </w:t>
      </w:r>
      <w:r>
        <w:rPr>
          <w:rFonts w:hint="eastAsia"/>
          <w:lang w:eastAsia="zh-CN"/>
        </w:rPr>
        <w:t>外商投资企业从获利年度起五年内免征地方所得税。</w:t>
      </w:r>
    </w:p>
    <w:p>
      <w:pPr>
        <w:rPr>
          <w:rFonts w:hint="eastAsia" w:eastAsia="黑体"/>
          <w:lang w:eastAsia="zh-CN"/>
        </w:rPr>
      </w:pPr>
      <w:r>
        <w:rPr>
          <w:rFonts w:hint="eastAsia" w:eastAsia="黑体"/>
          <w:lang w:eastAsia="zh-CN"/>
        </w:rPr>
        <w:t xml:space="preserve">第二十四条  </w:t>
      </w:r>
      <w:r>
        <w:rPr>
          <w:rFonts w:hint="eastAsia"/>
          <w:lang w:eastAsia="zh-CN"/>
        </w:rPr>
        <w:t>外国企业在中国境内没有设立机构，而有来源于开发区的股息、利息、租金、特许权使用费和其他所得除依法免征所得税的以外，均减按百分之十的税率征收所得税。其中，为科学研究、开发能源、发展交通事业、农牧业生产以及开发重要技术提供专有技术所取得的特许权使用费，如技术先进或条件优惠的，经国务院税务主管部门批准，可免征所得税。</w:t>
      </w:r>
    </w:p>
    <w:p>
      <w:pPr>
        <w:rPr>
          <w:rFonts w:hint="eastAsia" w:eastAsia="黑体"/>
          <w:lang w:eastAsia="zh-CN"/>
        </w:rPr>
      </w:pPr>
      <w:r>
        <w:rPr>
          <w:rFonts w:hint="eastAsia" w:eastAsia="黑体"/>
          <w:lang w:eastAsia="zh-CN"/>
        </w:rPr>
        <w:t xml:space="preserve">第二十五条  </w:t>
      </w:r>
      <w:r>
        <w:rPr>
          <w:rFonts w:hint="eastAsia"/>
          <w:lang w:eastAsia="zh-CN"/>
        </w:rPr>
        <w:t>外商将从企业所得的利润，直接再投资该企业，增加注册资本，或者作为资本投资兴办其他外商投资企业，经营期不少于五年的，经批准可退还其再投资部分已缴纳所得税款的百分之四十；外商直接再投资兴办、扩建产品出口或技术先进企业，经营期不少于五年的，可全部退还再投资部分已缴纳的企业所得税款。</w:t>
      </w:r>
    </w:p>
    <w:p>
      <w:pPr>
        <w:rPr>
          <w:rFonts w:hint="eastAsia" w:eastAsia="黑体"/>
          <w:lang w:eastAsia="zh-CN"/>
        </w:rPr>
      </w:pPr>
      <w:r>
        <w:rPr>
          <w:rFonts w:hint="eastAsia" w:eastAsia="黑体"/>
          <w:lang w:eastAsia="zh-CN"/>
        </w:rPr>
        <w:t xml:space="preserve">第二十六条  </w:t>
      </w:r>
      <w:r>
        <w:rPr>
          <w:rFonts w:hint="eastAsia"/>
          <w:lang w:eastAsia="zh-CN"/>
        </w:rPr>
        <w:t>外商投资企业在筹建和生产、经营中发生的汇兑损益，除国家另有规定外，应当合理列为各所属期间的损益。</w:t>
      </w:r>
    </w:p>
    <w:p>
      <w:pPr>
        <w:rPr>
          <w:rFonts w:hint="eastAsia"/>
          <w:lang w:eastAsia="zh-CN"/>
        </w:rPr>
      </w:pPr>
      <w:r>
        <w:rPr>
          <w:rFonts w:hint="eastAsia" w:eastAsia="黑体"/>
          <w:lang w:eastAsia="zh-CN"/>
        </w:rPr>
        <w:t xml:space="preserve">第二十七条  </w:t>
      </w:r>
      <w:r>
        <w:rPr>
          <w:rFonts w:hint="eastAsia"/>
          <w:lang w:eastAsia="zh-CN"/>
        </w:rPr>
        <w:t>从事信贷、租赁等业务的外商投资企业可根据实际需要，经税务机关批准，逐年按年末放款余额（不含银行间拆借）或者年末应收账款、应收票据款等应收款项的余额，计提不超过百分之三的坏账准备金，从该年度应纳税所得额中扣除。</w:t>
      </w:r>
    </w:p>
    <w:p>
      <w:pPr>
        <w:rPr>
          <w:rFonts w:hint="eastAsia" w:eastAsia="黑体"/>
          <w:lang w:eastAsia="zh-CN"/>
        </w:rPr>
      </w:pPr>
      <w:r>
        <w:rPr>
          <w:rFonts w:hint="eastAsia"/>
          <w:lang w:eastAsia="zh-CN"/>
        </w:rPr>
        <w:t>外商投资企业实际发生的并经当地税务机关审核认可的坏账损失，超过上一年度计提的坏账准备部分，可列为当期的损失，少于上一年计提的坏账准备部分，应计入本年度的应纳税所得额。</w:t>
      </w:r>
    </w:p>
    <w:p>
      <w:pPr>
        <w:rPr>
          <w:rFonts w:hint="eastAsia" w:eastAsia="黑体"/>
          <w:lang w:eastAsia="zh-CN"/>
        </w:rPr>
      </w:pPr>
      <w:r>
        <w:rPr>
          <w:rFonts w:hint="eastAsia" w:eastAsia="黑体"/>
          <w:lang w:eastAsia="zh-CN"/>
        </w:rPr>
        <w:t xml:space="preserve">第二十八条  </w:t>
      </w:r>
      <w:r>
        <w:rPr>
          <w:rFonts w:hint="eastAsia"/>
          <w:lang w:eastAsia="zh-CN"/>
        </w:rPr>
        <w:t>外商投资企业的固定资产由于腐蚀、震动等特殊原因需要缩短折旧年限的，经税务机关批准可缩短折旧年限。</w:t>
      </w:r>
    </w:p>
    <w:p>
      <w:pPr>
        <w:rPr>
          <w:rFonts w:hint="eastAsia" w:eastAsia="黑体"/>
          <w:lang w:eastAsia="zh-CN"/>
        </w:rPr>
      </w:pPr>
      <w:r>
        <w:rPr>
          <w:rFonts w:hint="eastAsia" w:eastAsia="黑体"/>
          <w:lang w:eastAsia="zh-CN"/>
        </w:rPr>
        <w:t xml:space="preserve">第二十九条  </w:t>
      </w:r>
      <w:r>
        <w:rPr>
          <w:rFonts w:hint="eastAsia"/>
          <w:lang w:eastAsia="zh-CN"/>
        </w:rPr>
        <w:t>外商投资企业发生年度亏损，可以用下一个纳税年度的所得弥补；下一个纳税年度的所得额不足弥补的，可以逐年延续弥补，但最长不得超过五年。</w:t>
      </w:r>
    </w:p>
    <w:p>
      <w:pPr>
        <w:rPr>
          <w:rFonts w:hint="eastAsia" w:eastAsia="黑体"/>
          <w:lang w:eastAsia="zh-CN"/>
        </w:rPr>
      </w:pPr>
      <w:r>
        <w:rPr>
          <w:rFonts w:hint="eastAsia" w:eastAsia="黑体"/>
          <w:lang w:eastAsia="zh-CN"/>
        </w:rPr>
        <w:t xml:space="preserve">第三十条  </w:t>
      </w:r>
      <w:r>
        <w:rPr>
          <w:rFonts w:hint="eastAsia"/>
          <w:lang w:eastAsia="zh-CN"/>
        </w:rPr>
        <w:t>按国家规定享受海关减免税优惠的进口货物，由海关规定监管年限。在监管年限内的减免税货物，经原审批部门批准用于国内转卖或销售的，由海关按照其使用时间折旧估价，补征进口税款。</w:t>
      </w:r>
    </w:p>
    <w:p>
      <w:pPr>
        <w:rPr>
          <w:rFonts w:hint="eastAsia" w:eastAsia="黑体"/>
          <w:lang w:eastAsia="zh-CN"/>
        </w:rPr>
      </w:pPr>
      <w:r>
        <w:rPr>
          <w:rFonts w:hint="eastAsia" w:eastAsia="黑体"/>
          <w:lang w:eastAsia="zh-CN"/>
        </w:rPr>
        <w:t xml:space="preserve">第三十一条  </w:t>
      </w:r>
      <w:r>
        <w:rPr>
          <w:rFonts w:hint="eastAsia"/>
          <w:lang w:eastAsia="zh-CN"/>
        </w:rPr>
        <w:t>开发区内联企业产品出口所创外汇实行单独核算，内联企业投资各方的净利润可汇回原地。</w:t>
      </w:r>
    </w:p>
    <w:p>
      <w:pPr>
        <w:rPr>
          <w:rFonts w:hint="eastAsia" w:eastAsia="黑体"/>
          <w:lang w:eastAsia="zh-CN"/>
        </w:rPr>
      </w:pPr>
      <w:r>
        <w:rPr>
          <w:rFonts w:hint="eastAsia" w:eastAsia="黑体"/>
          <w:lang w:eastAsia="zh-CN"/>
        </w:rPr>
        <w:t xml:space="preserve">第三十二条  </w:t>
      </w:r>
      <w:r>
        <w:rPr>
          <w:rFonts w:hint="eastAsia"/>
          <w:lang w:eastAsia="zh-CN"/>
        </w:rPr>
        <w:t>华侨、港澳台同胞在开发区内投资兴办企业或公益事业，可以按规定安排其农村的亲属在其投资的企业事业单位中就业，户口迁入开发区。</w:t>
      </w:r>
    </w:p>
    <w:p>
      <w:pPr>
        <w:rPr>
          <w:rFonts w:hint="eastAsia" w:eastAsia="黑体"/>
          <w:lang w:eastAsia="zh-CN"/>
        </w:rPr>
      </w:pPr>
      <w:r>
        <w:rPr>
          <w:rFonts w:hint="eastAsia" w:eastAsia="黑体"/>
          <w:lang w:eastAsia="zh-CN"/>
        </w:rPr>
        <w:t xml:space="preserve">第三十三条  </w:t>
      </w:r>
      <w:r>
        <w:rPr>
          <w:rFonts w:hint="eastAsia"/>
          <w:lang w:eastAsia="zh-CN"/>
        </w:rPr>
        <w:t>设在开发区的台湾同胞投资企业，可享受本条例规定的优惠待遇。</w:t>
      </w:r>
    </w:p>
    <w:p>
      <w:pPr>
        <w:rPr>
          <w:rFonts w:hint="eastAsia"/>
          <w:lang w:eastAsia="zh-CN"/>
        </w:rPr>
      </w:pPr>
      <w:r>
        <w:rPr>
          <w:rFonts w:hint="eastAsia" w:eastAsia="黑体"/>
          <w:lang w:eastAsia="zh-CN"/>
        </w:rPr>
        <w:t xml:space="preserve">第三十四条  </w:t>
      </w:r>
      <w:r>
        <w:rPr>
          <w:rFonts w:hint="eastAsia"/>
          <w:lang w:eastAsia="zh-CN"/>
        </w:rPr>
        <w:t>开发区内企业除享受本条例规定的优惠外，还可享受法律、法规和省人民政府规定的其他有关优惠待遇。</w:t>
      </w:r>
    </w:p>
    <w:p>
      <w:pPr>
        <w:pStyle w:val="4"/>
        <w:rPr>
          <w:rFonts w:hint="eastAsia"/>
          <w:lang w:eastAsia="zh-CN"/>
        </w:rPr>
      </w:pPr>
      <w:r>
        <w:rPr>
          <w:rFonts w:hint="eastAsia"/>
          <w:lang w:eastAsia="zh-CN"/>
        </w:rPr>
        <w:t>第六章</w:t>
      </w:r>
      <w:r>
        <w:rPr>
          <w:rFonts w:hint="eastAsia"/>
          <w:lang w:val="en-US" w:eastAsia="zh-CN"/>
        </w:rPr>
        <w:t xml:space="preserve">  </w:t>
      </w:r>
      <w:r>
        <w:rPr>
          <w:rFonts w:hint="eastAsia"/>
          <w:lang w:eastAsia="zh-CN"/>
        </w:rPr>
        <w:t>附</w:t>
      </w:r>
      <w:r>
        <w:rPr>
          <w:rFonts w:hint="eastAsia"/>
          <w:lang w:val="en-US" w:eastAsia="zh-CN"/>
        </w:rPr>
        <w:t xml:space="preserve">    </w:t>
      </w:r>
      <w:r>
        <w:rPr>
          <w:rFonts w:hint="eastAsia"/>
          <w:lang w:eastAsia="zh-CN"/>
        </w:rPr>
        <w:t>则</w:t>
      </w:r>
    </w:p>
    <w:p>
      <w:pPr>
        <w:rPr>
          <w:rFonts w:hint="eastAsia" w:eastAsia="黑体"/>
          <w:lang w:eastAsia="zh-CN"/>
        </w:rPr>
      </w:pPr>
      <w:r>
        <w:rPr>
          <w:rFonts w:hint="eastAsia" w:eastAsia="黑体"/>
          <w:lang w:eastAsia="zh-CN"/>
        </w:rPr>
        <w:t xml:space="preserve">第三十五条  </w:t>
      </w:r>
      <w:r>
        <w:rPr>
          <w:rFonts w:hint="eastAsia"/>
          <w:lang w:eastAsia="zh-CN"/>
        </w:rPr>
        <w:t>华侨、港澳同胞的企业、其他经济组织或者个人在开发区内投资兴办的企业，适用本条例。</w:t>
      </w:r>
    </w:p>
    <w:p>
      <w:pPr>
        <w:rPr>
          <w:rFonts w:hint="eastAsia" w:eastAsia="黑体"/>
          <w:lang w:eastAsia="zh-CN"/>
        </w:rPr>
      </w:pPr>
      <w:r>
        <w:rPr>
          <w:rFonts w:hint="eastAsia" w:eastAsia="黑体"/>
          <w:lang w:eastAsia="zh-CN"/>
        </w:rPr>
        <w:t xml:space="preserve">第三十六条  </w:t>
      </w:r>
      <w:r>
        <w:rPr>
          <w:rFonts w:hint="eastAsia"/>
          <w:lang w:eastAsia="zh-CN"/>
        </w:rPr>
        <w:t>本条例由福建省人民政府负责解释。</w:t>
      </w:r>
    </w:p>
    <w:p>
      <w:pPr>
        <w:rPr>
          <w:rFonts w:hint="eastAsia"/>
          <w:lang w:eastAsia="zh-CN"/>
        </w:rPr>
      </w:pPr>
      <w:r>
        <w:rPr>
          <w:rFonts w:hint="eastAsia" w:eastAsia="黑体"/>
          <w:lang w:eastAsia="zh-CN"/>
        </w:rPr>
        <w:t xml:space="preserve">第三十七条  </w:t>
      </w:r>
      <w:r>
        <w:rPr>
          <w:rFonts w:hint="eastAsia"/>
          <w:lang w:eastAsia="zh-CN"/>
        </w:rPr>
        <w:t>本条例自公布之日起施行。</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
    <w:panose1 w:val="02010601030101010101"/>
    <w:charset w:val="86"/>
    <w:family w:val="auto"/>
    <w:pitch w:val="default"/>
    <w:sig w:usb0="00000000" w:usb1="00000000" w:usb2="00000000" w:usb3="00000000" w:csb0="00040000" w:csb1="00000000"/>
  </w:font>
  <w:font w:name="方正仿宋简体">
    <w:altName w:val="微软雅黑"/>
    <w:panose1 w:val="02010601030101010101"/>
    <w:charset w:val="86"/>
    <w:family w:val="auto"/>
    <w:pitch w:val="default"/>
    <w:sig w:usb0="00000000" w:usb1="0000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panose1 w:val="020B0502040204020203"/>
    <w:charset w:val="00"/>
    <w:family w:val="auto"/>
    <w:pitch w:val="default"/>
    <w:sig w:usb0="00080003" w:usb1="00000000" w:usb2="00000000" w:usb3="00000000" w:csb0="00000001" w:csb1="00000000"/>
  </w:font>
  <w:font w:name="Iskoola Pota">
    <w:panose1 w:val="020B0502040204020203"/>
    <w:charset w:val="00"/>
    <w:family w:val="auto"/>
    <w:pitch w:val="default"/>
    <w:sig w:usb0="00000003"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altName w:val="宋体"/>
    <w:panose1 w:val="020B0604020202020204"/>
    <w:charset w:val="86"/>
    <w:family w:val="auto"/>
    <w:pitch w:val="default"/>
    <w:sig w:usb0="00000000" w:usb1="00000000" w:usb2="0000003F" w:usb3="00000000" w:csb0="603F01FF" w:csb1="FFFF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E1002AFF" w:usb1="C0000002"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10022FF" w:usb1="C000E47F" w:usb2="00000029" w:usb3="00000000" w:csb0="200001DF" w:csb1="2000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4D5551A"/>
    <w:rsid w:val="0C6932A2"/>
    <w:rsid w:val="0F180FE3"/>
    <w:rsid w:val="11621F6A"/>
    <w:rsid w:val="14DF1382"/>
    <w:rsid w:val="1EA33493"/>
    <w:rsid w:val="23364216"/>
    <w:rsid w:val="271E2FC5"/>
    <w:rsid w:val="34680352"/>
    <w:rsid w:val="3BE85E9A"/>
    <w:rsid w:val="478B5B37"/>
    <w:rsid w:val="4DBB3821"/>
    <w:rsid w:val="6364426F"/>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6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asciiTheme="minorAscii" w:hAnsiTheme="minorAscii"/>
      <w:kern w:val="44"/>
      <w:sz w:val="44"/>
    </w:rPr>
  </w:style>
  <w:style w:type="paragraph" w:styleId="3">
    <w:name w:val="heading 2"/>
    <w:basedOn w:val="1"/>
    <w:next w:val="1"/>
    <w:link w:val="10"/>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asciiTheme="minorAscii" w:hAnsiTheme="minorAscii"/>
      <w:kern w:val="44"/>
      <w:sz w:val="44"/>
    </w:rPr>
  </w:style>
  <w:style w:type="character" w:customStyle="1" w:styleId="10">
    <w:name w:val="标题 2 Char"/>
    <w:link w:val="3"/>
    <w:qFormat/>
    <w:uiPriority w:val="0"/>
    <w:rPr>
      <w:rFonts w:ascii="Arial" w:hAnsi="Arial" w:eastAsia="楷体_GB231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GOODLUCK</cp:lastModifiedBy>
  <cp:lastPrinted>2017-02-06T07:33:00Z</cp:lastPrinted>
  <dcterms:modified xsi:type="dcterms:W3CDTF">2017-02-16T13:43:15Z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