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596" w:lineRule="exact"/>
        <w:jc w:val="center"/>
        <w:textAlignment w:val="top"/>
        <w:rPr>
          <w:rFonts w:hint="eastAsia" w:ascii="宋体" w:hAnsi="宋体" w:eastAsia="宋体" w:cs="宋体"/>
          <w:b/>
          <w:bCs w:val="0"/>
          <w:color w:val="000000"/>
          <w:sz w:val="44"/>
          <w:szCs w:val="44"/>
          <w:shd w:val="clear" w:color="auto" w:fill="FFFFFF"/>
        </w:rPr>
      </w:pPr>
    </w:p>
    <w:p>
      <w:pPr>
        <w:spacing w:beforeLines="0" w:afterLines="0" w:line="596" w:lineRule="exact"/>
        <w:jc w:val="center"/>
        <w:textAlignment w:val="top"/>
        <w:rPr>
          <w:rFonts w:hint="eastAsia" w:ascii="宋体" w:hAnsi="宋体" w:eastAsia="宋体" w:cs="宋体"/>
          <w:b/>
          <w:bCs w:val="0"/>
          <w:color w:val="000000"/>
          <w:sz w:val="44"/>
          <w:szCs w:val="44"/>
          <w:shd w:val="clear" w:color="auto" w:fill="FFFFFF"/>
        </w:rPr>
      </w:pPr>
    </w:p>
    <w:p>
      <w:pPr>
        <w:spacing w:beforeLines="0" w:afterLines="0" w:line="596" w:lineRule="exact"/>
        <w:jc w:val="center"/>
        <w:textAlignment w:val="top"/>
        <w:rPr>
          <w:rFonts w:hint="eastAsia" w:ascii="方正小标宋_GBK" w:hAnsi="方正小标宋_GBK" w:eastAsia="方正小标宋_GBK" w:cs="方正小标宋_GBK"/>
          <w:b w:val="0"/>
          <w:bCs/>
          <w:spacing w:val="0"/>
          <w:sz w:val="44"/>
          <w:szCs w:val="44"/>
          <w:u w:val="none"/>
          <w:lang w:val="en-US" w:eastAsia="zh-CN"/>
        </w:rPr>
      </w:pPr>
      <w:r>
        <w:rPr>
          <w:rFonts w:hint="eastAsia" w:ascii="宋体" w:hAnsi="宋体" w:eastAsia="宋体" w:cs="宋体"/>
          <w:b/>
          <w:bCs w:val="0"/>
          <w:color w:val="000000"/>
          <w:sz w:val="44"/>
          <w:szCs w:val="44"/>
          <w:shd w:val="clear" w:color="auto" w:fill="FFFFFF"/>
        </w:rPr>
        <w:t>福建省</w:t>
      </w:r>
      <w:r>
        <w:rPr>
          <w:rFonts w:hint="eastAsia" w:ascii="宋体" w:hAnsi="宋体" w:eastAsia="宋体" w:cs="宋体"/>
          <w:b/>
          <w:bCs w:val="0"/>
          <w:color w:val="000000"/>
          <w:sz w:val="44"/>
          <w:szCs w:val="44"/>
          <w:shd w:val="clear" w:color="auto" w:fill="FFFFFF"/>
          <w:lang w:eastAsia="zh-CN"/>
        </w:rPr>
        <w:t>动物防疫</w:t>
      </w:r>
      <w:r>
        <w:rPr>
          <w:rFonts w:hint="eastAsia" w:ascii="宋体" w:hAnsi="宋体" w:eastAsia="宋体" w:cs="宋体"/>
          <w:b/>
          <w:bCs w:val="0"/>
          <w:color w:val="000000"/>
          <w:sz w:val="44"/>
          <w:szCs w:val="44"/>
          <w:shd w:val="clear" w:color="auto" w:fill="FFFFFF"/>
        </w:rPr>
        <w:t>条例</w:t>
      </w:r>
    </w:p>
    <w:p>
      <w:pPr>
        <w:pStyle w:val="14"/>
        <w:keepNext w:val="0"/>
        <w:keepLines w:val="0"/>
        <w:pageBreakBefore w:val="0"/>
        <w:widowControl w:val="0"/>
        <w:kinsoku/>
        <w:wordWrap/>
        <w:overflowPunct/>
        <w:topLinePunct w:val="0"/>
        <w:autoSpaceDE/>
        <w:autoSpaceDN/>
        <w:bidi w:val="0"/>
        <w:adjustRightInd w:val="0"/>
        <w:snapToGrid w:val="0"/>
        <w:spacing w:before="156" w:beforeLines="50" w:after="0" w:afterLines="0" w:line="560" w:lineRule="exact"/>
        <w:ind w:left="0" w:leftChars="0" w:firstLine="0" w:firstLineChars="0"/>
        <w:jc w:val="center"/>
        <w:textAlignment w:val="center"/>
        <w:outlineLvl w:val="9"/>
        <w:rPr>
          <w:rFonts w:hint="eastAsia" w:ascii="楷体_GB2312" w:hAnsi="楷体_GB2312" w:eastAsia="楷体_GB2312" w:cs="楷体_GB2312"/>
          <w:color w:val="000000"/>
          <w:spacing w:val="0"/>
          <w:sz w:val="32"/>
          <w:szCs w:val="32"/>
          <w:highlight w:val="none"/>
          <w:lang w:val="en-US" w:eastAsia="zh-CN"/>
        </w:rPr>
      </w:pPr>
      <w:r>
        <w:rPr>
          <w:rFonts w:hint="eastAsia" w:ascii="楷体_GB2312" w:hAnsi="楷体_GB2312" w:eastAsia="楷体_GB2312" w:cs="楷体_GB2312"/>
          <w:color w:val="000000"/>
          <w:spacing w:val="0"/>
          <w:sz w:val="32"/>
          <w:szCs w:val="32"/>
          <w:highlight w:val="none"/>
          <w:lang w:val="en-US" w:eastAsia="zh-CN"/>
        </w:rPr>
        <w:t>（2022年7月28日福建省第十三届人民代表大会</w:t>
      </w:r>
    </w:p>
    <w:p>
      <w:pPr>
        <w:pStyle w:val="14"/>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firstLine="2240" w:firstLineChars="700"/>
        <w:jc w:val="both"/>
        <w:textAlignment w:val="center"/>
        <w:outlineLvl w:val="9"/>
        <w:rPr>
          <w:rFonts w:hint="default" w:ascii="楷体_GB2312" w:hAnsi="楷体_GB2312" w:eastAsia="楷体_GB2312" w:cs="楷体_GB2312"/>
          <w:color w:val="000000"/>
          <w:spacing w:val="0"/>
          <w:sz w:val="32"/>
          <w:szCs w:val="32"/>
          <w:highlight w:val="none"/>
          <w:lang w:val="en-US" w:eastAsia="zh-CN"/>
        </w:rPr>
      </w:pPr>
      <w:r>
        <w:rPr>
          <w:rFonts w:hint="eastAsia" w:ascii="楷体_GB2312" w:hAnsi="楷体_GB2312" w:eastAsia="楷体_GB2312" w:cs="楷体_GB2312"/>
          <w:color w:val="000000"/>
          <w:spacing w:val="0"/>
          <w:sz w:val="32"/>
          <w:szCs w:val="32"/>
          <w:highlight w:val="none"/>
          <w:lang w:val="en-US" w:eastAsia="zh-CN"/>
        </w:rPr>
        <w:t>常务委员会第三十四次会议通过）</w:t>
      </w:r>
    </w:p>
    <w:p>
      <w:pPr>
        <w:spacing w:beforeLines="0" w:afterLines="0" w:line="596" w:lineRule="exact"/>
        <w:jc w:val="center"/>
        <w:textAlignment w:val="top"/>
        <w:rPr>
          <w:rFonts w:hint="eastAsia" w:ascii="方正小标宋_GBK" w:hAnsi="方正小标宋_GBK" w:eastAsia="方正小标宋_GBK" w:cs="方正小标宋_GBK"/>
          <w:bCs/>
          <w:color w:val="000000"/>
          <w:sz w:val="44"/>
          <w:szCs w:val="44"/>
          <w:shd w:val="clear" w:color="auto" w:fill="FFFFFF"/>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_GB2312" w:hAnsi="楷体_GB2312" w:eastAsia="楷体_GB2312" w:cs="楷体_GB2312"/>
          <w:color w:val="000000"/>
          <w:spacing w:val="0"/>
          <w:sz w:val="32"/>
          <w:szCs w:val="32"/>
          <w:highlight w:val="none"/>
          <w:u w:val="none"/>
          <w:lang w:val="en-US" w:eastAsia="zh-CN" w:bidi="ar-SA"/>
        </w:rPr>
      </w:pPr>
      <w:r>
        <w:rPr>
          <w:rFonts w:hint="eastAsia" w:ascii="楷体_GB2312" w:hAnsi="楷体_GB2312" w:eastAsia="楷体_GB2312" w:cs="楷体_GB2312"/>
          <w:color w:val="000000"/>
          <w:spacing w:val="0"/>
          <w:sz w:val="32"/>
          <w:szCs w:val="32"/>
          <w:highlight w:val="none"/>
          <w:u w:val="none"/>
          <w:lang w:val="en-US" w:eastAsia="zh-CN" w:bidi="ar-SA"/>
        </w:rPr>
        <w:t>目   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val="en-US" w:eastAsia="zh-CN"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val="en-US" w:eastAsia="zh-CN"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 xml:space="preserve">第二章  </w:t>
      </w:r>
      <w:r>
        <w:rPr>
          <w:rFonts w:hint="eastAsia" w:ascii="方正书宋_GBK" w:hAnsi="方正书宋_GBK" w:eastAsia="方正书宋_GBK" w:cs="方正书宋_GBK"/>
          <w:b w:val="0"/>
          <w:bCs w:val="0"/>
          <w:color w:val="000000"/>
          <w:spacing w:val="0"/>
          <w:sz w:val="32"/>
          <w:szCs w:val="32"/>
          <w:highlight w:val="none"/>
          <w:u w:val="none"/>
          <w:lang w:eastAsia="zh-CN" w:bidi="ar-SA"/>
        </w:rPr>
        <w:t>动物疫病的预防与控制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eastAsia="zh-CN"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 xml:space="preserve">第三章  </w:t>
      </w:r>
      <w:r>
        <w:rPr>
          <w:rFonts w:hint="eastAsia" w:ascii="方正书宋_GBK" w:hAnsi="方正书宋_GBK" w:eastAsia="方正书宋_GBK" w:cs="方正书宋_GBK"/>
          <w:b w:val="0"/>
          <w:bCs w:val="0"/>
          <w:color w:val="000000"/>
          <w:spacing w:val="0"/>
          <w:sz w:val="32"/>
          <w:szCs w:val="32"/>
          <w:highlight w:val="none"/>
          <w:u w:val="none"/>
          <w:lang w:eastAsia="zh-CN" w:bidi="ar-SA"/>
        </w:rPr>
        <w:t>动物和动物产品的检疫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val="en-US" w:eastAsia="zh-CN" w:bidi="ar-SA"/>
        </w:rPr>
      </w:pPr>
      <w:r>
        <w:rPr>
          <w:rFonts w:hint="eastAsia" w:ascii="方正书宋_GBK" w:hAnsi="方正书宋_GBK" w:eastAsia="方正书宋_GBK" w:cs="方正书宋_GBK"/>
          <w:b w:val="0"/>
          <w:bCs w:val="0"/>
          <w:color w:val="000000"/>
          <w:spacing w:val="0"/>
          <w:sz w:val="32"/>
          <w:szCs w:val="32"/>
          <w:highlight w:val="none"/>
          <w:u w:val="none"/>
          <w:lang w:eastAsia="zh-CN" w:bidi="ar-SA"/>
        </w:rPr>
        <w:t>第四章</w:t>
      </w:r>
      <w:r>
        <w:rPr>
          <w:rFonts w:hint="eastAsia" w:ascii="方正书宋_GBK" w:hAnsi="方正书宋_GBK" w:eastAsia="方正书宋_GBK" w:cs="方正书宋_GBK"/>
          <w:b w:val="0"/>
          <w:bCs w:val="0"/>
          <w:color w:val="000000"/>
          <w:spacing w:val="0"/>
          <w:sz w:val="32"/>
          <w:szCs w:val="32"/>
          <w:highlight w:val="none"/>
          <w:u w:val="none"/>
          <w:lang w:val="en-US" w:eastAsia="zh-CN" w:bidi="ar-SA"/>
        </w:rPr>
        <w:t xml:space="preserve">  病死动物和病害动物产品的无害化处理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val="en-US" w:eastAsia="zh-CN"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第五章  动物诊疗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val="en-US" w:eastAsia="zh-CN"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方正书宋_GBK" w:hAnsi="方正书宋_GBK" w:eastAsia="方正书宋_GBK" w:cs="方正书宋_GBK"/>
          <w:b w:val="0"/>
          <w:bCs w:val="0"/>
          <w:color w:val="000000"/>
          <w:spacing w:val="0"/>
          <w:sz w:val="32"/>
          <w:szCs w:val="32"/>
          <w:highlight w:val="none"/>
          <w:u w:val="none"/>
          <w:lang w:val="en-US" w:eastAsia="zh-CN" w:bidi="ar-SA"/>
        </w:rPr>
      </w:pPr>
      <w:r>
        <w:rPr>
          <w:rFonts w:hint="eastAsia" w:ascii="方正书宋_GBK" w:hAnsi="方正书宋_GBK" w:eastAsia="方正书宋_GBK" w:cs="方正书宋_GBK"/>
          <w:b w:val="0"/>
          <w:bCs w:val="0"/>
          <w:color w:val="000000"/>
          <w:spacing w:val="0"/>
          <w:sz w:val="32"/>
          <w:szCs w:val="32"/>
          <w:highlight w:val="none"/>
          <w:u w:val="none"/>
          <w:lang w:val="en-US" w:eastAsia="zh-CN" w:bidi="ar-SA"/>
        </w:rPr>
        <w:t>第七章  附则</w:t>
      </w:r>
    </w:p>
    <w:p>
      <w:pPr>
        <w:pStyle w:val="2"/>
        <w:keepNext w:val="0"/>
        <w:keepLines w:val="0"/>
        <w:pageBreakBefore w:val="0"/>
        <w:widowControl w:val="0"/>
        <w:kinsoku/>
        <w:wordWrap/>
        <w:overflowPunct/>
        <w:topLinePunct w:val="0"/>
        <w:bidi w:val="0"/>
        <w:spacing w:line="560" w:lineRule="exact"/>
        <w:jc w:val="center"/>
        <w:rPr>
          <w:rFonts w:hint="eastAsia" w:ascii="方正小标宋_GBK" w:hAnsi="方正小标宋_GBK" w:eastAsia="方正小标宋_GBK" w:cs="方正小标宋_GBK"/>
          <w:b w:val="0"/>
          <w:bCs/>
          <w:spacing w:val="0"/>
          <w:sz w:val="32"/>
          <w:szCs w:val="32"/>
          <w:u w:val="none"/>
          <w:lang w:val="en-US" w:eastAsia="zh-CN"/>
        </w:rPr>
      </w:pPr>
    </w:p>
    <w:p>
      <w:pPr>
        <w:keepNext w:val="0"/>
        <w:keepLines w:val="0"/>
        <w:pageBreakBefore w:val="0"/>
        <w:widowControl w:val="0"/>
        <w:kinsoku/>
        <w:wordWrap/>
        <w:overflowPunct/>
        <w:topLinePunct w:val="0"/>
        <w:autoSpaceDE/>
        <w:autoSpaceDN/>
        <w:bidi w:val="0"/>
        <w:adjustRightInd/>
        <w:snapToGrid/>
        <w:spacing w:beforeLines="0" w:after="157" w:afterLines="50" w:line="560" w:lineRule="exact"/>
        <w:jc w:val="center"/>
        <w:textAlignment w:val="top"/>
        <w:rPr>
          <w:rFonts w:hint="eastAsia" w:ascii="黑体" w:eastAsia="黑体" w:cs="黑体"/>
          <w:color w:val="000000"/>
          <w:spacing w:val="0"/>
          <w:sz w:val="32"/>
          <w:szCs w:val="32"/>
        </w:rPr>
      </w:pPr>
      <w:r>
        <w:rPr>
          <w:rFonts w:hint="eastAsia" w:ascii="黑体" w:eastAsia="黑体" w:cs="黑体"/>
          <w:color w:val="000000"/>
          <w:spacing w:val="0"/>
          <w:sz w:val="32"/>
          <w:szCs w:val="32"/>
        </w:rPr>
        <w:t xml:space="preserve">第一章  总  </w:t>
      </w:r>
      <w:r>
        <w:rPr>
          <w:rFonts w:hint="eastAsia" w:ascii="黑体" w:eastAsia="黑体" w:cs="黑体"/>
          <w:color w:val="000000"/>
          <w:spacing w:val="0"/>
          <w:sz w:val="32"/>
          <w:szCs w:val="32"/>
          <w:lang w:val="en-US" w:eastAsia="zh-CN"/>
        </w:rPr>
        <w:t xml:space="preserve">  </w:t>
      </w:r>
      <w:r>
        <w:rPr>
          <w:rFonts w:hint="eastAsia" w:ascii="黑体" w:eastAsia="黑体" w:cs="黑体"/>
          <w:color w:val="000000"/>
          <w:spacing w:val="0"/>
          <w:sz w:val="32"/>
          <w:szCs w:val="32"/>
        </w:rPr>
        <w:t>则</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第一条</w:t>
      </w:r>
      <w:r>
        <w:rPr>
          <w:rFonts w:hint="eastAsia" w:ascii="仿宋_GB2312" w:eastAsia="仿宋_GB2312"/>
          <w:color w:val="000000"/>
          <w:spacing w:val="0"/>
          <w:sz w:val="32"/>
          <w:szCs w:val="32"/>
        </w:rPr>
        <w:t xml:space="preserve">  为了加强对动物防疫活动的管理，预防、控制、净化、消灭动物疫病，促进养殖业发展，防控人畜共患传染病，保障公共卫生安全和人体健康，根据《中华人民共和国动物防疫法》等有关法律、</w:t>
      </w:r>
      <w:r>
        <w:rPr>
          <w:rFonts w:hint="eastAsia" w:ascii="仿宋_GB2312" w:eastAsia="仿宋_GB2312"/>
          <w:color w:val="000000"/>
          <w:spacing w:val="0"/>
          <w:sz w:val="32"/>
          <w:szCs w:val="32"/>
          <w:lang w:eastAsia="zh-CN"/>
        </w:rPr>
        <w:t>行政</w:t>
      </w:r>
      <w:r>
        <w:rPr>
          <w:rFonts w:hint="eastAsia" w:ascii="仿宋_GB2312" w:eastAsia="仿宋_GB2312"/>
          <w:color w:val="000000"/>
          <w:spacing w:val="0"/>
          <w:sz w:val="32"/>
          <w:szCs w:val="32"/>
        </w:rPr>
        <w:t>法规，结合本省实际，制定本条例。</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第二条</w:t>
      </w:r>
      <w:r>
        <w:rPr>
          <w:rFonts w:hint="eastAsia" w:ascii="仿宋_GB2312" w:eastAsia="仿宋_GB2312"/>
          <w:color w:val="000000"/>
          <w:spacing w:val="0"/>
          <w:sz w:val="32"/>
          <w:szCs w:val="32"/>
        </w:rPr>
        <w:t xml:space="preserve">  本条例适用于本省行政区域内的动物防疫及其监督管理活动。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eastAsia="仿宋_GB2312"/>
          <w:color w:val="000000"/>
          <w:spacing w:val="0"/>
          <w:sz w:val="32"/>
          <w:szCs w:val="32"/>
        </w:rPr>
      </w:pPr>
      <w:r>
        <w:rPr>
          <w:rFonts w:hint="eastAsia" w:ascii="黑体" w:eastAsia="黑体" w:cs="黑体"/>
          <w:color w:val="000000"/>
          <w:spacing w:val="0"/>
          <w:sz w:val="32"/>
          <w:szCs w:val="32"/>
        </w:rPr>
        <w:t>第三条</w:t>
      </w:r>
      <w:r>
        <w:rPr>
          <w:rFonts w:hint="eastAsia" w:ascii="仿宋_GB2312" w:eastAsia="仿宋_GB2312"/>
          <w:color w:val="000000"/>
          <w:spacing w:val="0"/>
          <w:sz w:val="32"/>
          <w:szCs w:val="32"/>
        </w:rPr>
        <w:t xml:space="preserve">  动物防疫实行预防为主，预防与控制、净化、消灭相结合的</w:t>
      </w:r>
      <w:r>
        <w:rPr>
          <w:rFonts w:hint="eastAsia" w:ascii="仿宋_GB2312" w:eastAsia="仿宋_GB2312"/>
          <w:color w:val="000000"/>
          <w:spacing w:val="0"/>
          <w:sz w:val="32"/>
          <w:szCs w:val="32"/>
          <w:lang w:eastAsia="zh-CN"/>
        </w:rPr>
        <w:t>方针</w:t>
      </w:r>
      <w:r>
        <w:rPr>
          <w:rFonts w:hint="eastAsia" w:ascii="仿宋_GB2312" w:eastAsia="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sz w:val="32"/>
          <w:szCs w:val="32"/>
        </w:rPr>
      </w:pPr>
      <w:r>
        <w:rPr>
          <w:rFonts w:hint="eastAsia" w:ascii="黑体" w:eastAsia="黑体" w:cs="黑体"/>
          <w:color w:val="000000"/>
          <w:spacing w:val="0"/>
          <w:sz w:val="32"/>
          <w:szCs w:val="32"/>
        </w:rPr>
        <w:t>第四条</w:t>
      </w:r>
      <w:r>
        <w:rPr>
          <w:rFonts w:hint="eastAsia" w:ascii="仿宋_GB2312" w:eastAsia="仿宋_GB2312"/>
          <w:color w:val="000000"/>
          <w:spacing w:val="0"/>
          <w:sz w:val="32"/>
          <w:szCs w:val="32"/>
        </w:rPr>
        <w:t xml:space="preserve">  </w:t>
      </w:r>
      <w:r>
        <w:rPr>
          <w:rFonts w:hint="eastAsia" w:ascii="仿宋_GB2312" w:hAnsi="仿宋_GB2312" w:eastAsia="仿宋_GB2312" w:cs="仿宋_GB2312"/>
          <w:color w:val="000000"/>
          <w:spacing w:val="0"/>
          <w:sz w:val="32"/>
          <w:szCs w:val="32"/>
        </w:rPr>
        <w:t>县级以上地方人民政府统一领导动物防疫工作，将动物防疫纳入国民经济和社会发展规划以及年度计划，建立</w:t>
      </w:r>
      <w:r>
        <w:rPr>
          <w:rFonts w:hint="eastAsia" w:ascii="仿宋_GB2312" w:hAnsi="仿宋_GB2312" w:eastAsia="仿宋_GB2312" w:cs="仿宋_GB2312"/>
          <w:color w:val="000000"/>
          <w:spacing w:val="0"/>
          <w:sz w:val="32"/>
          <w:szCs w:val="32"/>
          <w:lang w:eastAsia="zh-CN"/>
        </w:rPr>
        <w:t>健全</w:t>
      </w:r>
      <w:r>
        <w:rPr>
          <w:rFonts w:hint="eastAsia" w:ascii="仿宋_GB2312" w:hAnsi="仿宋_GB2312" w:eastAsia="仿宋_GB2312" w:cs="仿宋_GB2312"/>
          <w:color w:val="000000"/>
          <w:spacing w:val="0"/>
          <w:sz w:val="32"/>
          <w:szCs w:val="32"/>
        </w:rPr>
        <w:t>动物防疫</w:t>
      </w:r>
      <w:r>
        <w:rPr>
          <w:rFonts w:hint="eastAsia" w:ascii="仿宋_GB2312" w:hAnsi="仿宋_GB2312" w:eastAsia="仿宋_GB2312" w:cs="仿宋_GB2312"/>
          <w:color w:val="000000"/>
          <w:spacing w:val="0"/>
          <w:sz w:val="32"/>
          <w:szCs w:val="32"/>
          <w:lang w:eastAsia="zh-CN"/>
        </w:rPr>
        <w:t>体系</w:t>
      </w:r>
      <w:r>
        <w:rPr>
          <w:rFonts w:hint="eastAsia" w:ascii="仿宋_GB2312" w:hAnsi="仿宋_GB2312" w:eastAsia="仿宋_GB2312" w:cs="仿宋_GB2312"/>
          <w:color w:val="000000"/>
          <w:spacing w:val="0"/>
          <w:sz w:val="32"/>
          <w:szCs w:val="32"/>
        </w:rPr>
        <w:t>，加强动物防疫基础设施和机构队伍建设，</w:t>
      </w:r>
      <w:r>
        <w:rPr>
          <w:rFonts w:hint="eastAsia" w:ascii="仿宋_GB2312" w:hAnsi="仿宋_GB2312" w:eastAsia="仿宋_GB2312" w:cs="仿宋_GB2312"/>
          <w:color w:val="000000"/>
          <w:spacing w:val="0"/>
          <w:sz w:val="32"/>
          <w:szCs w:val="32"/>
          <w:lang w:eastAsia="zh-CN"/>
        </w:rPr>
        <w:t>动物防疫</w:t>
      </w:r>
      <w:r>
        <w:rPr>
          <w:rFonts w:hint="eastAsia" w:ascii="仿宋_GB2312" w:hAnsi="仿宋_GB2312" w:eastAsia="仿宋_GB2312" w:cs="仿宋_GB2312"/>
          <w:color w:val="000000"/>
          <w:spacing w:val="0"/>
          <w:sz w:val="32"/>
          <w:szCs w:val="32"/>
        </w:rPr>
        <w:t>所需经费纳入本级财政预算。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乡（镇）人民政府、街道办事处应当落实动物防疫责任，组织群众做好本辖区的动物疫病预防与控制工作，村（居）民委员会予以协助。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sz w:val="32"/>
          <w:szCs w:val="32"/>
        </w:rPr>
      </w:pPr>
      <w:r>
        <w:rPr>
          <w:rFonts w:hint="eastAsia" w:ascii="黑体" w:eastAsia="黑体" w:cs="黑体"/>
          <w:color w:val="000000"/>
          <w:spacing w:val="0"/>
          <w:sz w:val="32"/>
          <w:szCs w:val="32"/>
        </w:rPr>
        <w:t>第五条</w:t>
      </w:r>
      <w:r>
        <w:rPr>
          <w:rFonts w:hint="eastAsia" w:ascii="仿宋_GB2312" w:eastAsia="仿宋_GB2312"/>
          <w:color w:val="000000"/>
          <w:spacing w:val="0"/>
          <w:sz w:val="32"/>
          <w:szCs w:val="32"/>
        </w:rPr>
        <w:t xml:space="preserve">  县级以上地方人民政府农业农村和渔业主管部门（以下统称动物防疫主管部门</w:t>
      </w:r>
      <w:r>
        <w:rPr>
          <w:rFonts w:hint="eastAsia" w:ascii="仿宋_GB2312" w:hAnsi="仿宋_GB2312" w:eastAsia="仿宋_GB2312" w:cs="仿宋_GB2312"/>
          <w:color w:val="000000"/>
          <w:spacing w:val="0"/>
          <w:sz w:val="32"/>
          <w:szCs w:val="32"/>
        </w:rPr>
        <w:t>）按照</w:t>
      </w:r>
      <w:r>
        <w:rPr>
          <w:rFonts w:hint="eastAsia" w:ascii="仿宋_GB2312" w:hAnsi="仿宋_GB2312" w:eastAsia="仿宋_GB2312" w:cs="仿宋_GB2312"/>
          <w:color w:val="000000"/>
          <w:spacing w:val="0"/>
          <w:sz w:val="32"/>
          <w:szCs w:val="32"/>
          <w:lang w:eastAsia="zh-CN"/>
        </w:rPr>
        <w:t>各自</w:t>
      </w:r>
      <w:r>
        <w:rPr>
          <w:rFonts w:hint="eastAsia" w:ascii="仿宋_GB2312" w:hAnsi="仿宋_GB2312" w:eastAsia="仿宋_GB2312" w:cs="仿宋_GB2312"/>
          <w:color w:val="000000"/>
          <w:spacing w:val="0"/>
          <w:sz w:val="32"/>
          <w:szCs w:val="32"/>
        </w:rPr>
        <w:t>职责负责本行政区域内的动物防疫工作。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sz w:val="32"/>
          <w:szCs w:val="32"/>
        </w:rPr>
      </w:pPr>
      <w:r>
        <w:rPr>
          <w:rFonts w:hint="eastAsia" w:ascii="仿宋_GB2312" w:hAnsi="仿宋_GB2312" w:eastAsia="仿宋_GB2312" w:cs="仿宋_GB2312"/>
          <w:color w:val="000000"/>
          <w:spacing w:val="0"/>
          <w:sz w:val="32"/>
          <w:szCs w:val="32"/>
        </w:rPr>
        <w:t>县级以上地方人民政府发</w:t>
      </w:r>
      <w:r>
        <w:rPr>
          <w:rFonts w:hint="eastAsia" w:ascii="仿宋_GB2312" w:hAnsi="仿宋_GB2312" w:eastAsia="仿宋_GB2312" w:cs="仿宋_GB2312"/>
          <w:color w:val="000000"/>
          <w:spacing w:val="0"/>
          <w:sz w:val="32"/>
          <w:szCs w:val="32"/>
          <w:lang w:eastAsia="zh-CN"/>
        </w:rPr>
        <w:t>展</w:t>
      </w:r>
      <w:r>
        <w:rPr>
          <w:rFonts w:hint="eastAsia" w:ascii="仿宋_GB2312" w:hAnsi="仿宋_GB2312" w:eastAsia="仿宋_GB2312" w:cs="仿宋_GB2312"/>
          <w:color w:val="000000"/>
          <w:spacing w:val="0"/>
          <w:sz w:val="32"/>
          <w:szCs w:val="32"/>
        </w:rPr>
        <w:t>改</w:t>
      </w:r>
      <w:r>
        <w:rPr>
          <w:rFonts w:hint="eastAsia" w:ascii="仿宋_GB2312" w:hAnsi="仿宋_GB2312" w:eastAsia="仿宋_GB2312" w:cs="仿宋_GB2312"/>
          <w:color w:val="000000"/>
          <w:spacing w:val="0"/>
          <w:sz w:val="32"/>
          <w:szCs w:val="32"/>
          <w:lang w:eastAsia="zh-CN"/>
        </w:rPr>
        <w:t>革</w:t>
      </w:r>
      <w:r>
        <w:rPr>
          <w:rFonts w:hint="eastAsia" w:ascii="仿宋_GB2312" w:hAnsi="仿宋_GB2312" w:eastAsia="仿宋_GB2312" w:cs="仿宋_GB2312"/>
          <w:color w:val="000000"/>
          <w:spacing w:val="0"/>
          <w:sz w:val="32"/>
          <w:szCs w:val="32"/>
        </w:rPr>
        <w:t>、公安、财政、卫生健康、交通运输、林业、城市管理、商务、市场监督管理</w:t>
      </w:r>
      <w:r>
        <w:rPr>
          <w:rFonts w:hint="eastAsia" w:ascii="仿宋_GB2312" w:hAnsi="仿宋_GB2312" w:eastAsia="仿宋_GB2312" w:cs="仿宋_GB2312"/>
          <w:color w:val="000000"/>
          <w:spacing w:val="0"/>
          <w:sz w:val="32"/>
          <w:szCs w:val="32"/>
          <w:lang w:eastAsia="zh-CN"/>
        </w:rPr>
        <w:t>等主管</w:t>
      </w:r>
      <w:r>
        <w:rPr>
          <w:rFonts w:hint="eastAsia" w:ascii="仿宋_GB2312" w:hAnsi="仿宋_GB2312" w:eastAsia="仿宋_GB2312" w:cs="仿宋_GB2312"/>
          <w:color w:val="000000"/>
          <w:spacing w:val="0"/>
          <w:sz w:val="32"/>
          <w:szCs w:val="32"/>
        </w:rPr>
        <w:t>部门</w:t>
      </w:r>
      <w:r>
        <w:rPr>
          <w:rFonts w:hint="eastAsia" w:ascii="仿宋_GB2312" w:hAnsi="仿宋_GB2312" w:eastAsia="仿宋_GB2312" w:cs="仿宋_GB2312"/>
          <w:color w:val="000000"/>
          <w:spacing w:val="0"/>
          <w:sz w:val="32"/>
          <w:szCs w:val="32"/>
          <w:lang w:eastAsia="zh-CN"/>
        </w:rPr>
        <w:t>以及海关</w:t>
      </w:r>
      <w:r>
        <w:rPr>
          <w:rFonts w:hint="eastAsia" w:ascii="仿宋_GB2312" w:hAnsi="仿宋_GB2312" w:eastAsia="仿宋_GB2312" w:cs="仿宋_GB2312"/>
          <w:color w:val="000000"/>
          <w:spacing w:val="0"/>
          <w:sz w:val="32"/>
          <w:szCs w:val="32"/>
        </w:rPr>
        <w:t>在各自职责范围内做好动物防疫工作。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eastAsia" w:ascii="仿宋_GB2312" w:eastAsia="仿宋_GB2312"/>
          <w:color w:val="000000"/>
          <w:spacing w:val="0"/>
          <w:sz w:val="32"/>
          <w:szCs w:val="32"/>
        </w:rPr>
      </w:pPr>
      <w:r>
        <w:rPr>
          <w:rFonts w:hint="eastAsia" w:ascii="黑体" w:eastAsia="黑体" w:cs="黑体"/>
          <w:color w:val="000000"/>
          <w:spacing w:val="0"/>
          <w:sz w:val="32"/>
          <w:szCs w:val="32"/>
        </w:rPr>
        <w:t>第六条</w:t>
      </w:r>
      <w:r>
        <w:rPr>
          <w:rFonts w:hint="eastAsia" w:ascii="仿宋_GB2312" w:eastAsia="仿宋_GB2312"/>
          <w:color w:val="000000"/>
          <w:spacing w:val="0"/>
          <w:sz w:val="32"/>
          <w:szCs w:val="32"/>
        </w:rPr>
        <w:t xml:space="preserve">  县级以上地方人民政府应当制定并组织实施动物疫病防治规划，将人畜共患传染病防治纳入公共卫生体系，同步规划、同步建设、同步实施。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sz w:val="32"/>
          <w:szCs w:val="32"/>
        </w:rPr>
      </w:pPr>
      <w:r>
        <w:rPr>
          <w:rFonts w:hint="eastAsia" w:ascii="仿宋_GB2312" w:eastAsia="仿宋_GB2312"/>
          <w:color w:val="000000"/>
          <w:spacing w:val="0"/>
          <w:sz w:val="32"/>
          <w:szCs w:val="32"/>
        </w:rPr>
        <w:t>县级以上地方</w:t>
      </w:r>
      <w:r>
        <w:rPr>
          <w:rFonts w:hint="eastAsia" w:ascii="仿宋_GB2312" w:hAnsi="仿宋_GB2312" w:eastAsia="仿宋_GB2312" w:cs="仿宋_GB2312"/>
          <w:color w:val="000000"/>
          <w:spacing w:val="0"/>
          <w:sz w:val="32"/>
          <w:szCs w:val="32"/>
        </w:rPr>
        <w:t>人民政府卫生健康、农业农村、野生动物保护等主管部门</w:t>
      </w:r>
      <w:r>
        <w:rPr>
          <w:rFonts w:hint="eastAsia" w:ascii="仿宋_GB2312" w:hAnsi="仿宋_GB2312" w:eastAsia="仿宋_GB2312" w:cs="仿宋_GB2312"/>
          <w:color w:val="000000"/>
          <w:spacing w:val="0"/>
          <w:sz w:val="32"/>
          <w:szCs w:val="32"/>
          <w:lang w:eastAsia="zh-CN"/>
        </w:rPr>
        <w:t>以及海关</w:t>
      </w:r>
      <w:r>
        <w:rPr>
          <w:rFonts w:hint="eastAsia" w:ascii="仿宋_GB2312" w:hAnsi="仿宋_GB2312" w:eastAsia="仿宋_GB2312" w:cs="仿宋_GB2312"/>
          <w:color w:val="000000"/>
          <w:spacing w:val="0"/>
          <w:sz w:val="32"/>
          <w:szCs w:val="32"/>
        </w:rPr>
        <w:t>应当建立</w:t>
      </w:r>
      <w:r>
        <w:rPr>
          <w:rFonts w:hint="eastAsia" w:ascii="仿宋_GB2312" w:hAnsi="仿宋_GB2312" w:eastAsia="仿宋_GB2312" w:cs="仿宋_GB2312"/>
          <w:color w:val="000000"/>
          <w:spacing w:val="0"/>
          <w:sz w:val="32"/>
          <w:szCs w:val="32"/>
          <w:lang w:eastAsia="zh-CN"/>
        </w:rPr>
        <w:t>动物防疫协作</w:t>
      </w:r>
      <w:r>
        <w:rPr>
          <w:rFonts w:hint="eastAsia" w:ascii="仿宋_GB2312" w:hAnsi="仿宋_GB2312" w:eastAsia="仿宋_GB2312" w:cs="仿宋_GB2312"/>
          <w:color w:val="000000"/>
          <w:spacing w:val="0"/>
          <w:sz w:val="32"/>
          <w:szCs w:val="32"/>
        </w:rPr>
        <w:t>机制</w:t>
      </w:r>
      <w:r>
        <w:rPr>
          <w:rFonts w:hint="eastAsia" w:ascii="仿宋_GB2312" w:hAnsi="仿宋_GB2312" w:eastAsia="仿宋_GB2312" w:cs="仿宋_GB2312"/>
          <w:color w:val="000000"/>
          <w:spacing w:val="0"/>
          <w:sz w:val="32"/>
          <w:szCs w:val="32"/>
          <w:lang w:eastAsia="zh-CN"/>
        </w:rPr>
        <w:t>，加强人畜共患传染病防控，以及野生动物疫源疫病监测和外来动物疫病防范等方面合作和信息共享</w:t>
      </w:r>
      <w:r>
        <w:rPr>
          <w:rFonts w:hint="eastAsia" w:ascii="仿宋_GB2312" w:hAnsi="仿宋_GB2312" w:eastAsia="仿宋_GB2312" w:cs="仿宋_GB2312"/>
          <w:color w:val="000000"/>
          <w:spacing w:val="0"/>
          <w:sz w:val="32"/>
          <w:szCs w:val="32"/>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eastAsia" w:ascii="仿宋_GB2312" w:hAnsi="仿宋_GB2312" w:eastAsia="仿宋_GB2312" w:cs="仿宋_GB2312"/>
          <w:color w:val="000000"/>
          <w:spacing w:val="0"/>
          <w:sz w:val="32"/>
          <w:szCs w:val="32"/>
          <w:lang w:val="en-US" w:eastAsia="zh-CN"/>
        </w:rPr>
      </w:pPr>
      <w:r>
        <w:rPr>
          <w:rFonts w:hint="eastAsia" w:ascii="仿宋_GB2312" w:hAnsi="仿宋_GB2312" w:eastAsia="仿宋_GB2312" w:cs="仿宋_GB2312"/>
          <w:color w:val="000000"/>
          <w:spacing w:val="0"/>
          <w:sz w:val="32"/>
          <w:szCs w:val="32"/>
          <w:lang w:val="en-US" w:eastAsia="zh-CN"/>
        </w:rPr>
        <w:t>县级以上地方人民政府卫生健康主管部门应当加强对动物和动物产品生产经营等活动从业人员的健康监测，预防人畜共患传染病的传播。</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第七条</w:t>
      </w:r>
      <w:r>
        <w:rPr>
          <w:rFonts w:hint="eastAsia" w:eastAsia="仿宋_GB2312"/>
          <w:color w:val="000000"/>
          <w:spacing w:val="0"/>
          <w:sz w:val="32"/>
          <w:szCs w:val="32"/>
        </w:rPr>
        <w:t xml:space="preserve">  </w:t>
      </w:r>
      <w:r>
        <w:rPr>
          <w:rFonts w:hint="eastAsia" w:ascii="仿宋_GB2312" w:eastAsia="仿宋_GB2312"/>
          <w:color w:val="000000"/>
          <w:spacing w:val="0"/>
          <w:sz w:val="32"/>
          <w:szCs w:val="32"/>
        </w:rPr>
        <w:t>鼓励保险机构开发动物疫病保险产品。</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县</w:t>
      </w:r>
      <w:r>
        <w:rPr>
          <w:rFonts w:hint="eastAsia" w:ascii="仿宋_GB2312" w:hAnsi="仿宋_GB2312" w:eastAsia="仿宋_GB2312" w:cs="仿宋_GB2312"/>
          <w:color w:val="000000"/>
          <w:spacing w:val="0"/>
          <w:sz w:val="32"/>
          <w:szCs w:val="32"/>
        </w:rPr>
        <w:t>级以上地方人民政府可以通过财政补贴等方式，支持饲养动物的</w:t>
      </w:r>
      <w:r>
        <w:rPr>
          <w:rFonts w:hint="eastAsia" w:ascii="仿宋_GB2312" w:hAnsi="仿宋_GB2312" w:eastAsia="仿宋_GB2312" w:cs="仿宋_GB2312"/>
          <w:color w:val="000000"/>
          <w:spacing w:val="0"/>
          <w:sz w:val="32"/>
          <w:szCs w:val="32"/>
          <w:lang w:eastAsia="zh-CN"/>
        </w:rPr>
        <w:t>单位</w:t>
      </w:r>
      <w:r>
        <w:rPr>
          <w:rFonts w:hint="eastAsia" w:ascii="仿宋_GB2312" w:hAnsi="仿宋_GB2312" w:eastAsia="仿宋_GB2312" w:cs="仿宋_GB2312"/>
          <w:color w:val="000000"/>
          <w:spacing w:val="0"/>
          <w:sz w:val="32"/>
          <w:szCs w:val="32"/>
        </w:rPr>
        <w:t>和个</w:t>
      </w:r>
      <w:r>
        <w:rPr>
          <w:rFonts w:hint="eastAsia" w:ascii="仿宋_GB2312" w:eastAsia="仿宋_GB2312"/>
          <w:color w:val="000000"/>
          <w:spacing w:val="0"/>
          <w:sz w:val="32"/>
          <w:szCs w:val="32"/>
        </w:rPr>
        <w:t>人参加动物疫病保险。</w:t>
      </w:r>
    </w:p>
    <w:p>
      <w:pPr>
        <w:pStyle w:val="8"/>
        <w:keepNext w:val="0"/>
        <w:keepLines w:val="0"/>
        <w:pageBreakBefore w:val="0"/>
        <w:widowControl w:val="0"/>
        <w:numPr>
          <w:ilvl w:val="0"/>
          <w:numId w:val="0"/>
        </w:numPr>
        <w:kinsoku/>
        <w:wordWrap/>
        <w:overflowPunct/>
        <w:topLinePunct w:val="0"/>
        <w:autoSpaceDE/>
        <w:autoSpaceDN/>
        <w:bidi w:val="0"/>
        <w:adjustRightInd/>
        <w:snapToGrid/>
        <w:spacing w:after="0" w:line="540" w:lineRule="exact"/>
        <w:ind w:firstLine="640" w:firstLineChars="200"/>
        <w:jc w:val="both"/>
        <w:rPr>
          <w:rFonts w:hint="eastAsia" w:ascii="仿宋_GB2312" w:eastAsia="仿宋_GB2312"/>
          <w:color w:val="000000"/>
          <w:spacing w:val="0"/>
          <w:sz w:val="32"/>
          <w:szCs w:val="32"/>
        </w:rPr>
      </w:pPr>
      <w:r>
        <w:rPr>
          <w:rFonts w:hint="eastAsia" w:ascii="黑体" w:eastAsia="黑体" w:cs="黑体"/>
          <w:color w:val="000000"/>
          <w:spacing w:val="0"/>
          <w:sz w:val="32"/>
          <w:szCs w:val="32"/>
          <w:lang w:eastAsia="zh-CN"/>
        </w:rPr>
        <w:t>第八条</w:t>
      </w:r>
      <w:r>
        <w:rPr>
          <w:rFonts w:hint="eastAsia" w:ascii="仿宋_GB2312" w:eastAsia="仿宋_GB2312"/>
          <w:color w:val="000000"/>
          <w:spacing w:val="0"/>
          <w:sz w:val="32"/>
          <w:szCs w:val="32"/>
        </w:rPr>
        <w:t xml:space="preserve">  县级以上地方人民政府动物防疫主管部门、乡（镇）人民政府、街道办事处可以通过政府购买服务方式，开展动物防疫工作。</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鼓励兽医社会化服务组织发展，支持兽医社会化服务组织通过承接政府购买服务</w:t>
      </w:r>
      <w:r>
        <w:rPr>
          <w:rFonts w:hint="eastAsia" w:ascii="仿宋_GB2312" w:eastAsia="仿宋_GB2312"/>
          <w:color w:val="000000"/>
          <w:spacing w:val="0"/>
          <w:sz w:val="32"/>
          <w:szCs w:val="32"/>
          <w:lang w:eastAsia="zh-CN"/>
        </w:rPr>
        <w:t>等</w:t>
      </w:r>
      <w:r>
        <w:rPr>
          <w:rFonts w:hint="eastAsia" w:ascii="仿宋_GB2312" w:eastAsia="仿宋_GB2312"/>
          <w:color w:val="000000"/>
          <w:spacing w:val="0"/>
          <w:sz w:val="32"/>
          <w:szCs w:val="32"/>
        </w:rPr>
        <w:t>方式参与提供动物防疫公益性服务。</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rPr>
      </w:pPr>
      <w:r>
        <w:rPr>
          <w:rFonts w:hint="eastAsia" w:ascii="黑体" w:hAnsi="黑体" w:eastAsia="黑体" w:cs="黑体"/>
          <w:color w:val="000000"/>
          <w:spacing w:val="0"/>
          <w:sz w:val="32"/>
          <w:szCs w:val="32"/>
          <w:lang w:eastAsia="zh-CN"/>
        </w:rPr>
        <w:t>第九条</w:t>
      </w:r>
      <w:r>
        <w:rPr>
          <w:rFonts w:hint="eastAsia" w:ascii="黑体" w:hAnsi="黑体" w:eastAsia="黑体" w:cs="黑体"/>
          <w:color w:val="000000"/>
          <w:spacing w:val="0"/>
          <w:sz w:val="32"/>
          <w:szCs w:val="32"/>
          <w:lang w:val="en-US" w:eastAsia="zh-CN"/>
        </w:rPr>
        <w:t xml:space="preserve">  </w:t>
      </w:r>
      <w:r>
        <w:rPr>
          <w:rFonts w:hint="eastAsia" w:ascii="仿宋_GB2312" w:eastAsia="仿宋_GB2312"/>
          <w:color w:val="000000"/>
          <w:spacing w:val="0"/>
          <w:sz w:val="32"/>
          <w:szCs w:val="32"/>
          <w:lang w:val="en-US" w:eastAsia="zh-CN"/>
        </w:rPr>
        <w:t>省人民政府动物防疫主管部门应当建立健全动物防疫数字化系统，完善动物检疫、病死畜禽无害化处理等数字化平台建设，实现畜禽从养殖到屠宰全流程监管。</w:t>
      </w:r>
      <w:r>
        <w:rPr>
          <w:rFonts w:hint="eastAsia" w:ascii="仿宋_GB2312" w:eastAsia="仿宋_GB2312"/>
          <w:color w:val="000000"/>
          <w:spacing w:val="0"/>
          <w:sz w:val="32"/>
          <w:szCs w:val="3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rPr>
        <w:t>县级以上地方人民政府及其有关部门应当</w:t>
      </w:r>
      <w:r>
        <w:rPr>
          <w:rFonts w:hint="eastAsia" w:ascii="仿宋_GB2312" w:eastAsia="仿宋_GB2312"/>
          <w:color w:val="000000"/>
          <w:spacing w:val="0"/>
          <w:sz w:val="32"/>
          <w:szCs w:val="32"/>
          <w:lang w:eastAsia="zh-CN"/>
        </w:rPr>
        <w:t>鼓励和支持开展动物疫病科学研究与交流合作，加强科技人才培养，推广科学研究成果，应用信息化手段开展动物防疫工作，在养殖、防疫、检疫、屠宰、流通、无害化处理等方面实现</w:t>
      </w:r>
      <w:r>
        <w:rPr>
          <w:rFonts w:hint="eastAsia" w:ascii="仿宋_GB2312" w:eastAsia="仿宋_GB2312"/>
          <w:color w:val="000000"/>
          <w:spacing w:val="0"/>
          <w:sz w:val="32"/>
          <w:szCs w:val="32"/>
        </w:rPr>
        <w:t>信息共享，建立可追溯体系</w:t>
      </w:r>
      <w:r>
        <w:rPr>
          <w:rFonts w:hint="eastAsia" w:ascii="仿宋_GB2312" w:eastAsia="仿宋_GB2312"/>
          <w:color w:val="000000"/>
          <w:spacing w:val="0"/>
          <w:sz w:val="32"/>
          <w:szCs w:val="32"/>
          <w:lang w:eastAsia="zh-CN"/>
        </w:rPr>
        <w:t>，提高动物疫病防治的科学技术水平。</w:t>
      </w:r>
    </w:p>
    <w:p>
      <w:pPr>
        <w:keepNext w:val="0"/>
        <w:keepLines w:val="0"/>
        <w:pageBreakBefore w:val="0"/>
        <w:widowControl w:val="0"/>
        <w:kinsoku/>
        <w:wordWrap/>
        <w:overflowPunct/>
        <w:topLinePunct w:val="0"/>
        <w:autoSpaceDE/>
        <w:autoSpaceDN/>
        <w:bidi w:val="0"/>
        <w:adjustRightInd/>
        <w:snapToGrid/>
        <w:spacing w:before="157" w:beforeLines="50" w:after="157" w:afterLines="50" w:line="540" w:lineRule="exact"/>
        <w:jc w:val="center"/>
        <w:textAlignment w:val="top"/>
        <w:rPr>
          <w:rFonts w:hint="eastAsia" w:ascii="仿宋_GB2312" w:eastAsia="仿宋_GB2312" w:cs="仿宋_GB2312"/>
          <w:color w:val="000000"/>
          <w:spacing w:val="0"/>
          <w:sz w:val="32"/>
          <w:szCs w:val="32"/>
        </w:rPr>
      </w:pPr>
      <w:r>
        <w:rPr>
          <w:rFonts w:hint="eastAsia" w:ascii="黑体" w:eastAsia="黑体" w:cs="黑体"/>
          <w:color w:val="000000"/>
          <w:spacing w:val="0"/>
          <w:sz w:val="32"/>
          <w:szCs w:val="32"/>
        </w:rPr>
        <w:t>第二章  动物疫病的预防与控制</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黑体" w:eastAsia="黑体" w:cs="黑体"/>
          <w:color w:val="000000"/>
          <w:spacing w:val="0"/>
          <w:sz w:val="32"/>
          <w:szCs w:val="32"/>
        </w:rPr>
        <w:t>第十条</w:t>
      </w:r>
      <w:r>
        <w:rPr>
          <w:rFonts w:hint="eastAsia" w:ascii="仿宋_GB2312" w:eastAsia="仿宋_GB2312"/>
          <w:color w:val="000000"/>
          <w:spacing w:val="0"/>
          <w:sz w:val="32"/>
          <w:szCs w:val="32"/>
        </w:rPr>
        <w:t xml:space="preserve">  </w:t>
      </w:r>
      <w:r>
        <w:rPr>
          <w:rFonts w:hint="eastAsia" w:ascii="仿宋_GB2312" w:eastAsia="仿宋_GB2312"/>
          <w:color w:val="000000"/>
          <w:spacing w:val="0"/>
          <w:sz w:val="32"/>
          <w:szCs w:val="32"/>
          <w:lang w:eastAsia="zh-CN"/>
        </w:rPr>
        <w:t>省人民政府动物防疫主管部门应当制定全省动物疫病强制免疫计划。</w:t>
      </w:r>
    </w:p>
    <w:p>
      <w:pPr>
        <w:keepNext w:val="0"/>
        <w:keepLines w:val="0"/>
        <w:pageBreakBefore w:val="0"/>
        <w:widowControl w:val="0"/>
        <w:kinsoku/>
        <w:wordWrap/>
        <w:overflowPunct/>
        <w:topLinePunct w:val="0"/>
        <w:bidi w:val="0"/>
        <w:snapToGrid/>
        <w:spacing w:line="560" w:lineRule="exact"/>
        <w:ind w:firstLine="616" w:firstLineChars="200"/>
        <w:jc w:val="both"/>
        <w:textAlignment w:val="top"/>
        <w:rPr>
          <w:rFonts w:hint="eastAsia" w:ascii="仿宋_GB2312" w:eastAsia="仿宋_GB2312"/>
          <w:color w:val="000000"/>
          <w:spacing w:val="-6"/>
          <w:sz w:val="32"/>
          <w:szCs w:val="32"/>
        </w:rPr>
      </w:pPr>
      <w:r>
        <w:rPr>
          <w:rFonts w:hint="eastAsia" w:ascii="仿宋_GB2312" w:eastAsia="仿宋_GB2312"/>
          <w:color w:val="000000"/>
          <w:spacing w:val="-6"/>
          <w:sz w:val="32"/>
          <w:szCs w:val="32"/>
        </w:rPr>
        <w:t>设区的市、县（市、区）人民政府动物防疫主管部门，应当根据省人民政府动物防疫主管部门制定</w:t>
      </w:r>
      <w:r>
        <w:rPr>
          <w:rFonts w:hint="eastAsia" w:ascii="仿宋_GB2312" w:eastAsia="仿宋_GB2312"/>
          <w:color w:val="000000"/>
          <w:spacing w:val="0"/>
          <w:sz w:val="32"/>
          <w:szCs w:val="32"/>
        </w:rPr>
        <w:t>的</w:t>
      </w:r>
      <w:r>
        <w:rPr>
          <w:rFonts w:hint="eastAsia" w:ascii="仿宋_GB2312" w:eastAsia="仿宋_GB2312"/>
          <w:color w:val="000000"/>
          <w:spacing w:val="0"/>
          <w:sz w:val="32"/>
          <w:szCs w:val="32"/>
          <w:lang w:eastAsia="zh-CN"/>
        </w:rPr>
        <w:t>动物疫病</w:t>
      </w:r>
      <w:r>
        <w:rPr>
          <w:rFonts w:hint="eastAsia" w:ascii="仿宋_GB2312" w:eastAsia="仿宋_GB2312"/>
          <w:color w:val="000000"/>
          <w:spacing w:val="0"/>
          <w:sz w:val="32"/>
          <w:szCs w:val="32"/>
        </w:rPr>
        <w:t>强制免</w:t>
      </w:r>
      <w:r>
        <w:rPr>
          <w:rFonts w:hint="eastAsia" w:ascii="仿宋_GB2312" w:eastAsia="仿宋_GB2312"/>
          <w:color w:val="000000"/>
          <w:spacing w:val="-6"/>
          <w:sz w:val="32"/>
          <w:szCs w:val="32"/>
        </w:rPr>
        <w:t>疫计划，制定本行政区域强制免疫实施方案，并组织实施。</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第十一条</w:t>
      </w:r>
      <w:r>
        <w:rPr>
          <w:rFonts w:hint="eastAsia" w:ascii="仿宋_GB2312" w:eastAsia="仿宋_GB2312"/>
          <w:color w:val="000000"/>
          <w:spacing w:val="0"/>
          <w:sz w:val="32"/>
          <w:szCs w:val="32"/>
        </w:rPr>
        <w:t xml:space="preserve">  县级以上地方人民政府动物防疫主管部门应当依法加强</w:t>
      </w:r>
      <w:r>
        <w:rPr>
          <w:rFonts w:hint="eastAsia" w:ascii="仿宋_GB2312" w:eastAsia="仿宋_GB2312"/>
          <w:color w:val="000000"/>
          <w:spacing w:val="0"/>
          <w:sz w:val="32"/>
          <w:szCs w:val="32"/>
          <w:lang w:eastAsia="zh-CN"/>
        </w:rPr>
        <w:t>对</w:t>
      </w:r>
      <w:r>
        <w:rPr>
          <w:rFonts w:hint="eastAsia" w:ascii="仿宋_GB2312" w:eastAsia="仿宋_GB2312"/>
          <w:color w:val="000000"/>
          <w:spacing w:val="0"/>
          <w:sz w:val="32"/>
          <w:szCs w:val="32"/>
        </w:rPr>
        <w:t>国家强制免疫用生物制品</w:t>
      </w:r>
      <w:r>
        <w:rPr>
          <w:rFonts w:hint="eastAsia" w:ascii="仿宋_GB2312" w:eastAsia="仿宋_GB2312"/>
          <w:color w:val="000000"/>
          <w:spacing w:val="0"/>
          <w:sz w:val="32"/>
          <w:szCs w:val="32"/>
          <w:lang w:eastAsia="zh-CN"/>
        </w:rPr>
        <w:t>的</w:t>
      </w:r>
      <w:r>
        <w:rPr>
          <w:rFonts w:hint="eastAsia" w:ascii="仿宋_GB2312" w:eastAsia="仿宋_GB2312"/>
          <w:color w:val="000000"/>
          <w:spacing w:val="0"/>
          <w:sz w:val="32"/>
          <w:szCs w:val="32"/>
        </w:rPr>
        <w:t>生产、经营、采购、储存、分发和使用的管理。</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6"/>
          <w:sz w:val="32"/>
          <w:szCs w:val="32"/>
        </w:rPr>
      </w:pPr>
      <w:r>
        <w:rPr>
          <w:rFonts w:hint="eastAsia" w:ascii="仿宋_GB2312" w:eastAsia="仿宋_GB2312"/>
          <w:color w:val="000000"/>
          <w:spacing w:val="0"/>
          <w:sz w:val="32"/>
          <w:szCs w:val="32"/>
        </w:rPr>
        <w:t>养殖场（户）、动物诊疗机构等使用者采购的或者经政府分发获得的</w:t>
      </w:r>
      <w:r>
        <w:rPr>
          <w:rFonts w:hint="eastAsia" w:ascii="仿宋_GB2312" w:eastAsia="仿宋_GB2312"/>
          <w:color w:val="000000"/>
          <w:spacing w:val="0"/>
          <w:sz w:val="32"/>
          <w:szCs w:val="32"/>
          <w:lang w:eastAsia="zh-CN"/>
        </w:rPr>
        <w:t>国家强制免疫</w:t>
      </w:r>
      <w:r>
        <w:rPr>
          <w:rFonts w:hint="eastAsia" w:ascii="仿宋_GB2312" w:eastAsia="仿宋_GB2312"/>
          <w:color w:val="000000"/>
          <w:spacing w:val="0"/>
          <w:sz w:val="32"/>
          <w:szCs w:val="32"/>
        </w:rPr>
        <w:t>用生物制</w:t>
      </w:r>
      <w:r>
        <w:rPr>
          <w:rFonts w:hint="eastAsia" w:ascii="仿宋_GB2312" w:eastAsia="仿宋_GB2312"/>
          <w:color w:val="000000"/>
          <w:spacing w:val="-6"/>
          <w:sz w:val="32"/>
          <w:szCs w:val="32"/>
        </w:rPr>
        <w:t>品只限自用，不得转手销售。</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jc w:val="both"/>
        <w:textAlignment w:val="top"/>
        <w:outlineLvl w:val="9"/>
        <w:rPr>
          <w:rFonts w:hint="eastAsia" w:ascii="仿宋_GB2312" w:eastAsia="仿宋_GB2312"/>
          <w:color w:val="000000"/>
          <w:spacing w:val="0"/>
          <w:sz w:val="32"/>
          <w:szCs w:val="32"/>
        </w:rPr>
      </w:pPr>
      <w:r>
        <w:rPr>
          <w:rFonts w:hint="eastAsia" w:ascii="黑体" w:eastAsia="黑体" w:cs="黑体"/>
          <w:color w:val="000000"/>
          <w:spacing w:val="0"/>
          <w:sz w:val="32"/>
          <w:szCs w:val="32"/>
        </w:rPr>
        <w:t>第十二条</w:t>
      </w:r>
      <w:r>
        <w:rPr>
          <w:rFonts w:hint="eastAsia" w:ascii="仿宋_GB2312" w:eastAsia="仿宋_GB2312"/>
          <w:color w:val="000000"/>
          <w:spacing w:val="0"/>
          <w:sz w:val="32"/>
          <w:szCs w:val="32"/>
        </w:rPr>
        <w:t xml:space="preserve">  县级以上地方人民政府动物防疫主管部门应当建立健全动物疫病强制免疫评估制度。</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jc w:val="both"/>
        <w:textAlignment w:val="top"/>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免疫密度和免疫质量未达到</w:t>
      </w:r>
      <w:r>
        <w:rPr>
          <w:rFonts w:hint="eastAsia" w:ascii="仿宋_GB2312" w:eastAsia="仿宋_GB2312"/>
          <w:color w:val="000000"/>
          <w:spacing w:val="0"/>
          <w:sz w:val="32"/>
          <w:szCs w:val="32"/>
          <w:lang w:eastAsia="zh-CN"/>
        </w:rPr>
        <w:t>本省</w:t>
      </w:r>
      <w:r>
        <w:rPr>
          <w:rFonts w:hint="eastAsia" w:ascii="仿宋_GB2312" w:eastAsia="仿宋_GB2312"/>
          <w:color w:val="000000"/>
          <w:spacing w:val="0"/>
          <w:sz w:val="32"/>
          <w:szCs w:val="32"/>
        </w:rPr>
        <w:t>规定要求的，设区的市、县（市、区）人民政府动物防疫主管部门和乡（镇）人民政府、街道办事处应当按照职责采取相应的整改措施，饲养动物的</w:t>
      </w:r>
      <w:r>
        <w:rPr>
          <w:rFonts w:hint="eastAsia" w:ascii="仿宋_GB2312" w:eastAsia="仿宋_GB2312"/>
          <w:color w:val="000000"/>
          <w:spacing w:val="0"/>
          <w:sz w:val="32"/>
          <w:szCs w:val="32"/>
          <w:lang w:eastAsia="zh-CN"/>
        </w:rPr>
        <w:t>单位</w:t>
      </w:r>
      <w:r>
        <w:rPr>
          <w:rFonts w:hint="eastAsia" w:ascii="仿宋_GB2312" w:eastAsia="仿宋_GB2312"/>
          <w:color w:val="000000"/>
          <w:spacing w:val="0"/>
          <w:sz w:val="32"/>
          <w:szCs w:val="32"/>
        </w:rPr>
        <w:t>和个人应当按照规定</w:t>
      </w:r>
      <w:r>
        <w:rPr>
          <w:rFonts w:hint="eastAsia" w:ascii="仿宋_GB2312" w:eastAsia="仿宋_GB2312"/>
          <w:color w:val="000000"/>
          <w:spacing w:val="0"/>
          <w:sz w:val="32"/>
          <w:szCs w:val="32"/>
          <w:lang w:eastAsia="zh-CN"/>
        </w:rPr>
        <w:t>落实防疫主体责任</w:t>
      </w:r>
      <w:r>
        <w:rPr>
          <w:rFonts w:hint="eastAsia" w:ascii="仿宋_GB2312" w:eastAsia="仿宋_GB2312"/>
          <w:color w:val="000000"/>
          <w:spacing w:val="0"/>
          <w:sz w:val="32"/>
          <w:szCs w:val="32"/>
        </w:rPr>
        <w:t>。</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6"/>
          <w:sz w:val="32"/>
          <w:szCs w:val="32"/>
        </w:rPr>
      </w:pPr>
      <w:r>
        <w:rPr>
          <w:rFonts w:hint="eastAsia" w:ascii="黑体" w:hAnsi="黑体" w:eastAsia="黑体" w:cs="黑体"/>
          <w:color w:val="000000"/>
          <w:spacing w:val="0"/>
          <w:sz w:val="32"/>
          <w:szCs w:val="32"/>
          <w:lang w:eastAsia="zh-CN"/>
        </w:rPr>
        <w:t>第十三条</w:t>
      </w:r>
      <w:r>
        <w:rPr>
          <w:rFonts w:hint="eastAsia" w:ascii="黑体" w:hAnsi="黑体" w:eastAsia="黑体" w:cs="黑体"/>
          <w:color w:val="000000"/>
          <w:spacing w:val="0"/>
          <w:sz w:val="32"/>
          <w:szCs w:val="32"/>
          <w:lang w:val="en-US" w:eastAsia="zh-CN"/>
        </w:rPr>
        <w:t xml:space="preserve"> </w:t>
      </w:r>
      <w:r>
        <w:rPr>
          <w:rFonts w:hint="eastAsia" w:ascii="仿宋_GB2312" w:eastAsia="仿宋_GB2312"/>
          <w:color w:val="000000"/>
          <w:spacing w:val="0"/>
          <w:sz w:val="32"/>
          <w:szCs w:val="32"/>
        </w:rPr>
        <w:t xml:space="preserve"> </w:t>
      </w:r>
      <w:r>
        <w:rPr>
          <w:rFonts w:hint="eastAsia" w:ascii="仿宋_GB2312" w:eastAsia="仿宋_GB2312"/>
          <w:color w:val="000000"/>
          <w:spacing w:val="-6"/>
          <w:sz w:val="32"/>
          <w:szCs w:val="32"/>
          <w:lang w:eastAsia="zh-CN"/>
        </w:rPr>
        <w:t>省</w:t>
      </w:r>
      <w:r>
        <w:rPr>
          <w:rFonts w:hint="eastAsia" w:ascii="仿宋_GB2312" w:eastAsia="仿宋_GB2312"/>
          <w:color w:val="000000"/>
          <w:spacing w:val="-6"/>
          <w:sz w:val="32"/>
          <w:szCs w:val="32"/>
        </w:rPr>
        <w:t>人民政府制定</w:t>
      </w:r>
      <w:r>
        <w:rPr>
          <w:rFonts w:hint="eastAsia" w:ascii="仿宋_GB2312" w:eastAsia="仿宋_GB2312"/>
          <w:color w:val="000000"/>
          <w:spacing w:val="-6"/>
          <w:sz w:val="32"/>
          <w:szCs w:val="32"/>
          <w:lang w:eastAsia="zh-CN"/>
        </w:rPr>
        <w:t>并组织实施全省</w:t>
      </w:r>
      <w:r>
        <w:rPr>
          <w:rFonts w:hint="eastAsia" w:ascii="仿宋_GB2312" w:eastAsia="仿宋_GB2312"/>
          <w:color w:val="000000"/>
          <w:spacing w:val="-6"/>
          <w:sz w:val="32"/>
          <w:szCs w:val="32"/>
        </w:rPr>
        <w:t>无规定动物疫病区建设方案</w:t>
      </w:r>
      <w:r>
        <w:rPr>
          <w:rFonts w:hint="eastAsia" w:ascii="仿宋_GB2312" w:eastAsia="仿宋_GB2312"/>
          <w:color w:val="000000"/>
          <w:spacing w:val="-6"/>
          <w:sz w:val="32"/>
          <w:szCs w:val="32"/>
          <w:lang w:eastAsia="zh-CN"/>
        </w:rPr>
        <w:t>，确定建设范围和实施区域化管理的病种。设区的市、县（市、区）人民政府应当根据全省无规定动物疫病区建设方案，制定本行政区域的无规定动物疫病区建设方案</w:t>
      </w:r>
      <w:r>
        <w:rPr>
          <w:rFonts w:hint="eastAsia" w:ascii="仿宋_GB2312" w:eastAsia="仿宋_GB2312"/>
          <w:color w:val="000000"/>
          <w:spacing w:val="-6"/>
          <w:sz w:val="32"/>
          <w:szCs w:val="32"/>
        </w:rPr>
        <w:t>并组织实施。</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val="en-US" w:eastAsia="zh-CN"/>
        </w:rPr>
      </w:pPr>
      <w:r>
        <w:rPr>
          <w:rFonts w:hint="eastAsia" w:ascii="仿宋_GB2312" w:eastAsia="仿宋_GB2312"/>
          <w:color w:val="000000"/>
          <w:spacing w:val="0"/>
          <w:sz w:val="32"/>
          <w:szCs w:val="32"/>
          <w:lang w:val="en-US" w:eastAsia="zh-CN"/>
        </w:rPr>
        <w:t>县级以上地方人民政府应当支持动物饲养场建设无规定动物疫病生物安全隔离区。</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jc w:val="both"/>
        <w:textAlignment w:val="top"/>
        <w:outlineLvl w:val="9"/>
        <w:rPr>
          <w:rFonts w:hint="eastAsia" w:ascii="仿宋_GB2312" w:eastAsia="仿宋_GB2312"/>
          <w:color w:val="000000"/>
          <w:spacing w:val="0"/>
          <w:sz w:val="32"/>
          <w:szCs w:val="32"/>
        </w:rPr>
      </w:pPr>
      <w:r>
        <w:rPr>
          <w:rFonts w:hint="eastAsia" w:ascii="黑体" w:eastAsia="黑体" w:cs="黑体"/>
          <w:color w:val="000000"/>
          <w:spacing w:val="0"/>
          <w:sz w:val="32"/>
          <w:szCs w:val="32"/>
        </w:rPr>
        <w:t>第十四条</w:t>
      </w:r>
      <w:r>
        <w:rPr>
          <w:rFonts w:hint="eastAsia" w:ascii="仿宋_GB2312" w:eastAsia="仿宋_GB2312"/>
          <w:color w:val="000000"/>
          <w:spacing w:val="0"/>
          <w:sz w:val="32"/>
          <w:szCs w:val="32"/>
        </w:rPr>
        <w:t xml:space="preserve">  县级以上地方人民政府应当</w:t>
      </w:r>
      <w:r>
        <w:rPr>
          <w:rFonts w:hint="eastAsia" w:ascii="仿宋_GB2312" w:eastAsia="仿宋_GB2312"/>
          <w:color w:val="000000"/>
          <w:spacing w:val="0"/>
          <w:sz w:val="32"/>
          <w:szCs w:val="32"/>
          <w:lang w:eastAsia="zh-CN"/>
        </w:rPr>
        <w:t>引导规模化养殖，</w:t>
      </w:r>
      <w:r>
        <w:rPr>
          <w:rFonts w:hint="eastAsia" w:ascii="仿宋_GB2312" w:eastAsia="仿宋_GB2312"/>
          <w:color w:val="000000"/>
          <w:spacing w:val="0"/>
          <w:sz w:val="32"/>
          <w:szCs w:val="32"/>
        </w:rPr>
        <w:t>制定并组织实施本行政区域的动物疫病净化、消灭计划，支持饲养动物的</w:t>
      </w:r>
      <w:r>
        <w:rPr>
          <w:rFonts w:hint="eastAsia" w:ascii="仿宋_GB2312" w:eastAsia="仿宋_GB2312"/>
          <w:color w:val="000000"/>
          <w:spacing w:val="0"/>
          <w:sz w:val="32"/>
          <w:szCs w:val="32"/>
          <w:lang w:val="en-US" w:eastAsia="zh-CN"/>
        </w:rPr>
        <w:t>单位</w:t>
      </w:r>
      <w:r>
        <w:rPr>
          <w:rFonts w:hint="eastAsia" w:ascii="仿宋_GB2312" w:eastAsia="仿宋_GB2312"/>
          <w:color w:val="000000"/>
          <w:spacing w:val="0"/>
          <w:sz w:val="32"/>
          <w:szCs w:val="32"/>
        </w:rPr>
        <w:t>和个人开展动物疫病净化，按照</w:t>
      </w:r>
      <w:r>
        <w:rPr>
          <w:rFonts w:hint="eastAsia" w:ascii="仿宋_GB2312" w:eastAsia="仿宋_GB2312"/>
          <w:color w:val="000000"/>
          <w:spacing w:val="0"/>
          <w:sz w:val="32"/>
          <w:szCs w:val="32"/>
          <w:lang w:eastAsia="zh-CN"/>
        </w:rPr>
        <w:t>本省有关</w:t>
      </w:r>
      <w:r>
        <w:rPr>
          <w:rFonts w:hint="eastAsia" w:ascii="仿宋_GB2312" w:eastAsia="仿宋_GB2312"/>
          <w:color w:val="000000"/>
          <w:spacing w:val="0"/>
          <w:sz w:val="32"/>
          <w:szCs w:val="32"/>
        </w:rPr>
        <w:t>规定对重点动物疫病净化费用给予补助。</w:t>
      </w:r>
    </w:p>
    <w:p>
      <w:pPr>
        <w:keepNext w:val="0"/>
        <w:keepLines w:val="0"/>
        <w:pageBreakBefore w:val="0"/>
        <w:widowControl w:val="0"/>
        <w:kinsoku/>
        <w:wordWrap/>
        <w:overflowPunct/>
        <w:topLinePunct w:val="0"/>
        <w:bidi w:val="0"/>
        <w:snapToGrid/>
        <w:spacing w:line="560" w:lineRule="exact"/>
        <w:ind w:left="0" w:leftChars="0" w:right="0" w:rightChars="0" w:firstLine="640" w:firstLineChars="200"/>
        <w:jc w:val="both"/>
        <w:textAlignment w:val="top"/>
        <w:outlineLvl w:val="9"/>
        <w:rPr>
          <w:rFonts w:hint="eastAsia" w:ascii="仿宋_GB2312" w:eastAsia="仿宋_GB2312"/>
          <w:color w:val="000000"/>
          <w:spacing w:val="0"/>
          <w:sz w:val="32"/>
          <w:szCs w:val="32"/>
        </w:rPr>
      </w:pPr>
      <w:r>
        <w:rPr>
          <w:rFonts w:hint="eastAsia" w:ascii="仿宋_GB2312" w:eastAsia="仿宋_GB2312"/>
          <w:color w:val="000000"/>
          <w:spacing w:val="0"/>
          <w:sz w:val="32"/>
          <w:szCs w:val="32"/>
        </w:rPr>
        <w:t>种用、乳用动物养殖场应当建立动物疫病净化制度，按照有关规定要求开展重点动物疫病净化工作。</w:t>
      </w:r>
    </w:p>
    <w:p>
      <w:pPr>
        <w:pStyle w:val="2"/>
        <w:keepNext w:val="0"/>
        <w:keepLines w:val="0"/>
        <w:pageBreakBefore w:val="0"/>
        <w:widowControl w:val="0"/>
        <w:kinsoku/>
        <w:wordWrap/>
        <w:overflowPunct/>
        <w:topLinePunct w:val="0"/>
        <w:bidi w:val="0"/>
        <w:snapToGrid/>
        <w:spacing w:line="560" w:lineRule="exact"/>
        <w:ind w:left="0" w:leftChars="0" w:right="0" w:rightChars="0"/>
        <w:jc w:val="both"/>
        <w:outlineLvl w:val="9"/>
        <w:rPr>
          <w:rFonts w:hint="eastAsia" w:ascii="仿宋_GB2312" w:hAnsi="Times New Roman" w:eastAsia="仿宋_GB2312" w:cs="Times New Roman"/>
          <w:color w:val="000000"/>
          <w:spacing w:val="0"/>
          <w:kern w:val="2"/>
          <w:sz w:val="32"/>
          <w:szCs w:val="32"/>
          <w:lang w:val="en-US" w:eastAsia="zh-CN" w:bidi="ar-SA"/>
        </w:rPr>
      </w:pPr>
      <w:r>
        <w:rPr>
          <w:rFonts w:hint="eastAsia" w:eastAsia="仿宋_GB2312"/>
          <w:spacing w:val="0"/>
          <w:sz w:val="32"/>
          <w:szCs w:val="32"/>
          <w:lang w:val="en-US" w:eastAsia="zh-CN"/>
        </w:rPr>
        <w:t xml:space="preserve">   </w:t>
      </w:r>
      <w:r>
        <w:rPr>
          <w:rFonts w:hint="eastAsia" w:ascii="黑体" w:hAnsi="黑体" w:eastAsia="黑体" w:cs="黑体"/>
          <w:color w:val="000000"/>
          <w:spacing w:val="0"/>
          <w:sz w:val="32"/>
          <w:szCs w:val="32"/>
          <w:lang w:val="en-US" w:eastAsia="zh-CN"/>
        </w:rPr>
        <w:t xml:space="preserve"> 第十五条  </w:t>
      </w:r>
      <w:r>
        <w:rPr>
          <w:rFonts w:hint="eastAsia" w:ascii="仿宋_GB2312" w:hAnsi="Times New Roman" w:eastAsia="仿宋_GB2312" w:cs="Times New Roman"/>
          <w:color w:val="000000"/>
          <w:spacing w:val="0"/>
          <w:kern w:val="2"/>
          <w:sz w:val="32"/>
          <w:szCs w:val="32"/>
          <w:lang w:val="en-US" w:eastAsia="zh-CN" w:bidi="ar-SA"/>
        </w:rPr>
        <w:t>种用、乳用动物禁止实施布鲁氏菌病免疫。动物实施布鲁氏菌病免疫的，不得作为种畜使用，所产生鲜乳不得作为液态奶生产原料。</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lang w:eastAsia="zh-CN"/>
        </w:rPr>
        <w:t>第十六条</w:t>
      </w:r>
      <w:r>
        <w:rPr>
          <w:rFonts w:hint="eastAsia" w:ascii="仿宋_GB2312" w:eastAsia="仿宋_GB2312"/>
          <w:color w:val="000000"/>
          <w:spacing w:val="0"/>
          <w:sz w:val="32"/>
          <w:szCs w:val="32"/>
        </w:rPr>
        <w:t xml:space="preserve">  活禽交易场所</w:t>
      </w:r>
      <w:r>
        <w:rPr>
          <w:rFonts w:hint="eastAsia" w:ascii="仿宋_GB2312" w:eastAsia="仿宋_GB2312"/>
          <w:color w:val="000000"/>
          <w:spacing w:val="0"/>
          <w:sz w:val="32"/>
          <w:szCs w:val="32"/>
          <w:lang w:eastAsia="zh-CN"/>
        </w:rPr>
        <w:t>（</w:t>
      </w:r>
      <w:r>
        <w:rPr>
          <w:rFonts w:hint="eastAsia" w:ascii="仿宋_GB2312" w:eastAsia="仿宋_GB2312"/>
          <w:color w:val="000000"/>
          <w:spacing w:val="0"/>
          <w:sz w:val="32"/>
          <w:szCs w:val="32"/>
        </w:rPr>
        <w:t>交易点</w:t>
      </w:r>
      <w:r>
        <w:rPr>
          <w:rFonts w:hint="eastAsia" w:ascii="仿宋_GB2312" w:eastAsia="仿宋_GB2312"/>
          <w:color w:val="000000"/>
          <w:spacing w:val="0"/>
          <w:sz w:val="32"/>
          <w:szCs w:val="32"/>
          <w:lang w:eastAsia="zh-CN"/>
        </w:rPr>
        <w:t>）</w:t>
      </w:r>
      <w:r>
        <w:rPr>
          <w:rFonts w:hint="eastAsia" w:ascii="仿宋_GB2312" w:eastAsia="仿宋_GB2312"/>
          <w:color w:val="000000"/>
          <w:spacing w:val="0"/>
          <w:sz w:val="32"/>
          <w:szCs w:val="32"/>
        </w:rPr>
        <w:t>应当建立健全</w:t>
      </w:r>
      <w:r>
        <w:rPr>
          <w:rFonts w:hint="eastAsia" w:ascii="仿宋_GB2312" w:eastAsia="仿宋_GB2312"/>
          <w:color w:val="000000"/>
          <w:spacing w:val="0"/>
          <w:sz w:val="32"/>
          <w:szCs w:val="32"/>
          <w:lang w:eastAsia="zh-CN"/>
        </w:rPr>
        <w:t>清洗</w:t>
      </w:r>
      <w:r>
        <w:rPr>
          <w:rFonts w:hint="eastAsia" w:ascii="仿宋_GB2312" w:eastAsia="仿宋_GB2312"/>
          <w:color w:val="000000"/>
          <w:spacing w:val="0"/>
          <w:sz w:val="32"/>
          <w:szCs w:val="32"/>
        </w:rPr>
        <w:t>、消毒</w:t>
      </w:r>
      <w:r>
        <w:rPr>
          <w:rFonts w:hint="eastAsia" w:ascii="仿宋_GB2312" w:eastAsia="仿宋_GB2312"/>
          <w:color w:val="000000"/>
          <w:spacing w:val="0"/>
          <w:sz w:val="32"/>
          <w:szCs w:val="32"/>
          <w:lang w:eastAsia="zh-CN"/>
        </w:rPr>
        <w:t>、休市</w:t>
      </w:r>
      <w:r>
        <w:rPr>
          <w:rFonts w:hint="eastAsia" w:ascii="仿宋_GB2312" w:eastAsia="仿宋_GB2312"/>
          <w:color w:val="000000"/>
          <w:spacing w:val="0"/>
          <w:sz w:val="32"/>
          <w:szCs w:val="32"/>
        </w:rPr>
        <w:t>制度，按照</w:t>
      </w:r>
      <w:r>
        <w:rPr>
          <w:rFonts w:hint="eastAsia" w:ascii="仿宋_GB2312" w:eastAsia="仿宋_GB2312"/>
          <w:color w:val="000000"/>
          <w:spacing w:val="0"/>
          <w:sz w:val="32"/>
          <w:szCs w:val="32"/>
          <w:lang w:val="en-US" w:eastAsia="zh-CN"/>
        </w:rPr>
        <w:t>国家</w:t>
      </w:r>
      <w:r>
        <w:rPr>
          <w:rFonts w:hint="eastAsia" w:ascii="仿宋_GB2312" w:eastAsia="仿宋_GB2312"/>
          <w:color w:val="000000"/>
          <w:spacing w:val="0"/>
          <w:sz w:val="32"/>
          <w:szCs w:val="32"/>
        </w:rPr>
        <w:t>有关</w:t>
      </w:r>
      <w:r>
        <w:rPr>
          <w:rFonts w:hint="eastAsia" w:ascii="仿宋_GB2312" w:eastAsia="仿宋_GB2312"/>
          <w:color w:val="000000"/>
          <w:spacing w:val="0"/>
          <w:sz w:val="32"/>
          <w:szCs w:val="32"/>
          <w:lang w:val="en-US" w:eastAsia="zh-CN"/>
        </w:rPr>
        <w:t>活禽交易市场管理</w:t>
      </w:r>
      <w:r>
        <w:rPr>
          <w:rFonts w:hint="eastAsia" w:ascii="仿宋_GB2312" w:eastAsia="仿宋_GB2312"/>
          <w:color w:val="000000"/>
          <w:spacing w:val="0"/>
          <w:sz w:val="32"/>
          <w:szCs w:val="32"/>
        </w:rPr>
        <w:t>规定对交易场所</w:t>
      </w:r>
      <w:r>
        <w:rPr>
          <w:rFonts w:hint="eastAsia" w:ascii="仿宋_GB2312" w:eastAsia="仿宋_GB2312"/>
          <w:color w:val="000000"/>
          <w:spacing w:val="0"/>
          <w:sz w:val="32"/>
          <w:szCs w:val="32"/>
          <w:lang w:eastAsia="zh-CN"/>
        </w:rPr>
        <w:t>（</w:t>
      </w:r>
      <w:r>
        <w:rPr>
          <w:rFonts w:hint="eastAsia" w:ascii="仿宋_GB2312" w:eastAsia="仿宋_GB2312"/>
          <w:color w:val="000000"/>
          <w:spacing w:val="0"/>
          <w:sz w:val="32"/>
          <w:szCs w:val="32"/>
        </w:rPr>
        <w:t>交易点</w:t>
      </w:r>
      <w:r>
        <w:rPr>
          <w:rFonts w:hint="eastAsia" w:ascii="仿宋_GB2312" w:eastAsia="仿宋_GB2312"/>
          <w:color w:val="000000"/>
          <w:spacing w:val="0"/>
          <w:sz w:val="32"/>
          <w:szCs w:val="32"/>
          <w:lang w:eastAsia="zh-CN"/>
        </w:rPr>
        <w:t>）</w:t>
      </w:r>
      <w:r>
        <w:rPr>
          <w:rFonts w:hint="eastAsia" w:ascii="仿宋_GB2312" w:eastAsia="仿宋_GB2312"/>
          <w:color w:val="000000"/>
          <w:spacing w:val="0"/>
          <w:sz w:val="32"/>
          <w:szCs w:val="32"/>
        </w:rPr>
        <w:t>进行</w:t>
      </w:r>
      <w:r>
        <w:rPr>
          <w:rFonts w:hint="eastAsia" w:ascii="仿宋_GB2312" w:eastAsia="仿宋_GB2312"/>
          <w:color w:val="000000"/>
          <w:spacing w:val="0"/>
          <w:sz w:val="32"/>
          <w:szCs w:val="32"/>
          <w:lang w:eastAsia="zh-CN"/>
        </w:rPr>
        <w:t>每日</w:t>
      </w:r>
      <w:r>
        <w:rPr>
          <w:rFonts w:hint="eastAsia" w:ascii="仿宋_GB2312" w:eastAsia="仿宋_GB2312"/>
          <w:color w:val="000000"/>
          <w:spacing w:val="0"/>
          <w:sz w:val="32"/>
          <w:szCs w:val="32"/>
        </w:rPr>
        <w:t>清洗、</w:t>
      </w:r>
      <w:r>
        <w:rPr>
          <w:rFonts w:hint="eastAsia" w:ascii="仿宋_GB2312" w:eastAsia="仿宋_GB2312"/>
          <w:color w:val="000000"/>
          <w:spacing w:val="0"/>
          <w:sz w:val="32"/>
          <w:szCs w:val="32"/>
          <w:lang w:eastAsia="zh-CN"/>
        </w:rPr>
        <w:t>每周</w:t>
      </w:r>
      <w:r>
        <w:rPr>
          <w:rFonts w:hint="eastAsia" w:ascii="仿宋_GB2312" w:eastAsia="仿宋_GB2312"/>
          <w:color w:val="000000"/>
          <w:spacing w:val="0"/>
          <w:sz w:val="32"/>
          <w:szCs w:val="32"/>
        </w:rPr>
        <w:t>消毒</w:t>
      </w:r>
      <w:r>
        <w:rPr>
          <w:rFonts w:hint="eastAsia" w:ascii="仿宋_GB2312" w:eastAsia="仿宋_GB2312"/>
          <w:color w:val="000000"/>
          <w:spacing w:val="0"/>
          <w:sz w:val="32"/>
          <w:szCs w:val="32"/>
          <w:lang w:eastAsia="zh-CN"/>
        </w:rPr>
        <w:t>，并根据疫情防控需要进行</w:t>
      </w:r>
      <w:r>
        <w:rPr>
          <w:rFonts w:hint="eastAsia" w:ascii="仿宋_GB2312" w:eastAsia="仿宋_GB2312"/>
          <w:color w:val="000000"/>
          <w:spacing w:val="0"/>
          <w:sz w:val="32"/>
          <w:szCs w:val="32"/>
        </w:rPr>
        <w:t>休市。</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default" w:ascii="仿宋_GB2312" w:eastAsia="仿宋_GB2312"/>
          <w:color w:val="000000"/>
          <w:spacing w:val="0"/>
          <w:sz w:val="32"/>
          <w:szCs w:val="32"/>
          <w:lang w:val="en-US" w:eastAsia="zh-CN"/>
        </w:rPr>
      </w:pPr>
      <w:r>
        <w:rPr>
          <w:rFonts w:hint="eastAsia" w:ascii="仿宋_GB2312" w:eastAsia="仿宋_GB2312"/>
          <w:color w:val="000000"/>
          <w:spacing w:val="0"/>
          <w:sz w:val="32"/>
          <w:szCs w:val="32"/>
          <w:lang w:val="en-US" w:eastAsia="zh-CN"/>
        </w:rPr>
        <w:t>活畜交易场所(交易点)依照执行。</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6"/>
          <w:sz w:val="32"/>
          <w:szCs w:val="32"/>
          <w:lang w:eastAsia="zh-CN"/>
        </w:rPr>
      </w:pPr>
      <w:r>
        <w:rPr>
          <w:rFonts w:hint="eastAsia" w:ascii="黑体" w:hAnsi="黑体" w:eastAsia="黑体" w:cs="黑体"/>
          <w:color w:val="000000"/>
          <w:spacing w:val="0"/>
          <w:sz w:val="32"/>
          <w:szCs w:val="32"/>
          <w:lang w:eastAsia="zh-CN"/>
        </w:rPr>
        <w:t xml:space="preserve">第十七条  </w:t>
      </w:r>
      <w:r>
        <w:rPr>
          <w:rFonts w:hint="eastAsia" w:ascii="仿宋_GB2312" w:eastAsia="仿宋_GB2312"/>
          <w:color w:val="000000"/>
          <w:spacing w:val="-6"/>
          <w:sz w:val="32"/>
          <w:szCs w:val="32"/>
          <w:lang w:eastAsia="zh-CN"/>
        </w:rPr>
        <w:t>重大动物疫情发生后，所在地县级以上地方人民政府应当启动应急预案，采取封锁、隔离、扑杀、销毁、消毒、无害化处理、紧急免疫接种等应急处理措施，迅速扑灭疫情，并做好肉食品供应、动物和动物产品市场监管、社会治安维护等工作。</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乡（镇）人民政府、街道办事处应当根据重大动物疫情应急处置要求，落实无害化处理场地</w:t>
      </w:r>
      <w:r>
        <w:rPr>
          <w:rFonts w:hint="eastAsia" w:ascii="仿宋_GB2312"/>
          <w:color w:val="000000"/>
          <w:spacing w:val="0"/>
          <w:sz w:val="32"/>
          <w:szCs w:val="32"/>
          <w:lang w:eastAsia="zh-CN"/>
        </w:rPr>
        <w:t>，</w:t>
      </w:r>
      <w:r>
        <w:rPr>
          <w:rFonts w:hint="eastAsia" w:ascii="仿宋_GB2312" w:eastAsia="仿宋_GB2312"/>
          <w:color w:val="000000"/>
          <w:spacing w:val="0"/>
          <w:sz w:val="32"/>
          <w:szCs w:val="32"/>
          <w:lang w:eastAsia="zh-CN"/>
        </w:rPr>
        <w:t>协助做好疫情信息的收集、报告和各项应急处置工作。</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6"/>
          <w:sz w:val="32"/>
          <w:szCs w:val="32"/>
          <w:lang w:eastAsia="zh-CN"/>
        </w:rPr>
      </w:pPr>
      <w:r>
        <w:rPr>
          <w:rFonts w:hint="eastAsia" w:ascii="黑体" w:hAnsi="黑体" w:eastAsia="黑体" w:cs="黑体"/>
          <w:color w:val="000000"/>
          <w:spacing w:val="0"/>
          <w:sz w:val="32"/>
          <w:szCs w:val="32"/>
          <w:lang w:eastAsia="zh-CN"/>
        </w:rPr>
        <w:t xml:space="preserve">第十八条  </w:t>
      </w:r>
      <w:r>
        <w:rPr>
          <w:rFonts w:hint="eastAsia" w:ascii="仿宋_GB2312" w:eastAsia="仿宋_GB2312"/>
          <w:color w:val="000000"/>
          <w:spacing w:val="-6"/>
          <w:sz w:val="32"/>
          <w:szCs w:val="32"/>
          <w:lang w:eastAsia="zh-CN"/>
        </w:rPr>
        <w:t>疫点、疫区和受威胁区内有关单位和个人，应当遵守县级以上地方人民政府及其动物防疫主管部门依法作出的有关控制动物疫病的规定。</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黑体" w:hAnsi="黑体" w:eastAsia="黑体" w:cs="黑体"/>
          <w:color w:val="000000"/>
          <w:spacing w:val="0"/>
          <w:sz w:val="32"/>
          <w:szCs w:val="32"/>
          <w:lang w:eastAsia="zh-CN"/>
        </w:rPr>
        <w:t xml:space="preserve">第十九条  </w:t>
      </w:r>
      <w:r>
        <w:rPr>
          <w:rFonts w:hint="eastAsia" w:ascii="仿宋_GB2312" w:eastAsia="仿宋_GB2312"/>
          <w:color w:val="000000"/>
          <w:spacing w:val="0"/>
          <w:sz w:val="32"/>
          <w:szCs w:val="32"/>
          <w:lang w:eastAsia="zh-CN"/>
        </w:rPr>
        <w:t>对在动物疫病预防、控制、净化、消灭过程中强制扑杀的动物、销毁的动物产品和相关物品，县级以上地方人民政府应当依法给予补偿。</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hAnsi="Times New Roman" w:eastAsia="仿宋_GB2312" w:cs="Times New Roman"/>
          <w:color w:val="000000"/>
          <w:spacing w:val="0"/>
          <w:kern w:val="2"/>
          <w:sz w:val="32"/>
          <w:szCs w:val="32"/>
          <w:lang w:val="en-US" w:eastAsia="zh-CN" w:bidi="ar-SA"/>
        </w:rPr>
      </w:pPr>
      <w:r>
        <w:rPr>
          <w:rFonts w:hint="eastAsia" w:ascii="黑体" w:hAnsi="黑体" w:eastAsia="黑体" w:cs="黑体"/>
          <w:spacing w:val="0"/>
          <w:lang w:eastAsia="zh-CN"/>
        </w:rPr>
        <w:t>第</w:t>
      </w:r>
      <w:r>
        <w:rPr>
          <w:rFonts w:hint="eastAsia" w:ascii="黑体" w:hAnsi="黑体" w:eastAsia="黑体" w:cs="黑体"/>
          <w:spacing w:val="0"/>
          <w:lang w:val="en-US" w:eastAsia="zh-CN"/>
        </w:rPr>
        <w:t xml:space="preserve">二十条 </w:t>
      </w:r>
      <w:r>
        <w:rPr>
          <w:rFonts w:hint="default" w:ascii="黑体" w:hAnsi="黑体" w:eastAsia="黑体" w:cs="黑体"/>
          <w:spacing w:val="0"/>
          <w:lang w:val="en" w:eastAsia="zh-CN"/>
        </w:rPr>
        <w:t xml:space="preserve"> </w:t>
      </w:r>
      <w:r>
        <w:rPr>
          <w:rFonts w:hint="eastAsia" w:ascii="仿宋_GB2312" w:hAnsi="Times New Roman" w:eastAsia="仿宋_GB2312" w:cs="Times New Roman"/>
          <w:color w:val="000000"/>
          <w:spacing w:val="0"/>
          <w:kern w:val="2"/>
          <w:sz w:val="32"/>
          <w:szCs w:val="32"/>
          <w:lang w:val="en" w:eastAsia="zh-CN" w:bidi="ar-SA"/>
        </w:rPr>
        <w:t>设区的市应当制定散养畜禽管理制度，建立散养畜禽数字化登记管理系统</w:t>
      </w:r>
      <w:r>
        <w:rPr>
          <w:rFonts w:hint="eastAsia" w:ascii="仿宋_GB2312" w:cs="Times New Roman"/>
          <w:color w:val="000000"/>
          <w:spacing w:val="0"/>
          <w:kern w:val="2"/>
          <w:sz w:val="32"/>
          <w:szCs w:val="32"/>
          <w:lang w:val="en-US" w:eastAsia="zh-CN" w:bidi="ar-SA"/>
        </w:rPr>
        <w:t>，</w:t>
      </w:r>
      <w:r>
        <w:rPr>
          <w:rFonts w:hint="eastAsia" w:ascii="仿宋_GB2312" w:hAnsi="Times New Roman" w:eastAsia="仿宋_GB2312" w:cs="Times New Roman"/>
          <w:color w:val="000000"/>
          <w:spacing w:val="0"/>
          <w:kern w:val="2"/>
          <w:sz w:val="32"/>
          <w:szCs w:val="32"/>
          <w:lang w:val="en-US" w:eastAsia="zh-CN" w:bidi="ar-SA"/>
        </w:rPr>
        <w:t>做好本辖区散养畜禽防疫管理工作</w:t>
      </w:r>
      <w:r>
        <w:rPr>
          <w:rFonts w:hint="eastAsia" w:ascii="仿宋_GB2312" w:cs="Times New Roman"/>
          <w:color w:val="000000"/>
          <w:spacing w:val="0"/>
          <w:kern w:val="2"/>
          <w:sz w:val="32"/>
          <w:szCs w:val="32"/>
          <w:lang w:val="en-US" w:eastAsia="zh-CN" w:bidi="ar-SA"/>
        </w:rPr>
        <w:t>。</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val="en-US" w:eastAsia="zh-CN"/>
        </w:rPr>
      </w:pPr>
      <w:r>
        <w:rPr>
          <w:rFonts w:hint="eastAsia" w:ascii="黑体" w:hAnsi="黑体" w:eastAsia="黑体" w:cs="黑体"/>
          <w:color w:val="000000"/>
          <w:spacing w:val="0"/>
          <w:sz w:val="32"/>
          <w:szCs w:val="32"/>
          <w:lang w:eastAsia="zh-CN"/>
        </w:rPr>
        <w:t>第二十一条</w:t>
      </w:r>
      <w:r>
        <w:rPr>
          <w:rFonts w:hint="eastAsia" w:ascii="黑体" w:hAnsi="黑体" w:eastAsia="黑体" w:cs="黑体"/>
          <w:color w:val="000000"/>
          <w:spacing w:val="0"/>
          <w:sz w:val="32"/>
          <w:szCs w:val="32"/>
          <w:lang w:val="en-US" w:eastAsia="zh-CN"/>
        </w:rPr>
        <w:t xml:space="preserve">  </w:t>
      </w:r>
      <w:r>
        <w:rPr>
          <w:rFonts w:hint="eastAsia" w:ascii="仿宋_GB2312" w:eastAsia="仿宋_GB2312"/>
          <w:color w:val="000000"/>
          <w:spacing w:val="0"/>
          <w:sz w:val="32"/>
          <w:szCs w:val="32"/>
          <w:lang w:val="en-US" w:eastAsia="zh-CN"/>
        </w:rPr>
        <w:t>县（市、区）人民政府动物防疫主管部门应当合理设置并公布动物狂犬病免疫点，加强监督管理。</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val="en-US" w:eastAsia="zh-CN"/>
        </w:rPr>
      </w:pPr>
      <w:r>
        <w:rPr>
          <w:rFonts w:hint="eastAsia" w:ascii="仿宋_GB2312" w:eastAsia="仿宋_GB2312"/>
          <w:color w:val="000000"/>
          <w:spacing w:val="0"/>
          <w:sz w:val="32"/>
          <w:szCs w:val="32"/>
          <w:lang w:val="en-US" w:eastAsia="zh-CN"/>
        </w:rPr>
        <w:t>饲养犬只的单位和个人不得随意弃养。携带犬只出户的，应当及时清除犬只排泄的粪便，防止疫病传播。</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val="en-US" w:eastAsia="zh-CN"/>
        </w:rPr>
        <w:t>设区的市应当根据当地实际情况制定犬只管理办法，确定登记、管理部门，建立数字化登记管理系统，做好本辖区犬只防疫管理工作。</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jc w:val="center"/>
        <w:textAlignment w:val="top"/>
        <w:rPr>
          <w:rFonts w:hint="eastAsia" w:ascii="仿宋_GB2312" w:eastAsia="仿宋_GB2312" w:cs="仿宋_GB2312"/>
          <w:color w:val="000000"/>
          <w:spacing w:val="0"/>
          <w:sz w:val="32"/>
          <w:szCs w:val="32"/>
        </w:rPr>
      </w:pPr>
      <w:r>
        <w:rPr>
          <w:rFonts w:hint="eastAsia" w:ascii="黑体" w:eastAsia="黑体" w:cs="黑体"/>
          <w:color w:val="000000"/>
          <w:spacing w:val="0"/>
          <w:sz w:val="32"/>
          <w:szCs w:val="32"/>
        </w:rPr>
        <w:t>第三章  动物和动物产品的检疫</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二十二</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w:t>
      </w:r>
      <w:r>
        <w:rPr>
          <w:rFonts w:hint="eastAsia" w:ascii="仿宋_GB2312" w:eastAsia="仿宋_GB2312"/>
          <w:color w:val="000000"/>
          <w:spacing w:val="0"/>
          <w:sz w:val="32"/>
          <w:szCs w:val="32"/>
          <w:lang w:eastAsia="zh-CN"/>
        </w:rPr>
        <w:t>承担</w:t>
      </w:r>
      <w:r>
        <w:rPr>
          <w:rFonts w:hint="eastAsia" w:ascii="仿宋_GB2312" w:eastAsia="仿宋_GB2312"/>
          <w:color w:val="000000"/>
          <w:spacing w:val="0"/>
          <w:sz w:val="32"/>
          <w:szCs w:val="32"/>
        </w:rPr>
        <w:t>动物卫生监督</w:t>
      </w:r>
      <w:r>
        <w:rPr>
          <w:rFonts w:hint="eastAsia" w:ascii="仿宋_GB2312" w:eastAsia="仿宋_GB2312"/>
          <w:color w:val="000000"/>
          <w:spacing w:val="0"/>
          <w:sz w:val="32"/>
          <w:szCs w:val="32"/>
          <w:lang w:eastAsia="zh-CN"/>
        </w:rPr>
        <w:t>职责的</w:t>
      </w:r>
      <w:r>
        <w:rPr>
          <w:rFonts w:hint="eastAsia" w:ascii="仿宋_GB2312" w:eastAsia="仿宋_GB2312"/>
          <w:color w:val="000000"/>
          <w:spacing w:val="0"/>
          <w:sz w:val="32"/>
          <w:szCs w:val="32"/>
        </w:rPr>
        <w:t>机构可以根据动物检疫工作需要，</w:t>
      </w:r>
      <w:r>
        <w:rPr>
          <w:rFonts w:hint="eastAsia" w:ascii="仿宋_GB2312" w:eastAsia="仿宋_GB2312"/>
          <w:color w:val="000000"/>
          <w:spacing w:val="0"/>
          <w:sz w:val="32"/>
          <w:szCs w:val="32"/>
          <w:lang w:eastAsia="zh-CN"/>
        </w:rPr>
        <w:t>聘用</w:t>
      </w:r>
      <w:r>
        <w:rPr>
          <w:rFonts w:hint="eastAsia" w:ascii="仿宋_GB2312" w:eastAsia="仿宋_GB2312"/>
          <w:color w:val="000000"/>
          <w:spacing w:val="0"/>
          <w:sz w:val="32"/>
          <w:szCs w:val="32"/>
        </w:rPr>
        <w:t>兽医专业人员协助官方兽医实施动物</w:t>
      </w:r>
      <w:r>
        <w:rPr>
          <w:rFonts w:hint="eastAsia" w:ascii="仿宋_GB2312"/>
          <w:color w:val="000000"/>
          <w:spacing w:val="0"/>
          <w:sz w:val="32"/>
          <w:szCs w:val="32"/>
          <w:lang w:eastAsia="zh-CN"/>
        </w:rPr>
        <w:t>和</w:t>
      </w:r>
      <w:r>
        <w:rPr>
          <w:rFonts w:hint="eastAsia" w:ascii="仿宋_GB2312" w:eastAsia="仿宋_GB2312"/>
          <w:color w:val="000000"/>
          <w:spacing w:val="0"/>
          <w:sz w:val="32"/>
          <w:szCs w:val="32"/>
        </w:rPr>
        <w:t>动物产品检疫技术工作，所需经费由同级财政承担。</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二十三</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从事动物和动物产</w:t>
      </w:r>
      <w:r>
        <w:rPr>
          <w:rFonts w:hint="eastAsia" w:ascii="仿宋_GB2312" w:eastAsia="仿宋_GB2312"/>
          <w:color w:val="000000"/>
          <w:spacing w:val="0"/>
          <w:sz w:val="32"/>
          <w:szCs w:val="32"/>
          <w:lang w:eastAsia="zh-CN"/>
        </w:rPr>
        <w:t>品经营的单位、个人或者承运人应当按照动物检疫合格证明填写的目的地运输，中途不得销售、更换动物和动物产品。</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二十四</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从省</w:t>
      </w:r>
      <w:r>
        <w:rPr>
          <w:rFonts w:hint="eastAsia" w:ascii="仿宋_GB2312" w:eastAsia="仿宋_GB2312"/>
          <w:color w:val="000000"/>
          <w:spacing w:val="0"/>
          <w:sz w:val="32"/>
          <w:szCs w:val="32"/>
          <w:lang w:eastAsia="zh-CN"/>
        </w:rPr>
        <w:t>外调入畜禽和畜禽产品的单位、个人以及车辆应当至少提前一个工作日，通过省动物检疫合格证明电子出证平台或者省动物防疫主管部门确定的其他方式进行登记。</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在重大动物疫病防控应急期间，饲养、经营动物的单位和个人跨县（市、区）调入与该类动物疫病传播相关动物和</w:t>
      </w:r>
      <w:r>
        <w:rPr>
          <w:rFonts w:hint="eastAsia" w:ascii="仿宋_GB2312" w:eastAsia="仿宋_GB2312"/>
          <w:color w:val="000000"/>
          <w:spacing w:val="0"/>
          <w:sz w:val="32"/>
          <w:szCs w:val="32"/>
        </w:rPr>
        <w:t>动物产品的，应</w:t>
      </w:r>
      <w:r>
        <w:rPr>
          <w:rFonts w:hint="eastAsia" w:ascii="仿宋_GB2312" w:eastAsia="仿宋_GB2312"/>
          <w:color w:val="000000"/>
          <w:spacing w:val="0"/>
          <w:sz w:val="32"/>
          <w:szCs w:val="32"/>
          <w:lang w:eastAsia="zh-CN"/>
        </w:rPr>
        <w:t>当至少提前一个工作日，通过省动物检疫合格证明电子出证平台或者省动物防疫主管部门确定的其他方式进行登记。</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从省外调入畜禽或者在重大动物疫病防控应急期间跨县（市、区）调入与该类动物疫病传播相关动物用于饲养的，应当在到达目的地后二十四小时内，通过省动物检疫合格证明电子出证平台或者省动物防疫主管部门确定的其他方式，向调入地县（市、区）承担动物卫生监督职责的机构报告。</w:t>
      </w:r>
    </w:p>
    <w:p>
      <w:pPr>
        <w:keepNext w:val="0"/>
        <w:keepLines w:val="0"/>
        <w:pageBreakBefore w:val="0"/>
        <w:widowControl w:val="0"/>
        <w:kinsoku/>
        <w:wordWrap/>
        <w:overflowPunct/>
        <w:topLinePunct w:val="0"/>
        <w:autoSpaceDE/>
        <w:autoSpaceDN/>
        <w:bidi w:val="0"/>
        <w:adjustRightInd/>
        <w:snapToGrid/>
        <w:spacing w:beforeLines="0" w:afterLines="0" w:line="54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二十五</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通过道路运输进入本省的动物</w:t>
      </w:r>
      <w:r>
        <w:rPr>
          <w:rFonts w:hint="eastAsia" w:ascii="仿宋_GB2312"/>
          <w:color w:val="000000"/>
          <w:spacing w:val="0"/>
          <w:sz w:val="32"/>
          <w:szCs w:val="32"/>
          <w:lang w:eastAsia="zh-CN"/>
        </w:rPr>
        <w:t>和</w:t>
      </w:r>
      <w:r>
        <w:rPr>
          <w:rFonts w:hint="eastAsia" w:ascii="仿宋_GB2312" w:eastAsia="仿宋_GB2312"/>
          <w:color w:val="000000"/>
          <w:spacing w:val="0"/>
          <w:sz w:val="32"/>
          <w:szCs w:val="32"/>
        </w:rPr>
        <w:t>动物产品，应当经省人民政府设立的指定通道进入，并主动接受</w:t>
      </w:r>
      <w:r>
        <w:rPr>
          <w:rFonts w:hint="eastAsia" w:ascii="仿宋_GB2312" w:eastAsia="仿宋_GB2312"/>
          <w:color w:val="000000"/>
          <w:spacing w:val="0"/>
          <w:sz w:val="32"/>
          <w:szCs w:val="32"/>
          <w:lang w:eastAsia="zh-CN"/>
        </w:rPr>
        <w:t>指定通道检查站的</w:t>
      </w:r>
      <w:r>
        <w:rPr>
          <w:rFonts w:hint="eastAsia" w:ascii="仿宋_GB2312" w:eastAsia="仿宋_GB2312"/>
          <w:color w:val="000000"/>
          <w:spacing w:val="0"/>
          <w:sz w:val="32"/>
          <w:szCs w:val="32"/>
        </w:rPr>
        <w:t>监督检查。</w:t>
      </w:r>
    </w:p>
    <w:p>
      <w:pPr>
        <w:keepNext w:val="0"/>
        <w:keepLines w:val="0"/>
        <w:pageBreakBefore w:val="0"/>
        <w:widowControl w:val="0"/>
        <w:kinsoku/>
        <w:wordWrap/>
        <w:overflowPunct/>
        <w:topLinePunct w:val="0"/>
        <w:autoSpaceDE/>
        <w:autoSpaceDN/>
        <w:bidi w:val="0"/>
        <w:adjustRightInd/>
        <w:snapToGrid/>
        <w:spacing w:beforeLines="0" w:afterLines="0" w:line="54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县级人民政府应当为指定通道检查站配备与工作需要相适应的监督执法人员，提供必要的工作条件和工作经费。</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二十六</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从事动物经营</w:t>
      </w:r>
      <w:r>
        <w:rPr>
          <w:rFonts w:hint="eastAsia" w:ascii="仿宋_GB2312" w:eastAsia="仿宋_GB2312"/>
          <w:color w:val="000000"/>
          <w:spacing w:val="0"/>
          <w:sz w:val="32"/>
          <w:szCs w:val="32"/>
          <w:lang w:eastAsia="zh-CN"/>
        </w:rPr>
        <w:t>的单位和</w:t>
      </w:r>
      <w:r>
        <w:rPr>
          <w:rFonts w:hint="eastAsia" w:ascii="仿宋_GB2312" w:eastAsia="仿宋_GB2312"/>
          <w:color w:val="000000"/>
          <w:spacing w:val="0"/>
          <w:sz w:val="32"/>
          <w:szCs w:val="32"/>
        </w:rPr>
        <w:t>个人，应当建立包括动物产地</w:t>
      </w:r>
      <w:r>
        <w:rPr>
          <w:rFonts w:hint="eastAsia" w:ascii="仿宋_GB2312" w:eastAsia="仿宋_GB2312"/>
          <w:color w:val="000000"/>
          <w:spacing w:val="0"/>
          <w:sz w:val="32"/>
          <w:szCs w:val="32"/>
          <w:lang w:eastAsia="zh-CN"/>
        </w:rPr>
        <w:t>、饲养者、检疫证明编号、购销日期和数量等事项的档案，确保动物信息可追溯。</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lang w:eastAsia="zh-CN"/>
        </w:rPr>
        <w:t>从事动物运输的单位和个人，应当遵守指定</w:t>
      </w:r>
      <w:r>
        <w:rPr>
          <w:rFonts w:hint="eastAsia" w:ascii="仿宋_GB2312" w:eastAsia="仿宋_GB2312"/>
          <w:color w:val="000000"/>
          <w:spacing w:val="0"/>
          <w:sz w:val="32"/>
          <w:szCs w:val="32"/>
        </w:rPr>
        <w:t>通道制度，妥善保存行程路线和托运人提供的动物名称、检疫证明编号、数量等信息，并按照有关规定向所在地县级人民政府动物防疫主管部门备案。</w:t>
      </w:r>
    </w:p>
    <w:p>
      <w:pPr>
        <w:keepNext w:val="0"/>
        <w:keepLines w:val="0"/>
        <w:pageBreakBefore w:val="0"/>
        <w:widowControl w:val="0"/>
        <w:kinsoku/>
        <w:wordWrap/>
        <w:overflowPunct/>
        <w:topLinePunct w:val="0"/>
        <w:autoSpaceDE/>
        <w:autoSpaceDN/>
        <w:bidi w:val="0"/>
        <w:adjustRightInd/>
        <w:snapToGrid/>
        <w:spacing w:beforeLines="0" w:afterLines="0" w:line="54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二十七</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为控制动物疫病，县级人民政府动物防疫主管部门在依法设立的现有检查站或者高速收费站执行监督检查任务，公安、交通运输等部门应当提供便利条件。必要时，经省人民政府批准，可以设立临时性的动物防疫检查站，执行监督检查任务。</w:t>
      </w:r>
    </w:p>
    <w:p>
      <w:pPr>
        <w:keepNext w:val="0"/>
        <w:keepLines w:val="0"/>
        <w:pageBreakBefore w:val="0"/>
        <w:widowControl w:val="0"/>
        <w:kinsoku/>
        <w:wordWrap/>
        <w:overflowPunct/>
        <w:topLinePunct w:val="0"/>
        <w:autoSpaceDE/>
        <w:autoSpaceDN/>
        <w:bidi w:val="0"/>
        <w:adjustRightInd/>
        <w:snapToGrid/>
        <w:spacing w:beforeLines="0" w:afterLines="0" w:line="54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临时性动物防疫检查站执行监督检查任务的具体时间，由省人民政府动物防疫主管部门根据动物疫情实际情况确定。</w:t>
      </w:r>
    </w:p>
    <w:p>
      <w:pPr>
        <w:keepNext w:val="0"/>
        <w:keepLines w:val="0"/>
        <w:pageBreakBefore w:val="0"/>
        <w:widowControl w:val="0"/>
        <w:kinsoku/>
        <w:wordWrap/>
        <w:overflowPunct/>
        <w:topLinePunct w:val="0"/>
        <w:autoSpaceDE/>
        <w:autoSpaceDN/>
        <w:bidi w:val="0"/>
        <w:adjustRightInd/>
        <w:snapToGrid/>
        <w:spacing w:beforeLines="0" w:afterLines="0" w:line="54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二十八</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屠宰厂（场、点）应当遵守以下规定：     </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rPr>
        <w:t>（一）建立动物</w:t>
      </w:r>
      <w:r>
        <w:rPr>
          <w:rFonts w:hint="eastAsia" w:ascii="仿宋_GB2312" w:eastAsia="仿宋_GB2312"/>
          <w:color w:val="000000"/>
          <w:spacing w:val="0"/>
          <w:sz w:val="32"/>
          <w:szCs w:val="32"/>
          <w:lang w:eastAsia="zh-CN"/>
        </w:rPr>
        <w:t>进厂（场、点）检查登记制度，经查证验物合格的，方可进厂（场、点），进厂（场、点）动物按照种类、产地等分类送入待宰圈，不同货主、不同批次的动物不得混群；</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（二）提供动物检疫申报点专用场所，配置与屠宰规模相适应的官方兽医检疫室和检疫操作台等设施设备；</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6"/>
          <w:sz w:val="32"/>
          <w:szCs w:val="32"/>
          <w:lang w:eastAsia="zh-CN"/>
        </w:rPr>
      </w:pPr>
      <w:r>
        <w:rPr>
          <w:rFonts w:hint="eastAsia" w:ascii="仿宋_GB2312" w:eastAsia="仿宋_GB2312"/>
          <w:color w:val="000000"/>
          <w:spacing w:val="0"/>
          <w:sz w:val="32"/>
          <w:szCs w:val="32"/>
          <w:lang w:eastAsia="zh-CN"/>
        </w:rPr>
        <w:t>（三）</w:t>
      </w:r>
      <w:r>
        <w:rPr>
          <w:rFonts w:hint="eastAsia" w:ascii="仿宋_GB2312" w:eastAsia="仿宋_GB2312"/>
          <w:color w:val="000000"/>
          <w:spacing w:val="-6"/>
          <w:sz w:val="32"/>
          <w:szCs w:val="32"/>
          <w:lang w:eastAsia="zh-CN"/>
        </w:rPr>
        <w:t>回收畜禽标识并交承担动物卫生监督职责的机构处置；</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（四）每日对屠宰车间和待宰栏进行清洗、消毒；</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（五）对检疫不合格的动物和动物产品按照规定进行处理；</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（六）禁止将厂（场、点）内待宰的动物外运出厂（场、点）；</w:t>
      </w:r>
    </w:p>
    <w:p>
      <w:pPr>
        <w:keepNext w:val="0"/>
        <w:keepLines w:val="0"/>
        <w:pageBreakBefore w:val="0"/>
        <w:widowControl w:val="0"/>
        <w:kinsoku/>
        <w:wordWrap/>
        <w:overflowPunct/>
        <w:topLinePunct w:val="0"/>
        <w:autoSpaceDE/>
        <w:autoSpaceDN/>
        <w:bidi w:val="0"/>
        <w:adjustRightInd/>
        <w:snapToGrid/>
        <w:spacing w:line="54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（七）建立动物进入、动物产品运出、死亡动物和病害动物产品无害化处理以及消毒等记录台账；</w:t>
      </w:r>
    </w:p>
    <w:p>
      <w:pPr>
        <w:keepNext w:val="0"/>
        <w:keepLines w:val="0"/>
        <w:pageBreakBefore w:val="0"/>
        <w:widowControl w:val="0"/>
        <w:kinsoku/>
        <w:wordWrap/>
        <w:overflowPunct/>
        <w:topLinePunct w:val="0"/>
        <w:autoSpaceDE/>
        <w:autoSpaceDN/>
        <w:bidi w:val="0"/>
        <w:adjustRightInd/>
        <w:snapToGrid/>
        <w:spacing w:beforeLines="0" w:afterLines="0" w:line="540" w:lineRule="exact"/>
        <w:ind w:firstLine="640" w:firstLineChars="200"/>
        <w:jc w:val="both"/>
        <w:textAlignment w:val="top"/>
        <w:rPr>
          <w:rFonts w:hint="eastAsia"/>
          <w:color w:val="000000"/>
          <w:spacing w:val="0"/>
          <w:sz w:val="32"/>
          <w:szCs w:val="32"/>
        </w:rPr>
      </w:pPr>
      <w:r>
        <w:rPr>
          <w:rFonts w:hint="eastAsia" w:ascii="仿宋_GB2312" w:eastAsia="仿宋_GB2312"/>
          <w:color w:val="000000"/>
          <w:spacing w:val="0"/>
          <w:sz w:val="32"/>
          <w:szCs w:val="32"/>
        </w:rPr>
        <w:t>（八）法律</w:t>
      </w:r>
      <w:r>
        <w:rPr>
          <w:rFonts w:hint="eastAsia" w:ascii="仿宋_GB2312" w:eastAsia="仿宋_GB2312"/>
          <w:color w:val="000000"/>
          <w:spacing w:val="0"/>
          <w:sz w:val="32"/>
          <w:szCs w:val="32"/>
          <w:lang w:eastAsia="zh-CN"/>
        </w:rPr>
        <w:t>、</w:t>
      </w:r>
      <w:r>
        <w:rPr>
          <w:rFonts w:hint="eastAsia" w:ascii="仿宋_GB2312" w:eastAsia="仿宋_GB2312"/>
          <w:color w:val="000000"/>
          <w:spacing w:val="0"/>
          <w:sz w:val="32"/>
          <w:szCs w:val="32"/>
        </w:rPr>
        <w:t>法规规定的其他事项。</w:t>
      </w:r>
    </w:p>
    <w:p>
      <w:pPr>
        <w:keepNext w:val="0"/>
        <w:keepLines w:val="0"/>
        <w:pageBreakBefore w:val="0"/>
        <w:widowControl w:val="0"/>
        <w:kinsoku/>
        <w:wordWrap/>
        <w:overflowPunct/>
        <w:topLinePunct w:val="0"/>
        <w:autoSpaceDE/>
        <w:autoSpaceDN/>
        <w:bidi w:val="0"/>
        <w:adjustRightInd/>
        <w:snapToGrid/>
        <w:spacing w:before="157" w:beforeLines="50" w:after="157" w:afterLines="50" w:line="540" w:lineRule="exact"/>
        <w:jc w:val="center"/>
        <w:textAlignment w:val="top"/>
        <w:rPr>
          <w:rFonts w:hint="eastAsia" w:ascii="仿宋_GB2312" w:eastAsia="仿宋_GB2312" w:cs="仿宋_GB2312"/>
          <w:color w:val="000000"/>
          <w:spacing w:val="0"/>
          <w:sz w:val="32"/>
          <w:szCs w:val="32"/>
        </w:rPr>
      </w:pPr>
      <w:r>
        <w:rPr>
          <w:rFonts w:hint="eastAsia" w:ascii="黑体" w:eastAsia="黑体" w:cs="黑体"/>
          <w:color w:val="000000"/>
          <w:spacing w:val="0"/>
          <w:sz w:val="32"/>
          <w:szCs w:val="32"/>
        </w:rPr>
        <w:t>第四章  病死动物和病害动物产品的无害化处理</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二十九</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下列动物和动物产品应当按照国家规定进行处理，</w:t>
      </w:r>
      <w:r>
        <w:rPr>
          <w:rFonts w:hint="eastAsia" w:ascii="仿宋_GB2312" w:eastAsia="仿宋_GB2312"/>
          <w:color w:val="000000"/>
          <w:spacing w:val="0"/>
          <w:sz w:val="32"/>
          <w:szCs w:val="32"/>
          <w:lang w:eastAsia="zh-CN"/>
        </w:rPr>
        <w:t xml:space="preserve">任何单位和个人不得随意处置：     </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（一）动物饲养、屠宰、经营、隔离以及运输活动中染疫、病死或者死因不明的动物；</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（二）动物产品生产、经营、加工、贮藏以及运输活动中的染疫、病害动物产品；</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（三）动物诊疗、教学科研活动中死亡的动物和产生的病理组织；</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（四）其他可能造成动物疫病传播的动物和动物产品。</w:t>
      </w:r>
    </w:p>
    <w:p>
      <w:pPr>
        <w:keepNext w:val="0"/>
        <w:keepLines w:val="0"/>
        <w:pageBreakBefore w:val="0"/>
        <w:widowControl w:val="0"/>
        <w:kinsoku/>
        <w:wordWrap/>
        <w:overflowPunct/>
        <w:topLinePunct w:val="0"/>
        <w:bidi w:val="0"/>
        <w:snapToGrid/>
        <w:spacing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三十</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动物饲养场、动物隔离场所、动物屠宰加</w:t>
      </w:r>
      <w:r>
        <w:rPr>
          <w:rFonts w:hint="eastAsia" w:ascii="仿宋_GB2312" w:eastAsia="仿宋_GB2312"/>
          <w:color w:val="000000"/>
          <w:spacing w:val="0"/>
          <w:sz w:val="32"/>
          <w:szCs w:val="32"/>
          <w:lang w:eastAsia="zh-CN"/>
        </w:rPr>
        <w:t>工场所以及动物诊疗、教学科研机构</w:t>
      </w:r>
      <w:r>
        <w:rPr>
          <w:rFonts w:hint="eastAsia" w:ascii="仿宋_GB2312" w:eastAsia="仿宋_GB2312"/>
          <w:color w:val="000000"/>
          <w:spacing w:val="0"/>
          <w:sz w:val="32"/>
          <w:szCs w:val="32"/>
          <w:lang w:val="en-US" w:eastAsia="zh-CN"/>
        </w:rPr>
        <w:t>，</w:t>
      </w:r>
      <w:r>
        <w:rPr>
          <w:rFonts w:hint="eastAsia" w:ascii="仿宋_GB2312" w:eastAsia="仿宋_GB2312"/>
          <w:color w:val="000000"/>
          <w:spacing w:val="0"/>
          <w:sz w:val="32"/>
          <w:szCs w:val="32"/>
          <w:lang w:eastAsia="zh-CN"/>
        </w:rPr>
        <w:t>自行无害化处理病死、死因不明动物和病害动物产品的，应当及时、如实做好处理记录并保存，保存期限不少于两年。</w:t>
      </w:r>
    </w:p>
    <w:p>
      <w:pPr>
        <w:keepNext w:val="0"/>
        <w:keepLines w:val="0"/>
        <w:pageBreakBefore w:val="0"/>
        <w:widowControl w:val="0"/>
        <w:kinsoku/>
        <w:wordWrap/>
        <w:overflowPunct/>
        <w:topLinePunct w:val="0"/>
        <w:bidi w:val="0"/>
        <w:snapToGrid/>
        <w:spacing w:line="560" w:lineRule="exact"/>
        <w:ind w:firstLine="616" w:firstLineChars="200"/>
        <w:jc w:val="both"/>
        <w:textAlignment w:val="top"/>
        <w:rPr>
          <w:rFonts w:hint="eastAsia" w:ascii="仿宋_GB2312" w:eastAsia="仿宋_GB2312"/>
          <w:color w:val="000000"/>
          <w:spacing w:val="-6"/>
          <w:sz w:val="32"/>
          <w:szCs w:val="32"/>
        </w:rPr>
      </w:pPr>
      <w:r>
        <w:rPr>
          <w:rFonts w:hint="eastAsia" w:ascii="仿宋_GB2312" w:eastAsia="仿宋_GB2312"/>
          <w:color w:val="000000"/>
          <w:spacing w:val="-6"/>
          <w:sz w:val="32"/>
          <w:szCs w:val="32"/>
          <w:lang w:eastAsia="zh-CN"/>
        </w:rPr>
        <w:t>动物和动物产品集中无害化处理场所应当将动物尸体、病害动物产品的来源、数量以及无害化处</w:t>
      </w:r>
      <w:r>
        <w:rPr>
          <w:rFonts w:hint="eastAsia" w:ascii="仿宋_GB2312" w:eastAsia="仿宋_GB2312"/>
          <w:color w:val="000000"/>
          <w:spacing w:val="-6"/>
          <w:sz w:val="32"/>
          <w:szCs w:val="32"/>
        </w:rPr>
        <w:t>理方式和无害化处理后产品的处置情况</w:t>
      </w:r>
      <w:r>
        <w:rPr>
          <w:rFonts w:hint="eastAsia" w:ascii="仿宋_GB2312"/>
          <w:color w:val="000000"/>
          <w:spacing w:val="-6"/>
          <w:sz w:val="32"/>
          <w:szCs w:val="32"/>
          <w:lang w:eastAsia="zh-CN"/>
        </w:rPr>
        <w:t>，</w:t>
      </w:r>
      <w:r>
        <w:rPr>
          <w:rFonts w:hint="eastAsia" w:ascii="仿宋_GB2312" w:eastAsia="仿宋_GB2312"/>
          <w:color w:val="000000"/>
          <w:spacing w:val="-6"/>
          <w:sz w:val="32"/>
          <w:szCs w:val="32"/>
        </w:rPr>
        <w:t>及时、如实、详细记录并保存，保存期限不少于两年。</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黑体" w:eastAsia="黑体" w:cs="黑体"/>
          <w:color w:val="000000"/>
          <w:spacing w:val="0"/>
          <w:sz w:val="32"/>
          <w:szCs w:val="32"/>
          <w:lang w:eastAsia="zh-CN"/>
        </w:rPr>
        <w:t>第三十一条</w:t>
      </w:r>
      <w:r>
        <w:rPr>
          <w:rFonts w:hint="eastAsia" w:ascii="黑体" w:eastAsia="黑体" w:cs="黑体"/>
          <w:color w:val="000000"/>
          <w:spacing w:val="0"/>
          <w:sz w:val="32"/>
          <w:szCs w:val="32"/>
          <w:lang w:val="en-US" w:eastAsia="zh-CN"/>
        </w:rPr>
        <w:t xml:space="preserve">  </w:t>
      </w:r>
      <w:r>
        <w:rPr>
          <w:rFonts w:hint="eastAsia" w:ascii="仿宋_GB2312" w:eastAsia="仿宋_GB2312"/>
          <w:color w:val="000000"/>
          <w:spacing w:val="0"/>
          <w:sz w:val="32"/>
          <w:szCs w:val="32"/>
          <w:lang w:val="en-US" w:eastAsia="zh-CN"/>
        </w:rPr>
        <w:t>在无害化处理前，</w:t>
      </w:r>
      <w:r>
        <w:rPr>
          <w:rFonts w:hint="eastAsia" w:ascii="仿宋_GB2312" w:eastAsia="仿宋_GB2312"/>
          <w:color w:val="000000"/>
          <w:spacing w:val="0"/>
          <w:sz w:val="32"/>
          <w:szCs w:val="32"/>
          <w:lang w:eastAsia="zh-CN"/>
        </w:rPr>
        <w:t>能够按照国家病死以及病害动物处理技术规范，确保相关动物和动物产品不外运、动物疫病不传播扩散的，可以将不同批次动物和动物产品集中进行无害化处理。</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三十二</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设区的市、县（市、区）人民政府应当统筹规划建设动物和动物产品无害化处理公共设施，合理布局收集转运点，建立健全无害化处理体系。</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集中无害化处理场所应当按照国家规定，配备符合动物防疫要求的专用运输车辆。</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鼓励和支持社会资本投资建设集中无害化处理场所。</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s="仿宋_GB2312"/>
          <w:color w:val="000000"/>
          <w:spacing w:val="0"/>
          <w:sz w:val="32"/>
          <w:szCs w:val="32"/>
        </w:rPr>
      </w:pPr>
      <w:r>
        <w:rPr>
          <w:rFonts w:hint="eastAsia" w:ascii="黑体" w:eastAsia="黑体" w:cs="黑体"/>
          <w:color w:val="000000"/>
          <w:spacing w:val="0"/>
          <w:sz w:val="32"/>
          <w:szCs w:val="32"/>
          <w:lang w:eastAsia="zh-CN"/>
        </w:rPr>
        <w:t>第三十三条</w:t>
      </w:r>
      <w:r>
        <w:rPr>
          <w:rFonts w:hint="eastAsia" w:ascii="仿宋_GB2312" w:eastAsia="仿宋_GB2312"/>
          <w:color w:val="000000"/>
          <w:spacing w:val="0"/>
          <w:sz w:val="32"/>
          <w:szCs w:val="32"/>
          <w:lang w:eastAsia="zh-CN"/>
        </w:rPr>
        <w:t xml:space="preserve">  单位和个人非法生产经营病死、死因不明或者染疫动物和动物产品的，多次或者大量弃置动物尸体的，县级以上地方人民政府及其有关部门应当向社会公布。</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jc w:val="center"/>
        <w:textAlignment w:val="top"/>
        <w:rPr>
          <w:rFonts w:hint="eastAsia" w:ascii="仿宋_GB2312" w:eastAsia="仿宋_GB2312" w:cs="仿宋_GB2312"/>
          <w:color w:val="000000"/>
          <w:spacing w:val="0"/>
          <w:sz w:val="32"/>
          <w:szCs w:val="32"/>
        </w:rPr>
      </w:pPr>
      <w:r>
        <w:rPr>
          <w:rFonts w:hint="eastAsia" w:ascii="黑体" w:eastAsia="黑体" w:cs="黑体"/>
          <w:color w:val="000000"/>
          <w:spacing w:val="0"/>
          <w:sz w:val="32"/>
          <w:szCs w:val="32"/>
        </w:rPr>
        <w:t>第五章  动物诊疗</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三十四</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从事动物诊疗活动的机构，应当依法取得所在地县级以上地方人民政府动物防疫主管部门核发的动物诊疗许可证，并在规定的诊疗活动范围内开展动物诊疗活动。</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动物诊疗许可证不得伪造、变造、转让、出租</w:t>
      </w:r>
      <w:r>
        <w:rPr>
          <w:rFonts w:hint="eastAsia" w:ascii="仿宋_GB2312" w:eastAsia="仿宋_GB2312"/>
          <w:color w:val="000000"/>
          <w:spacing w:val="0"/>
          <w:sz w:val="32"/>
          <w:szCs w:val="32"/>
          <w:lang w:eastAsia="zh-CN"/>
        </w:rPr>
        <w:t>和</w:t>
      </w:r>
      <w:r>
        <w:rPr>
          <w:rFonts w:hint="eastAsia" w:ascii="仿宋_GB2312" w:eastAsia="仿宋_GB2312"/>
          <w:color w:val="000000"/>
          <w:spacing w:val="0"/>
          <w:sz w:val="32"/>
          <w:szCs w:val="32"/>
        </w:rPr>
        <w:t>出借。</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三十五</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动物诊疗机构兼营宠物用品、宠物食品</w:t>
      </w:r>
      <w:r>
        <w:rPr>
          <w:rFonts w:hint="eastAsia" w:ascii="仿宋_GB2312" w:eastAsia="仿宋_GB2312"/>
          <w:color w:val="000000"/>
          <w:spacing w:val="0"/>
          <w:sz w:val="32"/>
          <w:szCs w:val="32"/>
          <w:lang w:eastAsia="zh-CN"/>
        </w:rPr>
        <w:t>以及</w:t>
      </w:r>
      <w:r>
        <w:rPr>
          <w:rFonts w:hint="eastAsia" w:ascii="仿宋_GB2312" w:eastAsia="仿宋_GB2312"/>
          <w:color w:val="000000"/>
          <w:spacing w:val="0"/>
          <w:sz w:val="32"/>
          <w:szCs w:val="32"/>
        </w:rPr>
        <w:t>宠物美容等</w:t>
      </w:r>
      <w:r>
        <w:rPr>
          <w:rFonts w:hint="eastAsia" w:ascii="仿宋_GB2312" w:eastAsia="仿宋_GB2312"/>
          <w:color w:val="000000"/>
          <w:spacing w:val="0"/>
          <w:sz w:val="32"/>
          <w:szCs w:val="32"/>
          <w:lang w:eastAsia="zh-CN"/>
        </w:rPr>
        <w:t>与诊疗无关的</w:t>
      </w:r>
      <w:r>
        <w:rPr>
          <w:rFonts w:hint="eastAsia" w:ascii="仿宋_GB2312" w:eastAsia="仿宋_GB2312"/>
          <w:color w:val="000000"/>
          <w:spacing w:val="0"/>
          <w:sz w:val="32"/>
          <w:szCs w:val="32"/>
        </w:rPr>
        <w:t>项目</w:t>
      </w:r>
      <w:r>
        <w:rPr>
          <w:rFonts w:hint="eastAsia" w:ascii="仿宋_GB2312" w:eastAsia="仿宋_GB2312"/>
          <w:color w:val="000000"/>
          <w:spacing w:val="0"/>
          <w:sz w:val="32"/>
          <w:szCs w:val="32"/>
          <w:lang w:eastAsia="zh-CN"/>
        </w:rPr>
        <w:t>，兼营</w:t>
      </w:r>
      <w:r>
        <w:rPr>
          <w:rFonts w:hint="eastAsia" w:ascii="仿宋_GB2312" w:eastAsia="仿宋_GB2312"/>
          <w:color w:val="000000"/>
          <w:spacing w:val="0"/>
          <w:sz w:val="32"/>
          <w:szCs w:val="32"/>
        </w:rPr>
        <w:t>区域与</w:t>
      </w:r>
      <w:r>
        <w:rPr>
          <w:rFonts w:hint="eastAsia" w:ascii="仿宋_GB2312" w:eastAsia="仿宋_GB2312"/>
          <w:color w:val="000000"/>
          <w:spacing w:val="0"/>
          <w:sz w:val="32"/>
          <w:szCs w:val="32"/>
          <w:lang w:eastAsia="zh-CN"/>
        </w:rPr>
        <w:t>动物</w:t>
      </w:r>
      <w:r>
        <w:rPr>
          <w:rFonts w:hint="eastAsia" w:ascii="仿宋_GB2312" w:eastAsia="仿宋_GB2312"/>
          <w:color w:val="000000"/>
          <w:spacing w:val="0"/>
          <w:sz w:val="32"/>
          <w:szCs w:val="32"/>
        </w:rPr>
        <w:t>诊疗区域，应当</w:t>
      </w:r>
      <w:r>
        <w:rPr>
          <w:rFonts w:hint="eastAsia" w:ascii="仿宋_GB2312" w:eastAsia="仿宋_GB2312"/>
          <w:color w:val="000000"/>
          <w:spacing w:val="0"/>
          <w:sz w:val="32"/>
          <w:szCs w:val="32"/>
          <w:lang w:eastAsia="zh-CN"/>
        </w:rPr>
        <w:t>经过物理分隔，</w:t>
      </w:r>
      <w:r>
        <w:rPr>
          <w:rFonts w:hint="eastAsia" w:ascii="仿宋_GB2312" w:eastAsia="仿宋_GB2312"/>
          <w:color w:val="000000"/>
          <w:spacing w:val="0"/>
          <w:sz w:val="32"/>
          <w:szCs w:val="32"/>
        </w:rPr>
        <w:t>分别独立设置。</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6"/>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三十六</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w:t>
      </w:r>
      <w:r>
        <w:rPr>
          <w:rFonts w:hint="eastAsia" w:ascii="仿宋_GB2312" w:eastAsia="仿宋_GB2312"/>
          <w:color w:val="000000"/>
          <w:spacing w:val="-6"/>
          <w:sz w:val="32"/>
          <w:szCs w:val="32"/>
          <w:lang w:eastAsia="zh-CN"/>
        </w:rPr>
        <w:t>依法取得执业兽医资格证书并</w:t>
      </w:r>
      <w:r>
        <w:rPr>
          <w:rFonts w:hint="eastAsia" w:ascii="仿宋_GB2312" w:eastAsia="仿宋_GB2312"/>
          <w:color w:val="000000"/>
          <w:spacing w:val="-6"/>
          <w:sz w:val="32"/>
          <w:szCs w:val="32"/>
        </w:rPr>
        <w:t>从事动物诊疗等经营活动的，应当向所在地县级人民政府动物防疫主管部门备案。</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执业兽医开具兽医处方应当</w:t>
      </w:r>
      <w:r>
        <w:rPr>
          <w:rFonts w:hint="eastAsia" w:ascii="仿宋_GB2312" w:eastAsia="仿宋_GB2312"/>
          <w:color w:val="000000"/>
          <w:spacing w:val="0"/>
          <w:sz w:val="32"/>
          <w:szCs w:val="32"/>
          <w:lang w:eastAsia="zh-CN"/>
        </w:rPr>
        <w:t>经本人</w:t>
      </w:r>
      <w:r>
        <w:rPr>
          <w:rFonts w:hint="eastAsia" w:ascii="仿宋_GB2312" w:eastAsia="仿宋_GB2312"/>
          <w:color w:val="000000"/>
          <w:spacing w:val="0"/>
          <w:sz w:val="32"/>
          <w:szCs w:val="32"/>
        </w:rPr>
        <w:t>诊断，并对诊断结论负责。执业助理兽医师在执业兽医师指导下协助开展兽医执业活动，但不得开具处方、填写诊断书</w:t>
      </w:r>
      <w:r>
        <w:rPr>
          <w:rFonts w:hint="eastAsia" w:ascii="仿宋_GB2312" w:eastAsia="仿宋_GB2312"/>
          <w:color w:val="000000"/>
          <w:spacing w:val="0"/>
          <w:sz w:val="32"/>
          <w:szCs w:val="32"/>
          <w:lang w:eastAsia="zh-CN"/>
        </w:rPr>
        <w:t>和</w:t>
      </w:r>
      <w:r>
        <w:rPr>
          <w:rFonts w:hint="eastAsia" w:ascii="仿宋_GB2312" w:eastAsia="仿宋_GB2312"/>
          <w:color w:val="000000"/>
          <w:spacing w:val="0"/>
          <w:sz w:val="32"/>
          <w:szCs w:val="32"/>
        </w:rPr>
        <w:t>出具有关证明文件。</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lang w:eastAsia="zh-CN"/>
        </w:rPr>
        <w:t>乡村兽医应当具备国家规定的条件，并向所在地县级人民政府兽医主管部门备案。</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6"/>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三十七</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w:t>
      </w:r>
      <w:r>
        <w:rPr>
          <w:rFonts w:hint="eastAsia" w:ascii="仿宋_GB2312" w:eastAsia="仿宋_GB2312"/>
          <w:color w:val="000000"/>
          <w:spacing w:val="-6"/>
          <w:sz w:val="32"/>
          <w:szCs w:val="32"/>
        </w:rPr>
        <w:t>动物诊疗机构从业人员从事动物诊疗活动时，应当佩戴载有本人姓名、照片、执业地点</w:t>
      </w:r>
      <w:r>
        <w:rPr>
          <w:rFonts w:hint="eastAsia" w:ascii="仿宋_GB2312" w:eastAsia="仿宋_GB2312"/>
          <w:color w:val="000000"/>
          <w:spacing w:val="-6"/>
          <w:sz w:val="32"/>
          <w:szCs w:val="32"/>
          <w:lang w:eastAsia="zh-CN"/>
        </w:rPr>
        <w:t>和</w:t>
      </w:r>
      <w:r>
        <w:rPr>
          <w:rFonts w:hint="eastAsia" w:ascii="仿宋_GB2312" w:eastAsia="仿宋_GB2312"/>
          <w:color w:val="000000"/>
          <w:spacing w:val="-6"/>
          <w:sz w:val="32"/>
          <w:szCs w:val="32"/>
        </w:rPr>
        <w:t>执业等级等内容的标牌。</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6"/>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三十八</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w:t>
      </w:r>
      <w:r>
        <w:rPr>
          <w:rFonts w:hint="eastAsia" w:ascii="仿宋_GB2312" w:eastAsia="仿宋_GB2312"/>
          <w:color w:val="000000"/>
          <w:spacing w:val="-6"/>
          <w:sz w:val="32"/>
          <w:szCs w:val="32"/>
        </w:rPr>
        <w:t>从事动物诊疗活动，应当遵守有关动物诊疗的操作技术规范。不得有下列行为：</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（一）聘用未取得执业兽医资格证书或者未办理备案的人员从事动物诊疗活动；</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（二）</w:t>
      </w:r>
      <w:r>
        <w:rPr>
          <w:rFonts w:hint="eastAsia" w:ascii="仿宋_GB2312" w:eastAsia="仿宋_GB2312"/>
          <w:color w:val="000000"/>
          <w:spacing w:val="-6"/>
          <w:sz w:val="32"/>
          <w:szCs w:val="32"/>
        </w:rPr>
        <w:t>随意抛弃动物的尸体、</w:t>
      </w:r>
      <w:r>
        <w:rPr>
          <w:rFonts w:hint="eastAsia" w:ascii="仿宋_GB2312" w:eastAsia="仿宋_GB2312"/>
          <w:color w:val="000000"/>
          <w:spacing w:val="0"/>
          <w:sz w:val="32"/>
          <w:szCs w:val="32"/>
        </w:rPr>
        <w:t>器官组织或者</w:t>
      </w:r>
      <w:r>
        <w:rPr>
          <w:rFonts w:hint="eastAsia" w:ascii="仿宋_GB2312" w:eastAsia="仿宋_GB2312"/>
          <w:color w:val="000000"/>
          <w:spacing w:val="0"/>
          <w:sz w:val="32"/>
          <w:szCs w:val="32"/>
          <w:lang w:eastAsia="zh-CN"/>
        </w:rPr>
        <w:t>诊</w:t>
      </w:r>
      <w:r>
        <w:rPr>
          <w:rFonts w:hint="eastAsia" w:ascii="仿宋_GB2312" w:eastAsia="仿宋_GB2312"/>
          <w:color w:val="000000"/>
          <w:spacing w:val="0"/>
          <w:sz w:val="32"/>
          <w:szCs w:val="32"/>
        </w:rPr>
        <w:t>疗废弃物；</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（三）排放未经无害化处理或者处理不达标的诊疗废水；</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（四）使用假、劣兽药和国家禁用的药品以及其他化合物；</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（五）使用假、劣兽医医疗器械；</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（六）销售或者违反国家规定使用精神药品、麻醉药品</w:t>
      </w:r>
      <w:r>
        <w:rPr>
          <w:rFonts w:hint="eastAsia" w:ascii="仿宋_GB2312" w:eastAsia="仿宋_GB2312"/>
          <w:color w:val="000000"/>
          <w:spacing w:val="0"/>
          <w:sz w:val="32"/>
          <w:szCs w:val="32"/>
          <w:lang w:eastAsia="zh-CN"/>
        </w:rPr>
        <w:t>和</w:t>
      </w:r>
      <w:r>
        <w:rPr>
          <w:rFonts w:hint="eastAsia" w:ascii="仿宋_GB2312" w:eastAsia="仿宋_GB2312"/>
          <w:color w:val="000000"/>
          <w:spacing w:val="0"/>
          <w:sz w:val="32"/>
          <w:szCs w:val="32"/>
        </w:rPr>
        <w:t>兽用生物制品；</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（七）未做诊疗记录；</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rPr>
        <w:t>（八）在动物诊疗场所从事动物交易、寄养活动；</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s="仿宋_GB2312"/>
          <w:color w:val="000000"/>
          <w:spacing w:val="0"/>
          <w:sz w:val="32"/>
          <w:szCs w:val="32"/>
        </w:rPr>
      </w:pPr>
      <w:r>
        <w:rPr>
          <w:rFonts w:hint="eastAsia" w:ascii="仿宋_GB2312" w:eastAsia="仿宋_GB2312"/>
          <w:color w:val="000000"/>
          <w:spacing w:val="0"/>
          <w:sz w:val="32"/>
          <w:szCs w:val="32"/>
        </w:rPr>
        <w:t>（九）法律</w:t>
      </w:r>
      <w:r>
        <w:rPr>
          <w:rFonts w:hint="eastAsia" w:ascii="仿宋_GB2312"/>
          <w:color w:val="000000"/>
          <w:spacing w:val="0"/>
          <w:sz w:val="32"/>
          <w:szCs w:val="32"/>
          <w:lang w:eastAsia="zh-CN"/>
        </w:rPr>
        <w:t>、</w:t>
      </w:r>
      <w:r>
        <w:rPr>
          <w:rFonts w:hint="eastAsia" w:ascii="仿宋_GB2312" w:eastAsia="仿宋_GB2312"/>
          <w:color w:val="000000"/>
          <w:spacing w:val="0"/>
          <w:sz w:val="32"/>
          <w:szCs w:val="32"/>
        </w:rPr>
        <w:t>法规禁止的其他行为。</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jc w:val="center"/>
        <w:textAlignment w:val="top"/>
        <w:rPr>
          <w:rFonts w:hint="eastAsia" w:ascii="黑体" w:eastAsia="黑体" w:cs="黑体"/>
          <w:color w:val="000000"/>
          <w:spacing w:val="0"/>
          <w:sz w:val="32"/>
          <w:szCs w:val="32"/>
        </w:rPr>
      </w:pPr>
      <w:r>
        <w:rPr>
          <w:rFonts w:hint="eastAsia" w:ascii="黑体" w:eastAsia="黑体" w:cs="黑体"/>
          <w:color w:val="000000"/>
          <w:spacing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hAnsi="黑体" w:eastAsia="黑体" w:cs="黑体"/>
          <w:color w:val="000000"/>
          <w:spacing w:val="0"/>
          <w:sz w:val="32"/>
          <w:szCs w:val="32"/>
        </w:rPr>
        <w:t>第</w:t>
      </w:r>
      <w:r>
        <w:rPr>
          <w:rFonts w:hint="eastAsia" w:ascii="黑体" w:hAnsi="黑体" w:eastAsia="黑体" w:cs="黑体"/>
          <w:color w:val="000000"/>
          <w:spacing w:val="0"/>
          <w:sz w:val="32"/>
          <w:szCs w:val="32"/>
          <w:lang w:eastAsia="zh-CN"/>
        </w:rPr>
        <w:t>三十九</w:t>
      </w:r>
      <w:r>
        <w:rPr>
          <w:rFonts w:hint="eastAsia" w:ascii="黑体" w:hAnsi="黑体" w:eastAsia="黑体" w:cs="黑体"/>
          <w:color w:val="000000"/>
          <w:spacing w:val="0"/>
          <w:sz w:val="32"/>
          <w:szCs w:val="32"/>
        </w:rPr>
        <w:t xml:space="preserve">条 </w:t>
      </w:r>
      <w:r>
        <w:rPr>
          <w:rFonts w:hint="eastAsia" w:ascii="仿宋_GB2312" w:eastAsia="仿宋_GB2312"/>
          <w:color w:val="000000"/>
          <w:spacing w:val="0"/>
          <w:sz w:val="32"/>
          <w:szCs w:val="32"/>
        </w:rPr>
        <w:t xml:space="preserve"> 违反本条例规定，法律、</w:t>
      </w:r>
      <w:r>
        <w:rPr>
          <w:rFonts w:hint="eastAsia" w:ascii="仿宋_GB2312" w:eastAsia="仿宋_GB2312"/>
          <w:color w:val="000000"/>
          <w:spacing w:val="0"/>
          <w:sz w:val="32"/>
          <w:szCs w:val="32"/>
          <w:lang w:eastAsia="zh-CN"/>
        </w:rPr>
        <w:t>行政</w:t>
      </w:r>
      <w:r>
        <w:rPr>
          <w:rFonts w:hint="eastAsia" w:ascii="仿宋_GB2312" w:eastAsia="仿宋_GB2312"/>
          <w:color w:val="000000"/>
          <w:spacing w:val="0"/>
          <w:sz w:val="32"/>
          <w:szCs w:val="32"/>
        </w:rPr>
        <w:t>法规已有</w:t>
      </w:r>
      <w:r>
        <w:rPr>
          <w:rFonts w:hint="eastAsia" w:ascii="仿宋_GB2312" w:eastAsia="仿宋_GB2312"/>
          <w:color w:val="000000"/>
          <w:spacing w:val="0"/>
          <w:sz w:val="32"/>
          <w:szCs w:val="32"/>
          <w:lang w:eastAsia="zh-CN"/>
        </w:rPr>
        <w:t>法律责任</w:t>
      </w:r>
      <w:r>
        <w:rPr>
          <w:rFonts w:hint="eastAsia" w:ascii="仿宋_GB2312" w:eastAsia="仿宋_GB2312"/>
          <w:color w:val="000000"/>
          <w:spacing w:val="0"/>
          <w:sz w:val="32"/>
          <w:szCs w:val="32"/>
        </w:rPr>
        <w:t>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hAnsi="黑体" w:eastAsia="黑体" w:cs="黑体"/>
          <w:color w:val="000000"/>
          <w:spacing w:val="0"/>
          <w:sz w:val="32"/>
          <w:szCs w:val="32"/>
          <w:lang w:eastAsia="zh-CN"/>
        </w:rPr>
        <w:t xml:space="preserve">第四十条 </w:t>
      </w:r>
      <w:r>
        <w:rPr>
          <w:rFonts w:hint="eastAsia" w:ascii="黑体" w:hAnsi="黑体" w:eastAsia="黑体" w:cs="黑体"/>
          <w:color w:val="000000"/>
          <w:spacing w:val="0"/>
          <w:sz w:val="32"/>
          <w:szCs w:val="32"/>
          <w:lang w:val="en-US" w:eastAsia="zh-CN"/>
        </w:rPr>
        <w:t xml:space="preserve"> </w:t>
      </w:r>
      <w:r>
        <w:rPr>
          <w:rFonts w:hint="eastAsia" w:ascii="仿宋_GB2312" w:eastAsia="仿宋_GB2312"/>
          <w:color w:val="000000"/>
          <w:spacing w:val="0"/>
          <w:sz w:val="32"/>
          <w:szCs w:val="32"/>
          <w:lang w:val="en-US" w:eastAsia="zh-CN"/>
        </w:rPr>
        <w:t>国家机关及其工作人员</w:t>
      </w:r>
      <w:r>
        <w:rPr>
          <w:rFonts w:hint="eastAsia" w:ascii="仿宋_GB2312" w:eastAsia="仿宋_GB2312"/>
          <w:color w:val="000000"/>
          <w:spacing w:val="0"/>
          <w:sz w:val="32"/>
          <w:szCs w:val="32"/>
          <w:lang w:eastAsia="zh-CN"/>
        </w:rPr>
        <w:t>违反本条例规定，造成人畜共患传染病传播、流行的，由县级以上地方人民政府及其有关部门对责任单位责令改正、通报批评、给予警告；对直接负责的主管人员和其他直接责任人员，依法从重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top"/>
        <w:rPr>
          <w:rFonts w:hint="eastAsia" w:ascii="仿宋_GB2312" w:eastAsia="仿宋_GB2312"/>
          <w:color w:val="000000"/>
          <w:spacing w:val="-6"/>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四十一</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w:t>
      </w:r>
      <w:r>
        <w:rPr>
          <w:rFonts w:hint="eastAsia" w:ascii="仿宋_GB2312" w:eastAsia="仿宋_GB2312"/>
          <w:color w:val="000000"/>
          <w:spacing w:val="-6"/>
          <w:sz w:val="32"/>
          <w:szCs w:val="32"/>
        </w:rPr>
        <w:t>违反本条例第十一条规定，养殖场（户）、动物诊疗机构等使用者转手销售</w:t>
      </w:r>
      <w:r>
        <w:rPr>
          <w:rFonts w:hint="eastAsia" w:ascii="仿宋_GB2312" w:eastAsia="仿宋_GB2312"/>
          <w:color w:val="000000"/>
          <w:spacing w:val="-6"/>
          <w:sz w:val="32"/>
          <w:szCs w:val="32"/>
          <w:lang w:eastAsia="zh-CN"/>
        </w:rPr>
        <w:t>国家强制免疫</w:t>
      </w:r>
      <w:r>
        <w:rPr>
          <w:rFonts w:hint="eastAsia" w:ascii="仿宋_GB2312" w:eastAsia="仿宋_GB2312"/>
          <w:color w:val="000000"/>
          <w:spacing w:val="-6"/>
          <w:sz w:val="32"/>
          <w:szCs w:val="32"/>
        </w:rPr>
        <w:t>用生物制品的，按照</w:t>
      </w:r>
      <w:r>
        <w:rPr>
          <w:rFonts w:hint="eastAsia" w:ascii="仿宋_GB2312" w:eastAsia="仿宋_GB2312"/>
          <w:color w:val="000000"/>
          <w:spacing w:val="-6"/>
          <w:sz w:val="32"/>
          <w:szCs w:val="32"/>
          <w:lang w:eastAsia="zh-CN"/>
        </w:rPr>
        <w:t>无证经营处理</w:t>
      </w:r>
      <w:r>
        <w:rPr>
          <w:rFonts w:hint="eastAsia" w:ascii="仿宋_GB2312" w:eastAsia="仿宋_GB2312"/>
          <w:color w:val="000000"/>
          <w:spacing w:val="-6"/>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top"/>
        <w:rPr>
          <w:rFonts w:hint="eastAsia" w:ascii="仿宋_GB2312"/>
          <w:color w:val="000000"/>
          <w:spacing w:val="0"/>
          <w:sz w:val="32"/>
          <w:szCs w:val="32"/>
          <w:lang w:eastAsia="zh-CN"/>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四十二</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违反本条例第十四条规定，种用、乳用动物养殖场未按照要求开展重点动物疫病净化工作的，由县级以上地方人民政府动物防疫主管部门责令改正，处</w:t>
      </w:r>
      <w:r>
        <w:rPr>
          <w:rFonts w:hint="eastAsia" w:ascii="仿宋_GB2312" w:eastAsia="仿宋_GB2312"/>
          <w:color w:val="000000"/>
          <w:spacing w:val="0"/>
          <w:sz w:val="32"/>
          <w:szCs w:val="32"/>
          <w:lang w:eastAsia="zh-CN"/>
        </w:rPr>
        <w:t>六</w:t>
      </w:r>
      <w:r>
        <w:rPr>
          <w:rFonts w:hint="eastAsia" w:ascii="仿宋_GB2312" w:eastAsia="仿宋_GB2312"/>
          <w:color w:val="000000"/>
          <w:spacing w:val="0"/>
          <w:sz w:val="32"/>
          <w:szCs w:val="32"/>
        </w:rPr>
        <w:t>千元以上三万元以下罚款；情节严重的，</w:t>
      </w:r>
      <w:r>
        <w:rPr>
          <w:rFonts w:hint="eastAsia" w:ascii="仿宋_GB2312" w:eastAsia="仿宋_GB2312"/>
          <w:color w:val="000000"/>
          <w:spacing w:val="0"/>
          <w:sz w:val="32"/>
          <w:szCs w:val="32"/>
          <w:lang w:eastAsia="zh-CN"/>
        </w:rPr>
        <w:t>责令停业整顿，并</w:t>
      </w:r>
      <w:r>
        <w:rPr>
          <w:rFonts w:hint="eastAsia" w:ascii="仿宋_GB2312" w:eastAsia="仿宋_GB2312"/>
          <w:color w:val="000000"/>
          <w:spacing w:val="0"/>
          <w:sz w:val="32"/>
          <w:szCs w:val="32"/>
        </w:rPr>
        <w:t>处三万元以上十万元以下罚款；构成犯罪的，依法追究刑事责任。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top"/>
        <w:rPr>
          <w:rFonts w:hint="eastAsia" w:ascii="仿宋_GB2312" w:eastAsia="仿宋_GB2312"/>
          <w:color w:val="000000"/>
          <w:spacing w:val="-6"/>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四十三</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w:t>
      </w:r>
      <w:r>
        <w:rPr>
          <w:rFonts w:hint="eastAsia" w:ascii="仿宋_GB2312" w:eastAsia="仿宋_GB2312"/>
          <w:color w:val="000000"/>
          <w:spacing w:val="-6"/>
          <w:sz w:val="32"/>
          <w:szCs w:val="32"/>
        </w:rPr>
        <w:t>违反本条例</w:t>
      </w:r>
      <w:r>
        <w:rPr>
          <w:rFonts w:hint="eastAsia" w:ascii="仿宋_GB2312" w:eastAsia="仿宋_GB2312"/>
          <w:color w:val="000000"/>
          <w:spacing w:val="0"/>
          <w:sz w:val="32"/>
          <w:szCs w:val="32"/>
        </w:rPr>
        <w:t>第十</w:t>
      </w:r>
      <w:r>
        <w:rPr>
          <w:rFonts w:hint="eastAsia" w:ascii="仿宋_GB2312" w:eastAsia="仿宋_GB2312"/>
          <w:color w:val="000000"/>
          <w:spacing w:val="0"/>
          <w:sz w:val="32"/>
          <w:szCs w:val="32"/>
          <w:lang w:eastAsia="zh-CN"/>
        </w:rPr>
        <w:t>六</w:t>
      </w:r>
      <w:r>
        <w:rPr>
          <w:rFonts w:hint="eastAsia" w:ascii="仿宋_GB2312" w:eastAsia="仿宋_GB2312"/>
          <w:color w:val="000000"/>
          <w:spacing w:val="0"/>
          <w:sz w:val="32"/>
          <w:szCs w:val="32"/>
        </w:rPr>
        <w:t>条</w:t>
      </w:r>
      <w:r>
        <w:rPr>
          <w:rFonts w:hint="eastAsia" w:ascii="仿宋_GB2312" w:eastAsia="仿宋_GB2312"/>
          <w:color w:val="000000"/>
          <w:spacing w:val="-6"/>
          <w:sz w:val="32"/>
          <w:szCs w:val="32"/>
        </w:rPr>
        <w:t>规定，活</w:t>
      </w:r>
      <w:r>
        <w:rPr>
          <w:rFonts w:hint="eastAsia" w:ascii="仿宋_GB2312" w:eastAsia="仿宋_GB2312"/>
          <w:color w:val="000000"/>
          <w:spacing w:val="-6"/>
          <w:sz w:val="32"/>
          <w:szCs w:val="32"/>
          <w:lang w:eastAsia="zh-CN"/>
        </w:rPr>
        <w:t>畜</w:t>
      </w:r>
      <w:r>
        <w:rPr>
          <w:rFonts w:hint="eastAsia" w:ascii="仿宋_GB2312" w:eastAsia="仿宋_GB2312"/>
          <w:color w:val="000000"/>
          <w:spacing w:val="-6"/>
          <w:sz w:val="32"/>
          <w:szCs w:val="32"/>
        </w:rPr>
        <w:t>禽交易场所(交易点)未执行清洗、消毒、休市</w:t>
      </w:r>
      <w:r>
        <w:rPr>
          <w:rFonts w:hint="eastAsia" w:ascii="仿宋_GB2312" w:eastAsia="仿宋_GB2312"/>
          <w:color w:val="000000"/>
          <w:spacing w:val="0"/>
          <w:sz w:val="32"/>
          <w:szCs w:val="32"/>
        </w:rPr>
        <w:t>制度的，由县级以上地方人民政府动物防疫主管部门责令限期改正，逾期未改正的，处</w:t>
      </w:r>
      <w:r>
        <w:rPr>
          <w:rFonts w:hint="eastAsia" w:ascii="仿宋_GB2312" w:eastAsia="仿宋_GB2312"/>
          <w:color w:val="000000"/>
          <w:spacing w:val="0"/>
          <w:sz w:val="32"/>
          <w:szCs w:val="32"/>
          <w:lang w:eastAsia="zh-CN"/>
        </w:rPr>
        <w:t>二</w:t>
      </w:r>
      <w:r>
        <w:rPr>
          <w:rFonts w:hint="eastAsia" w:ascii="仿宋_GB2312" w:eastAsia="仿宋_GB2312"/>
          <w:color w:val="000000"/>
          <w:spacing w:val="0"/>
          <w:sz w:val="32"/>
          <w:szCs w:val="32"/>
        </w:rPr>
        <w:t>千元以上</w:t>
      </w:r>
      <w:r>
        <w:rPr>
          <w:rFonts w:hint="eastAsia" w:ascii="仿宋_GB2312" w:eastAsia="仿宋_GB2312"/>
          <w:color w:val="000000"/>
          <w:spacing w:val="0"/>
          <w:sz w:val="32"/>
          <w:szCs w:val="32"/>
          <w:lang w:eastAsia="zh-CN"/>
        </w:rPr>
        <w:t>一</w:t>
      </w:r>
      <w:r>
        <w:rPr>
          <w:rFonts w:hint="eastAsia" w:ascii="仿宋_GB2312" w:eastAsia="仿宋_GB2312"/>
          <w:color w:val="000000"/>
          <w:spacing w:val="0"/>
          <w:sz w:val="32"/>
          <w:szCs w:val="32"/>
        </w:rPr>
        <w:t>万元以下罚款；情节严重的，责令停业整顿，并处</w:t>
      </w:r>
      <w:r>
        <w:rPr>
          <w:rFonts w:hint="eastAsia" w:ascii="仿宋_GB2312" w:eastAsia="仿宋_GB2312"/>
          <w:color w:val="000000"/>
          <w:spacing w:val="0"/>
          <w:sz w:val="32"/>
          <w:szCs w:val="32"/>
          <w:lang w:eastAsia="zh-CN"/>
        </w:rPr>
        <w:t>一</w:t>
      </w:r>
      <w:r>
        <w:rPr>
          <w:rFonts w:hint="eastAsia" w:ascii="仿宋_GB2312" w:eastAsia="仿宋_GB2312"/>
          <w:color w:val="000000"/>
          <w:spacing w:val="0"/>
          <w:sz w:val="32"/>
          <w:szCs w:val="32"/>
        </w:rPr>
        <w:t>万元以上</w:t>
      </w:r>
      <w:r>
        <w:rPr>
          <w:rFonts w:hint="eastAsia" w:ascii="仿宋_GB2312" w:eastAsia="仿宋_GB2312"/>
          <w:color w:val="000000"/>
          <w:spacing w:val="0"/>
          <w:sz w:val="32"/>
          <w:szCs w:val="32"/>
          <w:lang w:eastAsia="zh-CN"/>
        </w:rPr>
        <w:t>五</w:t>
      </w:r>
      <w:r>
        <w:rPr>
          <w:rFonts w:hint="eastAsia" w:ascii="仿宋_GB2312" w:eastAsia="仿宋_GB2312"/>
          <w:color w:val="000000"/>
          <w:spacing w:val="0"/>
          <w:sz w:val="32"/>
          <w:szCs w:val="32"/>
        </w:rPr>
        <w:t>万元以</w:t>
      </w:r>
      <w:r>
        <w:rPr>
          <w:rFonts w:hint="eastAsia" w:ascii="仿宋_GB2312" w:eastAsia="仿宋_GB2312"/>
          <w:color w:val="000000"/>
          <w:spacing w:val="-6"/>
          <w:sz w:val="32"/>
          <w:szCs w:val="32"/>
        </w:rPr>
        <w:t>下罚款。</w:t>
      </w:r>
    </w:p>
    <w:p>
      <w:pPr>
        <w:pStyle w:val="8"/>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jc w:val="both"/>
        <w:rPr>
          <w:rFonts w:hint="eastAsia" w:ascii="仿宋_GB2312" w:hAnsi="Times New Roman" w:eastAsia="仿宋_GB2312" w:cs="Times New Roman"/>
          <w:color w:val="000000"/>
          <w:spacing w:val="0"/>
          <w:kern w:val="2"/>
          <w:sz w:val="32"/>
          <w:szCs w:val="32"/>
          <w:lang w:val="en-US" w:eastAsia="zh-CN" w:bidi="ar-SA"/>
        </w:rPr>
      </w:pPr>
      <w:r>
        <w:rPr>
          <w:rFonts w:hint="eastAsia" w:ascii="黑体" w:hAnsi="黑体" w:eastAsia="黑体" w:cs="黑体"/>
          <w:color w:val="000000"/>
          <w:spacing w:val="0"/>
          <w:sz w:val="32"/>
          <w:szCs w:val="32"/>
          <w:lang w:eastAsia="zh-CN"/>
        </w:rPr>
        <w:t>第四十四条</w:t>
      </w:r>
      <w:r>
        <w:rPr>
          <w:rFonts w:hint="eastAsia" w:ascii="黑体" w:hAnsi="黑体" w:eastAsia="黑体" w:cs="黑体"/>
          <w:color w:val="000000"/>
          <w:spacing w:val="0"/>
          <w:sz w:val="32"/>
          <w:szCs w:val="32"/>
          <w:lang w:val="en-US" w:eastAsia="zh-CN"/>
        </w:rPr>
        <w:t xml:space="preserve">  </w:t>
      </w:r>
      <w:r>
        <w:rPr>
          <w:rFonts w:hint="eastAsia" w:ascii="仿宋_GB2312" w:hAnsi="Times New Roman" w:eastAsia="仿宋_GB2312" w:cs="Times New Roman"/>
          <w:color w:val="000000"/>
          <w:spacing w:val="0"/>
          <w:kern w:val="2"/>
          <w:sz w:val="32"/>
          <w:szCs w:val="32"/>
          <w:lang w:val="en-US" w:eastAsia="zh-CN" w:bidi="ar-SA"/>
        </w:rPr>
        <w:t>违反本条例第二十一条规定，单位和个人随意弃养犬只，造成动物疫病传播的，由县级以上地方人民政府动物防疫主管部门处二千元以上一万元以下罚款；未及时清除犬只排泄的粪便的，由县级以上地方人民政府市容环境卫生行政主管部门或者其委托的单位责令改正，拒不改正的，处一百元以上五百元以下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四十五</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w:t>
      </w:r>
      <w:r>
        <w:rPr>
          <w:rFonts w:hint="eastAsia" w:ascii="仿宋_GB2312"/>
          <w:color w:val="000000"/>
          <w:spacing w:val="0"/>
          <w:sz w:val="32"/>
          <w:szCs w:val="32"/>
          <w:lang w:val="en-US" w:eastAsia="zh-CN"/>
        </w:rPr>
        <w:t xml:space="preserve"> </w:t>
      </w:r>
      <w:r>
        <w:rPr>
          <w:rFonts w:hint="eastAsia" w:ascii="仿宋_GB2312" w:eastAsia="仿宋_GB2312"/>
          <w:color w:val="000000"/>
          <w:spacing w:val="0"/>
          <w:sz w:val="32"/>
          <w:szCs w:val="32"/>
        </w:rPr>
        <w:t>违反本条例第</w:t>
      </w:r>
      <w:r>
        <w:rPr>
          <w:rFonts w:hint="eastAsia" w:ascii="仿宋_GB2312" w:eastAsia="仿宋_GB2312"/>
          <w:color w:val="000000"/>
          <w:spacing w:val="0"/>
          <w:sz w:val="32"/>
          <w:szCs w:val="32"/>
          <w:lang w:eastAsia="zh-CN"/>
        </w:rPr>
        <w:t>二十三</w:t>
      </w:r>
      <w:r>
        <w:rPr>
          <w:rFonts w:hint="eastAsia" w:ascii="仿宋_GB2312" w:eastAsia="仿宋_GB2312"/>
          <w:color w:val="000000"/>
          <w:spacing w:val="0"/>
          <w:sz w:val="32"/>
          <w:szCs w:val="32"/>
        </w:rPr>
        <w:t>条规定，不按照动物检疫合格证明填写的目的地运输，或者中途销售、更换的，由县级以上地方人民政府动物防疫主管部门责令改正，处</w:t>
      </w:r>
      <w:r>
        <w:rPr>
          <w:rFonts w:hint="eastAsia" w:ascii="仿宋_GB2312" w:eastAsia="仿宋_GB2312"/>
          <w:color w:val="000000"/>
          <w:spacing w:val="0"/>
          <w:sz w:val="32"/>
          <w:szCs w:val="32"/>
          <w:lang w:eastAsia="zh-CN"/>
        </w:rPr>
        <w:t>六</w:t>
      </w:r>
      <w:r>
        <w:rPr>
          <w:rFonts w:hint="eastAsia" w:ascii="仿宋_GB2312" w:eastAsia="仿宋_GB2312"/>
          <w:color w:val="000000"/>
          <w:spacing w:val="0"/>
          <w:sz w:val="32"/>
          <w:szCs w:val="32"/>
        </w:rPr>
        <w:t>千元以上三万元以下罚款；情节严重的，</w:t>
      </w:r>
      <w:r>
        <w:rPr>
          <w:rFonts w:hint="eastAsia" w:ascii="仿宋_GB2312" w:eastAsia="仿宋_GB2312"/>
          <w:color w:val="000000"/>
          <w:spacing w:val="0"/>
          <w:sz w:val="32"/>
          <w:szCs w:val="32"/>
          <w:lang w:eastAsia="zh-CN"/>
        </w:rPr>
        <w:t>责令停业整顿，并</w:t>
      </w:r>
      <w:r>
        <w:rPr>
          <w:rFonts w:hint="eastAsia" w:ascii="仿宋_GB2312" w:eastAsia="仿宋_GB2312"/>
          <w:color w:val="000000"/>
          <w:spacing w:val="0"/>
          <w:sz w:val="32"/>
          <w:szCs w:val="32"/>
        </w:rPr>
        <w:t>处三万元以上十万元以下罚款。</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四十六</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违反本条例第</w:t>
      </w:r>
      <w:r>
        <w:rPr>
          <w:rFonts w:hint="eastAsia" w:ascii="仿宋_GB2312" w:eastAsia="仿宋_GB2312"/>
          <w:color w:val="000000"/>
          <w:spacing w:val="0"/>
          <w:sz w:val="32"/>
          <w:szCs w:val="32"/>
          <w:lang w:eastAsia="zh-CN"/>
        </w:rPr>
        <w:t>二十</w:t>
      </w:r>
      <w:r>
        <w:rPr>
          <w:rFonts w:hint="eastAsia" w:ascii="仿宋_GB2312"/>
          <w:color w:val="000000"/>
          <w:spacing w:val="0"/>
          <w:sz w:val="32"/>
          <w:szCs w:val="32"/>
          <w:lang w:eastAsia="zh-CN"/>
        </w:rPr>
        <w:t>四</w:t>
      </w:r>
      <w:r>
        <w:rPr>
          <w:rFonts w:hint="eastAsia" w:ascii="仿宋_GB2312" w:eastAsia="仿宋_GB2312"/>
          <w:color w:val="000000"/>
          <w:spacing w:val="0"/>
          <w:sz w:val="32"/>
          <w:szCs w:val="32"/>
        </w:rPr>
        <w:t>条规定，</w:t>
      </w:r>
      <w:r>
        <w:rPr>
          <w:rFonts w:hint="eastAsia" w:ascii="仿宋_GB2312" w:eastAsia="仿宋_GB2312"/>
          <w:color w:val="000000"/>
          <w:spacing w:val="0"/>
          <w:sz w:val="32"/>
          <w:szCs w:val="32"/>
          <w:lang w:eastAsia="zh-CN"/>
        </w:rPr>
        <w:t>跨省调入畜禽和畜禽产品未在规定时间内进行登记，或者调入畜禽用于饲养未向</w:t>
      </w:r>
      <w:r>
        <w:rPr>
          <w:rFonts w:hint="eastAsia" w:ascii="仿宋_GB2312" w:eastAsia="仿宋_GB2312"/>
          <w:color w:val="000000"/>
          <w:spacing w:val="0"/>
          <w:sz w:val="32"/>
          <w:szCs w:val="32"/>
        </w:rPr>
        <w:t>调入地</w:t>
      </w:r>
      <w:r>
        <w:rPr>
          <w:rFonts w:hint="eastAsia" w:ascii="仿宋_GB2312" w:eastAsia="仿宋_GB2312"/>
          <w:color w:val="000000"/>
          <w:spacing w:val="0"/>
          <w:sz w:val="32"/>
          <w:szCs w:val="32"/>
          <w:lang w:eastAsia="zh-CN"/>
        </w:rPr>
        <w:t>承担</w:t>
      </w:r>
      <w:r>
        <w:rPr>
          <w:rFonts w:hint="eastAsia" w:ascii="仿宋_GB2312" w:eastAsia="仿宋_GB2312"/>
          <w:color w:val="000000"/>
          <w:spacing w:val="0"/>
          <w:sz w:val="32"/>
          <w:szCs w:val="32"/>
        </w:rPr>
        <w:t>动物卫生监督</w:t>
      </w:r>
      <w:r>
        <w:rPr>
          <w:rFonts w:hint="eastAsia" w:ascii="仿宋_GB2312" w:eastAsia="仿宋_GB2312"/>
          <w:color w:val="000000"/>
          <w:spacing w:val="0"/>
          <w:sz w:val="32"/>
          <w:szCs w:val="32"/>
          <w:lang w:eastAsia="zh-CN"/>
        </w:rPr>
        <w:t>职责的</w:t>
      </w:r>
      <w:r>
        <w:rPr>
          <w:rFonts w:hint="eastAsia" w:ascii="仿宋_GB2312" w:eastAsia="仿宋_GB2312"/>
          <w:color w:val="000000"/>
          <w:spacing w:val="0"/>
          <w:sz w:val="32"/>
          <w:szCs w:val="32"/>
        </w:rPr>
        <w:t>机构</w:t>
      </w:r>
      <w:r>
        <w:rPr>
          <w:rFonts w:hint="eastAsia" w:ascii="仿宋_GB2312" w:eastAsia="仿宋_GB2312"/>
          <w:color w:val="000000"/>
          <w:spacing w:val="0"/>
          <w:sz w:val="32"/>
          <w:szCs w:val="32"/>
          <w:lang w:eastAsia="zh-CN"/>
        </w:rPr>
        <w:t>报告的</w:t>
      </w:r>
      <w:r>
        <w:rPr>
          <w:rFonts w:hint="eastAsia" w:ascii="仿宋_GB2312" w:eastAsia="仿宋_GB2312"/>
          <w:color w:val="000000"/>
          <w:spacing w:val="0"/>
          <w:sz w:val="32"/>
          <w:szCs w:val="32"/>
        </w:rPr>
        <w:t>，</w:t>
      </w:r>
      <w:r>
        <w:rPr>
          <w:rFonts w:hint="eastAsia" w:ascii="仿宋_GB2312" w:eastAsia="仿宋_GB2312"/>
          <w:color w:val="000000"/>
          <w:spacing w:val="0"/>
          <w:sz w:val="32"/>
          <w:szCs w:val="32"/>
          <w:lang w:eastAsia="zh-CN"/>
        </w:rPr>
        <w:t>由县级以上地方人民政府动物防疫主管部门给予警告，处五千元以上一万元以下罚款；情节严重的，处一万元以上五万元以下罚款。</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6"/>
          <w:sz w:val="32"/>
          <w:szCs w:val="32"/>
        </w:rPr>
      </w:pPr>
      <w:r>
        <w:rPr>
          <w:rFonts w:hint="eastAsia" w:ascii="仿宋_GB2312" w:eastAsia="仿宋_GB2312"/>
          <w:color w:val="000000"/>
          <w:spacing w:val="0"/>
          <w:sz w:val="32"/>
          <w:szCs w:val="32"/>
        </w:rPr>
        <w:t>违反本条例第</w:t>
      </w:r>
      <w:r>
        <w:rPr>
          <w:rFonts w:hint="eastAsia" w:ascii="仿宋_GB2312" w:eastAsia="仿宋_GB2312"/>
          <w:color w:val="000000"/>
          <w:spacing w:val="0"/>
          <w:sz w:val="32"/>
          <w:szCs w:val="32"/>
          <w:lang w:eastAsia="zh-CN"/>
        </w:rPr>
        <w:t>二十</w:t>
      </w:r>
      <w:r>
        <w:rPr>
          <w:rFonts w:hint="eastAsia" w:ascii="仿宋_GB2312"/>
          <w:color w:val="000000"/>
          <w:spacing w:val="0"/>
          <w:sz w:val="32"/>
          <w:szCs w:val="32"/>
          <w:lang w:eastAsia="zh-CN"/>
        </w:rPr>
        <w:t>四</w:t>
      </w:r>
      <w:r>
        <w:rPr>
          <w:rFonts w:hint="eastAsia" w:ascii="仿宋_GB2312" w:eastAsia="仿宋_GB2312"/>
          <w:color w:val="000000"/>
          <w:spacing w:val="0"/>
          <w:sz w:val="32"/>
          <w:szCs w:val="32"/>
        </w:rPr>
        <w:t>条规定，</w:t>
      </w:r>
      <w:r>
        <w:rPr>
          <w:rFonts w:hint="eastAsia" w:ascii="仿宋_GB2312" w:eastAsia="仿宋_GB2312"/>
          <w:color w:val="000000"/>
          <w:spacing w:val="0"/>
          <w:sz w:val="32"/>
          <w:szCs w:val="32"/>
          <w:lang w:eastAsia="zh-CN"/>
        </w:rPr>
        <w:t>在重大动物疫病防控应急期间，</w:t>
      </w:r>
      <w:r>
        <w:rPr>
          <w:rFonts w:hint="eastAsia" w:ascii="仿宋_GB2312" w:eastAsia="仿宋_GB2312"/>
          <w:color w:val="000000"/>
          <w:spacing w:val="-6"/>
          <w:sz w:val="32"/>
          <w:szCs w:val="32"/>
          <w:lang w:eastAsia="zh-CN"/>
        </w:rPr>
        <w:t>跨</w:t>
      </w:r>
      <w:r>
        <w:rPr>
          <w:rFonts w:hint="eastAsia" w:ascii="仿宋_GB2312" w:eastAsia="仿宋_GB2312"/>
          <w:color w:val="000000"/>
          <w:spacing w:val="0"/>
          <w:sz w:val="32"/>
          <w:szCs w:val="32"/>
          <w:lang w:eastAsia="zh-CN"/>
        </w:rPr>
        <w:t>县（市、区）</w:t>
      </w:r>
      <w:r>
        <w:rPr>
          <w:rFonts w:hint="eastAsia" w:ascii="仿宋_GB2312" w:eastAsia="仿宋_GB2312"/>
          <w:color w:val="000000"/>
          <w:spacing w:val="0"/>
          <w:sz w:val="32"/>
          <w:szCs w:val="32"/>
        </w:rPr>
        <w:t>调入</w:t>
      </w:r>
      <w:r>
        <w:rPr>
          <w:rFonts w:hint="eastAsia" w:ascii="仿宋_GB2312" w:eastAsia="仿宋_GB2312"/>
          <w:color w:val="000000"/>
          <w:spacing w:val="0"/>
          <w:sz w:val="32"/>
          <w:szCs w:val="32"/>
          <w:lang w:eastAsia="zh-CN"/>
        </w:rPr>
        <w:t>相关</w:t>
      </w:r>
      <w:r>
        <w:rPr>
          <w:rFonts w:hint="eastAsia" w:ascii="仿宋_GB2312" w:eastAsia="仿宋_GB2312"/>
          <w:color w:val="000000"/>
          <w:spacing w:val="0"/>
          <w:sz w:val="32"/>
          <w:szCs w:val="32"/>
        </w:rPr>
        <w:t>动物</w:t>
      </w:r>
      <w:r>
        <w:rPr>
          <w:rFonts w:hint="eastAsia" w:ascii="仿宋_GB2312" w:eastAsia="仿宋_GB2312"/>
          <w:color w:val="000000"/>
          <w:spacing w:val="0"/>
          <w:sz w:val="32"/>
          <w:szCs w:val="32"/>
          <w:lang w:eastAsia="zh-CN"/>
        </w:rPr>
        <w:t>和</w:t>
      </w:r>
      <w:r>
        <w:rPr>
          <w:rFonts w:hint="eastAsia" w:ascii="仿宋_GB2312" w:eastAsia="仿宋_GB2312"/>
          <w:color w:val="000000"/>
          <w:spacing w:val="0"/>
          <w:sz w:val="32"/>
          <w:szCs w:val="32"/>
        </w:rPr>
        <w:t>动物产品</w:t>
      </w:r>
      <w:r>
        <w:rPr>
          <w:rFonts w:hint="eastAsia" w:ascii="仿宋_GB2312" w:eastAsia="仿宋_GB2312"/>
          <w:color w:val="000000"/>
          <w:spacing w:val="0"/>
          <w:sz w:val="32"/>
          <w:szCs w:val="32"/>
          <w:lang w:eastAsia="zh-CN"/>
        </w:rPr>
        <w:t>未在规定时间内进行登记，或者调入相关动物用于饲养未向调入地</w:t>
      </w:r>
      <w:r>
        <w:rPr>
          <w:rFonts w:hint="eastAsia" w:ascii="仿宋_GB2312"/>
          <w:color w:val="000000"/>
          <w:spacing w:val="0"/>
          <w:sz w:val="32"/>
          <w:szCs w:val="32"/>
          <w:lang w:eastAsia="zh-CN"/>
        </w:rPr>
        <w:t>承担</w:t>
      </w:r>
      <w:r>
        <w:rPr>
          <w:rFonts w:hint="eastAsia" w:ascii="仿宋_GB2312" w:eastAsia="仿宋_GB2312"/>
          <w:color w:val="000000"/>
          <w:spacing w:val="0"/>
          <w:sz w:val="32"/>
          <w:szCs w:val="32"/>
          <w:lang w:eastAsia="zh-CN"/>
        </w:rPr>
        <w:t>动物卫生监督</w:t>
      </w:r>
      <w:r>
        <w:rPr>
          <w:rFonts w:hint="eastAsia" w:ascii="仿宋_GB2312"/>
          <w:color w:val="000000"/>
          <w:spacing w:val="0"/>
          <w:sz w:val="32"/>
          <w:szCs w:val="32"/>
          <w:lang w:eastAsia="zh-CN"/>
        </w:rPr>
        <w:t>职责的</w:t>
      </w:r>
      <w:r>
        <w:rPr>
          <w:rFonts w:hint="eastAsia" w:ascii="仿宋_GB2312" w:eastAsia="仿宋_GB2312"/>
          <w:color w:val="000000"/>
          <w:spacing w:val="0"/>
          <w:sz w:val="32"/>
          <w:szCs w:val="32"/>
          <w:lang w:eastAsia="zh-CN"/>
        </w:rPr>
        <w:t>机构报告</w:t>
      </w:r>
      <w:r>
        <w:rPr>
          <w:rFonts w:hint="eastAsia" w:ascii="仿宋_GB2312" w:eastAsia="仿宋_GB2312"/>
          <w:color w:val="000000"/>
          <w:spacing w:val="0"/>
          <w:sz w:val="32"/>
          <w:szCs w:val="32"/>
        </w:rPr>
        <w:t>的，由</w:t>
      </w:r>
      <w:r>
        <w:rPr>
          <w:rFonts w:hint="eastAsia" w:ascii="仿宋_GB2312" w:eastAsia="仿宋_GB2312"/>
          <w:color w:val="000000"/>
          <w:spacing w:val="0"/>
          <w:sz w:val="32"/>
          <w:szCs w:val="32"/>
          <w:lang w:eastAsia="zh-CN"/>
        </w:rPr>
        <w:t>县级以上地方</w:t>
      </w:r>
      <w:r>
        <w:rPr>
          <w:rFonts w:hint="eastAsia" w:ascii="仿宋_GB2312" w:eastAsia="仿宋_GB2312"/>
          <w:color w:val="000000"/>
          <w:spacing w:val="-6"/>
          <w:sz w:val="32"/>
          <w:szCs w:val="32"/>
          <w:lang w:eastAsia="zh-CN"/>
        </w:rPr>
        <w:t>人民政府</w:t>
      </w:r>
      <w:r>
        <w:rPr>
          <w:rFonts w:hint="eastAsia" w:ascii="仿宋_GB2312" w:eastAsia="仿宋_GB2312"/>
          <w:color w:val="000000"/>
          <w:spacing w:val="-6"/>
          <w:sz w:val="32"/>
          <w:szCs w:val="32"/>
        </w:rPr>
        <w:t>动物防疫主管部门对调入的动物</w:t>
      </w:r>
      <w:r>
        <w:rPr>
          <w:rFonts w:hint="eastAsia" w:ascii="仿宋_GB2312" w:eastAsia="仿宋_GB2312"/>
          <w:color w:val="000000"/>
          <w:spacing w:val="-6"/>
          <w:sz w:val="32"/>
          <w:szCs w:val="32"/>
          <w:lang w:eastAsia="zh-CN"/>
        </w:rPr>
        <w:t>和</w:t>
      </w:r>
      <w:r>
        <w:rPr>
          <w:rFonts w:hint="eastAsia" w:ascii="仿宋_GB2312" w:eastAsia="仿宋_GB2312"/>
          <w:color w:val="000000"/>
          <w:spacing w:val="-6"/>
          <w:sz w:val="32"/>
          <w:szCs w:val="32"/>
        </w:rPr>
        <w:t>动物产品进行隔离、封存和处理，无隔离、封存条件的，进行无害化处理，可以处</w:t>
      </w:r>
      <w:r>
        <w:rPr>
          <w:rFonts w:hint="eastAsia" w:ascii="仿宋_GB2312" w:eastAsia="仿宋_GB2312"/>
          <w:color w:val="000000"/>
          <w:spacing w:val="-6"/>
          <w:sz w:val="32"/>
          <w:szCs w:val="32"/>
          <w:lang w:eastAsia="zh-CN"/>
        </w:rPr>
        <w:t>六</w:t>
      </w:r>
      <w:r>
        <w:rPr>
          <w:rFonts w:hint="eastAsia" w:ascii="仿宋_GB2312" w:eastAsia="仿宋_GB2312"/>
          <w:color w:val="000000"/>
          <w:spacing w:val="-6"/>
          <w:sz w:val="32"/>
          <w:szCs w:val="32"/>
        </w:rPr>
        <w:t>千元以上三万元以下罚款</w:t>
      </w:r>
      <w:r>
        <w:rPr>
          <w:rFonts w:hint="eastAsia" w:ascii="仿宋_GB2312" w:eastAsia="仿宋_GB2312"/>
          <w:color w:val="000000"/>
          <w:spacing w:val="-6"/>
          <w:sz w:val="32"/>
          <w:szCs w:val="32"/>
          <w:lang w:eastAsia="zh-CN"/>
        </w:rPr>
        <w:t>；情节严重的，处三万元以上十万元以下罚款</w:t>
      </w:r>
      <w:r>
        <w:rPr>
          <w:rFonts w:hint="eastAsia" w:ascii="仿宋_GB2312" w:eastAsia="仿宋_GB2312"/>
          <w:color w:val="000000"/>
          <w:spacing w:val="-6"/>
          <w:sz w:val="32"/>
          <w:szCs w:val="32"/>
        </w:rPr>
        <w:t>。</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四十七</w:t>
      </w:r>
      <w:r>
        <w:rPr>
          <w:rFonts w:hint="eastAsia" w:ascii="黑体" w:eastAsia="黑体" w:cs="黑体"/>
          <w:color w:val="000000"/>
          <w:spacing w:val="0"/>
          <w:sz w:val="32"/>
          <w:szCs w:val="32"/>
        </w:rPr>
        <w:t xml:space="preserve">条 </w:t>
      </w:r>
      <w:r>
        <w:rPr>
          <w:rFonts w:hint="eastAsia" w:ascii="黑体" w:eastAsia="黑体" w:cs="黑体"/>
          <w:color w:val="000000"/>
          <w:spacing w:val="0"/>
          <w:sz w:val="32"/>
          <w:szCs w:val="32"/>
          <w:lang w:val="en-US" w:eastAsia="zh-CN"/>
        </w:rPr>
        <w:t xml:space="preserve"> </w:t>
      </w:r>
      <w:r>
        <w:rPr>
          <w:rFonts w:hint="eastAsia" w:ascii="仿宋_GB2312" w:eastAsia="仿宋_GB2312"/>
          <w:color w:val="000000"/>
          <w:spacing w:val="0"/>
          <w:sz w:val="32"/>
          <w:szCs w:val="32"/>
        </w:rPr>
        <w:t>违反本条例第</w:t>
      </w:r>
      <w:r>
        <w:rPr>
          <w:rFonts w:hint="eastAsia" w:ascii="仿宋_GB2312" w:eastAsia="仿宋_GB2312"/>
          <w:color w:val="000000"/>
          <w:spacing w:val="0"/>
          <w:sz w:val="32"/>
          <w:szCs w:val="32"/>
          <w:lang w:eastAsia="zh-CN"/>
        </w:rPr>
        <w:t>二十八</w:t>
      </w:r>
      <w:r>
        <w:rPr>
          <w:rFonts w:hint="eastAsia" w:ascii="仿宋_GB2312" w:eastAsia="仿宋_GB2312"/>
          <w:color w:val="000000"/>
          <w:spacing w:val="0"/>
          <w:sz w:val="32"/>
          <w:szCs w:val="32"/>
        </w:rPr>
        <w:t>条规定，</w:t>
      </w:r>
      <w:r>
        <w:rPr>
          <w:rFonts w:hint="eastAsia" w:ascii="仿宋_GB2312" w:eastAsia="仿宋_GB2312"/>
          <w:color w:val="000000"/>
          <w:spacing w:val="0"/>
          <w:sz w:val="32"/>
          <w:szCs w:val="32"/>
          <w:lang w:eastAsia="zh-CN"/>
        </w:rPr>
        <w:t>未提供动物检疫申报点专用场所，或者未配置与屠宰规模相适应的设施设备的，</w:t>
      </w:r>
      <w:r>
        <w:rPr>
          <w:rFonts w:hint="eastAsia" w:ascii="仿宋_GB2312" w:eastAsia="仿宋_GB2312"/>
          <w:color w:val="000000"/>
          <w:spacing w:val="0"/>
          <w:sz w:val="32"/>
          <w:szCs w:val="32"/>
        </w:rPr>
        <w:t>由县级以上地方人民政府动物防疫主管部门责令改正；拒不改正或者整改后仍不合格的，</w:t>
      </w:r>
      <w:r>
        <w:rPr>
          <w:rFonts w:hint="eastAsia" w:ascii="仿宋_GB2312" w:eastAsia="仿宋_GB2312"/>
          <w:color w:val="000000"/>
          <w:spacing w:val="0"/>
          <w:sz w:val="32"/>
          <w:szCs w:val="32"/>
          <w:lang w:eastAsia="zh-CN"/>
        </w:rPr>
        <w:t>责令停业整顿</w:t>
      </w:r>
      <w:r>
        <w:rPr>
          <w:rFonts w:hint="eastAsia" w:ascii="仿宋_GB2312" w:eastAsia="仿宋_GB2312"/>
          <w:color w:val="000000"/>
          <w:spacing w:val="0"/>
          <w:sz w:val="32"/>
          <w:szCs w:val="32"/>
        </w:rPr>
        <w:t>。</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仿宋_GB2312" w:eastAsia="仿宋_GB2312"/>
          <w:color w:val="000000"/>
          <w:spacing w:val="0"/>
          <w:sz w:val="32"/>
          <w:szCs w:val="32"/>
          <w:lang w:eastAsia="zh-CN"/>
        </w:rPr>
        <w:t>违反本条例第二十八条规定</w:t>
      </w:r>
      <w:r>
        <w:rPr>
          <w:rFonts w:hint="eastAsia" w:ascii="仿宋_GB2312"/>
          <w:color w:val="000000"/>
          <w:spacing w:val="0"/>
          <w:sz w:val="32"/>
          <w:szCs w:val="32"/>
          <w:lang w:val="en-US" w:eastAsia="zh-CN"/>
        </w:rPr>
        <w:t>，</w:t>
      </w:r>
      <w:r>
        <w:rPr>
          <w:rFonts w:hint="eastAsia" w:ascii="仿宋_GB2312" w:eastAsia="仿宋_GB2312"/>
          <w:color w:val="000000"/>
          <w:spacing w:val="0"/>
          <w:sz w:val="32"/>
          <w:szCs w:val="32"/>
          <w:lang w:eastAsia="zh-CN"/>
        </w:rPr>
        <w:t>未回收畜禽标识并交承担动物卫生监督职责的机构处置的，由县级以上地方人民政府动物防疫主管部门责令改正，可以处五百元以上二千元以下罚款。</w:t>
      </w:r>
    </w:p>
    <w:p>
      <w:pPr>
        <w:keepNext w:val="0"/>
        <w:keepLines w:val="0"/>
        <w:pageBreakBefore w:val="0"/>
        <w:widowControl w:val="0"/>
        <w:kinsoku/>
        <w:wordWrap/>
        <w:overflowPunct/>
        <w:topLinePunct w:val="0"/>
        <w:bidi w:val="0"/>
        <w:spacing w:beforeLines="0" w:afterLines="0" w:line="560" w:lineRule="exact"/>
        <w:ind w:firstLine="616" w:firstLineChars="200"/>
        <w:jc w:val="both"/>
        <w:textAlignment w:val="top"/>
        <w:rPr>
          <w:rFonts w:hint="eastAsia" w:ascii="仿宋_GB2312" w:eastAsia="仿宋_GB2312"/>
          <w:color w:val="000000"/>
          <w:spacing w:val="-6"/>
          <w:sz w:val="32"/>
          <w:szCs w:val="32"/>
        </w:rPr>
      </w:pPr>
      <w:r>
        <w:rPr>
          <w:rFonts w:hint="eastAsia" w:ascii="仿宋_GB2312" w:eastAsia="仿宋_GB2312"/>
          <w:color w:val="000000"/>
          <w:spacing w:val="-6"/>
          <w:sz w:val="32"/>
          <w:szCs w:val="32"/>
          <w:lang w:eastAsia="zh-CN"/>
        </w:rPr>
        <w:t>违反本条例第二十八条规定</w:t>
      </w:r>
      <w:r>
        <w:rPr>
          <w:rFonts w:hint="eastAsia" w:ascii="仿宋_GB2312"/>
          <w:color w:val="000000"/>
          <w:spacing w:val="-6"/>
          <w:sz w:val="32"/>
          <w:szCs w:val="32"/>
          <w:lang w:val="en-US" w:eastAsia="zh-CN"/>
        </w:rPr>
        <w:t>，</w:t>
      </w:r>
      <w:r>
        <w:rPr>
          <w:rFonts w:hint="eastAsia" w:ascii="仿宋_GB2312" w:eastAsia="仿宋_GB2312"/>
          <w:color w:val="000000"/>
          <w:spacing w:val="-6"/>
          <w:sz w:val="32"/>
          <w:szCs w:val="32"/>
          <w:lang w:eastAsia="zh-CN"/>
        </w:rPr>
        <w:t>未每日对屠宰车间和待宰栏进行清洗、消毒的，由县级以上地方人民政府动物防疫主管部门责令限期改正，逾期不改正的，处一千元以上五千元以下罚款。</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lang w:eastAsia="zh-CN"/>
        </w:rPr>
        <w:t>违反本条例第二十八条规定，将厂（场、点）内待宰的动物外运出厂（场、点）的，</w:t>
      </w:r>
      <w:r>
        <w:rPr>
          <w:rFonts w:hint="eastAsia" w:ascii="仿宋_GB2312" w:eastAsia="仿宋_GB2312"/>
          <w:color w:val="000000"/>
          <w:spacing w:val="0"/>
          <w:sz w:val="32"/>
          <w:szCs w:val="32"/>
        </w:rPr>
        <w:t>由县级以上地方人民政府动物防疫主管部门责令改正，</w:t>
      </w:r>
      <w:r>
        <w:rPr>
          <w:rFonts w:hint="eastAsia" w:ascii="仿宋_GB2312" w:eastAsia="仿宋_GB2312"/>
          <w:color w:val="000000"/>
          <w:spacing w:val="0"/>
          <w:sz w:val="32"/>
          <w:szCs w:val="32"/>
          <w:lang w:eastAsia="zh-CN"/>
        </w:rPr>
        <w:t>处二千元以上一万元以下罚款；情节严重的，</w:t>
      </w:r>
      <w:r>
        <w:rPr>
          <w:rFonts w:hint="eastAsia" w:ascii="仿宋_GB2312" w:eastAsia="仿宋_GB2312"/>
          <w:color w:val="000000"/>
          <w:spacing w:val="0"/>
          <w:sz w:val="32"/>
          <w:szCs w:val="32"/>
        </w:rPr>
        <w:t>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color w:val="000000"/>
          <w:spacing w:val="0"/>
          <w:sz w:val="32"/>
          <w:szCs w:val="32"/>
          <w:lang w:eastAsia="zh-CN"/>
        </w:rPr>
      </w:pPr>
      <w:r>
        <w:rPr>
          <w:rFonts w:hint="eastAsia" w:ascii="黑体" w:eastAsia="黑体" w:cs="黑体"/>
          <w:b w:val="0"/>
          <w:bCs w:val="0"/>
          <w:color w:val="000000"/>
          <w:spacing w:val="0"/>
          <w:sz w:val="32"/>
          <w:szCs w:val="32"/>
          <w:highlight w:val="none"/>
          <w:lang w:bidi="ar-SA"/>
        </w:rPr>
        <w:t>第</w:t>
      </w:r>
      <w:r>
        <w:rPr>
          <w:rFonts w:hint="eastAsia" w:ascii="黑体" w:eastAsia="黑体" w:cs="黑体"/>
          <w:b w:val="0"/>
          <w:bCs w:val="0"/>
          <w:color w:val="000000"/>
          <w:spacing w:val="0"/>
          <w:sz w:val="32"/>
          <w:szCs w:val="32"/>
          <w:highlight w:val="none"/>
          <w:lang w:eastAsia="zh-CN" w:bidi="ar-SA"/>
        </w:rPr>
        <w:t>四十八</w:t>
      </w:r>
      <w:r>
        <w:rPr>
          <w:rFonts w:hint="eastAsia" w:ascii="黑体" w:eastAsia="黑体" w:cs="黑体"/>
          <w:b w:val="0"/>
          <w:bCs w:val="0"/>
          <w:color w:val="000000"/>
          <w:spacing w:val="0"/>
          <w:sz w:val="32"/>
          <w:szCs w:val="32"/>
          <w:highlight w:val="none"/>
          <w:lang w:bidi="ar-SA"/>
        </w:rPr>
        <w:t>条</w:t>
      </w:r>
      <w:r>
        <w:rPr>
          <w:rFonts w:hint="eastAsia" w:ascii="仿宋_GB2312" w:eastAsia="仿宋_GB2312"/>
          <w:spacing w:val="0"/>
          <w:sz w:val="32"/>
          <w:szCs w:val="32"/>
          <w:lang w:val="en-US" w:eastAsia="zh-CN"/>
        </w:rPr>
        <w:t xml:space="preserve">  </w:t>
      </w:r>
      <w:r>
        <w:rPr>
          <w:rFonts w:hint="eastAsia" w:ascii="仿宋_GB2312" w:eastAsia="仿宋_GB2312"/>
          <w:color w:val="000000"/>
          <w:spacing w:val="0"/>
          <w:sz w:val="32"/>
          <w:szCs w:val="32"/>
          <w:lang w:val="en-US" w:eastAsia="zh-CN"/>
        </w:rPr>
        <w:t>违反本条例第三十五条</w:t>
      </w:r>
      <w:r>
        <w:rPr>
          <w:rFonts w:hint="eastAsia" w:ascii="仿宋_GB2312" w:eastAsia="仿宋_GB2312"/>
          <w:color w:val="000000"/>
          <w:spacing w:val="0"/>
          <w:sz w:val="32"/>
          <w:szCs w:val="32"/>
          <w:lang w:eastAsia="zh-CN"/>
        </w:rPr>
        <w:t>规定，兼营区域与动物诊疗区域未经过物理隔离、分别独立设置的，</w:t>
      </w:r>
      <w:r>
        <w:rPr>
          <w:rFonts w:hint="eastAsia" w:ascii="仿宋_GB2312" w:eastAsia="仿宋_GB2312"/>
          <w:color w:val="000000"/>
          <w:spacing w:val="0"/>
          <w:sz w:val="32"/>
          <w:szCs w:val="32"/>
        </w:rPr>
        <w:t>由县级以上地方人民政府动物防疫主管部门</w:t>
      </w:r>
      <w:r>
        <w:rPr>
          <w:rFonts w:hint="eastAsia" w:ascii="仿宋_GB2312" w:eastAsia="仿宋_GB2312"/>
          <w:color w:val="000000"/>
          <w:spacing w:val="0"/>
          <w:sz w:val="32"/>
          <w:szCs w:val="32"/>
          <w:lang w:eastAsia="zh-CN"/>
        </w:rPr>
        <w:t>责令改正</w:t>
      </w:r>
      <w:r>
        <w:rPr>
          <w:rFonts w:hint="eastAsia" w:ascii="仿宋_GB2312" w:eastAsia="仿宋_GB2312"/>
          <w:color w:val="000000"/>
          <w:spacing w:val="0"/>
          <w:sz w:val="32"/>
          <w:szCs w:val="32"/>
          <w:lang w:val="en-US" w:eastAsia="zh-CN"/>
        </w:rPr>
        <w:t>，给予警告</w:t>
      </w:r>
      <w:r>
        <w:rPr>
          <w:rFonts w:hint="eastAsia" w:ascii="仿宋_GB2312" w:eastAsia="仿宋_GB2312"/>
          <w:color w:val="000000"/>
          <w:spacing w:val="0"/>
          <w:sz w:val="32"/>
          <w:szCs w:val="32"/>
          <w:lang w:eastAsia="zh-CN"/>
        </w:rPr>
        <w:t>；拒不改正或者整改后仍不合格的，处二千</w:t>
      </w:r>
      <w:r>
        <w:rPr>
          <w:rFonts w:hint="eastAsia" w:ascii="仿宋_GB2312" w:eastAsia="仿宋_GB2312"/>
          <w:color w:val="000000"/>
          <w:spacing w:val="0"/>
          <w:sz w:val="32"/>
          <w:szCs w:val="32"/>
        </w:rPr>
        <w:t>元以上</w:t>
      </w:r>
      <w:r>
        <w:rPr>
          <w:rFonts w:hint="eastAsia" w:ascii="仿宋_GB2312" w:eastAsia="仿宋_GB2312"/>
          <w:color w:val="000000"/>
          <w:spacing w:val="0"/>
          <w:sz w:val="32"/>
          <w:szCs w:val="32"/>
          <w:lang w:eastAsia="zh-CN"/>
        </w:rPr>
        <w:t>一</w:t>
      </w:r>
      <w:r>
        <w:rPr>
          <w:rFonts w:hint="eastAsia" w:ascii="仿宋_GB2312" w:eastAsia="仿宋_GB2312"/>
          <w:color w:val="000000"/>
          <w:spacing w:val="0"/>
          <w:sz w:val="32"/>
          <w:szCs w:val="32"/>
        </w:rPr>
        <w:t>万元以下罚</w:t>
      </w:r>
      <w:r>
        <w:rPr>
          <w:rFonts w:hint="eastAsia" w:ascii="仿宋_GB2312" w:eastAsia="仿宋_GB2312"/>
          <w:color w:val="000000"/>
          <w:spacing w:val="0"/>
          <w:sz w:val="32"/>
          <w:szCs w:val="32"/>
          <w:lang w:eastAsia="zh-CN"/>
        </w:rPr>
        <w:t>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仿宋_GB2312" w:eastAsia="仿宋_GB2312"/>
          <w:color w:val="000000"/>
          <w:spacing w:val="0"/>
          <w:sz w:val="32"/>
          <w:szCs w:val="32"/>
          <w:lang w:val="en-US" w:eastAsia="zh-CN"/>
        </w:rPr>
      </w:pPr>
      <w:r>
        <w:rPr>
          <w:rFonts w:hint="eastAsia" w:ascii="黑体" w:hAnsi="黑体" w:eastAsia="黑体" w:cs="黑体"/>
          <w:spacing w:val="0"/>
          <w:sz w:val="32"/>
          <w:szCs w:val="32"/>
          <w:lang w:eastAsia="zh-CN"/>
        </w:rPr>
        <w:t>第四十九条</w:t>
      </w:r>
      <w:r>
        <w:rPr>
          <w:rFonts w:hint="eastAsia" w:ascii="黑体" w:hAnsi="黑体" w:eastAsia="黑体" w:cs="黑体"/>
          <w:spacing w:val="0"/>
          <w:sz w:val="32"/>
          <w:szCs w:val="32"/>
          <w:lang w:val="en-US" w:eastAsia="zh-CN"/>
        </w:rPr>
        <w:t xml:space="preserve">  </w:t>
      </w:r>
      <w:r>
        <w:rPr>
          <w:rFonts w:hint="eastAsia" w:ascii="仿宋_GB2312" w:eastAsia="仿宋_GB2312"/>
          <w:color w:val="000000"/>
          <w:spacing w:val="0"/>
          <w:sz w:val="32"/>
          <w:szCs w:val="32"/>
          <w:lang w:val="en-US" w:eastAsia="zh-CN"/>
        </w:rPr>
        <w:t>违反本条例第三十七条规定，动物诊疗机构从业人员从事动物诊疗活动时，未按照规定佩戴标牌的，由县级以上地方人民政府动物防疫主管部门</w:t>
      </w:r>
      <w:r>
        <w:rPr>
          <w:rFonts w:hint="eastAsia" w:ascii="仿宋_GB2312" w:eastAsia="仿宋_GB2312"/>
          <w:color w:val="000000"/>
          <w:spacing w:val="0"/>
          <w:sz w:val="32"/>
          <w:szCs w:val="32"/>
          <w:lang w:eastAsia="zh-CN"/>
        </w:rPr>
        <w:t>责令改正</w:t>
      </w:r>
      <w:r>
        <w:rPr>
          <w:rFonts w:hint="eastAsia" w:ascii="仿宋_GB2312" w:eastAsia="仿宋_GB2312"/>
          <w:color w:val="000000"/>
          <w:spacing w:val="0"/>
          <w:sz w:val="32"/>
          <w:szCs w:val="32"/>
          <w:lang w:val="en-US" w:eastAsia="zh-CN"/>
        </w:rPr>
        <w:t>，给予警告</w:t>
      </w:r>
      <w:r>
        <w:rPr>
          <w:rFonts w:hint="eastAsia" w:ascii="仿宋_GB2312" w:eastAsia="仿宋_GB2312"/>
          <w:color w:val="000000"/>
          <w:spacing w:val="0"/>
          <w:sz w:val="32"/>
          <w:szCs w:val="32"/>
          <w:lang w:eastAsia="zh-CN"/>
        </w:rPr>
        <w:t>；</w:t>
      </w:r>
      <w:r>
        <w:rPr>
          <w:rFonts w:hint="eastAsia" w:ascii="仿宋_GB2312" w:eastAsia="仿宋_GB2312"/>
          <w:color w:val="000000"/>
          <w:spacing w:val="0"/>
          <w:sz w:val="32"/>
          <w:szCs w:val="32"/>
          <w:lang w:val="en-US" w:eastAsia="zh-CN"/>
        </w:rPr>
        <w:t>拒不改正的，处二百元以上一千元以下罚款。</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lang w:eastAsia="zh-CN"/>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五十</w:t>
      </w:r>
      <w:r>
        <w:rPr>
          <w:rFonts w:hint="eastAsia" w:ascii="黑体" w:eastAsia="黑体" w:cs="黑体"/>
          <w:color w:val="000000"/>
          <w:spacing w:val="0"/>
          <w:sz w:val="32"/>
          <w:szCs w:val="32"/>
        </w:rPr>
        <w:t>条</w:t>
      </w:r>
      <w:r>
        <w:rPr>
          <w:rFonts w:hint="eastAsia" w:ascii="黑体" w:eastAsia="黑体" w:cs="黑体"/>
          <w:color w:val="000000"/>
          <w:spacing w:val="0"/>
          <w:sz w:val="32"/>
          <w:szCs w:val="32"/>
          <w:lang w:val="en-US" w:eastAsia="zh-CN"/>
        </w:rPr>
        <w:t xml:space="preserve"> </w:t>
      </w:r>
      <w:r>
        <w:rPr>
          <w:rFonts w:hint="eastAsia" w:ascii="仿宋_GB2312" w:eastAsia="仿宋_GB2312"/>
          <w:color w:val="000000"/>
          <w:spacing w:val="0"/>
          <w:sz w:val="32"/>
          <w:szCs w:val="32"/>
        </w:rPr>
        <w:t xml:space="preserve"> </w:t>
      </w:r>
      <w:r>
        <w:rPr>
          <w:rFonts w:hint="eastAsia" w:ascii="仿宋_GB2312" w:eastAsia="仿宋_GB2312"/>
          <w:color w:val="000000"/>
          <w:spacing w:val="0"/>
          <w:sz w:val="32"/>
          <w:szCs w:val="32"/>
          <w:lang w:eastAsia="zh-CN"/>
        </w:rPr>
        <w:t>动物诊疗机构</w:t>
      </w:r>
      <w:r>
        <w:rPr>
          <w:rFonts w:hint="eastAsia" w:ascii="仿宋_GB2312" w:eastAsia="仿宋_GB2312"/>
          <w:color w:val="000000"/>
          <w:spacing w:val="0"/>
          <w:sz w:val="32"/>
          <w:szCs w:val="32"/>
        </w:rPr>
        <w:t>违反本条例第三十</w:t>
      </w:r>
      <w:r>
        <w:rPr>
          <w:rFonts w:hint="eastAsia" w:ascii="仿宋_GB2312" w:eastAsia="仿宋_GB2312"/>
          <w:color w:val="000000"/>
          <w:spacing w:val="0"/>
          <w:sz w:val="32"/>
          <w:szCs w:val="32"/>
          <w:lang w:eastAsia="zh-CN"/>
        </w:rPr>
        <w:t>八</w:t>
      </w:r>
      <w:r>
        <w:rPr>
          <w:rFonts w:hint="eastAsia" w:ascii="仿宋_GB2312" w:eastAsia="仿宋_GB2312"/>
          <w:color w:val="000000"/>
          <w:spacing w:val="0"/>
          <w:sz w:val="32"/>
          <w:szCs w:val="32"/>
        </w:rPr>
        <w:t>条规定</w:t>
      </w:r>
      <w:r>
        <w:rPr>
          <w:rFonts w:hint="eastAsia" w:ascii="仿宋_GB2312" w:eastAsia="仿宋_GB2312"/>
          <w:color w:val="000000"/>
          <w:spacing w:val="0"/>
          <w:sz w:val="32"/>
          <w:szCs w:val="32"/>
          <w:lang w:eastAsia="zh-CN"/>
        </w:rPr>
        <w:t>，聘用未取得执业兽医资格证书的人员从事动物诊疗活动，或者在动物诊疗场所从事动物交易、寄养活动的</w:t>
      </w:r>
      <w:r>
        <w:rPr>
          <w:rFonts w:hint="eastAsia" w:ascii="仿宋_GB2312" w:eastAsia="仿宋_GB2312"/>
          <w:color w:val="000000"/>
          <w:spacing w:val="0"/>
          <w:sz w:val="32"/>
          <w:szCs w:val="32"/>
        </w:rPr>
        <w:t>，由县级以上地方人民政府动物防疫主管部门</w:t>
      </w:r>
      <w:r>
        <w:rPr>
          <w:rFonts w:hint="eastAsia" w:ascii="仿宋_GB2312" w:eastAsia="仿宋_GB2312"/>
          <w:color w:val="000000"/>
          <w:spacing w:val="0"/>
          <w:sz w:val="32"/>
          <w:szCs w:val="32"/>
          <w:lang w:eastAsia="zh-CN"/>
        </w:rPr>
        <w:t>责令改正</w:t>
      </w:r>
      <w:r>
        <w:rPr>
          <w:rFonts w:hint="eastAsia" w:ascii="仿宋_GB2312" w:eastAsia="仿宋_GB2312"/>
          <w:color w:val="000000"/>
          <w:spacing w:val="0"/>
          <w:sz w:val="32"/>
          <w:szCs w:val="32"/>
          <w:lang w:val="en-US" w:eastAsia="zh-CN"/>
        </w:rPr>
        <w:t>，给予警告</w:t>
      </w:r>
      <w:r>
        <w:rPr>
          <w:rFonts w:hint="eastAsia" w:ascii="仿宋_GB2312" w:eastAsia="仿宋_GB2312"/>
          <w:color w:val="000000"/>
          <w:spacing w:val="0"/>
          <w:sz w:val="32"/>
          <w:szCs w:val="32"/>
        </w:rPr>
        <w:t>，</w:t>
      </w:r>
      <w:r>
        <w:rPr>
          <w:rFonts w:hint="eastAsia" w:ascii="仿宋_GB2312" w:eastAsia="仿宋_GB2312"/>
          <w:color w:val="000000"/>
          <w:spacing w:val="0"/>
          <w:sz w:val="32"/>
          <w:szCs w:val="32"/>
          <w:lang w:eastAsia="zh-CN"/>
        </w:rPr>
        <w:t>处一万元以上五万元以下罚款；拒不改正的，处五万元以上十万元以下罚款。</w:t>
      </w:r>
    </w:p>
    <w:p>
      <w:pPr>
        <w:keepNext w:val="0"/>
        <w:keepLines w:val="0"/>
        <w:pageBreakBefore w:val="0"/>
        <w:widowControl w:val="0"/>
        <w:kinsoku/>
        <w:wordWrap/>
        <w:overflowPunct/>
        <w:topLinePunct w:val="0"/>
        <w:bidi w:val="0"/>
        <w:spacing w:beforeLines="0" w:afterLines="0" w:line="560" w:lineRule="exact"/>
        <w:ind w:firstLine="640" w:firstLineChars="200"/>
        <w:jc w:val="both"/>
        <w:textAlignment w:val="top"/>
        <w:rPr>
          <w:rFonts w:hint="eastAsia" w:ascii="仿宋_GB2312" w:eastAsia="仿宋_GB2312"/>
          <w:color w:val="000000"/>
          <w:spacing w:val="0"/>
          <w:sz w:val="32"/>
          <w:szCs w:val="32"/>
        </w:rPr>
      </w:pPr>
      <w:r>
        <w:rPr>
          <w:rFonts w:hint="eastAsia" w:ascii="仿宋_GB2312" w:eastAsia="仿宋_GB2312"/>
          <w:color w:val="000000"/>
          <w:spacing w:val="0"/>
          <w:sz w:val="32"/>
          <w:szCs w:val="32"/>
          <w:lang w:eastAsia="zh-CN"/>
        </w:rPr>
        <w:t>动物诊疗机构从业人员违反本条例第三十八条规定，未做诊疗记录的，由县级以上地方人民政府动物防疫主管部门给予警告，责令改正；拒不改正的，</w:t>
      </w:r>
      <w:r>
        <w:rPr>
          <w:rFonts w:hint="eastAsia" w:ascii="仿宋_GB2312" w:eastAsia="仿宋_GB2312"/>
          <w:color w:val="000000"/>
          <w:spacing w:val="0"/>
          <w:sz w:val="32"/>
          <w:szCs w:val="32"/>
        </w:rPr>
        <w:t>责令暂停六个月以上一年以下动物诊疗活动。</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jc w:val="center"/>
        <w:textAlignment w:val="top"/>
        <w:rPr>
          <w:rFonts w:hint="eastAsia" w:ascii="仿宋_GB2312" w:eastAsia="仿宋_GB2312" w:cs="仿宋_GB2312"/>
          <w:color w:val="000000"/>
          <w:spacing w:val="0"/>
          <w:sz w:val="32"/>
          <w:szCs w:val="32"/>
        </w:rPr>
      </w:pPr>
      <w:r>
        <w:rPr>
          <w:rFonts w:hint="eastAsia" w:ascii="黑体" w:eastAsia="黑体" w:cs="黑体"/>
          <w:color w:val="000000"/>
          <w:spacing w:val="0"/>
          <w:sz w:val="32"/>
          <w:szCs w:val="32"/>
        </w:rPr>
        <w:t>第七章  附</w:t>
      </w:r>
      <w:r>
        <w:rPr>
          <w:rFonts w:hint="eastAsia" w:ascii="黑体" w:eastAsia="黑体" w:cs="黑体"/>
          <w:color w:val="000000"/>
          <w:spacing w:val="0"/>
          <w:sz w:val="32"/>
          <w:szCs w:val="32"/>
          <w:lang w:val="en-US" w:eastAsia="zh-CN"/>
        </w:rPr>
        <w:t xml:space="preserve">  </w:t>
      </w:r>
      <w:r>
        <w:rPr>
          <w:rFonts w:hint="eastAsia" w:ascii="黑体" w:eastAsia="黑体" w:cs="黑体"/>
          <w:color w:val="000000"/>
          <w:spacing w:val="0"/>
          <w:sz w:val="32"/>
          <w:szCs w:val="32"/>
        </w:rPr>
        <w:t xml:space="preserve">  则</w:t>
      </w:r>
    </w:p>
    <w:p>
      <w:pPr>
        <w:keepNext w:val="0"/>
        <w:keepLines w:val="0"/>
        <w:pageBreakBefore w:val="0"/>
        <w:widowControl w:val="0"/>
        <w:kinsoku/>
        <w:wordWrap/>
        <w:overflowPunct/>
        <w:topLinePunct w:val="0"/>
        <w:bidi w:val="0"/>
        <w:adjustRightInd w:val="0"/>
        <w:snapToGrid w:val="0"/>
        <w:spacing w:beforeLines="0" w:afterLines="0" w:line="560" w:lineRule="exact"/>
        <w:ind w:firstLine="640" w:firstLineChars="200"/>
        <w:jc w:val="both"/>
        <w:textAlignment w:val="top"/>
        <w:rPr>
          <w:rFonts w:hint="eastAsia" w:ascii="黑体" w:hAnsi="黑体" w:eastAsia="黑体" w:cs="黑体"/>
          <w:sz w:val="32"/>
          <w:szCs w:val="32"/>
          <w:lang w:val="en-US" w:eastAsia="zh-CN"/>
        </w:rPr>
      </w:pPr>
      <w:r>
        <w:rPr>
          <w:rFonts w:hint="eastAsia" w:ascii="黑体" w:eastAsia="黑体" w:cs="黑体"/>
          <w:color w:val="000000"/>
          <w:spacing w:val="0"/>
          <w:sz w:val="32"/>
          <w:szCs w:val="32"/>
        </w:rPr>
        <w:t>第</w:t>
      </w:r>
      <w:r>
        <w:rPr>
          <w:rFonts w:hint="eastAsia" w:ascii="黑体" w:eastAsia="黑体" w:cs="黑体"/>
          <w:color w:val="000000"/>
          <w:spacing w:val="0"/>
          <w:sz w:val="32"/>
          <w:szCs w:val="32"/>
          <w:lang w:eastAsia="zh-CN"/>
        </w:rPr>
        <w:t>五十一</w:t>
      </w:r>
      <w:r>
        <w:rPr>
          <w:rFonts w:hint="eastAsia" w:ascii="黑体" w:eastAsia="黑体" w:cs="黑体"/>
          <w:color w:val="000000"/>
          <w:spacing w:val="0"/>
          <w:sz w:val="32"/>
          <w:szCs w:val="32"/>
        </w:rPr>
        <w:t>条</w:t>
      </w:r>
      <w:r>
        <w:rPr>
          <w:rFonts w:hint="eastAsia" w:ascii="仿宋_GB2312" w:eastAsia="仿宋_GB2312"/>
          <w:color w:val="000000"/>
          <w:spacing w:val="0"/>
          <w:sz w:val="32"/>
          <w:szCs w:val="32"/>
        </w:rPr>
        <w:t xml:space="preserve">  本条例自</w:t>
      </w:r>
      <w:r>
        <w:rPr>
          <w:rFonts w:hint="eastAsia" w:ascii="仿宋_GB2312"/>
          <w:color w:val="000000"/>
          <w:spacing w:val="0"/>
          <w:sz w:val="32"/>
          <w:szCs w:val="32"/>
          <w:lang w:val="en-US" w:eastAsia="zh-CN"/>
        </w:rPr>
        <w:t>2022</w:t>
      </w:r>
      <w:r>
        <w:rPr>
          <w:rFonts w:hint="eastAsia" w:ascii="仿宋_GB2312" w:eastAsia="仿宋_GB2312"/>
          <w:color w:val="000000"/>
          <w:spacing w:val="0"/>
          <w:sz w:val="32"/>
          <w:szCs w:val="32"/>
        </w:rPr>
        <w:t>年</w:t>
      </w:r>
      <w:r>
        <w:rPr>
          <w:rFonts w:hint="eastAsia" w:ascii="仿宋_GB2312"/>
          <w:color w:val="000000"/>
          <w:spacing w:val="0"/>
          <w:sz w:val="32"/>
          <w:szCs w:val="32"/>
          <w:lang w:val="en-US" w:eastAsia="zh-CN"/>
        </w:rPr>
        <w:t>10</w:t>
      </w:r>
      <w:r>
        <w:rPr>
          <w:rFonts w:hint="eastAsia" w:ascii="仿宋_GB2312" w:eastAsia="仿宋_GB2312"/>
          <w:color w:val="000000"/>
          <w:spacing w:val="0"/>
          <w:sz w:val="32"/>
          <w:szCs w:val="32"/>
        </w:rPr>
        <w:t>月</w:t>
      </w:r>
      <w:r>
        <w:rPr>
          <w:rFonts w:hint="eastAsia" w:ascii="仿宋_GB2312"/>
          <w:color w:val="000000"/>
          <w:spacing w:val="0"/>
          <w:sz w:val="32"/>
          <w:szCs w:val="32"/>
          <w:lang w:val="en-US" w:eastAsia="zh-CN"/>
        </w:rPr>
        <w:t>1</w:t>
      </w:r>
      <w:r>
        <w:rPr>
          <w:rFonts w:hint="eastAsia" w:ascii="仿宋_GB2312" w:eastAsia="仿宋_GB2312"/>
          <w:color w:val="000000"/>
          <w:spacing w:val="0"/>
          <w:sz w:val="32"/>
          <w:szCs w:val="32"/>
        </w:rPr>
        <w:t>日起施行。</w:t>
      </w:r>
      <w:bookmarkStart w:id="0" w:name="_GoBack"/>
      <w:bookmarkEnd w:id="0"/>
    </w:p>
    <w:sectPr>
      <w:footerReference r:id="rId3" w:type="default"/>
      <w:pgSz w:w="11906" w:h="16838"/>
      <w:pgMar w:top="2098" w:right="1531" w:bottom="2098" w:left="1531" w:header="851" w:footer="1701" w:gutter="0"/>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2000000000000000000"/>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5"/>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hint="eastAsia" w:ascii="仿宋_GB2312" w:hAnsi="仿宋_GB2312" w:eastAsia="仿宋_GB2312" w:cs="仿宋_GB2312"/>
                              <w:sz w:val="28"/>
                              <w:szCs w:val="28"/>
                            </w:rPr>
                            <w:t>31</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vert="horz" wrap="none" lIns="0" tIns="0" rIns="0" bIns="0" anchor="t" anchorCtr="0" upright="0">
                      <a:spAutoFit/>
                    </wps:bodyPr>
                  </wps:wsp>
                </a:graphicData>
              </a:graphic>
            </wp:anchor>
          </w:drawing>
        </mc:Choice>
        <mc:Fallback>
          <w:pict>
            <v:shape id="文本框 11"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oaYJL0wAAAAUB&#10;AAAPAAAAAAAAAAEAIAAAACIAAABkcnMvZG93bnJldi54bWxQSwECFAAUAAAACACHTuJAWo5/9ecB&#10;AADJAwAADgAAAAAAAAABACAAAAAiAQAAZHJzL2Uyb0RvYy54bWxQSwUGAAAAAAYABgBZAQAAewUA&#10;AAAA&#10;">
              <v:fill on="f" focussize="0,0"/>
              <v:stroke on="f" weight="1.25pt"/>
              <v:imagedata o:title=""/>
              <o:lock v:ext="edit" aspectratio="f"/>
              <v:textbox inset="0mm,0mm,0mm,0mm" style="mso-fit-shape-to-text:t;">
                <w:txbxContent>
                  <w:p>
                    <w:pPr>
                      <w:pStyle w:val="5"/>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rPr>
                      <w:fldChar w:fldCharType="begin"/>
                    </w:r>
                    <w:r>
                      <w:rPr>
                        <w:rFonts w:hint="eastAsia" w:ascii="仿宋_GB2312" w:hAnsi="仿宋_GB2312" w:eastAsia="仿宋_GB2312" w:cs="仿宋_GB2312"/>
                        <w:sz w:val="28"/>
                        <w:szCs w:val="28"/>
                      </w:rPr>
                      <w:instrText xml:space="preserve"> PAGE  \* MERGEFORMAT </w:instrText>
                    </w:r>
                    <w:r>
                      <w:rPr>
                        <w:rFonts w:hint="eastAsia" w:ascii="仿宋_GB2312" w:hAnsi="仿宋_GB2312" w:eastAsia="仿宋_GB2312" w:cs="仿宋_GB2312"/>
                        <w:sz w:val="28"/>
                        <w:szCs w:val="28"/>
                      </w:rPr>
                      <w:fldChar w:fldCharType="separate"/>
                    </w:r>
                    <w:r>
                      <w:rPr>
                        <w:rFonts w:hint="eastAsia" w:ascii="仿宋_GB2312" w:hAnsi="仿宋_GB2312" w:eastAsia="仿宋_GB2312" w:cs="仿宋_GB2312"/>
                        <w:sz w:val="28"/>
                        <w:szCs w:val="28"/>
                      </w:rPr>
                      <w:t>31</w:t>
                    </w:r>
                    <w:r>
                      <w:rPr>
                        <w:rFonts w:hint="eastAsia" w:ascii="仿宋_GB2312" w:hAnsi="仿宋_GB2312" w:eastAsia="仿宋_GB2312" w:cs="仿宋_GB2312"/>
                        <w:sz w:val="28"/>
                        <w:szCs w:val="28"/>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218"/>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172A27"/>
    <w:rsid w:val="165C73DE"/>
    <w:rsid w:val="17E78282"/>
    <w:rsid w:val="2D3F6418"/>
    <w:rsid w:val="3C28390E"/>
    <w:rsid w:val="419C0B95"/>
    <w:rsid w:val="47080C65"/>
    <w:rsid w:val="5EBF8FAF"/>
    <w:rsid w:val="76AB14A8"/>
    <w:rsid w:val="7DDBCC3F"/>
    <w:rsid w:val="ABDFAFA9"/>
    <w:rsid w:val="CDF78763"/>
    <w:rsid w:val="EFEF8C71"/>
    <w:rsid w:val="FEDF9CE1"/>
    <w:rsid w:val="FEEF546F"/>
    <w:rsid w:val="FF794578"/>
    <w:rsid w:val="FFB401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Body Text Indent"/>
    <w:basedOn w:val="1"/>
    <w:qFormat/>
    <w:uiPriority w:val="0"/>
    <w:pPr>
      <w:spacing w:after="120" w:afterLines="0"/>
      <w:ind w:left="420" w:leftChars="200"/>
    </w:p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8">
    <w:name w:val="Body Text First Indent 2"/>
    <w:basedOn w:val="3"/>
    <w:next w:val="1"/>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11">
    <w:name w:val="Body Text First Indent 21"/>
    <w:basedOn w:val="3"/>
    <w:qFormat/>
    <w:uiPriority w:val="0"/>
    <w:pPr>
      <w:ind w:firstLine="420"/>
    </w:pPr>
    <w:rPr>
      <w:rFonts w:eastAsia="仿宋_GB2312" w:cs="Times New Roman"/>
      <w:kern w:val="1"/>
      <w:sz w:val="32"/>
      <w:szCs w:val="24"/>
    </w:rPr>
  </w:style>
  <w:style w:type="character" w:customStyle="1" w:styleId="12">
    <w:name w:val="NormalCharacter"/>
    <w:semiHidden/>
    <w:qFormat/>
    <w:uiPriority w:val="0"/>
  </w:style>
  <w:style w:type="paragraph" w:customStyle="1" w:styleId="13">
    <w:name w:val="Normal (Web)"/>
    <w:basedOn w:val="1"/>
    <w:qFormat/>
    <w:uiPriority w:val="0"/>
    <w:pPr>
      <w:jc w:val="left"/>
    </w:pPr>
    <w:rPr>
      <w:rFonts w:cs="Times New Roman"/>
      <w:kern w:val="0"/>
      <w:sz w:val="24"/>
    </w:rPr>
  </w:style>
  <w:style w:type="paragraph" w:customStyle="1" w:styleId="14">
    <w:name w:val="Body Text First Indent 2"/>
    <w:qFormat/>
    <w:uiPriority w:val="0"/>
    <w:pPr>
      <w:widowControl w:val="0"/>
      <w:spacing w:after="120" w:afterLines="0"/>
      <w:ind w:left="420" w:leftChars="200" w:firstLine="420"/>
      <w:jc w:val="both"/>
    </w:pPr>
    <w:rPr>
      <w:rFonts w:ascii="Times New Roman" w:hAnsi="Times New Roman" w:eastAsia="仿宋_GB2312" w:cs="Times New Roman"/>
      <w:kern w:val="1"/>
      <w:sz w:val="32"/>
      <w:szCs w:val="24"/>
      <w:lang w:val="en-US" w:eastAsia="zh-CN" w:bidi="ar-SA"/>
    </w:rPr>
  </w:style>
  <w:style w:type="paragraph" w:customStyle="1" w:styleId="15">
    <w:name w:val="列出段落2"/>
    <w:basedOn w:val="1"/>
    <w:next w:val="3"/>
    <w:qFormat/>
    <w:uiPriority w:val="0"/>
    <w:pPr>
      <w:ind w:firstLine="420" w:firstLineChars="200"/>
    </w:pPr>
    <w:rPr>
      <w:rFonts w:ascii="Calibri" w:hAnsi="Calibri" w:cs="Times New Roman"/>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6829</Words>
  <Characters>6837</Characters>
  <Lines>2</Lines>
  <Paragraphs>1</Paragraphs>
  <TotalTime>159</TotalTime>
  <ScaleCrop>false</ScaleCrop>
  <LinksUpToDate>false</LinksUpToDate>
  <CharactersWithSpaces>6993</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2017-07-28T09:59:00Z</dcterms:created>
  <dc:creator>齐齐</dc:creator>
  <cp:lastModifiedBy>Administrator</cp:lastModifiedBy>
  <cp:lastPrinted>2022-08-16T16:16:00Z</cp:lastPrinted>
  <dcterms:modified xsi:type="dcterms:W3CDTF">2022-08-31T09:07:51Z</dcterms:modified>
  <dc:title>备  案  报  告</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2897F806F3214337A0528D271717F6CB</vt:lpwstr>
  </property>
</Properties>
</file>