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rPr>
          <w:rFonts w:hint="default" w:ascii="Times New Roman" w:hAnsi="Times New Roman" w:eastAsia="方正小标宋_GBK" w:cs="Times New Roman"/>
          <w:b w:val="0"/>
          <w:bCs/>
          <w:spacing w:val="0"/>
          <w:sz w:val="44"/>
          <w:szCs w:val="44"/>
          <w:lang w:val="en-US" w:eastAsia="zh-CN"/>
        </w:rPr>
      </w:pPr>
      <w:r>
        <w:rPr>
          <w:rFonts w:hint="default" w:ascii="Times New Roman" w:hAnsi="Times New Roman" w:eastAsia="黑体" w:cs="Times New Roman"/>
          <w:b w:val="0"/>
          <w:bCs/>
          <w:spacing w:val="0"/>
          <w:sz w:val="32"/>
          <w:szCs w:val="32"/>
          <w:lang w:eastAsia="zh-CN"/>
        </w:rPr>
        <w:t>附件</w:t>
      </w:r>
      <w:r>
        <w:rPr>
          <w:rFonts w:hint="default" w:ascii="Times New Roman" w:hAnsi="Times New Roman" w:eastAsia="黑体" w:cs="Times New Roman"/>
          <w:b w:val="0"/>
          <w:bCs/>
          <w:spacing w:val="0"/>
          <w:sz w:val="32"/>
          <w:szCs w:val="32"/>
          <w:lang w:val="en-US" w:eastAsia="zh-CN"/>
        </w:rPr>
        <w:t>2</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default" w:ascii="Times New Roman" w:hAnsi="Times New Roman" w:eastAsia="方正小标宋_GBK" w:cs="Times New Roman"/>
          <w:b w:val="0"/>
          <w:bCs/>
          <w:spacing w:val="0"/>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rPr>
          <w:rFonts w:hint="eastAsia" w:asciiTheme="majorEastAsia" w:hAnsiTheme="majorEastAsia" w:eastAsiaTheme="majorEastAsia" w:cstheme="majorEastAsia"/>
          <w:b/>
          <w:bCs w:val="0"/>
          <w:sz w:val="44"/>
          <w:szCs w:val="44"/>
        </w:rPr>
      </w:pPr>
      <w:r>
        <w:rPr>
          <w:rFonts w:hint="eastAsia" w:asciiTheme="majorEastAsia" w:hAnsiTheme="majorEastAsia" w:eastAsiaTheme="majorEastAsia" w:cstheme="majorEastAsia"/>
          <w:b/>
          <w:bCs w:val="0"/>
          <w:spacing w:val="0"/>
          <w:sz w:val="44"/>
          <w:szCs w:val="44"/>
        </w:rPr>
        <w:t>福建省女职工劳动保护条例</w:t>
      </w:r>
    </w:p>
    <w:p>
      <w:pPr>
        <w:keepNext w:val="0"/>
        <w:keepLines w:val="0"/>
        <w:pageBreakBefore w:val="0"/>
        <w:widowControl w:val="0"/>
        <w:kinsoku/>
        <w:wordWrap/>
        <w:overflowPunct/>
        <w:topLinePunct w:val="0"/>
        <w:autoSpaceDE/>
        <w:autoSpaceDN/>
        <w:bidi w:val="0"/>
        <w:adjustRightInd/>
        <w:snapToGrid/>
        <w:spacing w:before="220"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w:t>
      </w:r>
      <w:r>
        <w:rPr>
          <w:rFonts w:hint="default" w:ascii="Times New Roman" w:hAnsi="Times New Roman" w:eastAsia="楷体_GB2312" w:cs="Times New Roman"/>
          <w:sz w:val="32"/>
          <w:szCs w:val="32"/>
          <w:lang w:val="en-US" w:eastAsia="zh-CN"/>
        </w:rPr>
        <w:t>20</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月</w:t>
      </w:r>
      <w:r>
        <w:rPr>
          <w:rFonts w:hint="eastAsia" w:eastAsia="楷体_GB2312" w:cs="Times New Roman"/>
          <w:sz w:val="32"/>
          <w:szCs w:val="32"/>
          <w:lang w:val="en-US" w:eastAsia="zh-CN"/>
        </w:rPr>
        <w:t>20</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b w:val="0"/>
          <w:bCs/>
          <w:spacing w:val="0"/>
          <w:sz w:val="32"/>
          <w:szCs w:val="32"/>
          <w:lang w:eastAsia="zh-CN"/>
        </w:rPr>
      </w:pPr>
      <w:r>
        <w:rPr>
          <w:rFonts w:hint="default" w:ascii="Times New Roman" w:hAnsi="Times New Roman" w:eastAsia="楷体_GB2312" w:cs="Times New Roman"/>
          <w:sz w:val="32"/>
          <w:szCs w:val="32"/>
        </w:rPr>
        <w:t>常务委员会第</w:t>
      </w:r>
      <w:r>
        <w:rPr>
          <w:rFonts w:hint="default" w:ascii="Times New Roman" w:hAnsi="Times New Roman" w:eastAsia="楷体_GB2312" w:cs="Times New Roman"/>
          <w:sz w:val="32"/>
          <w:szCs w:val="32"/>
          <w:lang w:eastAsia="zh-CN"/>
        </w:rPr>
        <w:t>十七</w:t>
      </w:r>
      <w:r>
        <w:rPr>
          <w:rFonts w:hint="default" w:ascii="Times New Roman" w:hAnsi="Times New Roman" w:eastAsia="楷体_GB2312" w:cs="Times New Roman"/>
          <w:sz w:val="32"/>
          <w:szCs w:val="32"/>
        </w:rPr>
        <w:t>次会议通过）</w:t>
      </w:r>
    </w:p>
    <w:p>
      <w:pPr>
        <w:pStyle w:val="2"/>
        <w:keepNext w:val="0"/>
        <w:keepLines w:val="0"/>
        <w:pageBreakBefore w:val="0"/>
        <w:widowControl w:val="0"/>
        <w:kinsoku/>
        <w:wordWrap/>
        <w:overflowPunct/>
        <w:topLinePunct w:val="0"/>
        <w:bidi w:val="0"/>
        <w:spacing w:line="560" w:lineRule="exact"/>
        <w:jc w:val="center"/>
        <w:textAlignment w:val="auto"/>
        <w:rPr>
          <w:rFonts w:hint="default" w:ascii="Times New Roman" w:hAnsi="Times New Roman" w:eastAsia="楷体" w:cs="Times New Roman"/>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sz w:val="32"/>
          <w:szCs w:val="32"/>
          <w:lang w:val="en-US" w:eastAsia="zh-CN"/>
        </w:rPr>
        <w:t xml:space="preserve">第一条  </w:t>
      </w:r>
      <w:r>
        <w:rPr>
          <w:rFonts w:hint="default" w:ascii="Times New Roman" w:hAnsi="Times New Roman" w:eastAsia="仿宋_GB2312" w:cs="Times New Roman"/>
          <w:b w:val="0"/>
          <w:bCs w:val="0"/>
          <w:spacing w:val="0"/>
          <w:sz w:val="32"/>
          <w:szCs w:val="32"/>
        </w:rPr>
        <w:t>为</w:t>
      </w:r>
      <w:r>
        <w:rPr>
          <w:rFonts w:hint="default" w:ascii="Times New Roman" w:hAnsi="Times New Roman" w:eastAsia="仿宋_GB2312" w:cs="Times New Roman"/>
          <w:b w:val="0"/>
          <w:bCs w:val="0"/>
          <w:spacing w:val="0"/>
          <w:sz w:val="32"/>
          <w:szCs w:val="32"/>
          <w:lang w:eastAsia="zh-CN"/>
        </w:rPr>
        <w:t>了</w:t>
      </w:r>
      <w:r>
        <w:rPr>
          <w:rFonts w:hint="default" w:ascii="Times New Roman" w:hAnsi="Times New Roman" w:eastAsia="仿宋_GB2312" w:cs="Times New Roman"/>
          <w:b w:val="0"/>
          <w:bCs w:val="0"/>
          <w:spacing w:val="0"/>
          <w:sz w:val="32"/>
          <w:szCs w:val="32"/>
          <w:lang w:val="en-US" w:eastAsia="zh-CN"/>
        </w:rPr>
        <w:t>加强对女职工的劳动保护，</w:t>
      </w:r>
      <w:r>
        <w:rPr>
          <w:rFonts w:hint="default" w:ascii="Times New Roman" w:hAnsi="Times New Roman" w:eastAsia="仿宋_GB2312" w:cs="Times New Roman"/>
          <w:b w:val="0"/>
          <w:bCs w:val="0"/>
          <w:spacing w:val="0"/>
          <w:sz w:val="32"/>
          <w:szCs w:val="32"/>
        </w:rPr>
        <w:t>减少和解决女职工在劳动中因生理特点造成的特殊困难，</w:t>
      </w:r>
      <w:r>
        <w:rPr>
          <w:rFonts w:hint="default" w:ascii="Times New Roman" w:hAnsi="Times New Roman" w:eastAsia="仿宋_GB2312" w:cs="Times New Roman"/>
          <w:b w:val="0"/>
          <w:bCs w:val="0"/>
          <w:spacing w:val="0"/>
          <w:sz w:val="32"/>
          <w:szCs w:val="32"/>
          <w:lang w:val="en-US" w:eastAsia="zh-CN"/>
        </w:rPr>
        <w:t>保障</w:t>
      </w:r>
      <w:r>
        <w:rPr>
          <w:rFonts w:hint="default" w:ascii="Times New Roman" w:hAnsi="Times New Roman" w:eastAsia="仿宋_GB2312" w:cs="Times New Roman"/>
          <w:b w:val="0"/>
          <w:bCs w:val="0"/>
          <w:spacing w:val="0"/>
          <w:sz w:val="32"/>
          <w:szCs w:val="32"/>
        </w:rPr>
        <w:t>其安全和健康，维护女职工的合法权益，根据有关法律</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sz w:val="32"/>
          <w:szCs w:val="32"/>
        </w:rPr>
        <w:t>法规，结合本省实际，制定本条例。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sz w:val="32"/>
          <w:szCs w:val="32"/>
          <w:lang w:val="en-US" w:eastAsia="zh-CN"/>
        </w:rPr>
        <w:t xml:space="preserve">第二条  </w:t>
      </w:r>
      <w:r>
        <w:rPr>
          <w:rFonts w:hint="default" w:ascii="Times New Roman" w:hAnsi="Times New Roman" w:eastAsia="仿宋_GB2312" w:cs="Times New Roman"/>
          <w:b w:val="0"/>
          <w:bCs w:val="0"/>
          <w:spacing w:val="0"/>
          <w:sz w:val="32"/>
          <w:szCs w:val="32"/>
        </w:rPr>
        <w:t>本省行政区域内的国家机关、企业</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sz w:val="32"/>
          <w:szCs w:val="32"/>
        </w:rPr>
        <w:t>事业单位、社会团体</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sz w:val="32"/>
          <w:szCs w:val="32"/>
          <w:lang w:val="en-US" w:eastAsia="zh-CN"/>
        </w:rPr>
        <w:t>个体经济组织以及</w:t>
      </w:r>
      <w:r>
        <w:rPr>
          <w:rFonts w:hint="default" w:ascii="Times New Roman" w:hAnsi="Times New Roman" w:eastAsia="仿宋_GB2312" w:cs="Times New Roman"/>
          <w:b w:val="0"/>
          <w:bCs w:val="0"/>
          <w:spacing w:val="0"/>
          <w:sz w:val="32"/>
          <w:szCs w:val="32"/>
        </w:rPr>
        <w:t>其他</w:t>
      </w:r>
      <w:r>
        <w:rPr>
          <w:rFonts w:hint="default" w:ascii="Times New Roman" w:hAnsi="Times New Roman" w:eastAsia="仿宋_GB2312" w:cs="Times New Roman"/>
          <w:b w:val="0"/>
          <w:bCs w:val="0"/>
          <w:spacing w:val="0"/>
          <w:sz w:val="32"/>
          <w:szCs w:val="32"/>
          <w:lang w:val="en-US" w:eastAsia="zh-CN"/>
        </w:rPr>
        <w:t>社会</w:t>
      </w:r>
      <w:r>
        <w:rPr>
          <w:rFonts w:hint="default" w:ascii="Times New Roman" w:hAnsi="Times New Roman" w:eastAsia="仿宋_GB2312" w:cs="Times New Roman"/>
          <w:b w:val="0"/>
          <w:bCs w:val="0"/>
          <w:spacing w:val="0"/>
          <w:sz w:val="32"/>
          <w:szCs w:val="32"/>
        </w:rPr>
        <w:t>组织等用人单位及其女职工，适用本条例。</w:t>
      </w:r>
    </w:p>
    <w:p>
      <w:pPr>
        <w:pStyle w:val="2"/>
        <w:keepNext w:val="0"/>
        <w:keepLines w:val="0"/>
        <w:pageBreakBefore w:val="0"/>
        <w:widowControl w:val="0"/>
        <w:kinsoku/>
        <w:wordWrap/>
        <w:overflowPunct/>
        <w:topLinePunct w:val="0"/>
        <w:bidi w:val="0"/>
        <w:snapToGrid/>
        <w:spacing w:line="560" w:lineRule="exact"/>
        <w:ind w:left="0" w:leftChars="0" w:right="0" w:rightChars="0"/>
        <w:textAlignment w:val="auto"/>
        <w:rPr>
          <w:rFonts w:hint="default" w:ascii="Times New Roman" w:hAnsi="Times New Roman" w:eastAsia="仿宋_GB2312" w:cs="Times New Roman"/>
          <w:spacing w:val="0"/>
          <w:lang w:val="en-US" w:eastAsia="zh-CN"/>
        </w:rPr>
      </w:pPr>
      <w:r>
        <w:rPr>
          <w:rFonts w:hint="default" w:ascii="Times New Roman" w:hAnsi="Times New Roman" w:eastAsia="仿宋_GB2312" w:cs="Times New Roman"/>
          <w:b w:val="0"/>
          <w:bCs w:val="0"/>
          <w:spacing w:val="0"/>
          <w:sz w:val="32"/>
          <w:szCs w:val="32"/>
          <w:lang w:val="en-US" w:eastAsia="zh-CN"/>
        </w:rPr>
        <w:t xml:space="preserve"> </w:t>
      </w:r>
      <w:r>
        <w:rPr>
          <w:rFonts w:hint="default" w:ascii="Times New Roman" w:hAnsi="Times New Roman" w:eastAsia="仿宋_GB2312" w:cs="Times New Roman"/>
          <w:b w:val="0"/>
          <w:bCs w:val="0"/>
          <w:spacing w:val="0"/>
          <w:kern w:val="2"/>
          <w:sz w:val="32"/>
          <w:szCs w:val="32"/>
          <w:lang w:val="en-US" w:eastAsia="zh-CN" w:bidi="ar-SA"/>
        </w:rPr>
        <w:t xml:space="preserve">   法律、法规另有规定的，从其规定。</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lang w:eastAsia="zh-CN"/>
        </w:rPr>
      </w:pPr>
      <w:r>
        <w:rPr>
          <w:rFonts w:hint="default" w:ascii="Times New Roman" w:hAnsi="Times New Roman" w:eastAsia="黑体" w:cs="Times New Roman"/>
          <w:b w:val="0"/>
          <w:bCs w:val="0"/>
          <w:spacing w:val="0"/>
          <w:kern w:val="2"/>
          <w:sz w:val="32"/>
          <w:szCs w:val="32"/>
          <w:lang w:val="en-US" w:eastAsia="zh-CN" w:bidi="ar-SA"/>
        </w:rPr>
        <w:t xml:space="preserve">第三条  </w:t>
      </w:r>
      <w:r>
        <w:rPr>
          <w:rFonts w:hint="default" w:ascii="Times New Roman" w:hAnsi="Times New Roman" w:eastAsia="仿宋_GB2312" w:cs="Times New Roman"/>
          <w:b w:val="0"/>
          <w:bCs w:val="0"/>
          <w:spacing w:val="0"/>
          <w:sz w:val="32"/>
          <w:szCs w:val="32"/>
          <w:lang w:eastAsia="zh-CN"/>
        </w:rPr>
        <w:t>县级以上</w:t>
      </w:r>
      <w:r>
        <w:rPr>
          <w:rFonts w:hint="default" w:ascii="Times New Roman" w:hAnsi="Times New Roman" w:eastAsia="仿宋_GB2312" w:cs="Times New Roman"/>
          <w:b w:val="0"/>
          <w:bCs w:val="0"/>
          <w:spacing w:val="0"/>
          <w:sz w:val="32"/>
          <w:szCs w:val="32"/>
          <w:lang w:val="en-US" w:eastAsia="zh-CN"/>
        </w:rPr>
        <w:t>地方</w:t>
      </w:r>
      <w:r>
        <w:rPr>
          <w:rFonts w:hint="default" w:ascii="Times New Roman" w:hAnsi="Times New Roman" w:eastAsia="仿宋_GB2312" w:cs="Times New Roman"/>
          <w:b w:val="0"/>
          <w:bCs w:val="0"/>
          <w:spacing w:val="0"/>
          <w:sz w:val="32"/>
          <w:szCs w:val="32"/>
          <w:lang w:eastAsia="zh-CN"/>
        </w:rPr>
        <w:t>人民政府应当加强对女职工劳动保护工作的领导，采取措施保护女职工的合法权益。</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kern w:val="2"/>
          <w:sz w:val="32"/>
          <w:szCs w:val="32"/>
          <w:lang w:val="en-US" w:eastAsia="zh-CN" w:bidi="ar-SA"/>
        </w:rPr>
      </w:pPr>
      <w:r>
        <w:rPr>
          <w:rFonts w:hint="default" w:ascii="Times New Roman" w:hAnsi="Times New Roman" w:eastAsia="仿宋_GB2312" w:cs="Times New Roman"/>
          <w:b w:val="0"/>
          <w:bCs w:val="0"/>
          <w:spacing w:val="0"/>
          <w:sz w:val="32"/>
          <w:szCs w:val="32"/>
          <w:lang w:eastAsia="zh-CN"/>
        </w:rPr>
        <w:t>县级以上地方</w:t>
      </w:r>
      <w:r>
        <w:rPr>
          <w:rFonts w:hint="default" w:ascii="Times New Roman" w:hAnsi="Times New Roman" w:eastAsia="仿宋_GB2312" w:cs="Times New Roman"/>
          <w:b w:val="0"/>
          <w:bCs w:val="0"/>
          <w:spacing w:val="0"/>
          <w:sz w:val="32"/>
          <w:szCs w:val="32"/>
        </w:rPr>
        <w:t>人民政府</w:t>
      </w:r>
      <w:r>
        <w:rPr>
          <w:rFonts w:hint="default" w:ascii="Times New Roman" w:hAnsi="Times New Roman" w:eastAsia="仿宋_GB2312" w:cs="Times New Roman"/>
          <w:b w:val="0"/>
          <w:bCs w:val="0"/>
          <w:spacing w:val="0"/>
          <w:sz w:val="32"/>
          <w:szCs w:val="32"/>
          <w:u w:val="none" w:color="auto"/>
        </w:rPr>
        <w:t>人力资源和社会保障、卫生</w:t>
      </w:r>
      <w:r>
        <w:rPr>
          <w:rFonts w:hint="default" w:ascii="Times New Roman" w:hAnsi="Times New Roman" w:eastAsia="仿宋_GB2312" w:cs="Times New Roman"/>
          <w:b w:val="0"/>
          <w:bCs w:val="0"/>
          <w:spacing w:val="0"/>
          <w:sz w:val="32"/>
          <w:szCs w:val="32"/>
          <w:u w:val="none" w:color="auto"/>
          <w:lang w:eastAsia="zh-CN"/>
        </w:rPr>
        <w:t>健康、</w:t>
      </w:r>
      <w:r>
        <w:rPr>
          <w:rFonts w:hint="default" w:ascii="Times New Roman" w:hAnsi="Times New Roman" w:eastAsia="仿宋_GB2312" w:cs="Times New Roman"/>
          <w:b w:val="0"/>
          <w:bCs w:val="0"/>
          <w:spacing w:val="0"/>
          <w:sz w:val="32"/>
          <w:szCs w:val="32"/>
          <w:u w:val="none" w:color="auto"/>
          <w:lang w:val="en-US" w:eastAsia="zh-CN"/>
        </w:rPr>
        <w:t>医疗保障</w:t>
      </w:r>
      <w:r>
        <w:rPr>
          <w:rFonts w:hint="default" w:ascii="Times New Roman" w:hAnsi="Times New Roman" w:eastAsia="仿宋_GB2312" w:cs="Times New Roman"/>
          <w:b w:val="0"/>
          <w:bCs w:val="0"/>
          <w:spacing w:val="0"/>
          <w:sz w:val="32"/>
          <w:szCs w:val="32"/>
          <w:u w:val="none" w:color="auto"/>
        </w:rPr>
        <w:t>等</w:t>
      </w:r>
      <w:r>
        <w:rPr>
          <w:rFonts w:hint="default" w:ascii="Times New Roman" w:hAnsi="Times New Roman" w:eastAsia="仿宋_GB2312" w:cs="Times New Roman"/>
          <w:b w:val="0"/>
          <w:bCs w:val="0"/>
          <w:spacing w:val="0"/>
          <w:sz w:val="32"/>
          <w:szCs w:val="32"/>
          <w:u w:val="none" w:color="auto"/>
          <w:lang w:val="en-US" w:eastAsia="zh-CN"/>
        </w:rPr>
        <w:t>行政主管</w:t>
      </w:r>
      <w:r>
        <w:rPr>
          <w:rFonts w:hint="default" w:ascii="Times New Roman" w:hAnsi="Times New Roman" w:eastAsia="仿宋_GB2312" w:cs="Times New Roman"/>
          <w:b w:val="0"/>
          <w:bCs w:val="0"/>
          <w:spacing w:val="0"/>
          <w:sz w:val="32"/>
          <w:szCs w:val="32"/>
          <w:u w:val="none" w:color="auto"/>
        </w:rPr>
        <w:t>部门，</w:t>
      </w:r>
      <w:r>
        <w:rPr>
          <w:rFonts w:hint="default" w:ascii="Times New Roman" w:hAnsi="Times New Roman" w:eastAsia="仿宋_GB2312" w:cs="Times New Roman"/>
          <w:b w:val="0"/>
          <w:bCs w:val="0"/>
          <w:spacing w:val="0"/>
          <w:sz w:val="32"/>
          <w:szCs w:val="32"/>
          <w:lang w:eastAsia="zh-CN"/>
        </w:rPr>
        <w:t>应当</w:t>
      </w:r>
      <w:r>
        <w:rPr>
          <w:rFonts w:hint="default" w:ascii="Times New Roman" w:hAnsi="Times New Roman" w:eastAsia="仿宋_GB2312" w:cs="Times New Roman"/>
          <w:b w:val="0"/>
          <w:bCs w:val="0"/>
          <w:spacing w:val="0"/>
          <w:sz w:val="32"/>
          <w:szCs w:val="32"/>
        </w:rPr>
        <w:t>按照各自职责</w:t>
      </w:r>
      <w:r>
        <w:rPr>
          <w:rFonts w:hint="default" w:ascii="Times New Roman" w:hAnsi="Times New Roman" w:eastAsia="仿宋_GB2312" w:cs="Times New Roman"/>
          <w:b w:val="0"/>
          <w:bCs w:val="0"/>
          <w:spacing w:val="0"/>
          <w:kern w:val="2"/>
          <w:sz w:val="32"/>
          <w:szCs w:val="32"/>
          <w:lang w:val="en-US" w:eastAsia="zh-CN" w:bidi="ar-SA"/>
        </w:rPr>
        <w:t>做好女职工劳动保护的相关工作。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仿宋_GB2312" w:cs="Times New Roman"/>
          <w:b w:val="0"/>
          <w:bCs w:val="0"/>
          <w:spacing w:val="0"/>
          <w:sz w:val="32"/>
          <w:szCs w:val="32"/>
        </w:rPr>
        <w:t>工会、</w:t>
      </w:r>
      <w:r>
        <w:rPr>
          <w:rFonts w:hint="default" w:ascii="Times New Roman" w:hAnsi="Times New Roman" w:eastAsia="仿宋_GB2312" w:cs="Times New Roman"/>
          <w:b w:val="0"/>
          <w:bCs w:val="0"/>
          <w:spacing w:val="0"/>
          <w:sz w:val="32"/>
          <w:szCs w:val="32"/>
          <w:lang w:val="en-US" w:eastAsia="zh-CN"/>
        </w:rPr>
        <w:t>妇女组织</w:t>
      </w:r>
      <w:r>
        <w:rPr>
          <w:rFonts w:hint="default" w:ascii="Times New Roman" w:hAnsi="Times New Roman" w:eastAsia="仿宋_GB2312" w:cs="Times New Roman"/>
          <w:b w:val="0"/>
          <w:bCs w:val="0"/>
          <w:spacing w:val="0"/>
          <w:sz w:val="32"/>
          <w:szCs w:val="32"/>
        </w:rPr>
        <w:t>依法对</w:t>
      </w:r>
      <w:r>
        <w:rPr>
          <w:rFonts w:hint="default" w:ascii="Times New Roman" w:hAnsi="Times New Roman" w:eastAsia="仿宋_GB2312" w:cs="Times New Roman"/>
          <w:b w:val="0"/>
          <w:bCs w:val="0"/>
          <w:spacing w:val="0"/>
          <w:sz w:val="32"/>
          <w:szCs w:val="32"/>
          <w:lang w:eastAsia="zh-CN"/>
        </w:rPr>
        <w:t>用人单位遵守</w:t>
      </w:r>
      <w:r>
        <w:rPr>
          <w:rFonts w:hint="default" w:ascii="Times New Roman" w:hAnsi="Times New Roman" w:eastAsia="仿宋_GB2312" w:cs="Times New Roman"/>
          <w:b w:val="0"/>
          <w:bCs w:val="0"/>
          <w:spacing w:val="0"/>
          <w:sz w:val="32"/>
          <w:szCs w:val="32"/>
          <w:lang w:val="en-US" w:eastAsia="zh-CN"/>
        </w:rPr>
        <w:t>本条例</w:t>
      </w:r>
      <w:r>
        <w:rPr>
          <w:rFonts w:hint="default" w:ascii="Times New Roman" w:hAnsi="Times New Roman" w:eastAsia="仿宋_GB2312" w:cs="Times New Roman"/>
          <w:b w:val="0"/>
          <w:bCs w:val="0"/>
          <w:spacing w:val="0"/>
          <w:sz w:val="32"/>
          <w:szCs w:val="32"/>
        </w:rPr>
        <w:t>情况进行监督</w:t>
      </w:r>
      <w:r>
        <w:rPr>
          <w:rFonts w:hint="default" w:ascii="Times New Roman" w:hAnsi="Times New Roman" w:eastAsia="仿宋_GB2312" w:cs="Times New Roman"/>
          <w:b w:val="0"/>
          <w:bCs w:val="0"/>
          <w:spacing w:val="0"/>
          <w:sz w:val="32"/>
          <w:szCs w:val="32"/>
          <w:lang w:eastAsia="zh-CN"/>
        </w:rPr>
        <w:t>，支持和协助女职工维护合法权益</w:t>
      </w:r>
      <w:r>
        <w:rPr>
          <w:rFonts w:hint="default" w:ascii="Times New Roman" w:hAnsi="Times New Roman" w:eastAsia="仿宋_GB2312" w:cs="Times New Roman"/>
          <w:b w:val="0"/>
          <w:bCs w:val="0"/>
          <w:spacing w:val="0"/>
          <w:sz w:val="32"/>
          <w:szCs w:val="32"/>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sz w:val="32"/>
          <w:szCs w:val="32"/>
          <w:lang w:val="en-US" w:eastAsia="zh-CN"/>
        </w:rPr>
        <w:t>第四条</w:t>
      </w:r>
      <w:r>
        <w:rPr>
          <w:rFonts w:hint="default" w:ascii="Times New Roman" w:hAnsi="Times New Roman" w:eastAsia="仿宋_GB2312" w:cs="Times New Roman"/>
          <w:b w:val="0"/>
          <w:bCs w:val="0"/>
          <w:spacing w:val="0"/>
          <w:sz w:val="32"/>
          <w:szCs w:val="32"/>
        </w:rPr>
        <w:t xml:space="preserve"> </w:t>
      </w:r>
      <w:r>
        <w:rPr>
          <w:rFonts w:hint="default" w:ascii="Times New Roman" w:hAnsi="Times New Roman" w:eastAsia="仿宋_GB2312" w:cs="Times New Roman"/>
          <w:b w:val="0"/>
          <w:bCs w:val="0"/>
          <w:spacing w:val="0"/>
          <w:sz w:val="32"/>
          <w:szCs w:val="32"/>
          <w:lang w:val="en-US" w:eastAsia="zh-CN"/>
        </w:rPr>
        <w:t xml:space="preserve"> </w:t>
      </w:r>
      <w:r>
        <w:rPr>
          <w:rFonts w:hint="default" w:ascii="Times New Roman" w:hAnsi="Times New Roman" w:eastAsia="仿宋_GB2312" w:cs="Times New Roman"/>
          <w:b w:val="0"/>
          <w:bCs w:val="0"/>
          <w:spacing w:val="0"/>
          <w:sz w:val="32"/>
          <w:szCs w:val="32"/>
        </w:rPr>
        <w:t>用人单位在</w:t>
      </w:r>
      <w:r>
        <w:rPr>
          <w:rFonts w:hint="default" w:ascii="Times New Roman" w:hAnsi="Times New Roman" w:eastAsia="仿宋_GB2312" w:cs="Times New Roman"/>
          <w:b w:val="0"/>
          <w:bCs w:val="0"/>
          <w:spacing w:val="0"/>
          <w:sz w:val="32"/>
          <w:szCs w:val="32"/>
          <w:lang w:val="en-US" w:eastAsia="zh-CN"/>
        </w:rPr>
        <w:t>录（聘）用</w:t>
      </w:r>
      <w:r>
        <w:rPr>
          <w:rFonts w:hint="default" w:ascii="Times New Roman" w:hAnsi="Times New Roman" w:eastAsia="仿宋_GB2312" w:cs="Times New Roman"/>
          <w:b w:val="0"/>
          <w:bCs w:val="0"/>
          <w:spacing w:val="0"/>
          <w:sz w:val="32"/>
          <w:szCs w:val="32"/>
        </w:rPr>
        <w:t>、定岗</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sz w:val="32"/>
          <w:szCs w:val="32"/>
          <w:lang w:val="en-US" w:eastAsia="zh-CN"/>
        </w:rPr>
        <w:t>晋职、晋级、评</w:t>
      </w:r>
      <w:r>
        <w:rPr>
          <w:rFonts w:hint="default" w:ascii="Times New Roman" w:hAnsi="Times New Roman" w:eastAsia="仿宋_GB2312" w:cs="Times New Roman"/>
          <w:b w:val="0"/>
          <w:bCs w:val="0"/>
          <w:spacing w:val="0"/>
          <w:sz w:val="32"/>
          <w:szCs w:val="32"/>
          <w:lang w:eastAsia="zh-CN"/>
        </w:rPr>
        <w:t>聘</w:t>
      </w:r>
      <w:r>
        <w:rPr>
          <w:rFonts w:hint="default" w:ascii="Times New Roman" w:hAnsi="Times New Roman" w:eastAsia="仿宋_GB2312" w:cs="Times New Roman"/>
          <w:b w:val="0"/>
          <w:bCs w:val="0"/>
          <w:spacing w:val="0"/>
          <w:sz w:val="32"/>
          <w:szCs w:val="32"/>
          <w:lang w:val="en-US" w:eastAsia="zh-CN"/>
        </w:rPr>
        <w:t>专业技术职务</w:t>
      </w:r>
      <w:r>
        <w:rPr>
          <w:rFonts w:hint="default" w:ascii="Times New Roman" w:hAnsi="Times New Roman" w:eastAsia="仿宋_GB2312" w:cs="Times New Roman"/>
          <w:b w:val="0"/>
          <w:bCs w:val="0"/>
          <w:spacing w:val="0"/>
          <w:sz w:val="32"/>
          <w:szCs w:val="32"/>
        </w:rPr>
        <w:t>和裁员时，不得以任何理由和方式歧视女性。</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trike/>
          <w:spacing w:val="0"/>
          <w:sz w:val="32"/>
          <w:szCs w:val="32"/>
        </w:rPr>
      </w:pPr>
      <w:r>
        <w:rPr>
          <w:rFonts w:hint="default" w:ascii="Times New Roman" w:hAnsi="Times New Roman" w:eastAsia="黑体" w:cs="Times New Roman"/>
          <w:b w:val="0"/>
          <w:bCs w:val="0"/>
          <w:spacing w:val="0"/>
          <w:kern w:val="2"/>
          <w:sz w:val="32"/>
          <w:szCs w:val="32"/>
          <w:lang w:val="en-US" w:eastAsia="zh-CN" w:bidi="ar-SA"/>
        </w:rPr>
        <w:t xml:space="preserve">第五条  </w:t>
      </w:r>
      <w:r>
        <w:rPr>
          <w:rFonts w:hint="default" w:ascii="Times New Roman" w:hAnsi="Times New Roman" w:eastAsia="仿宋_GB2312" w:cs="Times New Roman"/>
          <w:b w:val="0"/>
          <w:bCs w:val="0"/>
          <w:spacing w:val="0"/>
          <w:sz w:val="32"/>
          <w:szCs w:val="32"/>
        </w:rPr>
        <w:t>用人单位应当依法保障女职工的劳动权利，改善女职工的劳动条件，并根据本单位实际</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sz w:val="32"/>
          <w:szCs w:val="32"/>
        </w:rPr>
        <w:t>建立相应的女职工劳动保护制度</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sz w:val="32"/>
          <w:szCs w:val="32"/>
          <w:lang w:val="en-US" w:eastAsia="zh-CN"/>
        </w:rPr>
        <w:t>企业和个体经济组织应当将女职工劳动保护内容纳入企业集体合同。</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outlineLvl w:val="9"/>
        <w:rPr>
          <w:rFonts w:hint="default" w:ascii="Times New Roman" w:hAnsi="Times New Roman" w:eastAsia="仿宋_GB2312" w:cs="Times New Roman"/>
          <w:b w:val="0"/>
          <w:bCs w:val="0"/>
          <w:spacing w:val="0"/>
          <w:sz w:val="32"/>
          <w:szCs w:val="32"/>
        </w:rPr>
      </w:pPr>
      <w:r>
        <w:rPr>
          <w:rFonts w:hint="default" w:ascii="Times New Roman" w:hAnsi="Times New Roman" w:eastAsia="仿宋_GB2312" w:cs="Times New Roman"/>
          <w:b w:val="0"/>
          <w:bCs w:val="0"/>
          <w:spacing w:val="0"/>
          <w:sz w:val="32"/>
          <w:szCs w:val="32"/>
        </w:rPr>
        <w:t xml:space="preserve">    用人单位的法定代表人或者负责人，对本单位女职工劳动保护工作负责。</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lang w:val="en-US" w:eastAsia="zh-CN"/>
        </w:rPr>
      </w:pPr>
      <w:r>
        <w:rPr>
          <w:rFonts w:hint="default" w:ascii="Times New Roman" w:hAnsi="Times New Roman" w:eastAsia="黑体" w:cs="Times New Roman"/>
          <w:bCs/>
          <w:spacing w:val="0"/>
          <w:kern w:val="2"/>
          <w:sz w:val="32"/>
          <w:szCs w:val="32"/>
          <w:lang w:val="en-US" w:eastAsia="zh-CN" w:bidi="ar-SA"/>
        </w:rPr>
        <w:t xml:space="preserve">第六条  </w:t>
      </w:r>
      <w:r>
        <w:rPr>
          <w:rFonts w:hint="default" w:ascii="Times New Roman" w:hAnsi="Times New Roman" w:eastAsia="仿宋_GB2312" w:cs="Times New Roman"/>
          <w:b w:val="0"/>
          <w:bCs w:val="0"/>
          <w:spacing w:val="0"/>
          <w:sz w:val="32"/>
          <w:szCs w:val="32"/>
          <w:lang w:val="en-US" w:eastAsia="zh-CN"/>
        </w:rPr>
        <w:t>用人单位应当为女职工提供符合国家规定的劳动条件、劳动保护措施，依法做好职业病防治工作。</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rPr>
      </w:pPr>
      <w:r>
        <w:rPr>
          <w:rFonts w:hint="default" w:ascii="Times New Roman" w:hAnsi="Times New Roman" w:eastAsia="仿宋_GB2312" w:cs="Times New Roman"/>
          <w:b w:val="0"/>
          <w:bCs w:val="0"/>
          <w:spacing w:val="0"/>
          <w:sz w:val="32"/>
          <w:szCs w:val="32"/>
          <w:lang w:val="en-US" w:eastAsia="zh-CN"/>
        </w:rPr>
        <w:t>用人单位与女职工订立劳动合同时，应当将工作中可能产生的职业病危害及其后果、职业病防护措施和待遇等如实告知女职工，并在劳动合同中写明。</w:t>
      </w:r>
    </w:p>
    <w:p>
      <w:pPr>
        <w:pStyle w:val="43"/>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黑体" w:cs="Times New Roman"/>
          <w:bCs/>
          <w:spacing w:val="0"/>
          <w:sz w:val="32"/>
          <w:szCs w:val="32"/>
          <w:lang w:eastAsia="zh-CN"/>
        </w:rPr>
      </w:pPr>
      <w:r>
        <w:rPr>
          <w:rFonts w:hint="default" w:ascii="Times New Roman" w:hAnsi="Times New Roman" w:eastAsia="黑体" w:cs="Times New Roman"/>
          <w:b w:val="0"/>
          <w:bCs w:val="0"/>
          <w:spacing w:val="0"/>
          <w:kern w:val="2"/>
          <w:sz w:val="32"/>
          <w:szCs w:val="32"/>
          <w:lang w:val="en-US" w:eastAsia="zh-CN" w:bidi="ar-SA"/>
        </w:rPr>
        <w:t xml:space="preserve">第七条  </w:t>
      </w:r>
      <w:r>
        <w:rPr>
          <w:rFonts w:hint="default" w:ascii="Times New Roman" w:hAnsi="Times New Roman" w:eastAsia="仿宋_GB2312" w:cs="Times New Roman"/>
          <w:b w:val="0"/>
          <w:bCs w:val="0"/>
          <w:spacing w:val="0"/>
          <w:kern w:val="2"/>
          <w:sz w:val="32"/>
          <w:szCs w:val="32"/>
          <w:lang w:val="en-US" w:eastAsia="zh-CN" w:bidi="ar-SA"/>
        </w:rPr>
        <w:t>用人单位每两年至少组织女职工进行一次含妇科检查的健康体检，三十五周岁以上女职工应当增加乳腺癌、宫颈癌筛查项目，费用由用人单位承担，检查时间视为劳动时间。</w:t>
      </w:r>
    </w:p>
    <w:p>
      <w:pPr>
        <w:pStyle w:val="43"/>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kern w:val="2"/>
          <w:sz w:val="32"/>
          <w:szCs w:val="32"/>
          <w:lang w:val="en-US" w:eastAsia="zh-CN" w:bidi="ar-SA"/>
        </w:rPr>
      </w:pPr>
      <w:r>
        <w:rPr>
          <w:rFonts w:hint="default" w:ascii="Times New Roman" w:hAnsi="Times New Roman" w:eastAsia="仿宋_GB2312" w:cs="Times New Roman"/>
          <w:b w:val="0"/>
          <w:bCs w:val="0"/>
          <w:spacing w:val="0"/>
          <w:kern w:val="2"/>
          <w:sz w:val="32"/>
          <w:szCs w:val="32"/>
          <w:lang w:val="en-US" w:eastAsia="zh-CN" w:bidi="ar-SA"/>
        </w:rPr>
        <w:t>对从事接触职业病危害作业的女职工，用人单位应当按照有关法律、法规规定组织上岗前、在岗期间和离岗时职业健康检查，建立职业健康监护档案，并将检查结果书面告知女职工本人。职业健康检查费用由用人单位承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sz w:val="32"/>
          <w:szCs w:val="32"/>
          <w:lang w:val="en-US" w:eastAsia="zh-CN"/>
        </w:rPr>
        <w:t xml:space="preserve">第八条  </w:t>
      </w:r>
      <w:r>
        <w:rPr>
          <w:rFonts w:hint="default" w:ascii="Times New Roman" w:hAnsi="Times New Roman" w:eastAsia="仿宋_GB2312" w:cs="Times New Roman"/>
          <w:b w:val="0"/>
          <w:bCs w:val="0"/>
          <w:spacing w:val="0"/>
          <w:sz w:val="32"/>
          <w:szCs w:val="32"/>
        </w:rPr>
        <w:t>女职工在孕期、产期、哺乳期</w:t>
      </w:r>
      <w:r>
        <w:rPr>
          <w:rFonts w:hint="default" w:ascii="Times New Roman" w:hAnsi="Times New Roman" w:eastAsia="仿宋_GB2312" w:cs="Times New Roman"/>
          <w:b w:val="0"/>
          <w:bCs w:val="0"/>
          <w:spacing w:val="0"/>
          <w:sz w:val="32"/>
          <w:szCs w:val="32"/>
          <w:lang w:val="en-US" w:eastAsia="zh-CN"/>
        </w:rPr>
        <w:t>（指自婴儿出生之日起至满一周岁止）内</w:t>
      </w:r>
      <w:r>
        <w:rPr>
          <w:rFonts w:hint="default" w:ascii="Times New Roman" w:hAnsi="Times New Roman" w:eastAsia="仿宋_GB2312" w:cs="Times New Roman"/>
          <w:b w:val="0"/>
          <w:bCs w:val="0"/>
          <w:spacing w:val="0"/>
          <w:sz w:val="32"/>
          <w:szCs w:val="32"/>
        </w:rPr>
        <w:t>，除有法律</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sz w:val="32"/>
          <w:szCs w:val="32"/>
        </w:rPr>
        <w:t>法规规定的情形外，用人单位不得解除劳动关系</w:t>
      </w:r>
      <w:r>
        <w:rPr>
          <w:rFonts w:hint="default" w:ascii="Times New Roman" w:hAnsi="Times New Roman" w:eastAsia="仿宋_GB2312" w:cs="Times New Roman"/>
          <w:b w:val="0"/>
          <w:bCs w:val="0"/>
          <w:spacing w:val="0"/>
          <w:sz w:val="32"/>
          <w:szCs w:val="32"/>
          <w:lang w:val="en-US" w:eastAsia="zh-CN"/>
        </w:rPr>
        <w:t>。</w:t>
      </w:r>
      <w:r>
        <w:rPr>
          <w:rFonts w:hint="default" w:ascii="Times New Roman" w:hAnsi="Times New Roman" w:eastAsia="仿宋_GB2312" w:cs="Times New Roman"/>
          <w:b w:val="0"/>
          <w:bCs w:val="0"/>
          <w:spacing w:val="0"/>
          <w:sz w:val="32"/>
          <w:szCs w:val="32"/>
        </w:rPr>
        <w:t>劳动合同期满而孕期、产期、哺乳期未满的，除女职工</w:t>
      </w:r>
      <w:r>
        <w:rPr>
          <w:rFonts w:hint="default" w:ascii="Times New Roman" w:hAnsi="Times New Roman" w:eastAsia="仿宋_GB2312" w:cs="Times New Roman"/>
          <w:b w:val="0"/>
          <w:bCs w:val="0"/>
          <w:spacing w:val="0"/>
          <w:sz w:val="32"/>
          <w:szCs w:val="32"/>
          <w:lang w:eastAsia="zh-CN"/>
        </w:rPr>
        <w:t>本人</w:t>
      </w:r>
      <w:r>
        <w:rPr>
          <w:rFonts w:hint="default" w:ascii="Times New Roman" w:hAnsi="Times New Roman" w:eastAsia="仿宋_GB2312" w:cs="Times New Roman"/>
          <w:b w:val="0"/>
          <w:bCs w:val="0"/>
          <w:spacing w:val="0"/>
          <w:sz w:val="32"/>
          <w:szCs w:val="32"/>
        </w:rPr>
        <w:t>提出解除劳动合同外，劳动合同的期限自动延续至孕期、产期、哺乳期期满。</w:t>
      </w:r>
    </w:p>
    <w:p>
      <w:pPr>
        <w:pStyle w:val="44"/>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kern w:val="2"/>
          <w:sz w:val="32"/>
          <w:szCs w:val="32"/>
          <w:lang w:val="en-US" w:eastAsia="zh-CN" w:bidi="ar-SA"/>
        </w:rPr>
        <w:t>第九条</w:t>
      </w:r>
      <w:r>
        <w:rPr>
          <w:rFonts w:hint="default" w:ascii="Times New Roman" w:hAnsi="Times New Roman" w:eastAsia="仿宋_GB2312" w:cs="Times New Roman"/>
          <w:b w:val="0"/>
          <w:bCs w:val="0"/>
          <w:spacing w:val="0"/>
          <w:sz w:val="32"/>
          <w:szCs w:val="32"/>
          <w:lang w:val="en-US" w:eastAsia="zh-CN"/>
        </w:rPr>
        <w:t xml:space="preserve">  </w:t>
      </w:r>
      <w:r>
        <w:rPr>
          <w:rFonts w:hint="default" w:ascii="Times New Roman" w:hAnsi="Times New Roman" w:eastAsia="仿宋_GB2312" w:cs="Times New Roman"/>
          <w:b w:val="0"/>
          <w:bCs w:val="0"/>
          <w:spacing w:val="0"/>
          <w:sz w:val="32"/>
          <w:szCs w:val="32"/>
        </w:rPr>
        <w:t>用人单位应当</w:t>
      </w:r>
      <w:r>
        <w:rPr>
          <w:rFonts w:hint="default" w:ascii="Times New Roman" w:hAnsi="Times New Roman" w:eastAsia="仿宋_GB2312" w:cs="Times New Roman"/>
          <w:b w:val="0"/>
          <w:bCs w:val="0"/>
          <w:spacing w:val="0"/>
          <w:sz w:val="32"/>
          <w:szCs w:val="32"/>
          <w:lang w:eastAsia="zh-CN"/>
        </w:rPr>
        <w:t>遵守</w:t>
      </w:r>
      <w:r>
        <w:rPr>
          <w:rFonts w:hint="default" w:ascii="Times New Roman" w:hAnsi="Times New Roman" w:eastAsia="仿宋_GB2312" w:cs="Times New Roman"/>
          <w:b w:val="0"/>
          <w:bCs w:val="0"/>
          <w:spacing w:val="0"/>
          <w:sz w:val="32"/>
          <w:szCs w:val="32"/>
          <w:lang w:val="en-US" w:eastAsia="zh-CN"/>
        </w:rPr>
        <w:t>国家有关</w:t>
      </w:r>
      <w:r>
        <w:rPr>
          <w:rFonts w:hint="default" w:ascii="Times New Roman" w:hAnsi="Times New Roman" w:eastAsia="仿宋_GB2312" w:cs="Times New Roman"/>
          <w:b w:val="0"/>
          <w:bCs w:val="0"/>
          <w:spacing w:val="0"/>
          <w:sz w:val="32"/>
          <w:szCs w:val="32"/>
        </w:rPr>
        <w:t>女职工禁忌从事的劳动范围的规定</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kern w:val="2"/>
          <w:sz w:val="32"/>
          <w:szCs w:val="32"/>
          <w:lang w:val="en-US" w:eastAsia="zh-CN" w:bidi="ar-SA"/>
        </w:rPr>
        <w:t>对已经从事的</w:t>
      </w:r>
      <w:r>
        <w:rPr>
          <w:rFonts w:hint="default" w:ascii="Times New Roman" w:hAnsi="Times New Roman" w:eastAsia="仿宋_GB2312" w:cs="Times New Roman"/>
          <w:b w:val="0"/>
          <w:bCs w:val="0"/>
          <w:spacing w:val="0"/>
          <w:sz w:val="32"/>
          <w:szCs w:val="32"/>
        </w:rPr>
        <w:t>，应当予以调整</w:t>
      </w:r>
      <w:r>
        <w:rPr>
          <w:rFonts w:hint="default" w:ascii="Times New Roman" w:hAnsi="Times New Roman" w:eastAsia="仿宋_GB2312" w:cs="Times New Roman"/>
          <w:b w:val="0"/>
          <w:bCs w:val="0"/>
          <w:spacing w:val="0"/>
          <w:sz w:val="32"/>
          <w:szCs w:val="32"/>
          <w:lang w:val="en-US" w:eastAsia="zh-CN"/>
        </w:rPr>
        <w:t>岗位</w:t>
      </w:r>
      <w:r>
        <w:rPr>
          <w:rFonts w:hint="default" w:ascii="Times New Roman" w:hAnsi="Times New Roman" w:eastAsia="仿宋_GB2312" w:cs="Times New Roman"/>
          <w:b w:val="0"/>
          <w:bCs w:val="0"/>
          <w:spacing w:val="0"/>
          <w:sz w:val="32"/>
          <w:szCs w:val="32"/>
        </w:rPr>
        <w:t>。</w:t>
      </w:r>
    </w:p>
    <w:p>
      <w:pPr>
        <w:pStyle w:val="44"/>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jc w:val="both"/>
        <w:textAlignment w:val="auto"/>
        <w:outlineLvl w:val="9"/>
        <w:rPr>
          <w:rFonts w:hint="default" w:ascii="Times New Roman" w:hAnsi="Times New Roman" w:eastAsia="仿宋_GB2312" w:cs="Times New Roman"/>
          <w:b w:val="0"/>
          <w:bCs w:val="0"/>
          <w:spacing w:val="0"/>
          <w:sz w:val="32"/>
          <w:szCs w:val="32"/>
        </w:rPr>
      </w:pPr>
      <w:r>
        <w:rPr>
          <w:rFonts w:hint="default" w:ascii="Times New Roman" w:hAnsi="Times New Roman" w:eastAsia="仿宋_GB2312" w:cs="Times New Roman"/>
          <w:b w:val="0"/>
          <w:bCs w:val="0"/>
          <w:spacing w:val="0"/>
          <w:sz w:val="32"/>
          <w:szCs w:val="32"/>
          <w:lang w:val="en-US" w:eastAsia="zh-CN"/>
        </w:rPr>
        <w:t xml:space="preserve">    </w:t>
      </w:r>
      <w:r>
        <w:rPr>
          <w:rFonts w:hint="default" w:ascii="Times New Roman" w:hAnsi="Times New Roman" w:eastAsia="仿宋_GB2312" w:cs="Times New Roman"/>
          <w:b w:val="0"/>
          <w:bCs w:val="0"/>
          <w:spacing w:val="0"/>
          <w:sz w:val="32"/>
          <w:szCs w:val="32"/>
        </w:rPr>
        <w:t>从事连续四个小时以上站立劳动的女职工在月经期间，经本人提出，用人单位</w:t>
      </w:r>
      <w:r>
        <w:rPr>
          <w:rFonts w:hint="default" w:ascii="Times New Roman" w:hAnsi="Times New Roman" w:eastAsia="仿宋_GB2312" w:cs="Times New Roman"/>
          <w:b w:val="0"/>
          <w:bCs w:val="0"/>
          <w:spacing w:val="0"/>
          <w:sz w:val="32"/>
          <w:szCs w:val="32"/>
          <w:lang w:val="en-US" w:eastAsia="zh-CN"/>
        </w:rPr>
        <w:t>应当</w:t>
      </w:r>
      <w:r>
        <w:rPr>
          <w:rFonts w:hint="default" w:ascii="Times New Roman" w:hAnsi="Times New Roman" w:eastAsia="仿宋_GB2312" w:cs="Times New Roman"/>
          <w:b w:val="0"/>
          <w:bCs w:val="0"/>
          <w:spacing w:val="0"/>
          <w:sz w:val="32"/>
          <w:szCs w:val="32"/>
        </w:rPr>
        <w:t>视具体情况安排其适当的工间休息。</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rPr>
      </w:pPr>
      <w:r>
        <w:rPr>
          <w:rFonts w:hint="default" w:ascii="Times New Roman" w:hAnsi="Times New Roman" w:eastAsia="仿宋_GB2312" w:cs="Times New Roman"/>
          <w:b w:val="0"/>
          <w:bCs w:val="0"/>
          <w:spacing w:val="0"/>
          <w:sz w:val="32"/>
          <w:szCs w:val="32"/>
        </w:rPr>
        <w:t>女职工在孕</w:t>
      </w:r>
      <w:r>
        <w:rPr>
          <w:rFonts w:hint="default" w:ascii="Times New Roman" w:hAnsi="Times New Roman" w:eastAsia="仿宋_GB2312" w:cs="Times New Roman"/>
          <w:b w:val="0"/>
          <w:bCs w:val="0"/>
          <w:spacing w:val="0"/>
          <w:kern w:val="2"/>
          <w:sz w:val="32"/>
          <w:szCs w:val="32"/>
          <w:lang w:val="en-US" w:eastAsia="zh-CN" w:bidi="ar-SA"/>
        </w:rPr>
        <w:t>期不能</w:t>
      </w:r>
      <w:r>
        <w:rPr>
          <w:rFonts w:hint="default" w:ascii="Times New Roman" w:hAnsi="Times New Roman" w:eastAsia="仿宋_GB2312" w:cs="Times New Roman"/>
          <w:b w:val="0"/>
          <w:bCs w:val="0"/>
          <w:spacing w:val="0"/>
          <w:sz w:val="32"/>
          <w:szCs w:val="32"/>
        </w:rPr>
        <w:t>适应原劳动</w:t>
      </w:r>
      <w:r>
        <w:rPr>
          <w:rFonts w:hint="default" w:ascii="Times New Roman" w:hAnsi="Times New Roman" w:eastAsia="仿宋_GB2312" w:cs="Times New Roman"/>
          <w:b w:val="0"/>
          <w:bCs w:val="0"/>
          <w:spacing w:val="0"/>
          <w:sz w:val="32"/>
          <w:szCs w:val="32"/>
          <w:lang w:val="en-US" w:eastAsia="zh-CN"/>
        </w:rPr>
        <w:t>岗位</w:t>
      </w:r>
      <w:r>
        <w:rPr>
          <w:rFonts w:hint="default" w:ascii="Times New Roman" w:hAnsi="Times New Roman" w:eastAsia="仿宋_GB2312" w:cs="Times New Roman"/>
          <w:b w:val="0"/>
          <w:bCs w:val="0"/>
          <w:spacing w:val="0"/>
          <w:sz w:val="32"/>
          <w:szCs w:val="32"/>
        </w:rPr>
        <w:t>的，</w:t>
      </w:r>
      <w:r>
        <w:rPr>
          <w:rFonts w:hint="default" w:ascii="Times New Roman" w:hAnsi="Times New Roman" w:eastAsia="仿宋_GB2312" w:cs="Times New Roman"/>
          <w:b w:val="0"/>
          <w:bCs w:val="0"/>
          <w:spacing w:val="0"/>
          <w:sz w:val="32"/>
          <w:szCs w:val="32"/>
          <w:lang w:val="en-US" w:eastAsia="zh-CN"/>
        </w:rPr>
        <w:t>经本人申请并出具县级以上</w:t>
      </w:r>
      <w:r>
        <w:rPr>
          <w:rFonts w:hint="default" w:ascii="Times New Roman" w:hAnsi="Times New Roman" w:eastAsia="仿宋_GB2312" w:cs="Times New Roman"/>
          <w:b w:val="0"/>
          <w:bCs w:val="0"/>
          <w:spacing w:val="0"/>
          <w:sz w:val="32"/>
          <w:szCs w:val="32"/>
        </w:rPr>
        <w:t>医疗机构的证明，</w:t>
      </w:r>
      <w:r>
        <w:rPr>
          <w:rFonts w:hint="default" w:ascii="Times New Roman" w:hAnsi="Times New Roman" w:eastAsia="仿宋_GB2312" w:cs="Times New Roman"/>
          <w:b w:val="0"/>
          <w:bCs w:val="0"/>
          <w:spacing w:val="0"/>
          <w:sz w:val="32"/>
          <w:szCs w:val="32"/>
          <w:lang w:val="en-US" w:eastAsia="zh-CN"/>
        </w:rPr>
        <w:t>用人单位应当</w:t>
      </w:r>
      <w:r>
        <w:rPr>
          <w:rFonts w:hint="default" w:ascii="Times New Roman" w:hAnsi="Times New Roman" w:eastAsia="仿宋_GB2312" w:cs="Times New Roman"/>
          <w:b w:val="0"/>
          <w:bCs w:val="0"/>
          <w:spacing w:val="0"/>
          <w:sz w:val="32"/>
          <w:szCs w:val="32"/>
        </w:rPr>
        <w:t>予以减轻劳动量或者安排其他能够适应的</w:t>
      </w:r>
      <w:r>
        <w:rPr>
          <w:rFonts w:hint="default" w:ascii="Times New Roman" w:hAnsi="Times New Roman" w:eastAsia="仿宋_GB2312" w:cs="Times New Roman"/>
          <w:b w:val="0"/>
          <w:bCs w:val="0"/>
          <w:spacing w:val="0"/>
          <w:sz w:val="32"/>
          <w:szCs w:val="32"/>
          <w:lang w:val="en-US" w:eastAsia="zh-CN"/>
        </w:rPr>
        <w:t>岗位。</w:t>
      </w:r>
    </w:p>
    <w:p>
      <w:pPr>
        <w:pStyle w:val="45"/>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64" w:firstLineChars="200"/>
        <w:jc w:val="both"/>
        <w:textAlignment w:val="auto"/>
        <w:outlineLvl w:val="9"/>
        <w:rPr>
          <w:rFonts w:hint="default" w:ascii="Times New Roman" w:hAnsi="Times New Roman" w:eastAsia="仿宋_GB2312" w:cs="Times New Roman"/>
          <w:b w:val="0"/>
          <w:bCs w:val="0"/>
          <w:spacing w:val="-6"/>
          <w:sz w:val="32"/>
          <w:szCs w:val="32"/>
        </w:rPr>
      </w:pPr>
      <w:r>
        <w:rPr>
          <w:rFonts w:hint="default" w:ascii="Times New Roman" w:hAnsi="Times New Roman" w:eastAsia="仿宋_GB2312" w:cs="Times New Roman"/>
          <w:b w:val="0"/>
          <w:bCs w:val="0"/>
          <w:spacing w:val="6"/>
          <w:sz w:val="32"/>
          <w:szCs w:val="32"/>
          <w:lang w:val="en-US" w:eastAsia="zh-CN"/>
        </w:rPr>
        <w:t>有条件的用人单位，可以每月向女职工发放卫生用品或者费用。</w:t>
      </w:r>
    </w:p>
    <w:p>
      <w:pPr>
        <w:pStyle w:val="45"/>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kern w:val="2"/>
          <w:sz w:val="32"/>
          <w:szCs w:val="32"/>
          <w:lang w:val="en-US" w:eastAsia="zh-CN" w:bidi="ar-SA"/>
        </w:rPr>
      </w:pPr>
      <w:r>
        <w:rPr>
          <w:rFonts w:hint="default" w:ascii="Times New Roman" w:hAnsi="Times New Roman" w:eastAsia="黑体" w:cs="Times New Roman"/>
          <w:b w:val="0"/>
          <w:bCs w:val="0"/>
          <w:spacing w:val="0"/>
          <w:kern w:val="2"/>
          <w:sz w:val="32"/>
          <w:szCs w:val="32"/>
          <w:lang w:val="en-US" w:eastAsia="zh-CN" w:bidi="ar-SA"/>
        </w:rPr>
        <w:t>第十条</w:t>
      </w:r>
      <w:r>
        <w:rPr>
          <w:rFonts w:hint="default" w:ascii="Times New Roman" w:hAnsi="Times New Roman" w:eastAsia="仿宋_GB2312" w:cs="Times New Roman"/>
          <w:b w:val="0"/>
          <w:bCs w:val="0"/>
          <w:spacing w:val="0"/>
          <w:sz w:val="32"/>
          <w:szCs w:val="32"/>
          <w:lang w:val="en-US" w:eastAsia="zh-CN"/>
        </w:rPr>
        <w:t xml:space="preserve">  </w:t>
      </w:r>
      <w:r>
        <w:rPr>
          <w:rFonts w:hint="default" w:ascii="Times New Roman" w:hAnsi="Times New Roman" w:eastAsia="仿宋_GB2312" w:cs="Times New Roman"/>
          <w:b w:val="0"/>
          <w:bCs w:val="0"/>
          <w:spacing w:val="0"/>
          <w:sz w:val="32"/>
          <w:szCs w:val="32"/>
        </w:rPr>
        <w:t>女职工怀孕</w:t>
      </w:r>
      <w:r>
        <w:rPr>
          <w:rFonts w:hint="default" w:ascii="Times New Roman" w:hAnsi="Times New Roman" w:eastAsia="仿宋_GB2312" w:cs="Times New Roman"/>
          <w:b w:val="0"/>
          <w:bCs w:val="0"/>
          <w:spacing w:val="0"/>
          <w:sz w:val="32"/>
          <w:szCs w:val="32"/>
          <w:lang w:val="en-US" w:eastAsia="zh-CN"/>
        </w:rPr>
        <w:t>不满三个月</w:t>
      </w:r>
      <w:r>
        <w:rPr>
          <w:rFonts w:hint="eastAsia" w:eastAsia="仿宋_GB2312" w:cs="Times New Roman"/>
          <w:b w:val="0"/>
          <w:bCs w:val="0"/>
          <w:spacing w:val="0"/>
          <w:sz w:val="32"/>
          <w:szCs w:val="32"/>
          <w:lang w:val="en-US" w:eastAsia="zh-CN"/>
        </w:rPr>
        <w:t>、</w:t>
      </w:r>
      <w:r>
        <w:rPr>
          <w:rFonts w:hint="default" w:ascii="Times New Roman" w:hAnsi="Times New Roman" w:eastAsia="仿宋_GB2312" w:cs="Times New Roman"/>
          <w:b w:val="0"/>
          <w:bCs w:val="0"/>
          <w:spacing w:val="0"/>
          <w:sz w:val="32"/>
          <w:szCs w:val="32"/>
        </w:rPr>
        <w:t>七个月以上</w:t>
      </w:r>
      <w:r>
        <w:rPr>
          <w:rFonts w:hint="default" w:ascii="Times New Roman" w:hAnsi="Times New Roman" w:eastAsia="仿宋_GB2312" w:cs="Times New Roman"/>
          <w:b w:val="0"/>
          <w:bCs w:val="0"/>
          <w:spacing w:val="0"/>
          <w:sz w:val="32"/>
          <w:szCs w:val="32"/>
          <w:lang w:val="en-US" w:eastAsia="zh-CN"/>
        </w:rPr>
        <w:t>以及</w:t>
      </w:r>
      <w:r>
        <w:rPr>
          <w:rFonts w:hint="default" w:ascii="Times New Roman" w:hAnsi="Times New Roman" w:eastAsia="仿宋_GB2312" w:cs="Times New Roman"/>
          <w:b w:val="0"/>
          <w:bCs w:val="0"/>
          <w:spacing w:val="0"/>
          <w:sz w:val="32"/>
          <w:szCs w:val="32"/>
        </w:rPr>
        <w:t>在哺乳期内的，用人单位每天应当在工作时间内安排其一小时的休息或者哺乳时间</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sz w:val="32"/>
          <w:szCs w:val="32"/>
        </w:rPr>
        <w:t>多胞胎生育的，</w:t>
      </w:r>
      <w:r>
        <w:rPr>
          <w:rFonts w:hint="default" w:ascii="Times New Roman" w:hAnsi="Times New Roman" w:eastAsia="仿宋_GB2312" w:cs="Times New Roman"/>
          <w:b w:val="0"/>
          <w:bCs w:val="0"/>
          <w:spacing w:val="0"/>
          <w:sz w:val="32"/>
          <w:szCs w:val="32"/>
          <w:lang w:val="en-US" w:eastAsia="zh-CN"/>
        </w:rPr>
        <w:t>每多哺乳一个婴儿每天增加一小时哺乳时间</w:t>
      </w:r>
      <w:r>
        <w:rPr>
          <w:rFonts w:hint="default" w:ascii="Times New Roman" w:hAnsi="Times New Roman" w:eastAsia="仿宋_GB2312" w:cs="Times New Roman"/>
          <w:b w:val="0"/>
          <w:bCs w:val="0"/>
          <w:spacing w:val="0"/>
          <w:sz w:val="32"/>
          <w:szCs w:val="32"/>
        </w:rPr>
        <w:t>，并不得安排其延长工作时间和夜班劳动。</w:t>
      </w:r>
      <w:r>
        <w:rPr>
          <w:rFonts w:hint="default" w:ascii="Times New Roman" w:hAnsi="Times New Roman" w:eastAsia="仿宋_GB2312" w:cs="Times New Roman"/>
          <w:b w:val="0"/>
          <w:bCs w:val="0"/>
          <w:spacing w:val="0"/>
          <w:sz w:val="32"/>
          <w:szCs w:val="32"/>
          <w:lang w:val="en-US" w:eastAsia="zh-CN"/>
        </w:rPr>
        <w:t>在劳动</w:t>
      </w:r>
      <w:r>
        <w:rPr>
          <w:rFonts w:hint="default" w:ascii="Times New Roman" w:hAnsi="Times New Roman" w:eastAsia="仿宋_GB2312" w:cs="Times New Roman"/>
          <w:b w:val="0"/>
          <w:bCs w:val="0"/>
          <w:spacing w:val="0"/>
          <w:kern w:val="2"/>
          <w:sz w:val="32"/>
          <w:szCs w:val="32"/>
          <w:lang w:val="en-US" w:eastAsia="zh-CN" w:bidi="ar-SA"/>
        </w:rPr>
        <w:t>时间内进行必要的产前检查、休息或者哺乳时间视为劳动时间。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kern w:val="2"/>
          <w:sz w:val="32"/>
          <w:szCs w:val="32"/>
          <w:lang w:val="en-US" w:eastAsia="zh-CN" w:bidi="ar-SA"/>
        </w:rPr>
        <w:t xml:space="preserve">第十一条  </w:t>
      </w:r>
      <w:r>
        <w:rPr>
          <w:rFonts w:hint="default" w:ascii="Times New Roman" w:hAnsi="Times New Roman" w:eastAsia="仿宋_GB2312" w:cs="Times New Roman"/>
          <w:b w:val="0"/>
          <w:bCs w:val="0"/>
          <w:spacing w:val="0"/>
          <w:kern w:val="2"/>
          <w:sz w:val="32"/>
          <w:szCs w:val="32"/>
          <w:lang w:val="en-US" w:eastAsia="zh-CN" w:bidi="ar-SA"/>
        </w:rPr>
        <w:t>由县级以上的医疗机构或者妇幼保健机构诊断患有更年期综合症的女职工，经治疗效果仍不显著，且不能适应原劳动岗位的，经本人申请，双方协商同意，用人单位为其暂时安排适宜的工作。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sz w:val="32"/>
          <w:szCs w:val="32"/>
          <w:lang w:val="en-US" w:eastAsia="zh-CN"/>
        </w:rPr>
        <w:t>第</w:t>
      </w:r>
      <w:r>
        <w:rPr>
          <w:rFonts w:hint="default" w:ascii="Times New Roman" w:hAnsi="Times New Roman" w:eastAsia="黑体" w:cs="Times New Roman"/>
          <w:bCs/>
          <w:spacing w:val="0"/>
          <w:sz w:val="32"/>
          <w:szCs w:val="32"/>
          <w:lang w:val="en-US" w:eastAsia="zh-CN"/>
        </w:rPr>
        <w:t>十二</w:t>
      </w:r>
      <w:r>
        <w:rPr>
          <w:rFonts w:hint="default" w:ascii="Times New Roman" w:hAnsi="Times New Roman" w:eastAsia="黑体" w:cs="Times New Roman"/>
          <w:b w:val="0"/>
          <w:bCs w:val="0"/>
          <w:spacing w:val="0"/>
          <w:sz w:val="32"/>
          <w:szCs w:val="32"/>
          <w:lang w:val="en-US" w:eastAsia="zh-CN"/>
        </w:rPr>
        <w:t xml:space="preserve">条  </w:t>
      </w:r>
      <w:r>
        <w:rPr>
          <w:rFonts w:hint="default" w:ascii="Times New Roman" w:hAnsi="Times New Roman" w:eastAsia="仿宋_GB2312" w:cs="Times New Roman"/>
          <w:b w:val="0"/>
          <w:bCs w:val="0"/>
          <w:spacing w:val="0"/>
          <w:sz w:val="32"/>
          <w:szCs w:val="32"/>
          <w:lang w:val="en-US" w:eastAsia="zh-CN"/>
        </w:rPr>
        <w:t>女职工人数较多</w:t>
      </w:r>
      <w:r>
        <w:rPr>
          <w:rFonts w:hint="default" w:ascii="Times New Roman" w:hAnsi="Times New Roman" w:eastAsia="仿宋_GB2312" w:cs="Times New Roman"/>
          <w:b w:val="0"/>
          <w:bCs w:val="0"/>
          <w:spacing w:val="0"/>
          <w:sz w:val="32"/>
          <w:szCs w:val="32"/>
          <w:lang w:eastAsia="zh-CN"/>
        </w:rPr>
        <w:t>或者女职工比例较高</w:t>
      </w:r>
      <w:r>
        <w:rPr>
          <w:rFonts w:hint="default" w:ascii="Times New Roman" w:hAnsi="Times New Roman" w:eastAsia="仿宋_GB2312" w:cs="Times New Roman"/>
          <w:b w:val="0"/>
          <w:bCs w:val="0"/>
          <w:spacing w:val="0"/>
          <w:sz w:val="32"/>
          <w:szCs w:val="32"/>
        </w:rPr>
        <w:t>的单位，应当</w:t>
      </w:r>
      <w:r>
        <w:rPr>
          <w:rFonts w:hint="default" w:ascii="Times New Roman" w:hAnsi="Times New Roman" w:eastAsia="仿宋_GB2312" w:cs="Times New Roman"/>
          <w:b w:val="0"/>
          <w:bCs w:val="0"/>
          <w:spacing w:val="0"/>
          <w:sz w:val="32"/>
          <w:szCs w:val="32"/>
          <w:lang w:eastAsia="zh-CN"/>
        </w:rPr>
        <w:t>根据女职工的需要</w:t>
      </w:r>
      <w:r>
        <w:rPr>
          <w:rFonts w:hint="default" w:ascii="Times New Roman" w:hAnsi="Times New Roman" w:eastAsia="仿宋_GB2312" w:cs="Times New Roman"/>
          <w:b w:val="0"/>
          <w:bCs w:val="0"/>
          <w:spacing w:val="0"/>
          <w:sz w:val="32"/>
          <w:szCs w:val="32"/>
        </w:rPr>
        <w:t>设置女职工卫生室、孕妇休息室、哺乳室等设施。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lang w:val="en-US" w:eastAsia="zh-CN"/>
        </w:rPr>
      </w:pPr>
      <w:r>
        <w:rPr>
          <w:rFonts w:hint="default" w:ascii="Times New Roman" w:hAnsi="Times New Roman" w:eastAsia="仿宋_GB2312" w:cs="Times New Roman"/>
          <w:b w:val="0"/>
          <w:bCs w:val="0"/>
          <w:spacing w:val="0"/>
          <w:sz w:val="32"/>
          <w:szCs w:val="32"/>
          <w:lang w:val="en-US" w:eastAsia="zh-CN"/>
        </w:rPr>
        <w:t>鼓励和支持用人单位为职工提供三周岁以下婴幼儿专门照护服务场所。</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kern w:val="2"/>
          <w:sz w:val="32"/>
          <w:szCs w:val="32"/>
          <w:lang w:val="en-US" w:eastAsia="zh-CN" w:bidi="ar-SA"/>
        </w:rPr>
      </w:pPr>
      <w:r>
        <w:rPr>
          <w:rFonts w:hint="default" w:ascii="Times New Roman" w:hAnsi="Times New Roman" w:eastAsia="黑体" w:cs="Times New Roman"/>
          <w:b w:val="0"/>
          <w:bCs w:val="0"/>
          <w:spacing w:val="0"/>
          <w:kern w:val="2"/>
          <w:sz w:val="32"/>
          <w:szCs w:val="32"/>
          <w:lang w:val="en-US" w:eastAsia="zh-CN" w:bidi="ar-SA"/>
        </w:rPr>
        <w:t>第</w:t>
      </w:r>
      <w:r>
        <w:rPr>
          <w:rFonts w:hint="default" w:ascii="Times New Roman" w:hAnsi="Times New Roman" w:eastAsia="黑体" w:cs="Times New Roman"/>
          <w:bCs/>
          <w:spacing w:val="0"/>
          <w:kern w:val="2"/>
          <w:sz w:val="32"/>
          <w:szCs w:val="32"/>
          <w:lang w:val="en-US" w:eastAsia="zh-CN" w:bidi="ar-SA"/>
        </w:rPr>
        <w:t>十三</w:t>
      </w:r>
      <w:r>
        <w:rPr>
          <w:rFonts w:hint="default" w:ascii="Times New Roman" w:hAnsi="Times New Roman" w:eastAsia="黑体" w:cs="Times New Roman"/>
          <w:b w:val="0"/>
          <w:bCs w:val="0"/>
          <w:spacing w:val="0"/>
          <w:kern w:val="2"/>
          <w:sz w:val="32"/>
          <w:szCs w:val="32"/>
          <w:lang w:val="en-US" w:eastAsia="zh-CN" w:bidi="ar-SA"/>
        </w:rPr>
        <w:t xml:space="preserve">条  </w:t>
      </w:r>
      <w:r>
        <w:rPr>
          <w:rFonts w:hint="default" w:ascii="Times New Roman" w:hAnsi="Times New Roman" w:eastAsia="仿宋_GB2312" w:cs="Times New Roman"/>
          <w:b w:val="0"/>
          <w:bCs w:val="0"/>
          <w:spacing w:val="0"/>
          <w:sz w:val="32"/>
          <w:szCs w:val="32"/>
        </w:rPr>
        <w:t>符合《福建省人口与</w:t>
      </w:r>
      <w:r>
        <w:rPr>
          <w:rFonts w:hint="default" w:ascii="Times New Roman" w:hAnsi="Times New Roman" w:eastAsia="仿宋_GB2312" w:cs="Times New Roman"/>
          <w:b w:val="0"/>
          <w:bCs w:val="0"/>
          <w:spacing w:val="0"/>
          <w:kern w:val="2"/>
          <w:sz w:val="32"/>
          <w:szCs w:val="32"/>
          <w:lang w:val="en-US" w:eastAsia="zh-CN" w:bidi="ar-SA"/>
        </w:rPr>
        <w:t>计划生育</w:t>
      </w:r>
      <w:r>
        <w:rPr>
          <w:rFonts w:hint="default" w:ascii="Times New Roman" w:hAnsi="Times New Roman" w:eastAsia="仿宋_GB2312" w:cs="Times New Roman"/>
          <w:b w:val="0"/>
          <w:bCs w:val="0"/>
          <w:spacing w:val="0"/>
          <w:sz w:val="32"/>
          <w:szCs w:val="32"/>
        </w:rPr>
        <w:t>条例</w:t>
      </w:r>
      <w:r>
        <w:rPr>
          <w:rFonts w:hint="default" w:ascii="Times New Roman" w:hAnsi="Times New Roman" w:eastAsia="仿宋_GB2312" w:cs="Times New Roman"/>
          <w:b w:val="0"/>
          <w:bCs w:val="0"/>
          <w:spacing w:val="0"/>
          <w:kern w:val="2"/>
          <w:sz w:val="32"/>
          <w:szCs w:val="32"/>
          <w:lang w:val="en-US" w:eastAsia="zh-CN" w:bidi="ar-SA"/>
        </w:rPr>
        <w:t>》规定生育子女的，女职工产假为一百五十八天至一百八十天，具体天数由用人单位规定，男方照顾假为十五天。</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黑体" w:cs="Times New Roman"/>
          <w:bCs/>
          <w:spacing w:val="0"/>
          <w:sz w:val="32"/>
          <w:szCs w:val="32"/>
          <w:lang w:eastAsia="zh-CN"/>
        </w:rPr>
      </w:pPr>
      <w:r>
        <w:rPr>
          <w:rFonts w:hint="default" w:ascii="Times New Roman" w:hAnsi="Times New Roman" w:eastAsia="仿宋_GB2312" w:cs="Times New Roman"/>
          <w:b w:val="0"/>
          <w:bCs w:val="0"/>
          <w:spacing w:val="0"/>
          <w:kern w:val="2"/>
          <w:sz w:val="32"/>
          <w:szCs w:val="32"/>
          <w:lang w:val="en-US" w:eastAsia="zh-CN" w:bidi="ar-SA"/>
        </w:rPr>
        <w:t>女职工怀孕流产的，根据具有人工终止妊娠手术资格的医疗</w:t>
      </w:r>
      <w:r>
        <w:rPr>
          <w:rFonts w:hint="default" w:ascii="Times New Roman" w:hAnsi="Times New Roman" w:eastAsia="仿宋_GB2312" w:cs="Times New Roman"/>
          <w:b w:val="0"/>
          <w:bCs w:val="0"/>
          <w:spacing w:val="0"/>
          <w:sz w:val="32"/>
          <w:szCs w:val="32"/>
        </w:rPr>
        <w:t>保健机构或者计划生育技术服务机构的证明，享有产假。怀孕三个月以内流产的，产假为</w:t>
      </w:r>
      <w:r>
        <w:rPr>
          <w:rFonts w:hint="default" w:ascii="Times New Roman" w:hAnsi="Times New Roman" w:eastAsia="仿宋_GB2312" w:cs="Times New Roman"/>
          <w:b w:val="0"/>
          <w:bCs w:val="0"/>
          <w:spacing w:val="0"/>
          <w:sz w:val="32"/>
          <w:szCs w:val="32"/>
          <w:lang w:val="en-US" w:eastAsia="zh-CN"/>
        </w:rPr>
        <w:t>十五天至</w:t>
      </w:r>
      <w:r>
        <w:rPr>
          <w:rFonts w:hint="default" w:ascii="Times New Roman" w:hAnsi="Times New Roman" w:eastAsia="仿宋_GB2312" w:cs="Times New Roman"/>
          <w:b w:val="0"/>
          <w:bCs w:val="0"/>
          <w:spacing w:val="0"/>
          <w:sz w:val="32"/>
          <w:szCs w:val="32"/>
        </w:rPr>
        <w:t>三十天；怀孕三个月以上流产的，产假为四十二天</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sz w:val="32"/>
          <w:szCs w:val="32"/>
        </w:rPr>
        <w:t>怀孕七个月以上流产的，产假为九十八天</w:t>
      </w:r>
      <w:r>
        <w:rPr>
          <w:rFonts w:hint="eastAsia" w:ascii="楷体_GB2312" w:hAnsi="楷体_GB2312" w:eastAsia="楷体_GB2312" w:cs="楷体_GB2312"/>
          <w:bCs/>
          <w:spacing w:val="0"/>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kern w:val="2"/>
          <w:sz w:val="32"/>
          <w:szCs w:val="32"/>
          <w:lang w:val="en-US" w:eastAsia="zh-CN" w:bidi="ar-SA"/>
        </w:rPr>
      </w:pPr>
      <w:r>
        <w:rPr>
          <w:rFonts w:hint="default" w:ascii="Times New Roman" w:hAnsi="Times New Roman" w:eastAsia="黑体" w:cs="Times New Roman"/>
          <w:b w:val="0"/>
          <w:bCs w:val="0"/>
          <w:spacing w:val="0"/>
          <w:sz w:val="32"/>
          <w:szCs w:val="32"/>
          <w:lang w:val="en-US" w:eastAsia="zh-CN"/>
        </w:rPr>
        <w:t>第</w:t>
      </w:r>
      <w:r>
        <w:rPr>
          <w:rFonts w:hint="default" w:ascii="Times New Roman" w:hAnsi="Times New Roman" w:eastAsia="黑体" w:cs="Times New Roman"/>
          <w:bCs/>
          <w:spacing w:val="0"/>
          <w:sz w:val="32"/>
          <w:szCs w:val="32"/>
          <w:lang w:val="en-US" w:eastAsia="zh-CN"/>
        </w:rPr>
        <w:t>十四</w:t>
      </w:r>
      <w:r>
        <w:rPr>
          <w:rFonts w:hint="default" w:ascii="Times New Roman" w:hAnsi="Times New Roman" w:eastAsia="黑体" w:cs="Times New Roman"/>
          <w:b w:val="0"/>
          <w:bCs w:val="0"/>
          <w:spacing w:val="0"/>
          <w:sz w:val="32"/>
          <w:szCs w:val="32"/>
          <w:lang w:val="en-US" w:eastAsia="zh-CN"/>
        </w:rPr>
        <w:t xml:space="preserve">条  </w:t>
      </w:r>
      <w:r>
        <w:rPr>
          <w:rFonts w:hint="default" w:ascii="Times New Roman" w:hAnsi="Times New Roman" w:eastAsia="仿宋_GB2312" w:cs="Times New Roman"/>
          <w:b w:val="0"/>
          <w:bCs w:val="0"/>
          <w:spacing w:val="0"/>
          <w:sz w:val="32"/>
          <w:szCs w:val="32"/>
        </w:rPr>
        <w:t>女职工产假期满，经本人申请、用人单</w:t>
      </w:r>
      <w:r>
        <w:rPr>
          <w:rFonts w:hint="default" w:ascii="Times New Roman" w:hAnsi="Times New Roman" w:eastAsia="仿宋_GB2312" w:cs="Times New Roman"/>
          <w:b w:val="0"/>
          <w:bCs w:val="0"/>
          <w:spacing w:val="0"/>
          <w:kern w:val="2"/>
          <w:sz w:val="32"/>
          <w:szCs w:val="32"/>
          <w:lang w:val="en-US" w:eastAsia="zh-CN" w:bidi="ar-SA"/>
        </w:rPr>
        <w:t>位同意，可以请哺乳假至婴儿满一周岁。哺乳假期间的工资由双方协商确定，不得低于生育津贴的百分之六十,且不得低于当地最低工资标准。</w:t>
      </w:r>
    </w:p>
    <w:p>
      <w:pPr>
        <w:pStyle w:val="2"/>
        <w:keepNext w:val="0"/>
        <w:keepLines w:val="0"/>
        <w:pageBreakBefore w:val="0"/>
        <w:widowControl w:val="0"/>
        <w:kinsoku/>
        <w:wordWrap/>
        <w:overflowPunct/>
        <w:topLinePunct w:val="0"/>
        <w:bidi w:val="0"/>
        <w:snapToGrid/>
        <w:spacing w:line="560" w:lineRule="exact"/>
        <w:ind w:left="0" w:leftChars="0" w:right="0" w:rightChars="0"/>
        <w:textAlignment w:val="auto"/>
        <w:rPr>
          <w:rFonts w:hint="default" w:ascii="Times New Roman" w:hAnsi="Times New Roman" w:eastAsia="仿宋_GB2312" w:cs="Times New Roman"/>
          <w:b w:val="0"/>
          <w:bCs w:val="0"/>
          <w:spacing w:val="0"/>
          <w:kern w:val="2"/>
          <w:sz w:val="32"/>
          <w:szCs w:val="32"/>
          <w:lang w:val="en-US" w:eastAsia="zh-CN" w:bidi="ar-SA"/>
        </w:rPr>
      </w:pPr>
      <w:r>
        <w:rPr>
          <w:rFonts w:hint="default" w:ascii="Times New Roman" w:hAnsi="Times New Roman" w:eastAsia="仿宋_GB2312" w:cs="Times New Roman"/>
          <w:b w:val="0"/>
          <w:bCs w:val="0"/>
          <w:spacing w:val="0"/>
          <w:kern w:val="2"/>
          <w:sz w:val="32"/>
          <w:szCs w:val="32"/>
          <w:lang w:val="en-US" w:eastAsia="zh-CN" w:bidi="ar-SA"/>
        </w:rPr>
        <w:t xml:space="preserve">    鼓励用人单位对符合法律、法规规定生育子女的夫妻，在子女三周岁以下期间，每年给予夫妻双方各十天育儿假。</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lang w:eastAsia="zh-CN"/>
        </w:rPr>
      </w:pPr>
      <w:r>
        <w:rPr>
          <w:rFonts w:hint="default" w:ascii="Times New Roman" w:hAnsi="Times New Roman" w:eastAsia="黑体" w:cs="Times New Roman"/>
          <w:b w:val="0"/>
          <w:bCs w:val="0"/>
          <w:spacing w:val="0"/>
          <w:kern w:val="2"/>
          <w:sz w:val="32"/>
          <w:szCs w:val="32"/>
          <w:lang w:val="en-US" w:eastAsia="zh-CN" w:bidi="ar-SA"/>
        </w:rPr>
        <w:t>第</w:t>
      </w:r>
      <w:r>
        <w:rPr>
          <w:rFonts w:hint="default" w:ascii="Times New Roman" w:hAnsi="Times New Roman" w:eastAsia="黑体" w:cs="Times New Roman"/>
          <w:bCs/>
          <w:spacing w:val="0"/>
          <w:sz w:val="32"/>
          <w:szCs w:val="32"/>
          <w:lang w:val="en-US" w:eastAsia="zh-CN"/>
        </w:rPr>
        <w:t>十五</w:t>
      </w:r>
      <w:r>
        <w:rPr>
          <w:rFonts w:hint="default" w:ascii="Times New Roman" w:hAnsi="Times New Roman" w:eastAsia="黑体" w:cs="Times New Roman"/>
          <w:b w:val="0"/>
          <w:bCs w:val="0"/>
          <w:spacing w:val="0"/>
          <w:kern w:val="2"/>
          <w:sz w:val="32"/>
          <w:szCs w:val="32"/>
          <w:lang w:val="en-US" w:eastAsia="zh-CN" w:bidi="ar-SA"/>
        </w:rPr>
        <w:t xml:space="preserve">条  </w:t>
      </w:r>
      <w:r>
        <w:rPr>
          <w:rFonts w:hint="default" w:ascii="Times New Roman" w:hAnsi="Times New Roman" w:eastAsia="仿宋_GB2312" w:cs="Times New Roman"/>
          <w:b w:val="0"/>
          <w:bCs w:val="0"/>
          <w:spacing w:val="0"/>
          <w:sz w:val="32"/>
          <w:szCs w:val="32"/>
        </w:rPr>
        <w:t>用人单位应当依法如实申报本单位职工人数、工资总额，按月足额缴纳</w:t>
      </w:r>
      <w:r>
        <w:rPr>
          <w:rFonts w:hint="eastAsia" w:ascii="仿宋_GB2312" w:hAnsi="仿宋_GB2312" w:eastAsia="仿宋_GB2312" w:cs="仿宋_GB2312"/>
          <w:bCs/>
          <w:spacing w:val="0"/>
          <w:sz w:val="32"/>
          <w:szCs w:val="32"/>
          <w:lang w:eastAsia="zh-CN"/>
        </w:rPr>
        <w:t>生育</w:t>
      </w:r>
      <w:r>
        <w:rPr>
          <w:rFonts w:hint="default" w:ascii="Times New Roman" w:hAnsi="Times New Roman" w:eastAsia="仿宋_GB2312" w:cs="Times New Roman"/>
          <w:b w:val="0"/>
          <w:bCs w:val="0"/>
          <w:spacing w:val="0"/>
          <w:sz w:val="32"/>
          <w:szCs w:val="32"/>
        </w:rPr>
        <w:t>保险费。</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kern w:val="2"/>
          <w:sz w:val="32"/>
          <w:szCs w:val="32"/>
          <w:lang w:val="en-US" w:eastAsia="zh-CN" w:bidi="ar-SA"/>
        </w:rPr>
        <w:t>第</w:t>
      </w:r>
      <w:r>
        <w:rPr>
          <w:rFonts w:hint="default" w:ascii="Times New Roman" w:hAnsi="Times New Roman" w:eastAsia="黑体" w:cs="Times New Roman"/>
          <w:bCs/>
          <w:spacing w:val="0"/>
          <w:sz w:val="32"/>
          <w:szCs w:val="32"/>
          <w:lang w:val="en-US" w:eastAsia="zh-CN"/>
        </w:rPr>
        <w:t>十六</w:t>
      </w:r>
      <w:r>
        <w:rPr>
          <w:rFonts w:hint="default" w:ascii="Times New Roman" w:hAnsi="Times New Roman" w:eastAsia="黑体" w:cs="Times New Roman"/>
          <w:b w:val="0"/>
          <w:bCs w:val="0"/>
          <w:spacing w:val="0"/>
          <w:kern w:val="2"/>
          <w:sz w:val="32"/>
          <w:szCs w:val="32"/>
          <w:lang w:val="en-US" w:eastAsia="zh-CN" w:bidi="ar-SA"/>
        </w:rPr>
        <w:t xml:space="preserve">条  </w:t>
      </w:r>
      <w:r>
        <w:rPr>
          <w:rFonts w:hint="default" w:ascii="Times New Roman" w:hAnsi="Times New Roman" w:eastAsia="仿宋_GB2312" w:cs="Times New Roman"/>
          <w:b w:val="0"/>
          <w:bCs w:val="0"/>
          <w:spacing w:val="0"/>
          <w:sz w:val="32"/>
          <w:szCs w:val="32"/>
        </w:rPr>
        <w:t>女职工在法定产假期间，由所在地县级以</w:t>
      </w:r>
      <w:r>
        <w:rPr>
          <w:rFonts w:hint="default" w:ascii="Times New Roman" w:hAnsi="Times New Roman" w:eastAsia="仿宋_GB2312" w:cs="Times New Roman"/>
          <w:b w:val="0"/>
          <w:bCs w:val="0"/>
          <w:spacing w:val="0"/>
          <w:kern w:val="2"/>
          <w:sz w:val="32"/>
          <w:szCs w:val="32"/>
          <w:lang w:val="en-US" w:eastAsia="zh-CN" w:bidi="ar-SA"/>
        </w:rPr>
        <w:t>上基本医疗保险经办机构发放生育津贴。符合《福建省人口与计划生育条例》规定生育子女的，生育津贴发放天数不少于一百二十八天，并根据经济和社会发展情况逐步提高；怀孕流产的，生育津贴发放天数按照</w:t>
      </w:r>
      <w:r>
        <w:rPr>
          <w:rFonts w:hint="eastAsia" w:eastAsia="仿宋_GB2312" w:cs="Times New Roman"/>
          <w:b w:val="0"/>
          <w:bCs w:val="0"/>
          <w:spacing w:val="0"/>
          <w:kern w:val="2"/>
          <w:sz w:val="32"/>
          <w:szCs w:val="32"/>
          <w:lang w:val="en-US" w:eastAsia="zh-CN" w:bidi="ar-SA"/>
        </w:rPr>
        <w:t>本条例</w:t>
      </w:r>
      <w:r>
        <w:rPr>
          <w:rFonts w:hint="default" w:ascii="Times New Roman" w:hAnsi="Times New Roman" w:eastAsia="仿宋_GB2312" w:cs="Times New Roman"/>
          <w:b w:val="0"/>
          <w:bCs w:val="0"/>
          <w:spacing w:val="0"/>
          <w:kern w:val="2"/>
          <w:sz w:val="32"/>
          <w:szCs w:val="32"/>
          <w:lang w:val="en-US" w:eastAsia="zh-CN" w:bidi="ar-SA"/>
        </w:rPr>
        <w:t>第十三条第二款的规定执行。生育</w:t>
      </w:r>
      <w:r>
        <w:rPr>
          <w:rFonts w:hint="default" w:ascii="Times New Roman" w:hAnsi="Times New Roman" w:eastAsia="仿宋_GB2312" w:cs="Times New Roman"/>
          <w:b w:val="0"/>
          <w:bCs w:val="0"/>
          <w:spacing w:val="0"/>
          <w:sz w:val="32"/>
          <w:szCs w:val="32"/>
        </w:rPr>
        <w:t>津贴按</w:t>
      </w:r>
      <w:r>
        <w:rPr>
          <w:rFonts w:hint="default" w:ascii="Times New Roman" w:hAnsi="Times New Roman" w:eastAsia="仿宋_GB2312" w:cs="Times New Roman"/>
          <w:b w:val="0"/>
          <w:bCs w:val="0"/>
          <w:spacing w:val="0"/>
          <w:sz w:val="32"/>
          <w:szCs w:val="32"/>
          <w:lang w:val="en-US" w:eastAsia="zh-CN"/>
        </w:rPr>
        <w:t>女</w:t>
      </w:r>
      <w:r>
        <w:rPr>
          <w:rFonts w:hint="default" w:ascii="Times New Roman" w:hAnsi="Times New Roman" w:eastAsia="仿宋_GB2312" w:cs="Times New Roman"/>
          <w:b w:val="0"/>
          <w:bCs w:val="0"/>
          <w:spacing w:val="0"/>
          <w:sz w:val="32"/>
          <w:szCs w:val="32"/>
        </w:rPr>
        <w:t>职工所在用人单位上年度</w:t>
      </w:r>
      <w:r>
        <w:rPr>
          <w:rFonts w:hint="default" w:ascii="Times New Roman" w:hAnsi="Times New Roman" w:eastAsia="仿宋_GB2312" w:cs="Times New Roman"/>
          <w:b w:val="0"/>
          <w:bCs w:val="0"/>
          <w:spacing w:val="0"/>
          <w:sz w:val="32"/>
          <w:szCs w:val="32"/>
          <w:lang w:val="en-US" w:eastAsia="zh-CN"/>
        </w:rPr>
        <w:t>职工月</w:t>
      </w:r>
      <w:r>
        <w:rPr>
          <w:rFonts w:hint="default" w:ascii="Times New Roman" w:hAnsi="Times New Roman" w:eastAsia="仿宋_GB2312" w:cs="Times New Roman"/>
          <w:b w:val="0"/>
          <w:bCs w:val="0"/>
          <w:spacing w:val="0"/>
          <w:sz w:val="32"/>
          <w:szCs w:val="32"/>
        </w:rPr>
        <w:t>平均工资，以每月三十天进行折算。</w:t>
      </w:r>
      <w:r>
        <w:rPr>
          <w:rFonts w:hint="default" w:ascii="Times New Roman" w:hAnsi="Times New Roman" w:eastAsia="仿宋_GB2312" w:cs="Times New Roman"/>
          <w:b w:val="0"/>
          <w:bCs w:val="0"/>
          <w:spacing w:val="0"/>
          <w:sz w:val="32"/>
          <w:szCs w:val="32"/>
          <w:lang w:val="en-US" w:eastAsia="zh-CN"/>
        </w:rPr>
        <w:t>国家机关、财政核拨或者核补的事业单位女职工生育期间仍按原渠道领取工资，不享受生育津贴。</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lang w:val="en-US" w:eastAsia="zh-CN"/>
        </w:rPr>
      </w:pPr>
      <w:r>
        <w:rPr>
          <w:rFonts w:hint="default" w:ascii="Times New Roman" w:hAnsi="Times New Roman" w:eastAsia="仿宋_GB2312" w:cs="Times New Roman"/>
          <w:b w:val="0"/>
          <w:bCs w:val="0"/>
          <w:spacing w:val="0"/>
          <w:sz w:val="32"/>
          <w:szCs w:val="32"/>
        </w:rPr>
        <w:t>女职工生育医疗费用</w:t>
      </w:r>
      <w:r>
        <w:rPr>
          <w:rFonts w:hint="default" w:ascii="Times New Roman" w:hAnsi="Times New Roman" w:eastAsia="仿宋_GB2312" w:cs="Times New Roman"/>
          <w:b w:val="0"/>
          <w:bCs w:val="0"/>
          <w:spacing w:val="0"/>
          <w:sz w:val="32"/>
          <w:szCs w:val="32"/>
          <w:lang w:val="en-US" w:eastAsia="zh-CN"/>
        </w:rPr>
        <w:t>由基本医疗保险经办机构按照有关法律、法规、规章的规定支付。</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rPr>
      </w:pPr>
      <w:r>
        <w:rPr>
          <w:rFonts w:hint="default" w:ascii="Times New Roman" w:hAnsi="Times New Roman" w:eastAsia="仿宋_GB2312" w:cs="Times New Roman"/>
          <w:b w:val="0"/>
          <w:bCs w:val="0"/>
          <w:spacing w:val="0"/>
          <w:sz w:val="32"/>
          <w:szCs w:val="32"/>
          <w:lang w:val="en-US" w:eastAsia="zh-CN"/>
        </w:rPr>
        <w:t>在领取失业保险金期间分娩的失业人员，失业前已经参加生育保险的，可以向所在地失业保险经办机构领取相</w:t>
      </w:r>
      <w:r>
        <w:rPr>
          <w:rFonts w:hint="default" w:ascii="Times New Roman" w:hAnsi="Times New Roman" w:eastAsia="仿宋_GB2312" w:cs="Times New Roman"/>
          <w:b w:val="0"/>
          <w:bCs w:val="0"/>
          <w:spacing w:val="0"/>
          <w:sz w:val="32"/>
          <w:szCs w:val="32"/>
        </w:rPr>
        <w:t>当于本人三个月失业保险金的生育补助。</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sz w:val="32"/>
          <w:szCs w:val="32"/>
          <w:lang w:eastAsia="zh-CN"/>
        </w:rPr>
        <w:t>第</w:t>
      </w:r>
      <w:r>
        <w:rPr>
          <w:rFonts w:hint="default" w:ascii="Times New Roman" w:hAnsi="Times New Roman" w:eastAsia="黑体" w:cs="Times New Roman"/>
          <w:bCs/>
          <w:spacing w:val="0"/>
          <w:sz w:val="32"/>
          <w:szCs w:val="32"/>
          <w:lang w:val="en-US" w:eastAsia="zh-CN"/>
        </w:rPr>
        <w:t>十七</w:t>
      </w:r>
      <w:r>
        <w:rPr>
          <w:rFonts w:hint="default" w:ascii="Times New Roman" w:hAnsi="Times New Roman" w:eastAsia="黑体" w:cs="Times New Roman"/>
          <w:b w:val="0"/>
          <w:bCs w:val="0"/>
          <w:spacing w:val="0"/>
          <w:sz w:val="32"/>
          <w:szCs w:val="32"/>
          <w:lang w:eastAsia="zh-CN"/>
        </w:rPr>
        <w:t>条</w:t>
      </w:r>
      <w:r>
        <w:rPr>
          <w:rFonts w:hint="default" w:ascii="Times New Roman" w:hAnsi="Times New Roman" w:eastAsia="黑体" w:cs="Times New Roman"/>
          <w:b w:val="0"/>
          <w:bCs w:val="0"/>
          <w:spacing w:val="0"/>
          <w:sz w:val="32"/>
          <w:szCs w:val="32"/>
          <w:lang w:val="en-US" w:eastAsia="zh-CN"/>
        </w:rPr>
        <w:t xml:space="preserve">  </w:t>
      </w:r>
      <w:r>
        <w:rPr>
          <w:rFonts w:hint="default" w:ascii="Times New Roman" w:hAnsi="Times New Roman" w:eastAsia="仿宋_GB2312" w:cs="Times New Roman"/>
          <w:b w:val="0"/>
          <w:bCs w:val="0"/>
          <w:spacing w:val="0"/>
          <w:sz w:val="32"/>
          <w:szCs w:val="32"/>
        </w:rPr>
        <w:t>用人单位未按规定及时为职工办理</w:t>
      </w:r>
      <w:r>
        <w:rPr>
          <w:rFonts w:hint="default" w:ascii="Times New Roman" w:hAnsi="Times New Roman" w:eastAsia="仿宋_GB2312" w:cs="Times New Roman"/>
          <w:b w:val="0"/>
          <w:bCs w:val="0"/>
          <w:spacing w:val="0"/>
          <w:sz w:val="32"/>
          <w:szCs w:val="32"/>
          <w:lang w:val="en-US" w:eastAsia="zh-CN"/>
        </w:rPr>
        <w:t>生育保险</w:t>
      </w:r>
      <w:r>
        <w:rPr>
          <w:rFonts w:hint="default" w:ascii="Times New Roman" w:hAnsi="Times New Roman" w:eastAsia="仿宋_GB2312" w:cs="Times New Roman"/>
          <w:b w:val="0"/>
          <w:bCs w:val="0"/>
          <w:spacing w:val="0"/>
          <w:sz w:val="32"/>
          <w:szCs w:val="32"/>
        </w:rPr>
        <w:t>并足额缴费，或</w:t>
      </w:r>
      <w:r>
        <w:rPr>
          <w:rFonts w:hint="default" w:ascii="Times New Roman" w:hAnsi="Times New Roman" w:eastAsia="仿宋_GB2312" w:cs="Times New Roman"/>
          <w:b w:val="0"/>
          <w:bCs w:val="0"/>
          <w:spacing w:val="0"/>
          <w:sz w:val="32"/>
          <w:szCs w:val="32"/>
          <w:lang w:eastAsia="zh-CN"/>
        </w:rPr>
        <w:t>者</w:t>
      </w:r>
      <w:r>
        <w:rPr>
          <w:rFonts w:hint="default" w:ascii="Times New Roman" w:hAnsi="Times New Roman" w:eastAsia="仿宋_GB2312" w:cs="Times New Roman"/>
          <w:b w:val="0"/>
          <w:bCs w:val="0"/>
          <w:spacing w:val="0"/>
          <w:sz w:val="32"/>
          <w:szCs w:val="32"/>
        </w:rPr>
        <w:t>中断缴费致</w:t>
      </w:r>
      <w:r>
        <w:rPr>
          <w:rFonts w:hint="default" w:ascii="Times New Roman" w:hAnsi="Times New Roman" w:eastAsia="仿宋_GB2312" w:cs="Times New Roman"/>
          <w:b w:val="0"/>
          <w:bCs w:val="0"/>
          <w:spacing w:val="0"/>
          <w:sz w:val="32"/>
          <w:szCs w:val="32"/>
          <w:lang w:val="en-US" w:eastAsia="zh-CN"/>
        </w:rPr>
        <w:t>使女</w:t>
      </w:r>
      <w:r>
        <w:rPr>
          <w:rFonts w:hint="default" w:ascii="Times New Roman" w:hAnsi="Times New Roman" w:eastAsia="仿宋_GB2312" w:cs="Times New Roman"/>
          <w:b w:val="0"/>
          <w:bCs w:val="0"/>
          <w:spacing w:val="0"/>
          <w:sz w:val="32"/>
          <w:szCs w:val="32"/>
        </w:rPr>
        <w:t>职工无法享受</w:t>
      </w:r>
      <w:r>
        <w:rPr>
          <w:rFonts w:hint="default" w:ascii="Times New Roman" w:hAnsi="Times New Roman" w:eastAsia="仿宋_GB2312" w:cs="Times New Roman"/>
          <w:b w:val="0"/>
          <w:bCs w:val="0"/>
          <w:spacing w:val="0"/>
          <w:sz w:val="32"/>
          <w:szCs w:val="32"/>
          <w:lang w:val="en-US" w:eastAsia="zh-CN"/>
        </w:rPr>
        <w:t>保险</w:t>
      </w:r>
      <w:r>
        <w:rPr>
          <w:rFonts w:hint="default" w:ascii="Times New Roman" w:hAnsi="Times New Roman" w:eastAsia="仿宋_GB2312" w:cs="Times New Roman"/>
          <w:b w:val="0"/>
          <w:bCs w:val="0"/>
          <w:spacing w:val="0"/>
          <w:sz w:val="32"/>
          <w:szCs w:val="32"/>
        </w:rPr>
        <w:t>待遇的，</w:t>
      </w:r>
      <w:r>
        <w:rPr>
          <w:rFonts w:hint="default" w:ascii="Times New Roman" w:hAnsi="Times New Roman" w:eastAsia="仿宋_GB2312" w:cs="Times New Roman"/>
          <w:b w:val="0"/>
          <w:bCs w:val="0"/>
          <w:spacing w:val="0"/>
          <w:sz w:val="32"/>
          <w:szCs w:val="32"/>
          <w:lang w:val="en-US" w:eastAsia="zh-CN"/>
        </w:rPr>
        <w:t>女职工</w:t>
      </w:r>
      <w:r>
        <w:rPr>
          <w:rFonts w:hint="default" w:ascii="Times New Roman" w:hAnsi="Times New Roman" w:eastAsia="仿宋_GB2312" w:cs="Times New Roman"/>
          <w:b w:val="0"/>
          <w:bCs w:val="0"/>
          <w:spacing w:val="0"/>
          <w:sz w:val="32"/>
          <w:szCs w:val="32"/>
        </w:rPr>
        <w:t>生育津贴和</w:t>
      </w:r>
      <w:r>
        <w:rPr>
          <w:rFonts w:hint="default" w:ascii="Times New Roman" w:hAnsi="Times New Roman" w:eastAsia="仿宋_GB2312" w:cs="Times New Roman"/>
          <w:b w:val="0"/>
          <w:bCs w:val="0"/>
          <w:spacing w:val="0"/>
          <w:sz w:val="32"/>
          <w:szCs w:val="32"/>
          <w:lang w:val="en-US" w:eastAsia="zh-CN"/>
        </w:rPr>
        <w:t>生育</w:t>
      </w:r>
      <w:r>
        <w:rPr>
          <w:rFonts w:hint="default" w:ascii="Times New Roman" w:hAnsi="Times New Roman" w:eastAsia="仿宋_GB2312" w:cs="Times New Roman"/>
          <w:b w:val="0"/>
          <w:bCs w:val="0"/>
          <w:spacing w:val="0"/>
          <w:sz w:val="32"/>
          <w:szCs w:val="32"/>
        </w:rPr>
        <w:t>医疗费用由用人单位按照</w:t>
      </w:r>
      <w:r>
        <w:rPr>
          <w:rFonts w:hint="default" w:ascii="Times New Roman" w:hAnsi="Times New Roman" w:eastAsia="仿宋_GB2312" w:cs="Times New Roman"/>
          <w:b w:val="0"/>
          <w:bCs w:val="0"/>
          <w:spacing w:val="0"/>
          <w:sz w:val="32"/>
          <w:szCs w:val="32"/>
          <w:lang w:val="en-US" w:eastAsia="zh-CN"/>
        </w:rPr>
        <w:t>国家和本省规定的项目和标准</w:t>
      </w:r>
      <w:r>
        <w:rPr>
          <w:rFonts w:hint="default" w:ascii="Times New Roman" w:hAnsi="Times New Roman" w:eastAsia="仿宋_GB2312" w:cs="Times New Roman"/>
          <w:b w:val="0"/>
          <w:bCs w:val="0"/>
          <w:spacing w:val="0"/>
          <w:sz w:val="32"/>
          <w:szCs w:val="32"/>
        </w:rPr>
        <w:t>支付。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sz w:val="32"/>
          <w:szCs w:val="32"/>
          <w:lang w:val="en-US" w:eastAsia="zh-CN"/>
        </w:rPr>
        <w:t>第</w:t>
      </w:r>
      <w:r>
        <w:rPr>
          <w:rFonts w:hint="default" w:ascii="Times New Roman" w:hAnsi="Times New Roman" w:eastAsia="黑体" w:cs="Times New Roman"/>
          <w:bCs/>
          <w:spacing w:val="0"/>
          <w:sz w:val="32"/>
          <w:szCs w:val="32"/>
          <w:lang w:val="en-US" w:eastAsia="zh-CN"/>
        </w:rPr>
        <w:t>十八</w:t>
      </w:r>
      <w:r>
        <w:rPr>
          <w:rFonts w:hint="default" w:ascii="Times New Roman" w:hAnsi="Times New Roman" w:eastAsia="黑体" w:cs="Times New Roman"/>
          <w:b w:val="0"/>
          <w:bCs w:val="0"/>
          <w:spacing w:val="0"/>
          <w:sz w:val="32"/>
          <w:szCs w:val="32"/>
          <w:lang w:val="en-US" w:eastAsia="zh-CN"/>
        </w:rPr>
        <w:t>条</w:t>
      </w:r>
      <w:r>
        <w:rPr>
          <w:rFonts w:hint="default" w:ascii="Times New Roman" w:hAnsi="Times New Roman" w:eastAsia="仿宋_GB2312" w:cs="Times New Roman"/>
          <w:b w:val="0"/>
          <w:bCs w:val="0"/>
          <w:spacing w:val="0"/>
          <w:sz w:val="32"/>
          <w:szCs w:val="32"/>
          <w:lang w:val="en-US" w:eastAsia="zh-CN"/>
        </w:rPr>
        <w:t xml:space="preserve">  </w:t>
      </w:r>
      <w:r>
        <w:rPr>
          <w:rFonts w:hint="default" w:ascii="Times New Roman" w:hAnsi="Times New Roman" w:eastAsia="仿宋_GB2312" w:cs="Times New Roman"/>
          <w:b w:val="0"/>
          <w:bCs w:val="0"/>
          <w:spacing w:val="0"/>
          <w:sz w:val="32"/>
          <w:szCs w:val="32"/>
        </w:rPr>
        <w:t>用人单位应当结合本单位劳动生产特点，预防和制止对女职工的性骚扰；在处理女职工性骚扰</w:t>
      </w:r>
      <w:r>
        <w:rPr>
          <w:rFonts w:hint="default" w:ascii="Times New Roman" w:hAnsi="Times New Roman" w:eastAsia="仿宋_GB2312" w:cs="Times New Roman"/>
          <w:b w:val="0"/>
          <w:bCs w:val="0"/>
          <w:spacing w:val="0"/>
          <w:sz w:val="32"/>
          <w:szCs w:val="32"/>
          <w:lang w:val="en-US" w:eastAsia="zh-CN"/>
        </w:rPr>
        <w:t>投</w:t>
      </w:r>
      <w:r>
        <w:rPr>
          <w:rFonts w:hint="default" w:ascii="Times New Roman" w:hAnsi="Times New Roman" w:eastAsia="仿宋_GB2312" w:cs="Times New Roman"/>
          <w:b w:val="0"/>
          <w:bCs w:val="0"/>
          <w:spacing w:val="0"/>
          <w:sz w:val="32"/>
          <w:szCs w:val="32"/>
        </w:rPr>
        <w:t>诉时，应当依法保护女职工的个人隐私。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Cs/>
          <w:spacing w:val="0"/>
          <w:sz w:val="32"/>
          <w:szCs w:val="32"/>
          <w:lang w:val="en-US" w:eastAsia="zh-CN"/>
        </w:rPr>
        <w:t>第十九</w:t>
      </w:r>
      <w:r>
        <w:rPr>
          <w:rFonts w:hint="default" w:ascii="Times New Roman" w:hAnsi="Times New Roman" w:eastAsia="黑体" w:cs="Times New Roman"/>
          <w:b w:val="0"/>
          <w:bCs w:val="0"/>
          <w:spacing w:val="0"/>
          <w:sz w:val="32"/>
          <w:szCs w:val="32"/>
          <w:lang w:val="en-US" w:eastAsia="zh-CN"/>
        </w:rPr>
        <w:t>条</w:t>
      </w:r>
      <w:r>
        <w:rPr>
          <w:rFonts w:hint="default" w:ascii="Times New Roman" w:hAnsi="Times New Roman" w:eastAsia="仿宋_GB2312" w:cs="Times New Roman"/>
          <w:b w:val="0"/>
          <w:bCs w:val="0"/>
          <w:spacing w:val="0"/>
          <w:sz w:val="32"/>
          <w:szCs w:val="32"/>
          <w:lang w:val="en-US" w:eastAsia="zh-CN"/>
        </w:rPr>
        <w:t xml:space="preserve">  </w:t>
      </w:r>
      <w:r>
        <w:rPr>
          <w:rFonts w:hint="default" w:ascii="Times New Roman" w:hAnsi="Times New Roman" w:eastAsia="仿宋_GB2312" w:cs="Times New Roman"/>
          <w:b w:val="0"/>
          <w:bCs w:val="0"/>
          <w:spacing w:val="0"/>
          <w:sz w:val="32"/>
          <w:szCs w:val="32"/>
        </w:rPr>
        <w:t>劳务派遣单位在与</w:t>
      </w:r>
      <w:r>
        <w:rPr>
          <w:rFonts w:hint="default" w:ascii="Times New Roman" w:hAnsi="Times New Roman" w:eastAsia="仿宋_GB2312" w:cs="Times New Roman"/>
          <w:b w:val="0"/>
          <w:bCs w:val="0"/>
          <w:spacing w:val="0"/>
          <w:sz w:val="32"/>
          <w:szCs w:val="32"/>
          <w:lang w:val="en-US" w:eastAsia="zh-CN"/>
        </w:rPr>
        <w:t>用工</w:t>
      </w:r>
      <w:r>
        <w:rPr>
          <w:rFonts w:hint="default" w:ascii="Times New Roman" w:hAnsi="Times New Roman" w:eastAsia="仿宋_GB2312" w:cs="Times New Roman"/>
          <w:b w:val="0"/>
          <w:bCs w:val="0"/>
          <w:spacing w:val="0"/>
          <w:sz w:val="32"/>
          <w:szCs w:val="32"/>
        </w:rPr>
        <w:t>单</w:t>
      </w:r>
      <w:r>
        <w:rPr>
          <w:rFonts w:hint="default" w:ascii="Times New Roman" w:hAnsi="Times New Roman" w:eastAsia="仿宋_GB2312" w:cs="Times New Roman"/>
          <w:b w:val="0"/>
          <w:bCs w:val="0"/>
          <w:spacing w:val="-6"/>
          <w:sz w:val="32"/>
          <w:szCs w:val="32"/>
        </w:rPr>
        <w:t>位签订劳务派遣</w:t>
      </w:r>
      <w:r>
        <w:rPr>
          <w:rFonts w:hint="default" w:ascii="Times New Roman" w:hAnsi="Times New Roman" w:eastAsia="仿宋_GB2312" w:cs="Times New Roman"/>
          <w:b w:val="0"/>
          <w:bCs w:val="0"/>
          <w:spacing w:val="-6"/>
          <w:sz w:val="32"/>
          <w:szCs w:val="32"/>
          <w:lang w:val="en-US" w:eastAsia="zh-CN"/>
        </w:rPr>
        <w:t>协议</w:t>
      </w:r>
      <w:r>
        <w:rPr>
          <w:rFonts w:hint="default" w:ascii="Times New Roman" w:hAnsi="Times New Roman" w:eastAsia="仿宋_GB2312" w:cs="Times New Roman"/>
          <w:b w:val="0"/>
          <w:bCs w:val="0"/>
          <w:spacing w:val="-6"/>
          <w:sz w:val="32"/>
          <w:szCs w:val="32"/>
        </w:rPr>
        <w:t>时，应当明确规定女职工劳动保护的管理责任。</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kern w:val="2"/>
          <w:sz w:val="32"/>
          <w:szCs w:val="32"/>
          <w:lang w:val="en-US" w:eastAsia="zh-CN" w:bidi="ar-SA"/>
        </w:rPr>
        <w:t>第</w:t>
      </w:r>
      <w:r>
        <w:rPr>
          <w:rFonts w:hint="default" w:ascii="Times New Roman" w:hAnsi="Times New Roman" w:eastAsia="黑体" w:cs="Times New Roman"/>
          <w:bCs/>
          <w:spacing w:val="0"/>
          <w:sz w:val="32"/>
          <w:szCs w:val="32"/>
          <w:lang w:val="en-US" w:eastAsia="zh-CN"/>
        </w:rPr>
        <w:t>二十</w:t>
      </w:r>
      <w:r>
        <w:rPr>
          <w:rFonts w:hint="default" w:ascii="Times New Roman" w:hAnsi="Times New Roman" w:eastAsia="黑体" w:cs="Times New Roman"/>
          <w:b w:val="0"/>
          <w:bCs w:val="0"/>
          <w:spacing w:val="0"/>
          <w:kern w:val="2"/>
          <w:sz w:val="32"/>
          <w:szCs w:val="32"/>
          <w:lang w:val="en-US" w:eastAsia="zh-CN" w:bidi="ar-SA"/>
        </w:rPr>
        <w:t xml:space="preserve">条  </w:t>
      </w:r>
      <w:r>
        <w:rPr>
          <w:rFonts w:hint="default" w:ascii="Times New Roman" w:hAnsi="Times New Roman" w:eastAsia="仿宋_GB2312" w:cs="Times New Roman"/>
          <w:b w:val="0"/>
          <w:bCs w:val="0"/>
          <w:spacing w:val="0"/>
          <w:sz w:val="32"/>
          <w:szCs w:val="32"/>
        </w:rPr>
        <w:t>工</w:t>
      </w:r>
      <w:r>
        <w:rPr>
          <w:rFonts w:hint="default" w:ascii="Times New Roman" w:hAnsi="Times New Roman" w:eastAsia="仿宋_GB2312" w:cs="Times New Roman"/>
          <w:b w:val="0"/>
          <w:bCs w:val="0"/>
          <w:spacing w:val="0"/>
          <w:sz w:val="32"/>
          <w:szCs w:val="32"/>
          <w:lang w:val="en-US" w:eastAsia="zh-CN"/>
        </w:rPr>
        <w:t>会、妇女组织</w:t>
      </w:r>
      <w:r>
        <w:rPr>
          <w:rFonts w:hint="default" w:ascii="Times New Roman" w:hAnsi="Times New Roman" w:eastAsia="仿宋_GB2312" w:cs="Times New Roman"/>
          <w:b w:val="0"/>
          <w:bCs w:val="0"/>
          <w:spacing w:val="0"/>
          <w:sz w:val="32"/>
          <w:szCs w:val="32"/>
        </w:rPr>
        <w:t>发现用人单位违反本条例规定的，应当要求用人单位采取措施予以改正；用人单位拒不改正的，工会、</w:t>
      </w:r>
      <w:r>
        <w:rPr>
          <w:rFonts w:hint="default" w:ascii="Times New Roman" w:hAnsi="Times New Roman" w:eastAsia="仿宋_GB2312" w:cs="Times New Roman"/>
          <w:b w:val="0"/>
          <w:bCs w:val="0"/>
          <w:spacing w:val="0"/>
          <w:sz w:val="32"/>
          <w:szCs w:val="32"/>
          <w:lang w:val="en-US" w:eastAsia="zh-CN"/>
        </w:rPr>
        <w:t>妇女组织</w:t>
      </w:r>
      <w:r>
        <w:rPr>
          <w:rFonts w:hint="default" w:ascii="Times New Roman" w:hAnsi="Times New Roman" w:eastAsia="仿宋_GB2312" w:cs="Times New Roman"/>
          <w:b w:val="0"/>
          <w:bCs w:val="0"/>
          <w:spacing w:val="0"/>
          <w:sz w:val="32"/>
          <w:szCs w:val="32"/>
        </w:rPr>
        <w:t>应当向有关行政</w:t>
      </w:r>
      <w:r>
        <w:rPr>
          <w:rFonts w:hint="default" w:ascii="Times New Roman" w:hAnsi="Times New Roman" w:eastAsia="仿宋_GB2312" w:cs="Times New Roman"/>
          <w:b w:val="0"/>
          <w:bCs w:val="0"/>
          <w:spacing w:val="0"/>
          <w:sz w:val="32"/>
          <w:szCs w:val="32"/>
          <w:lang w:val="en-US" w:eastAsia="zh-CN"/>
        </w:rPr>
        <w:t>主管</w:t>
      </w:r>
      <w:r>
        <w:rPr>
          <w:rFonts w:hint="default" w:ascii="Times New Roman" w:hAnsi="Times New Roman" w:eastAsia="仿宋_GB2312" w:cs="Times New Roman"/>
          <w:b w:val="0"/>
          <w:bCs w:val="0"/>
          <w:spacing w:val="0"/>
          <w:sz w:val="32"/>
          <w:szCs w:val="32"/>
        </w:rPr>
        <w:t>部门</w:t>
      </w:r>
      <w:r>
        <w:rPr>
          <w:rFonts w:hint="default" w:ascii="Times New Roman" w:hAnsi="Times New Roman" w:eastAsia="仿宋_GB2312" w:cs="Times New Roman"/>
          <w:b w:val="0"/>
          <w:bCs w:val="0"/>
          <w:spacing w:val="0"/>
          <w:sz w:val="32"/>
          <w:szCs w:val="32"/>
          <w:lang w:val="en-US" w:eastAsia="zh-CN"/>
        </w:rPr>
        <w:t>反映情况，行政主管部门应当及时采取措施维护女职工</w:t>
      </w:r>
      <w:r>
        <w:rPr>
          <w:rFonts w:hint="default" w:ascii="Times New Roman" w:hAnsi="Times New Roman" w:eastAsia="仿宋_GB2312" w:cs="Times New Roman"/>
          <w:b w:val="0"/>
          <w:bCs w:val="0"/>
          <w:spacing w:val="0"/>
          <w:sz w:val="32"/>
          <w:szCs w:val="32"/>
        </w:rPr>
        <w:t>合法权益。</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kern w:val="2"/>
          <w:sz w:val="32"/>
          <w:szCs w:val="32"/>
          <w:lang w:val="en-US" w:eastAsia="zh-CN" w:bidi="ar-SA"/>
        </w:rPr>
      </w:pPr>
      <w:r>
        <w:rPr>
          <w:rFonts w:hint="default" w:ascii="Times New Roman" w:hAnsi="Times New Roman" w:eastAsia="黑体" w:cs="Times New Roman"/>
          <w:b w:val="0"/>
          <w:bCs w:val="0"/>
          <w:spacing w:val="0"/>
          <w:sz w:val="32"/>
          <w:szCs w:val="32"/>
          <w:lang w:val="en-US" w:eastAsia="zh-CN"/>
        </w:rPr>
        <w:t>第</w:t>
      </w:r>
      <w:r>
        <w:rPr>
          <w:rFonts w:hint="default" w:ascii="Times New Roman" w:hAnsi="Times New Roman" w:eastAsia="黑体" w:cs="Times New Roman"/>
          <w:bCs/>
          <w:spacing w:val="0"/>
          <w:sz w:val="32"/>
          <w:szCs w:val="32"/>
          <w:lang w:val="en-US" w:eastAsia="zh-CN"/>
        </w:rPr>
        <w:t>二十一</w:t>
      </w:r>
      <w:r>
        <w:rPr>
          <w:rFonts w:hint="default" w:ascii="Times New Roman" w:hAnsi="Times New Roman" w:eastAsia="黑体" w:cs="Times New Roman"/>
          <w:b w:val="0"/>
          <w:bCs w:val="0"/>
          <w:spacing w:val="0"/>
          <w:sz w:val="32"/>
          <w:szCs w:val="32"/>
          <w:lang w:val="en-US" w:eastAsia="zh-CN"/>
        </w:rPr>
        <w:t xml:space="preserve">条  </w:t>
      </w:r>
      <w:r>
        <w:rPr>
          <w:rFonts w:hint="default" w:ascii="Times New Roman" w:hAnsi="Times New Roman" w:eastAsia="仿宋_GB2312" w:cs="Times New Roman"/>
          <w:b w:val="0"/>
          <w:bCs w:val="0"/>
          <w:spacing w:val="0"/>
          <w:sz w:val="32"/>
          <w:szCs w:val="32"/>
          <w:lang w:val="en-US" w:eastAsia="zh-CN"/>
        </w:rPr>
        <w:t>用人单位违反本条例第十条、第十三条规定的，由县级以上地方人民政府人力资源和社会保障行政主管部门责令限期改</w:t>
      </w:r>
      <w:r>
        <w:rPr>
          <w:rFonts w:hint="default" w:ascii="Times New Roman" w:hAnsi="Times New Roman" w:eastAsia="仿宋_GB2312" w:cs="Times New Roman"/>
          <w:b w:val="0"/>
          <w:bCs w:val="0"/>
          <w:spacing w:val="0"/>
          <w:kern w:val="2"/>
          <w:sz w:val="32"/>
          <w:szCs w:val="32"/>
          <w:lang w:val="en-US" w:eastAsia="zh-CN" w:bidi="ar-SA"/>
        </w:rPr>
        <w:t>正，按照受侵害女职工每人一千元以上五千元以下的标准处以罚款；对女职工合法权益造成损害的，用人单位应当依法赔偿。</w:t>
      </w:r>
    </w:p>
    <w:p>
      <w:pPr>
        <w:pStyle w:val="42"/>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640" w:firstLineChars="200"/>
        <w:jc w:val="both"/>
        <w:textAlignment w:val="auto"/>
        <w:outlineLvl w:val="9"/>
        <w:rPr>
          <w:rFonts w:hint="default" w:ascii="Times New Roman" w:hAnsi="Times New Roman" w:cs="Times New Roman"/>
          <w:spacing w:val="0"/>
        </w:rPr>
      </w:pPr>
      <w:r>
        <w:rPr>
          <w:rFonts w:hint="default" w:ascii="Times New Roman" w:hAnsi="Times New Roman" w:eastAsia="黑体" w:cs="Times New Roman"/>
          <w:bCs/>
          <w:spacing w:val="0"/>
          <w:sz w:val="32"/>
          <w:szCs w:val="32"/>
          <w:lang w:val="en-US" w:eastAsia="zh-CN"/>
        </w:rPr>
        <w:t>第二十二条</w:t>
      </w:r>
      <w:r>
        <w:rPr>
          <w:rFonts w:hint="default" w:ascii="Times New Roman" w:hAnsi="Times New Roman" w:eastAsia="仿宋_GB2312" w:cs="Times New Roman"/>
          <w:b w:val="0"/>
          <w:bCs w:val="0"/>
          <w:spacing w:val="0"/>
          <w:sz w:val="32"/>
          <w:szCs w:val="32"/>
        </w:rPr>
        <w:t xml:space="preserve"> </w:t>
      </w:r>
      <w:r>
        <w:rPr>
          <w:rFonts w:hint="default" w:ascii="Times New Roman" w:hAnsi="Times New Roman" w:eastAsia="仿宋_GB2312" w:cs="Times New Roman"/>
          <w:b w:val="0"/>
          <w:bCs w:val="0"/>
          <w:spacing w:val="0"/>
          <w:sz w:val="32"/>
          <w:szCs w:val="32"/>
          <w:lang w:val="en-US" w:eastAsia="zh-CN"/>
        </w:rPr>
        <w:t xml:space="preserve"> 用人单位未</w:t>
      </w:r>
      <w:r>
        <w:rPr>
          <w:rFonts w:hint="default" w:ascii="Times New Roman" w:hAnsi="Times New Roman" w:eastAsia="仿宋_GB2312" w:cs="Times New Roman"/>
          <w:b w:val="0"/>
          <w:bCs w:val="0"/>
          <w:spacing w:val="0"/>
          <w:sz w:val="32"/>
          <w:szCs w:val="32"/>
        </w:rPr>
        <w:t>按</w:t>
      </w:r>
      <w:r>
        <w:rPr>
          <w:rFonts w:hint="default" w:ascii="Times New Roman" w:hAnsi="Times New Roman" w:eastAsia="仿宋_GB2312" w:cs="Times New Roman"/>
          <w:b w:val="0"/>
          <w:bCs w:val="0"/>
          <w:spacing w:val="0"/>
          <w:sz w:val="32"/>
          <w:szCs w:val="32"/>
          <w:lang w:val="en-US" w:eastAsia="zh-CN"/>
        </w:rPr>
        <w:t>时足额</w:t>
      </w:r>
      <w:r>
        <w:rPr>
          <w:rFonts w:hint="default" w:ascii="Times New Roman" w:hAnsi="Times New Roman" w:eastAsia="仿宋_GB2312" w:cs="Times New Roman"/>
          <w:b w:val="0"/>
          <w:bCs w:val="0"/>
          <w:spacing w:val="0"/>
          <w:sz w:val="32"/>
          <w:szCs w:val="32"/>
        </w:rPr>
        <w:t>缴纳生育保险费</w:t>
      </w:r>
      <w:r>
        <w:rPr>
          <w:rFonts w:hint="default" w:ascii="Times New Roman" w:hAnsi="Times New Roman" w:eastAsia="仿宋_GB2312" w:cs="Times New Roman"/>
          <w:b w:val="0"/>
          <w:bCs w:val="0"/>
          <w:spacing w:val="0"/>
          <w:sz w:val="32"/>
          <w:szCs w:val="32"/>
          <w:lang w:val="en-US" w:eastAsia="zh-CN"/>
        </w:rPr>
        <w:t>的，由生育保险费征收机构责令限期缴纳或者补足，并自欠缴之日起按日加收万分之五的滞纳金，逾期仍不缴纳的，由县级以上地方人民政府生育保险费征收行政主管部门处欠缴数额一倍以上三倍以下的罚款。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sz w:val="32"/>
          <w:szCs w:val="32"/>
          <w:lang w:val="en-US" w:eastAsia="zh-CN"/>
        </w:rPr>
        <w:t>第</w:t>
      </w:r>
      <w:r>
        <w:rPr>
          <w:rFonts w:hint="default" w:ascii="Times New Roman" w:hAnsi="Times New Roman" w:eastAsia="黑体" w:cs="Times New Roman"/>
          <w:spacing w:val="0"/>
          <w:sz w:val="32"/>
          <w:szCs w:val="32"/>
          <w:lang w:val="en-US" w:eastAsia="zh-CN"/>
        </w:rPr>
        <w:t>二十三条</w:t>
      </w:r>
      <w:r>
        <w:rPr>
          <w:rFonts w:hint="default" w:ascii="Times New Roman" w:hAnsi="Times New Roman" w:eastAsia="仿宋_GB2312" w:cs="Times New Roman"/>
          <w:b w:val="0"/>
          <w:bCs w:val="0"/>
          <w:spacing w:val="0"/>
          <w:sz w:val="32"/>
          <w:szCs w:val="32"/>
          <w:lang w:val="en-US" w:eastAsia="zh-CN"/>
        </w:rPr>
        <w:t xml:space="preserve">  </w:t>
      </w:r>
      <w:r>
        <w:rPr>
          <w:rFonts w:hint="default" w:ascii="Times New Roman" w:hAnsi="Times New Roman" w:eastAsia="仿宋_GB2312" w:cs="Times New Roman"/>
          <w:b w:val="0"/>
          <w:bCs w:val="0"/>
          <w:spacing w:val="0"/>
          <w:kern w:val="2"/>
          <w:sz w:val="32"/>
          <w:szCs w:val="32"/>
          <w:lang w:val="en-US" w:eastAsia="zh-CN" w:bidi="ar-SA"/>
        </w:rPr>
        <w:t>基本医疗保险经办机构不依法支付生育津贴、生育医疗费用的，由县级以上地方人民</w:t>
      </w:r>
      <w:r>
        <w:rPr>
          <w:rFonts w:hint="default" w:ascii="Times New Roman" w:hAnsi="Times New Roman" w:eastAsia="仿宋_GB2312" w:cs="Times New Roman"/>
          <w:b w:val="0"/>
          <w:bCs w:val="0"/>
          <w:spacing w:val="0"/>
          <w:sz w:val="32"/>
          <w:szCs w:val="32"/>
          <w:lang w:val="en-US" w:eastAsia="zh-CN"/>
        </w:rPr>
        <w:t>政府医疗</w:t>
      </w:r>
      <w:r>
        <w:rPr>
          <w:rFonts w:hint="default" w:ascii="Times New Roman" w:hAnsi="Times New Roman" w:eastAsia="仿宋_GB2312" w:cs="Times New Roman"/>
          <w:b w:val="0"/>
          <w:bCs w:val="0"/>
          <w:spacing w:val="0"/>
          <w:sz w:val="32"/>
          <w:szCs w:val="32"/>
          <w:u w:val="none" w:color="auto"/>
        </w:rPr>
        <w:t>保障</w:t>
      </w:r>
      <w:r>
        <w:rPr>
          <w:rFonts w:hint="default" w:ascii="Times New Roman" w:hAnsi="Times New Roman" w:eastAsia="仿宋_GB2312" w:cs="Times New Roman"/>
          <w:b w:val="0"/>
          <w:bCs w:val="0"/>
          <w:spacing w:val="0"/>
          <w:sz w:val="32"/>
          <w:szCs w:val="32"/>
          <w:u w:val="none" w:color="auto"/>
          <w:lang w:val="en-US" w:eastAsia="zh-CN"/>
        </w:rPr>
        <w:t>行政主管</w:t>
      </w:r>
      <w:r>
        <w:rPr>
          <w:rFonts w:hint="default" w:ascii="Times New Roman" w:hAnsi="Times New Roman" w:eastAsia="仿宋_GB2312" w:cs="Times New Roman"/>
          <w:b w:val="0"/>
          <w:bCs w:val="0"/>
          <w:spacing w:val="0"/>
          <w:sz w:val="32"/>
          <w:szCs w:val="32"/>
        </w:rPr>
        <w:t>部门责令限期支付，对直接负责的主管人员和其他直接责任人员依法给予处分。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rPr>
      </w:pPr>
      <w:r>
        <w:rPr>
          <w:rFonts w:hint="default" w:ascii="Times New Roman" w:hAnsi="Times New Roman" w:eastAsia="黑体" w:cs="Times New Roman"/>
          <w:b w:val="0"/>
          <w:bCs w:val="0"/>
          <w:spacing w:val="0"/>
          <w:sz w:val="32"/>
          <w:szCs w:val="32"/>
          <w:lang w:val="en-US" w:eastAsia="zh-CN"/>
        </w:rPr>
        <w:t>第</w:t>
      </w:r>
      <w:r>
        <w:rPr>
          <w:rFonts w:hint="default" w:ascii="Times New Roman" w:hAnsi="Times New Roman" w:eastAsia="黑体" w:cs="Times New Roman"/>
          <w:bCs/>
          <w:spacing w:val="0"/>
          <w:sz w:val="32"/>
          <w:szCs w:val="32"/>
          <w:lang w:val="en-US" w:eastAsia="zh-CN"/>
        </w:rPr>
        <w:t>二十四</w:t>
      </w:r>
      <w:r>
        <w:rPr>
          <w:rFonts w:hint="default" w:ascii="Times New Roman" w:hAnsi="Times New Roman" w:eastAsia="黑体" w:cs="Times New Roman"/>
          <w:b w:val="0"/>
          <w:bCs w:val="0"/>
          <w:spacing w:val="0"/>
          <w:sz w:val="32"/>
          <w:szCs w:val="32"/>
          <w:lang w:val="en-US" w:eastAsia="zh-CN"/>
        </w:rPr>
        <w:t>条</w:t>
      </w:r>
      <w:r>
        <w:rPr>
          <w:rFonts w:hint="default" w:ascii="Times New Roman" w:hAnsi="Times New Roman" w:eastAsia="仿宋_GB2312" w:cs="Times New Roman"/>
          <w:b w:val="0"/>
          <w:bCs w:val="0"/>
          <w:spacing w:val="0"/>
          <w:sz w:val="32"/>
          <w:szCs w:val="32"/>
        </w:rPr>
        <w:t xml:space="preserve"> </w:t>
      </w:r>
      <w:r>
        <w:rPr>
          <w:rFonts w:hint="default" w:ascii="Times New Roman" w:hAnsi="Times New Roman" w:eastAsia="仿宋_GB2312" w:cs="Times New Roman"/>
          <w:b w:val="0"/>
          <w:bCs w:val="0"/>
          <w:spacing w:val="0"/>
          <w:sz w:val="32"/>
          <w:szCs w:val="32"/>
          <w:lang w:val="en-US" w:eastAsia="zh-CN"/>
        </w:rPr>
        <w:t xml:space="preserve"> 县级以上地方人民政府</w:t>
      </w:r>
      <w:r>
        <w:rPr>
          <w:rFonts w:hint="default" w:ascii="Times New Roman" w:hAnsi="Times New Roman" w:eastAsia="仿宋_GB2312" w:cs="Times New Roman"/>
          <w:b w:val="0"/>
          <w:bCs w:val="0"/>
          <w:spacing w:val="0"/>
          <w:sz w:val="32"/>
          <w:szCs w:val="32"/>
          <w:u w:val="none" w:color="auto"/>
          <w:lang w:eastAsia="zh-CN"/>
        </w:rPr>
        <w:t>人力资源</w:t>
      </w:r>
      <w:r>
        <w:rPr>
          <w:rFonts w:hint="default" w:ascii="Times New Roman" w:hAnsi="Times New Roman" w:eastAsia="仿宋_GB2312" w:cs="Times New Roman"/>
          <w:b w:val="0"/>
          <w:bCs w:val="0"/>
          <w:spacing w:val="0"/>
          <w:sz w:val="32"/>
          <w:szCs w:val="32"/>
          <w:u w:val="none" w:color="auto"/>
        </w:rPr>
        <w:t>和社会保障、卫生</w:t>
      </w:r>
      <w:r>
        <w:rPr>
          <w:rFonts w:hint="default" w:ascii="Times New Roman" w:hAnsi="Times New Roman" w:eastAsia="仿宋_GB2312" w:cs="Times New Roman"/>
          <w:b w:val="0"/>
          <w:bCs w:val="0"/>
          <w:spacing w:val="0"/>
          <w:sz w:val="32"/>
          <w:szCs w:val="32"/>
          <w:u w:val="none" w:color="auto"/>
          <w:lang w:eastAsia="zh-CN"/>
        </w:rPr>
        <w:t>健康、</w:t>
      </w:r>
      <w:r>
        <w:rPr>
          <w:rFonts w:hint="default" w:ascii="Times New Roman" w:hAnsi="Times New Roman" w:eastAsia="仿宋_GB2312" w:cs="Times New Roman"/>
          <w:b w:val="0"/>
          <w:bCs w:val="0"/>
          <w:spacing w:val="0"/>
          <w:sz w:val="32"/>
          <w:szCs w:val="32"/>
          <w:u w:val="none" w:color="auto"/>
          <w:lang w:val="en-US" w:eastAsia="zh-CN"/>
        </w:rPr>
        <w:t>医疗保障</w:t>
      </w:r>
      <w:r>
        <w:rPr>
          <w:rFonts w:hint="default" w:ascii="Times New Roman" w:hAnsi="Times New Roman" w:eastAsia="仿宋_GB2312" w:cs="Times New Roman"/>
          <w:b w:val="0"/>
          <w:bCs w:val="0"/>
          <w:spacing w:val="0"/>
          <w:sz w:val="32"/>
          <w:szCs w:val="32"/>
          <w:u w:val="none" w:color="auto"/>
        </w:rPr>
        <w:t>等</w:t>
      </w:r>
      <w:r>
        <w:rPr>
          <w:rFonts w:hint="default" w:ascii="Times New Roman" w:hAnsi="Times New Roman" w:eastAsia="仿宋_GB2312" w:cs="Times New Roman"/>
          <w:b w:val="0"/>
          <w:bCs w:val="0"/>
          <w:spacing w:val="0"/>
          <w:sz w:val="32"/>
          <w:szCs w:val="32"/>
        </w:rPr>
        <w:t>行政</w:t>
      </w:r>
      <w:r>
        <w:rPr>
          <w:rFonts w:hint="default" w:ascii="Times New Roman" w:hAnsi="Times New Roman" w:eastAsia="仿宋_GB2312" w:cs="Times New Roman"/>
          <w:b w:val="0"/>
          <w:bCs w:val="0"/>
          <w:spacing w:val="0"/>
          <w:sz w:val="32"/>
          <w:szCs w:val="32"/>
          <w:u w:val="none" w:color="auto"/>
          <w:lang w:val="en-US" w:eastAsia="zh-CN"/>
        </w:rPr>
        <w:t>主管</w:t>
      </w:r>
      <w:r>
        <w:rPr>
          <w:rFonts w:hint="default" w:ascii="Times New Roman" w:hAnsi="Times New Roman" w:eastAsia="仿宋_GB2312" w:cs="Times New Roman"/>
          <w:b w:val="0"/>
          <w:bCs w:val="0"/>
          <w:spacing w:val="0"/>
          <w:sz w:val="32"/>
          <w:szCs w:val="32"/>
        </w:rPr>
        <w:t>部门的工作人员，不依法履行职责或者对有关申诉、控告</w:t>
      </w:r>
      <w:r>
        <w:rPr>
          <w:rFonts w:hint="default" w:ascii="Times New Roman" w:hAnsi="Times New Roman" w:eastAsia="仿宋_GB2312" w:cs="Times New Roman"/>
          <w:b w:val="0"/>
          <w:bCs w:val="0"/>
          <w:spacing w:val="0"/>
          <w:sz w:val="32"/>
          <w:szCs w:val="32"/>
          <w:lang w:eastAsia="zh-CN"/>
        </w:rPr>
        <w:t>、</w:t>
      </w:r>
      <w:r>
        <w:rPr>
          <w:rFonts w:hint="default" w:ascii="Times New Roman" w:hAnsi="Times New Roman" w:eastAsia="仿宋_GB2312" w:cs="Times New Roman"/>
          <w:b w:val="0"/>
          <w:bCs w:val="0"/>
          <w:spacing w:val="0"/>
          <w:sz w:val="32"/>
          <w:szCs w:val="32"/>
        </w:rPr>
        <w:t>检举不及时调查处理，造成严重后果的，由其主管部门或者监察机关依法给予处分；构成犯罪的，依法追究刑事责任。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b w:val="0"/>
          <w:bCs w:val="0"/>
          <w:spacing w:val="0"/>
          <w:sz w:val="32"/>
          <w:szCs w:val="32"/>
          <w:lang w:val="en-US" w:eastAsia="zh-CN"/>
        </w:rPr>
      </w:pPr>
      <w:r>
        <w:rPr>
          <w:rFonts w:hint="default" w:ascii="Times New Roman" w:hAnsi="Times New Roman" w:eastAsia="黑体" w:cs="Times New Roman"/>
          <w:bCs/>
          <w:spacing w:val="0"/>
          <w:sz w:val="32"/>
          <w:szCs w:val="32"/>
          <w:lang w:val="en-US" w:eastAsia="zh-CN"/>
        </w:rPr>
        <w:t>第二十五</w:t>
      </w:r>
      <w:r>
        <w:rPr>
          <w:rFonts w:hint="default" w:ascii="Times New Roman" w:hAnsi="Times New Roman" w:eastAsia="黑体" w:cs="Times New Roman"/>
          <w:b w:val="0"/>
          <w:bCs w:val="0"/>
          <w:spacing w:val="0"/>
          <w:sz w:val="32"/>
          <w:szCs w:val="32"/>
          <w:lang w:val="en-US" w:eastAsia="zh-CN"/>
        </w:rPr>
        <w:t>条</w:t>
      </w:r>
      <w:r>
        <w:rPr>
          <w:rFonts w:hint="default" w:ascii="Times New Roman" w:hAnsi="Times New Roman" w:eastAsia="仿宋_GB2312" w:cs="Times New Roman"/>
          <w:b w:val="0"/>
          <w:bCs w:val="0"/>
          <w:spacing w:val="0"/>
          <w:sz w:val="32"/>
          <w:szCs w:val="32"/>
        </w:rPr>
        <w:t xml:space="preserve"> </w:t>
      </w:r>
      <w:r>
        <w:rPr>
          <w:rFonts w:hint="default" w:ascii="Times New Roman" w:hAnsi="Times New Roman" w:eastAsia="仿宋_GB2312" w:cs="Times New Roman"/>
          <w:b w:val="0"/>
          <w:bCs w:val="0"/>
          <w:spacing w:val="0"/>
          <w:sz w:val="32"/>
          <w:szCs w:val="32"/>
          <w:lang w:val="en-US" w:eastAsia="zh-CN"/>
        </w:rPr>
        <w:t xml:space="preserve"> 用人单位违反本条例规定，侵害女职工合法权益的，女职工可以依法投诉、举报、申诉，依法向劳动人事争议调解仲裁机构申请调解仲裁，对仲裁裁决不服的，依法向人民法院提起诉讼。</w:t>
      </w:r>
    </w:p>
    <w:p>
      <w:pPr>
        <w:ind w:firstLine="640" w:firstLineChars="200"/>
        <w:rPr>
          <w:rFonts w:hint="default" w:ascii="Times New Roman" w:hAnsi="Times New Roman" w:eastAsia="黑体" w:cs="Times New Roman"/>
          <w:lang w:val="en-US" w:eastAsia="zh-CN"/>
        </w:rPr>
      </w:pPr>
      <w:r>
        <w:rPr>
          <w:rFonts w:hint="default" w:ascii="Times New Roman" w:hAnsi="Times New Roman" w:eastAsia="黑体" w:cs="Times New Roman"/>
          <w:bCs/>
          <w:spacing w:val="0"/>
          <w:sz w:val="32"/>
          <w:szCs w:val="32"/>
          <w:lang w:val="en-US" w:eastAsia="zh-CN"/>
        </w:rPr>
        <w:t>第二十六</w:t>
      </w:r>
      <w:r>
        <w:rPr>
          <w:rFonts w:hint="default" w:ascii="Times New Roman" w:hAnsi="Times New Roman" w:eastAsia="黑体" w:cs="Times New Roman"/>
          <w:b w:val="0"/>
          <w:bCs w:val="0"/>
          <w:spacing w:val="0"/>
          <w:sz w:val="32"/>
          <w:szCs w:val="32"/>
          <w:lang w:val="en-US" w:eastAsia="zh-CN"/>
        </w:rPr>
        <w:t>条</w:t>
      </w:r>
      <w:r>
        <w:rPr>
          <w:rFonts w:hint="default" w:ascii="Times New Roman" w:hAnsi="Times New Roman" w:eastAsia="仿宋_GB2312" w:cs="Times New Roman"/>
          <w:b w:val="0"/>
          <w:bCs w:val="0"/>
          <w:spacing w:val="0"/>
          <w:sz w:val="32"/>
          <w:szCs w:val="32"/>
          <w:lang w:val="en-US" w:eastAsia="zh-CN"/>
        </w:rPr>
        <w:t xml:space="preserve">  </w:t>
      </w:r>
      <w:r>
        <w:rPr>
          <w:rFonts w:hint="default" w:ascii="Times New Roman" w:hAnsi="Times New Roman" w:eastAsia="仿宋_GB2312" w:cs="Times New Roman"/>
          <w:b w:val="0"/>
          <w:bCs w:val="0"/>
          <w:spacing w:val="0"/>
          <w:sz w:val="32"/>
          <w:szCs w:val="32"/>
        </w:rPr>
        <w:t>本条例自</w:t>
      </w:r>
      <w:r>
        <w:rPr>
          <w:rFonts w:hint="eastAsia" w:cs="Times New Roman"/>
          <w:b w:val="0"/>
          <w:bCs w:val="0"/>
          <w:spacing w:val="0"/>
          <w:sz w:val="32"/>
          <w:szCs w:val="32"/>
          <w:lang w:val="en-US" w:eastAsia="zh-CN"/>
        </w:rPr>
        <w:t>2020</w:t>
      </w:r>
      <w:r>
        <w:rPr>
          <w:rFonts w:hint="default" w:ascii="Times New Roman" w:hAnsi="Times New Roman" w:eastAsia="仿宋_GB2312" w:cs="Times New Roman"/>
          <w:b w:val="0"/>
          <w:bCs w:val="0"/>
          <w:spacing w:val="0"/>
          <w:sz w:val="32"/>
          <w:szCs w:val="32"/>
        </w:rPr>
        <w:t>年</w:t>
      </w:r>
      <w:r>
        <w:rPr>
          <w:rFonts w:hint="eastAsia" w:cs="Times New Roman"/>
          <w:b w:val="0"/>
          <w:bCs w:val="0"/>
          <w:spacing w:val="0"/>
          <w:sz w:val="32"/>
          <w:szCs w:val="32"/>
          <w:lang w:val="en-US" w:eastAsia="zh-CN"/>
        </w:rPr>
        <w:t>5</w:t>
      </w:r>
      <w:r>
        <w:rPr>
          <w:rFonts w:hint="default" w:ascii="Times New Roman" w:hAnsi="Times New Roman" w:eastAsia="仿宋_GB2312" w:cs="Times New Roman"/>
          <w:b w:val="0"/>
          <w:bCs w:val="0"/>
          <w:spacing w:val="0"/>
          <w:sz w:val="32"/>
          <w:szCs w:val="32"/>
        </w:rPr>
        <w:t>月</w:t>
      </w:r>
      <w:r>
        <w:rPr>
          <w:rFonts w:hint="eastAsia" w:cs="Times New Roman"/>
          <w:b w:val="0"/>
          <w:bCs w:val="0"/>
          <w:spacing w:val="0"/>
          <w:sz w:val="32"/>
          <w:szCs w:val="32"/>
          <w:lang w:val="en-US" w:eastAsia="zh-CN"/>
        </w:rPr>
        <w:t>1</w:t>
      </w:r>
      <w:r>
        <w:rPr>
          <w:rFonts w:hint="default" w:ascii="Times New Roman" w:hAnsi="Times New Roman" w:eastAsia="仿宋_GB2312" w:cs="Times New Roman"/>
          <w:b w:val="0"/>
          <w:bCs w:val="0"/>
          <w:spacing w:val="0"/>
          <w:sz w:val="32"/>
          <w:szCs w:val="32"/>
        </w:rPr>
        <w:t>日起施行。</w:t>
      </w:r>
      <w:r>
        <w:rPr>
          <w:rFonts w:hint="default" w:ascii="Times New Roman" w:hAnsi="Times New Roman" w:eastAsia="仿宋_GB2312" w:cs="Times New Roman"/>
          <w:b w:val="0"/>
          <w:bCs w:val="0"/>
          <w:spacing w:val="0"/>
          <w:sz w:val="32"/>
          <w:szCs w:val="32"/>
          <w:lang w:val="en-US" w:eastAsia="zh-CN"/>
        </w:rPr>
        <w:t>2004年12月3日福建省第十届人民代表大会常务委员会第十二次会议通过的</w:t>
      </w:r>
      <w:r>
        <w:rPr>
          <w:rFonts w:hint="default" w:ascii="Times New Roman" w:hAnsi="Times New Roman" w:eastAsia="仿宋_GB2312" w:cs="Times New Roman"/>
          <w:b w:val="0"/>
          <w:bCs w:val="0"/>
          <w:spacing w:val="0"/>
          <w:sz w:val="32"/>
          <w:szCs w:val="32"/>
        </w:rPr>
        <w:t>《福建省</w:t>
      </w:r>
      <w:r>
        <w:rPr>
          <w:rFonts w:hint="default" w:ascii="Times New Roman" w:hAnsi="Times New Roman" w:eastAsia="仿宋_GB2312" w:cs="Times New Roman"/>
          <w:b w:val="0"/>
          <w:bCs w:val="0"/>
          <w:spacing w:val="0"/>
          <w:sz w:val="32"/>
          <w:szCs w:val="32"/>
          <w:lang w:val="en-US" w:eastAsia="zh-CN"/>
        </w:rPr>
        <w:t>企</w:t>
      </w:r>
      <w:r>
        <w:rPr>
          <w:rFonts w:hint="default" w:ascii="Times New Roman" w:hAnsi="Times New Roman" w:eastAsia="仿宋_GB2312" w:cs="Times New Roman"/>
          <w:b w:val="0"/>
          <w:bCs w:val="0"/>
          <w:spacing w:val="0"/>
          <w:sz w:val="32"/>
          <w:szCs w:val="32"/>
        </w:rPr>
        <w:t>业女职工劳动保护条例》</w:t>
      </w:r>
      <w:r>
        <w:rPr>
          <w:rFonts w:hint="default" w:ascii="Times New Roman" w:hAnsi="Times New Roman" w:eastAsia="仿宋_GB2312" w:cs="Times New Roman"/>
          <w:b w:val="0"/>
          <w:bCs w:val="0"/>
          <w:spacing w:val="0"/>
          <w:sz w:val="32"/>
          <w:szCs w:val="32"/>
          <w:lang w:val="en-US" w:eastAsia="zh-CN"/>
        </w:rPr>
        <w:t>同时废止。</w:t>
      </w:r>
    </w:p>
    <w:p>
      <w:pPr>
        <w:rPr>
          <w:rFonts w:hint="default" w:ascii="Times New Roman" w:hAnsi="Times New Roman" w:eastAsia="黑体" w:cs="Times New Roman"/>
          <w:lang w:val="en-US" w:eastAsia="zh-CN"/>
        </w:rPr>
      </w:pPr>
    </w:p>
    <w:p>
      <w:pPr>
        <w:rPr>
          <w:rFonts w:hint="default" w:ascii="Times New Roman" w:hAnsi="Times New Roman" w:eastAsia="黑体" w:cs="Times New Roman"/>
          <w:sz w:val="32"/>
          <w:szCs w:val="32"/>
          <w:lang w:val="en-US" w:eastAsia="zh-CN"/>
        </w:rPr>
      </w:pP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841276E"/>
    <w:rsid w:val="08985A09"/>
    <w:rsid w:val="08C25AA5"/>
    <w:rsid w:val="0932701E"/>
    <w:rsid w:val="0B516699"/>
    <w:rsid w:val="0B59669C"/>
    <w:rsid w:val="0CB84F65"/>
    <w:rsid w:val="0DBB27A4"/>
    <w:rsid w:val="10107138"/>
    <w:rsid w:val="10830C5A"/>
    <w:rsid w:val="114C3837"/>
    <w:rsid w:val="13DF014B"/>
    <w:rsid w:val="15B468A3"/>
    <w:rsid w:val="17246B45"/>
    <w:rsid w:val="17F24EB6"/>
    <w:rsid w:val="1830602E"/>
    <w:rsid w:val="1CEE4B08"/>
    <w:rsid w:val="1E34759A"/>
    <w:rsid w:val="1EB31BCD"/>
    <w:rsid w:val="1ED92913"/>
    <w:rsid w:val="214C41D3"/>
    <w:rsid w:val="2196632B"/>
    <w:rsid w:val="24313C35"/>
    <w:rsid w:val="24492601"/>
    <w:rsid w:val="24C57C84"/>
    <w:rsid w:val="25E654A9"/>
    <w:rsid w:val="26A77F99"/>
    <w:rsid w:val="26AD5782"/>
    <w:rsid w:val="29410693"/>
    <w:rsid w:val="297C13DE"/>
    <w:rsid w:val="2A84732A"/>
    <w:rsid w:val="2AD741C1"/>
    <w:rsid w:val="2BC95769"/>
    <w:rsid w:val="2C930896"/>
    <w:rsid w:val="2EA84264"/>
    <w:rsid w:val="30CA16CF"/>
    <w:rsid w:val="346A034C"/>
    <w:rsid w:val="34F92262"/>
    <w:rsid w:val="39083B2A"/>
    <w:rsid w:val="39111DC8"/>
    <w:rsid w:val="394C5B9B"/>
    <w:rsid w:val="3A1F4717"/>
    <w:rsid w:val="3A3E1F16"/>
    <w:rsid w:val="3A6D40EA"/>
    <w:rsid w:val="3B472214"/>
    <w:rsid w:val="3C7E1476"/>
    <w:rsid w:val="3CC11CEF"/>
    <w:rsid w:val="3E093B29"/>
    <w:rsid w:val="3E395F9E"/>
    <w:rsid w:val="40C3665B"/>
    <w:rsid w:val="411E3C58"/>
    <w:rsid w:val="41DF37D4"/>
    <w:rsid w:val="42191F4C"/>
    <w:rsid w:val="42C5083D"/>
    <w:rsid w:val="456A5A7A"/>
    <w:rsid w:val="47DC385B"/>
    <w:rsid w:val="4A125077"/>
    <w:rsid w:val="4A8E09C0"/>
    <w:rsid w:val="4C145FFD"/>
    <w:rsid w:val="4D4461BC"/>
    <w:rsid w:val="4F685018"/>
    <w:rsid w:val="508D00EC"/>
    <w:rsid w:val="51AD44FC"/>
    <w:rsid w:val="51B6788F"/>
    <w:rsid w:val="5212382C"/>
    <w:rsid w:val="54AD6688"/>
    <w:rsid w:val="55FF2A4B"/>
    <w:rsid w:val="56EA0CD9"/>
    <w:rsid w:val="577C0D90"/>
    <w:rsid w:val="587E1892"/>
    <w:rsid w:val="58B147F1"/>
    <w:rsid w:val="58DD5928"/>
    <w:rsid w:val="5B045FA4"/>
    <w:rsid w:val="5C5B532D"/>
    <w:rsid w:val="5D4E364C"/>
    <w:rsid w:val="5E156508"/>
    <w:rsid w:val="5FCA38FA"/>
    <w:rsid w:val="61032573"/>
    <w:rsid w:val="61F719D6"/>
    <w:rsid w:val="621718DC"/>
    <w:rsid w:val="66241741"/>
    <w:rsid w:val="66CD58AF"/>
    <w:rsid w:val="68902008"/>
    <w:rsid w:val="68AA1DEC"/>
    <w:rsid w:val="6A557176"/>
    <w:rsid w:val="6C7B5628"/>
    <w:rsid w:val="6DE07319"/>
    <w:rsid w:val="6E945F7B"/>
    <w:rsid w:val="6FFB4741"/>
    <w:rsid w:val="708D1E39"/>
    <w:rsid w:val="70BC57E7"/>
    <w:rsid w:val="71F203BC"/>
    <w:rsid w:val="73C776EF"/>
    <w:rsid w:val="75791684"/>
    <w:rsid w:val="76756AAB"/>
    <w:rsid w:val="76966A10"/>
    <w:rsid w:val="77882E57"/>
    <w:rsid w:val="789150C9"/>
    <w:rsid w:val="7A3E1181"/>
    <w:rsid w:val="7AE71733"/>
    <w:rsid w:val="7BBA7DF5"/>
    <w:rsid w:val="7D1727B7"/>
    <w:rsid w:val="7F9B7160"/>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0"/>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0"/>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2"/>
    <w:semiHidden/>
    <w:qFormat/>
    <w:uiPriority w:val="0"/>
    <w:rPr>
      <w:rFonts w:ascii="宋体" w:hAnsi="宋体" w:eastAsia="宋体" w:cstheme="minorBidi"/>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4"/>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 Char"/>
    <w:basedOn w:val="1"/>
    <w:link w:val="21"/>
    <w:qFormat/>
    <w:uiPriority w:val="0"/>
    <w:rPr>
      <w:szCs w:val="20"/>
    </w:rPr>
  </w:style>
  <w:style w:type="character" w:customStyle="1" w:styleId="26">
    <w:name w:val="页眉 Char"/>
    <w:basedOn w:val="21"/>
    <w:link w:val="15"/>
    <w:semiHidden/>
    <w:qFormat/>
    <w:uiPriority w:val="99"/>
    <w:rPr>
      <w:sz w:val="18"/>
      <w:szCs w:val="18"/>
    </w:rPr>
  </w:style>
  <w:style w:type="character" w:customStyle="1" w:styleId="27">
    <w:name w:val="页脚 Char"/>
    <w:basedOn w:val="21"/>
    <w:link w:val="14"/>
    <w:qFormat/>
    <w:uiPriority w:val="99"/>
    <w:rPr>
      <w:sz w:val="18"/>
      <w:szCs w:val="18"/>
    </w:rPr>
  </w:style>
  <w:style w:type="paragraph" w:customStyle="1" w:styleId="28">
    <w:name w:val="p19"/>
    <w:basedOn w:val="1"/>
    <w:next w:val="8"/>
    <w:qFormat/>
    <w:uiPriority w:val="0"/>
    <w:pPr>
      <w:widowControl/>
    </w:pPr>
    <w:rPr>
      <w:rFonts w:eastAsia="宋体"/>
      <w:kern w:val="0"/>
      <w:sz w:val="21"/>
    </w:rPr>
  </w:style>
  <w:style w:type="paragraph" w:customStyle="1" w:styleId="29">
    <w:name w:val="Char"/>
    <w:basedOn w:val="1"/>
    <w:qFormat/>
    <w:uiPriority w:val="0"/>
    <w:pPr>
      <w:widowControl/>
      <w:spacing w:line="360" w:lineRule="auto"/>
      <w:jc w:val="left"/>
    </w:pPr>
  </w:style>
  <w:style w:type="character" w:customStyle="1" w:styleId="30">
    <w:name w:val="日期 Char"/>
    <w:basedOn w:val="21"/>
    <w:link w:val="11"/>
    <w:semiHidden/>
    <w:qFormat/>
    <w:uiPriority w:val="99"/>
    <w:rPr>
      <w:rFonts w:ascii="Times New Roman" w:hAnsi="Times New Roman" w:eastAsia="仿宋_GB2312" w:cs="Times New Roman"/>
      <w:sz w:val="32"/>
      <w:szCs w:val="20"/>
    </w:rPr>
  </w:style>
  <w:style w:type="character" w:customStyle="1" w:styleId="31">
    <w:name w:val="批注框文本 Char"/>
    <w:basedOn w:val="21"/>
    <w:link w:val="13"/>
    <w:semiHidden/>
    <w:qFormat/>
    <w:locked/>
    <w:uiPriority w:val="0"/>
    <w:rPr>
      <w:rFonts w:ascii="宋体" w:hAnsi="宋体" w:eastAsia="宋体"/>
      <w:sz w:val="18"/>
      <w:szCs w:val="18"/>
    </w:rPr>
  </w:style>
  <w:style w:type="character" w:customStyle="1" w:styleId="32">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3">
    <w:name w:val="normal105"/>
    <w:basedOn w:val="21"/>
    <w:qFormat/>
    <w:uiPriority w:val="0"/>
    <w:rPr>
      <w:rFonts w:hint="default" w:ascii="Times New Roman" w:hAnsi="Times New Roman" w:eastAsia="宋体" w:cs="Times New Roman"/>
    </w:rPr>
  </w:style>
  <w:style w:type="character" w:customStyle="1" w:styleId="34">
    <w:name w:val="正文文本 2 Char"/>
    <w:basedOn w:val="21"/>
    <w:link w:val="17"/>
    <w:qFormat/>
    <w:uiPriority w:val="0"/>
    <w:rPr>
      <w:rFonts w:ascii="Times New Roman" w:hAnsi="Times New Roman" w:eastAsia="宋体" w:cs="Times New Roman"/>
      <w:bCs/>
      <w:sz w:val="44"/>
      <w:szCs w:val="24"/>
    </w:rPr>
  </w:style>
  <w:style w:type="paragraph" w:customStyle="1" w:styleId="35">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6">
    <w:name w:val="p0"/>
    <w:basedOn w:val="1"/>
    <w:qFormat/>
    <w:uiPriority w:val="0"/>
    <w:pPr>
      <w:widowControl/>
    </w:pPr>
    <w:rPr>
      <w:rFonts w:eastAsia="宋体"/>
      <w:kern w:val="0"/>
      <w:sz w:val="21"/>
      <w:szCs w:val="21"/>
    </w:rPr>
  </w:style>
  <w:style w:type="paragraph" w:customStyle="1" w:styleId="37">
    <w:name w:val="正文 + (中文) 仿宋_GB2312"/>
    <w:basedOn w:val="1"/>
    <w:qFormat/>
    <w:uiPriority w:val="0"/>
    <w:rPr>
      <w:b/>
    </w:rPr>
  </w:style>
  <w:style w:type="character" w:customStyle="1" w:styleId="38">
    <w:name w:val="15"/>
    <w:basedOn w:val="21"/>
    <w:qFormat/>
    <w:uiPriority w:val="0"/>
    <w:rPr>
      <w:rFonts w:hint="default" w:ascii="Times New Roman" w:hAnsi="Times New Roman" w:cs="Times New Roman"/>
      <w:bCs/>
    </w:rPr>
  </w:style>
  <w:style w:type="paragraph" w:customStyle="1" w:styleId="39">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0">
    <w:name w:val="标题 2 Char"/>
    <w:basedOn w:val="21"/>
    <w:link w:val="4"/>
    <w:qFormat/>
    <w:uiPriority w:val="0"/>
    <w:rPr>
      <w:rFonts w:ascii="Arial" w:hAnsi="Arial" w:eastAsia="黑体"/>
      <w:b/>
      <w:bCs/>
      <w:sz w:val="32"/>
      <w:szCs w:val="32"/>
    </w:rPr>
  </w:style>
  <w:style w:type="character" w:customStyle="1" w:styleId="41">
    <w:name w:val="CharAttribute0"/>
    <w:qFormat/>
    <w:uiPriority w:val="0"/>
    <w:rPr>
      <w:rFonts w:ascii="Times New Roman" w:eastAsia="Times New Roman"/>
    </w:rPr>
  </w:style>
  <w:style w:type="paragraph" w:customStyle="1" w:styleId="4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5</TotalTime>
  <ScaleCrop>false</ScaleCrop>
  <LinksUpToDate>false</LinksUpToDate>
  <CharactersWithSpaces>28702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2020-03-26T07:09:00Z</cp:lastPrinted>
  <dcterms:modified xsi:type="dcterms:W3CDTF">2020-04-16T07:34:10Z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