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0" w:leftChars="0" w:right="0" w:rightChars="0"/>
        <w:jc w:val="center"/>
        <w:textAlignment w:val="auto"/>
        <w:outlineLvl w:val="9"/>
        <w:rPr>
          <w:rFonts w:hint="eastAsia" w:ascii="宋体" w:hAnsi="宋体" w:eastAsia="宋体" w:cs="宋体"/>
          <w:b/>
          <w:bCs/>
          <w:color w:val="auto"/>
          <w:spacing w:val="0"/>
          <w:kern w:val="2"/>
          <w:sz w:val="44"/>
          <w:szCs w:val="44"/>
          <w:lang w:val="en-US" w:eastAsia="zh-CN" w:bidi="ar"/>
        </w:rPr>
      </w:pPr>
      <w:r>
        <w:rPr>
          <w:rFonts w:hint="eastAsia" w:ascii="宋体" w:hAnsi="宋体" w:eastAsia="宋体" w:cs="宋体"/>
          <w:b/>
          <w:bCs/>
          <w:color w:val="auto"/>
          <w:spacing w:val="0"/>
          <w:kern w:val="2"/>
          <w:sz w:val="44"/>
          <w:szCs w:val="44"/>
          <w:lang w:val="en-US" w:eastAsia="zh-CN" w:bidi="ar"/>
        </w:rPr>
        <w:t>福建省实施《中华人民共和国工会法》办法</w:t>
      </w: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640" w:leftChars="200" w:right="0" w:rightChars="0"/>
        <w:jc w:val="both"/>
        <w:textAlignment w:val="auto"/>
        <w:outlineLvl w:val="9"/>
        <w:rPr>
          <w:rFonts w:hint="eastAsia" w:ascii="楷体_GB2312" w:hAnsi="Calibri" w:eastAsia="楷体_GB2312" w:cs="楷体_GB2312"/>
          <w:color w:val="auto"/>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val="0"/>
        <w:autoSpaceDN/>
        <w:bidi w:val="0"/>
        <w:spacing w:before="0" w:beforeAutospacing="0" w:after="0" w:afterAutospacing="0" w:line="560" w:lineRule="exact"/>
        <w:ind w:left="320" w:leftChars="100" w:right="0" w:rightChars="0"/>
        <w:jc w:val="both"/>
        <w:textAlignment w:val="auto"/>
        <w:outlineLvl w:val="9"/>
        <w:rPr>
          <w:rFonts w:hint="eastAsia" w:ascii="楷体_GB2312" w:hAnsi="Calibri" w:eastAsia="楷体_GB2312" w:cs="楷体_GB2312"/>
          <w:color w:val="auto"/>
          <w:spacing w:val="-6"/>
          <w:kern w:val="2"/>
          <w:sz w:val="32"/>
          <w:szCs w:val="32"/>
          <w:lang w:val="en-US" w:eastAsia="zh-CN" w:bidi="ar"/>
        </w:rPr>
      </w:pPr>
      <w:r>
        <w:rPr>
          <w:rFonts w:hint="eastAsia" w:ascii="楷体_GB2312" w:hAnsi="Calibri" w:eastAsia="楷体_GB2312" w:cs="楷体_GB2312"/>
          <w:color w:val="auto"/>
          <w:spacing w:val="0"/>
          <w:kern w:val="2"/>
          <w:sz w:val="32"/>
          <w:szCs w:val="32"/>
          <w:lang w:val="en-US" w:eastAsia="zh-CN" w:bidi="ar"/>
        </w:rPr>
        <w:t>（</w:t>
      </w:r>
      <w:r>
        <w:rPr>
          <w:rFonts w:hint="eastAsia" w:ascii="楷体_GB2312" w:hAnsi="Calibri" w:eastAsia="楷体_GB2312" w:cs="楷体_GB2312"/>
          <w:color w:val="auto"/>
          <w:spacing w:val="-6"/>
          <w:kern w:val="2"/>
          <w:sz w:val="32"/>
          <w:szCs w:val="32"/>
          <w:lang w:val="en-US" w:eastAsia="zh-CN" w:bidi="ar"/>
        </w:rPr>
        <w:t xml:space="preserve">1992年10月27日福建省第七届人民代表大会常务委员会第三十次会议通过  2002年12月17日福建省第九届人民代表大会常务委员会第三十六次会议修订  </w:t>
      </w:r>
      <w:r>
        <w:rPr>
          <w:rFonts w:hint="eastAsia" w:ascii="楷体_GB2312" w:eastAsia="楷体_GB2312" w:cs="楷体_GB2312"/>
          <w:color w:val="auto"/>
          <w:spacing w:val="-6"/>
          <w:kern w:val="2"/>
          <w:sz w:val="32"/>
          <w:szCs w:val="32"/>
          <w:lang w:val="en-US" w:eastAsia="zh-CN" w:bidi="ar"/>
        </w:rPr>
        <w:t>2023</w:t>
      </w:r>
      <w:r>
        <w:rPr>
          <w:rFonts w:hint="eastAsia" w:ascii="楷体_GB2312" w:hAnsi="Calibri" w:eastAsia="楷体_GB2312" w:cs="楷体_GB2312"/>
          <w:color w:val="auto"/>
          <w:spacing w:val="-6"/>
          <w:kern w:val="2"/>
          <w:sz w:val="32"/>
          <w:szCs w:val="32"/>
          <w:lang w:val="en-US" w:eastAsia="zh-CN" w:bidi="ar"/>
        </w:rPr>
        <w:t>年</w:t>
      </w:r>
      <w:r>
        <w:rPr>
          <w:rFonts w:hint="eastAsia" w:ascii="楷体_GB2312" w:eastAsia="楷体_GB2312" w:cs="楷体_GB2312"/>
          <w:color w:val="auto"/>
          <w:spacing w:val="-6"/>
          <w:kern w:val="2"/>
          <w:sz w:val="32"/>
          <w:szCs w:val="32"/>
          <w:lang w:val="en-US" w:eastAsia="zh-CN" w:bidi="ar"/>
        </w:rPr>
        <w:t>3</w:t>
      </w:r>
      <w:r>
        <w:rPr>
          <w:rFonts w:hint="eastAsia" w:ascii="楷体_GB2312" w:hAnsi="Calibri" w:eastAsia="楷体_GB2312" w:cs="楷体_GB2312"/>
          <w:color w:val="auto"/>
          <w:spacing w:val="-6"/>
          <w:kern w:val="2"/>
          <w:sz w:val="32"/>
          <w:szCs w:val="32"/>
          <w:lang w:val="en-US" w:eastAsia="zh-CN" w:bidi="ar"/>
        </w:rPr>
        <w:t>月</w:t>
      </w:r>
      <w:r>
        <w:rPr>
          <w:rFonts w:hint="eastAsia" w:ascii="楷体_GB2312" w:eastAsia="楷体_GB2312" w:cs="楷体_GB2312"/>
          <w:color w:val="auto"/>
          <w:spacing w:val="-6"/>
          <w:kern w:val="2"/>
          <w:sz w:val="32"/>
          <w:szCs w:val="32"/>
          <w:lang w:val="en-US" w:eastAsia="zh-CN" w:bidi="ar"/>
        </w:rPr>
        <w:t>31</w:t>
      </w:r>
      <w:r>
        <w:rPr>
          <w:rFonts w:hint="eastAsia" w:ascii="楷体_GB2312" w:hAnsi="Calibri" w:eastAsia="楷体_GB2312" w:cs="楷体_GB2312"/>
          <w:color w:val="auto"/>
          <w:spacing w:val="-6"/>
          <w:kern w:val="2"/>
          <w:sz w:val="32"/>
          <w:szCs w:val="32"/>
          <w:lang w:val="en-US" w:eastAsia="zh-CN" w:bidi="ar"/>
        </w:rPr>
        <w:t>日福建省第十四届</w:t>
      </w:r>
      <w:bookmarkStart w:id="0" w:name="_GoBack"/>
      <w:bookmarkEnd w:id="0"/>
      <w:r>
        <w:rPr>
          <w:rFonts w:hint="eastAsia" w:ascii="楷体_GB2312" w:hAnsi="Calibri" w:eastAsia="楷体_GB2312" w:cs="楷体_GB2312"/>
          <w:color w:val="auto"/>
          <w:spacing w:val="-6"/>
          <w:kern w:val="2"/>
          <w:sz w:val="32"/>
          <w:szCs w:val="32"/>
          <w:lang w:val="en-US" w:eastAsia="zh-CN" w:bidi="ar"/>
        </w:rPr>
        <w:t>人民代表大会常务委员会第</w:t>
      </w:r>
      <w:r>
        <w:rPr>
          <w:rFonts w:hint="eastAsia" w:ascii="楷体_GB2312" w:eastAsia="楷体_GB2312" w:cs="楷体_GB2312"/>
          <w:color w:val="auto"/>
          <w:spacing w:val="-6"/>
          <w:kern w:val="2"/>
          <w:sz w:val="32"/>
          <w:szCs w:val="32"/>
          <w:lang w:val="en-US" w:eastAsia="zh-CN" w:bidi="ar"/>
        </w:rPr>
        <w:t>三</w:t>
      </w:r>
      <w:r>
        <w:rPr>
          <w:rFonts w:hint="eastAsia" w:ascii="楷体_GB2312" w:hAnsi="Calibri" w:eastAsia="楷体_GB2312" w:cs="楷体_GB2312"/>
          <w:color w:val="auto"/>
          <w:spacing w:val="-6"/>
          <w:kern w:val="2"/>
          <w:sz w:val="32"/>
          <w:szCs w:val="32"/>
          <w:lang w:val="en-US" w:eastAsia="zh-CN" w:bidi="ar"/>
        </w:rPr>
        <w:t>次会议修订）</w:t>
      </w:r>
    </w:p>
    <w:p>
      <w:pPr>
        <w:pStyle w:val="2"/>
        <w:rPr>
          <w:rFonts w:hint="eastAsia"/>
        </w:rPr>
      </w:pP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jc w:val="center"/>
        <w:textAlignment w:val="auto"/>
        <w:outlineLvl w:val="9"/>
        <w:rPr>
          <w:rFonts w:hint="eastAsia" w:ascii="楷体_GB2312" w:hAnsi="楷体_GB2312" w:eastAsia="楷体_GB2312" w:cs="楷体_GB2312"/>
          <w:color w:val="auto"/>
          <w:spacing w:val="0"/>
          <w:kern w:val="2"/>
          <w:sz w:val="32"/>
          <w:szCs w:val="32"/>
          <w:lang w:val="en-US" w:eastAsia="zh-CN" w:bidi="ar"/>
        </w:rPr>
      </w:pPr>
      <w:r>
        <w:rPr>
          <w:rFonts w:hint="eastAsia" w:ascii="楷体_GB2312" w:hAnsi="楷体_GB2312" w:eastAsia="楷体_GB2312" w:cs="楷体_GB2312"/>
          <w:color w:val="auto"/>
          <w:spacing w:val="0"/>
          <w:kern w:val="2"/>
          <w:sz w:val="32"/>
          <w:szCs w:val="32"/>
          <w:lang w:val="en-US" w:eastAsia="zh-CN" w:bidi="ar"/>
        </w:rPr>
        <w:t>目</w:t>
      </w:r>
      <w:r>
        <w:rPr>
          <w:rFonts w:hint="eastAsia" w:ascii="楷体_GB2312" w:hAnsi="楷体_GB2312" w:eastAsia="楷体_GB2312" w:cs="楷体_GB2312"/>
          <w:color w:val="auto"/>
          <w:spacing w:val="0"/>
          <w:kern w:val="2"/>
          <w:sz w:val="32"/>
          <w:szCs w:val="32"/>
          <w:lang w:val="en-US" w:eastAsia="zh" w:bidi="ar"/>
        </w:rPr>
        <w:t xml:space="preserve">   </w:t>
      </w:r>
      <w:r>
        <w:rPr>
          <w:rFonts w:hint="eastAsia" w:ascii="楷体_GB2312" w:hAnsi="楷体_GB2312" w:eastAsia="楷体_GB2312" w:cs="楷体_GB2312"/>
          <w:color w:val="auto"/>
          <w:spacing w:val="0"/>
          <w:kern w:val="2"/>
          <w:sz w:val="32"/>
          <w:szCs w:val="32"/>
          <w:lang w:val="en-US" w:eastAsia="zh-CN" w:bidi="ar"/>
        </w:rPr>
        <w:t xml:space="preserve"> 录</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left"/>
        <w:textAlignment w:val="auto"/>
        <w:outlineLvl w:val="9"/>
        <w:rPr>
          <w:rFonts w:hint="eastAsia" w:ascii="宋体" w:hAnsi="宋体" w:eastAsia="宋体" w:cs="宋体"/>
          <w:color w:val="auto"/>
          <w:spacing w:val="0"/>
          <w:kern w:val="2"/>
          <w:sz w:val="32"/>
          <w:szCs w:val="32"/>
        </w:rPr>
      </w:pPr>
      <w:r>
        <w:rPr>
          <w:rFonts w:hint="eastAsia" w:ascii="宋体" w:hAnsi="宋体" w:eastAsia="宋体" w:cs="宋体"/>
          <w:color w:val="auto"/>
          <w:spacing w:val="0"/>
          <w:kern w:val="2"/>
          <w:sz w:val="32"/>
          <w:szCs w:val="32"/>
          <w:lang w:val="en-US" w:eastAsia="zh-CN" w:bidi="ar"/>
        </w:rPr>
        <w:t xml:space="preserve">第一章 </w:t>
      </w:r>
      <w:r>
        <w:rPr>
          <w:rFonts w:hint="eastAsia" w:ascii="宋体" w:hAnsi="宋体" w:cs="宋体"/>
          <w:color w:val="auto"/>
          <w:spacing w:val="0"/>
          <w:kern w:val="2"/>
          <w:sz w:val="32"/>
          <w:szCs w:val="32"/>
          <w:lang w:val="en-US" w:eastAsia="zh" w:bidi="ar"/>
        </w:rPr>
        <w:t xml:space="preserve"> </w:t>
      </w:r>
      <w:r>
        <w:rPr>
          <w:rFonts w:hint="eastAsia" w:ascii="宋体" w:hAnsi="宋体" w:eastAsia="宋体" w:cs="宋体"/>
          <w:color w:val="auto"/>
          <w:spacing w:val="0"/>
          <w:kern w:val="2"/>
          <w:sz w:val="32"/>
          <w:szCs w:val="32"/>
          <w:lang w:val="en-US" w:eastAsia="zh-CN" w:bidi="ar"/>
        </w:rPr>
        <w:t>总则</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left"/>
        <w:textAlignment w:val="auto"/>
        <w:outlineLvl w:val="9"/>
        <w:rPr>
          <w:rFonts w:hint="eastAsia" w:ascii="宋体" w:hAnsi="宋体" w:eastAsia="宋体" w:cs="宋体"/>
          <w:color w:val="auto"/>
          <w:spacing w:val="0"/>
          <w:kern w:val="2"/>
          <w:sz w:val="32"/>
          <w:szCs w:val="32"/>
        </w:rPr>
      </w:pPr>
      <w:r>
        <w:rPr>
          <w:rFonts w:hint="eastAsia" w:ascii="宋体" w:hAnsi="宋体" w:eastAsia="宋体" w:cs="宋体"/>
          <w:color w:val="auto"/>
          <w:spacing w:val="0"/>
          <w:kern w:val="2"/>
          <w:sz w:val="32"/>
          <w:szCs w:val="32"/>
          <w:lang w:val="en-US" w:eastAsia="zh-CN" w:bidi="ar"/>
        </w:rPr>
        <w:t xml:space="preserve">第二章 </w:t>
      </w:r>
      <w:r>
        <w:rPr>
          <w:rFonts w:hint="eastAsia" w:ascii="宋体" w:hAnsi="宋体" w:cs="宋体"/>
          <w:color w:val="auto"/>
          <w:spacing w:val="0"/>
          <w:kern w:val="2"/>
          <w:sz w:val="32"/>
          <w:szCs w:val="32"/>
          <w:lang w:val="en-US" w:eastAsia="zh" w:bidi="ar"/>
        </w:rPr>
        <w:t xml:space="preserve"> </w:t>
      </w:r>
      <w:r>
        <w:rPr>
          <w:rFonts w:hint="eastAsia" w:ascii="宋体" w:hAnsi="宋体" w:eastAsia="宋体" w:cs="宋体"/>
          <w:color w:val="auto"/>
          <w:spacing w:val="0"/>
          <w:kern w:val="2"/>
          <w:sz w:val="32"/>
          <w:szCs w:val="32"/>
          <w:lang w:val="en-US" w:eastAsia="zh-CN" w:bidi="ar"/>
        </w:rPr>
        <w:t>工会组织</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left"/>
        <w:textAlignment w:val="auto"/>
        <w:outlineLvl w:val="9"/>
        <w:rPr>
          <w:rFonts w:hint="eastAsia" w:ascii="宋体" w:hAnsi="宋体" w:eastAsia="宋体" w:cs="宋体"/>
          <w:color w:val="auto"/>
          <w:spacing w:val="0"/>
          <w:kern w:val="2"/>
          <w:sz w:val="32"/>
          <w:szCs w:val="32"/>
        </w:rPr>
      </w:pPr>
      <w:r>
        <w:rPr>
          <w:rFonts w:hint="eastAsia" w:ascii="宋体" w:hAnsi="宋体" w:eastAsia="宋体" w:cs="宋体"/>
          <w:color w:val="auto"/>
          <w:spacing w:val="0"/>
          <w:kern w:val="2"/>
          <w:sz w:val="32"/>
          <w:szCs w:val="32"/>
          <w:lang w:val="en-US" w:eastAsia="zh-CN" w:bidi="ar"/>
        </w:rPr>
        <w:t xml:space="preserve">第三章 </w:t>
      </w:r>
      <w:r>
        <w:rPr>
          <w:rFonts w:hint="eastAsia" w:ascii="宋体" w:hAnsi="宋体" w:cs="宋体"/>
          <w:color w:val="auto"/>
          <w:spacing w:val="0"/>
          <w:kern w:val="2"/>
          <w:sz w:val="32"/>
          <w:szCs w:val="32"/>
          <w:lang w:val="en-US" w:eastAsia="zh" w:bidi="ar"/>
        </w:rPr>
        <w:t xml:space="preserve"> </w:t>
      </w:r>
      <w:r>
        <w:rPr>
          <w:rFonts w:hint="eastAsia" w:ascii="宋体" w:hAnsi="宋体" w:eastAsia="宋体" w:cs="宋体"/>
          <w:color w:val="auto"/>
          <w:spacing w:val="0"/>
          <w:kern w:val="2"/>
          <w:sz w:val="32"/>
          <w:szCs w:val="32"/>
          <w:lang w:val="en-US" w:eastAsia="zh-CN" w:bidi="ar"/>
        </w:rPr>
        <w:t>工会的权利和义务</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left"/>
        <w:textAlignment w:val="auto"/>
        <w:outlineLvl w:val="9"/>
        <w:rPr>
          <w:rFonts w:hint="eastAsia" w:ascii="宋体" w:hAnsi="宋体" w:eastAsia="宋体" w:cs="宋体"/>
          <w:color w:val="auto"/>
          <w:spacing w:val="0"/>
          <w:kern w:val="2"/>
          <w:sz w:val="32"/>
          <w:szCs w:val="32"/>
        </w:rPr>
      </w:pPr>
      <w:r>
        <w:rPr>
          <w:rFonts w:hint="eastAsia" w:ascii="宋体" w:hAnsi="宋体" w:eastAsia="宋体" w:cs="宋体"/>
          <w:color w:val="auto"/>
          <w:spacing w:val="0"/>
          <w:kern w:val="2"/>
          <w:sz w:val="32"/>
          <w:szCs w:val="32"/>
          <w:lang w:val="en-US" w:eastAsia="zh-CN" w:bidi="ar"/>
        </w:rPr>
        <w:t xml:space="preserve">第四章 </w:t>
      </w:r>
      <w:r>
        <w:rPr>
          <w:rFonts w:hint="eastAsia" w:ascii="宋体" w:hAnsi="宋体" w:cs="宋体"/>
          <w:color w:val="auto"/>
          <w:spacing w:val="0"/>
          <w:kern w:val="2"/>
          <w:sz w:val="32"/>
          <w:szCs w:val="32"/>
          <w:lang w:val="en-US" w:eastAsia="zh" w:bidi="ar"/>
        </w:rPr>
        <w:t xml:space="preserve"> </w:t>
      </w:r>
      <w:r>
        <w:rPr>
          <w:rFonts w:hint="eastAsia" w:ascii="宋体" w:hAnsi="宋体" w:eastAsia="宋体" w:cs="宋体"/>
          <w:color w:val="auto"/>
          <w:spacing w:val="0"/>
          <w:kern w:val="2"/>
          <w:sz w:val="32"/>
          <w:szCs w:val="32"/>
          <w:lang w:val="en-US" w:eastAsia="zh-CN" w:bidi="ar"/>
        </w:rPr>
        <w:t>工会的经费和资产</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left"/>
        <w:textAlignment w:val="auto"/>
        <w:outlineLvl w:val="9"/>
        <w:rPr>
          <w:rFonts w:hint="eastAsia" w:ascii="宋体" w:hAnsi="宋体" w:eastAsia="宋体" w:cs="宋体"/>
          <w:color w:val="auto"/>
          <w:spacing w:val="0"/>
          <w:kern w:val="2"/>
          <w:sz w:val="32"/>
          <w:szCs w:val="32"/>
        </w:rPr>
      </w:pPr>
      <w:r>
        <w:rPr>
          <w:rFonts w:hint="eastAsia" w:ascii="宋体" w:hAnsi="宋体" w:eastAsia="宋体" w:cs="宋体"/>
          <w:color w:val="auto"/>
          <w:spacing w:val="0"/>
          <w:kern w:val="2"/>
          <w:sz w:val="32"/>
          <w:szCs w:val="32"/>
          <w:lang w:val="en-US" w:eastAsia="zh-CN" w:bidi="ar"/>
        </w:rPr>
        <w:t xml:space="preserve">第五章 </w:t>
      </w:r>
      <w:r>
        <w:rPr>
          <w:rFonts w:hint="eastAsia" w:ascii="宋体" w:hAnsi="宋体" w:cs="宋体"/>
          <w:color w:val="auto"/>
          <w:spacing w:val="0"/>
          <w:kern w:val="2"/>
          <w:sz w:val="32"/>
          <w:szCs w:val="32"/>
          <w:lang w:val="en-US" w:eastAsia="zh" w:bidi="ar"/>
        </w:rPr>
        <w:t xml:space="preserve"> </w:t>
      </w:r>
      <w:r>
        <w:rPr>
          <w:rFonts w:hint="eastAsia" w:ascii="宋体" w:hAnsi="宋体" w:eastAsia="宋体" w:cs="宋体"/>
          <w:color w:val="auto"/>
          <w:spacing w:val="0"/>
          <w:kern w:val="2"/>
          <w:sz w:val="32"/>
          <w:szCs w:val="32"/>
          <w:lang w:val="en-US" w:eastAsia="zh-CN" w:bidi="ar"/>
        </w:rPr>
        <w:t>法律责任</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left"/>
        <w:textAlignment w:val="auto"/>
        <w:outlineLvl w:val="9"/>
        <w:rPr>
          <w:rFonts w:hint="eastAsia" w:ascii="宋体" w:hAnsi="宋体" w:eastAsia="宋体" w:cs="宋体"/>
          <w:color w:val="auto"/>
          <w:spacing w:val="0"/>
          <w:kern w:val="2"/>
          <w:sz w:val="32"/>
          <w:szCs w:val="32"/>
          <w:lang w:val="en-US" w:eastAsia="zh-CN" w:bidi="ar"/>
        </w:rPr>
      </w:pPr>
      <w:r>
        <w:rPr>
          <w:rFonts w:hint="eastAsia" w:ascii="宋体" w:hAnsi="宋体" w:eastAsia="宋体" w:cs="宋体"/>
          <w:color w:val="auto"/>
          <w:spacing w:val="0"/>
          <w:kern w:val="2"/>
          <w:sz w:val="32"/>
          <w:szCs w:val="32"/>
          <w:lang w:val="en-US" w:eastAsia="zh-CN" w:bidi="ar"/>
        </w:rPr>
        <w:t>第六章</w:t>
      </w:r>
      <w:r>
        <w:rPr>
          <w:rFonts w:hint="eastAsia" w:ascii="宋体" w:hAnsi="宋体" w:cs="宋体"/>
          <w:color w:val="auto"/>
          <w:spacing w:val="0"/>
          <w:kern w:val="2"/>
          <w:sz w:val="32"/>
          <w:szCs w:val="32"/>
          <w:lang w:val="en-US" w:eastAsia="zh" w:bidi="ar"/>
        </w:rPr>
        <w:t xml:space="preserve"> </w:t>
      </w:r>
      <w:r>
        <w:rPr>
          <w:rFonts w:hint="eastAsia" w:ascii="宋体" w:hAnsi="宋体" w:eastAsia="宋体" w:cs="宋体"/>
          <w:color w:val="auto"/>
          <w:spacing w:val="0"/>
          <w:kern w:val="2"/>
          <w:sz w:val="32"/>
          <w:szCs w:val="32"/>
          <w:lang w:val="en-US" w:eastAsia="zh-CN" w:bidi="ar"/>
        </w:rPr>
        <w:t xml:space="preserve"> 附则</w:t>
      </w:r>
    </w:p>
    <w:p>
      <w:pPr>
        <w:keepNext w:val="0"/>
        <w:keepLines w:val="0"/>
        <w:pageBreakBefore w:val="0"/>
        <w:widowControl w:val="0"/>
        <w:suppressLineNumbers w:val="0"/>
        <w:kinsoku/>
        <w:wordWrap/>
        <w:overflowPunct/>
        <w:topLinePunct w:val="0"/>
        <w:autoSpaceDE w:val="0"/>
        <w:autoSpaceDN/>
        <w:bidi w:val="0"/>
        <w:adjustRightInd/>
        <w:snapToGrid/>
        <w:spacing w:before="157" w:beforeLines="50" w:beforeAutospacing="0" w:after="157" w:afterLines="50" w:afterAutospacing="0" w:line="580" w:lineRule="exact"/>
        <w:ind w:left="0" w:leftChars="0" w:right="0" w:rightChars="0"/>
        <w:jc w:val="center"/>
        <w:textAlignment w:val="auto"/>
        <w:outlineLvl w:val="9"/>
        <w:rPr>
          <w:rFonts w:hint="eastAsia" w:ascii="黑体" w:hAnsi="Calibri" w:eastAsia="黑体" w:cs="黑体"/>
          <w:color w:val="auto"/>
          <w:spacing w:val="0"/>
          <w:kern w:val="2"/>
          <w:sz w:val="32"/>
          <w:szCs w:val="32"/>
        </w:rPr>
      </w:pPr>
      <w:r>
        <w:rPr>
          <w:rFonts w:hint="eastAsia" w:ascii="黑体" w:hAnsi="Calibri" w:eastAsia="黑体" w:cs="黑体"/>
          <w:color w:val="auto"/>
          <w:spacing w:val="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黑体" w:hAnsi="Calibri" w:eastAsia="黑体" w:cs="黑体"/>
          <w:color w:val="auto"/>
          <w:spacing w:val="0"/>
          <w:kern w:val="2"/>
          <w:sz w:val="32"/>
          <w:szCs w:val="32"/>
          <w:lang w:val="en-US" w:eastAsia="zh-CN" w:bidi="ar"/>
        </w:rPr>
        <w:t>第一条</w:t>
      </w:r>
      <w:r>
        <w:rPr>
          <w:rFonts w:hint="eastAsia" w:ascii="仿宋_GB2312" w:hAnsi="Calibri" w:eastAsia="仿宋_GB2312" w:cs="仿宋_GB2312"/>
          <w:color w:val="auto"/>
          <w:spacing w:val="0"/>
          <w:kern w:val="2"/>
          <w:sz w:val="32"/>
          <w:szCs w:val="32"/>
          <w:lang w:val="en-US" w:eastAsia="zh-CN" w:bidi="ar"/>
        </w:rPr>
        <w:t xml:space="preserve">  </w:t>
      </w:r>
      <w:r>
        <w:rPr>
          <w:rFonts w:hint="eastAsia" w:ascii="仿宋_GB2312" w:hAnsi="仿宋" w:eastAsia="仿宋_GB2312" w:cs="仿宋_GB2312"/>
          <w:color w:val="auto"/>
          <w:spacing w:val="0"/>
          <w:kern w:val="2"/>
          <w:sz w:val="32"/>
          <w:szCs w:val="32"/>
          <w:lang w:val="en-US" w:eastAsia="zh-CN" w:bidi="ar"/>
        </w:rPr>
        <w:t>为</w:t>
      </w:r>
      <w:r>
        <w:rPr>
          <w:rFonts w:hint="eastAsia" w:ascii="仿宋_GB2312" w:hAnsi="Calibri" w:eastAsia="仿宋_GB2312" w:cs="仿宋_GB2312"/>
          <w:color w:val="auto"/>
          <w:spacing w:val="0"/>
          <w:kern w:val="2"/>
          <w:sz w:val="32"/>
          <w:szCs w:val="32"/>
          <w:lang w:val="en-US" w:eastAsia="zh-CN" w:bidi="ar"/>
        </w:rPr>
        <w:t>了</w:t>
      </w:r>
      <w:r>
        <w:rPr>
          <w:rFonts w:hint="eastAsia" w:ascii="仿宋_GB2312" w:hAnsi="仿宋" w:eastAsia="仿宋_GB2312" w:cs="仿宋_GB2312"/>
          <w:color w:val="auto"/>
          <w:spacing w:val="0"/>
          <w:kern w:val="2"/>
          <w:sz w:val="32"/>
          <w:szCs w:val="32"/>
          <w:lang w:val="en-US" w:eastAsia="zh-CN" w:bidi="ar"/>
        </w:rPr>
        <w:t>贯彻实施《中华人民共和国工会法》，根据本省实际情况，制定本办法。</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黑体" w:hAnsi="Calibri" w:eastAsia="黑体" w:cs="黑体"/>
          <w:color w:val="auto"/>
          <w:spacing w:val="0"/>
          <w:kern w:val="2"/>
          <w:sz w:val="32"/>
          <w:szCs w:val="32"/>
          <w:lang w:val="en-US" w:eastAsia="zh-CN" w:bidi="ar"/>
        </w:rPr>
        <w:t>第二条</w:t>
      </w:r>
      <w:r>
        <w:rPr>
          <w:rFonts w:hint="eastAsia" w:ascii="仿宋_GB2312" w:hAnsi="Calibri" w:eastAsia="仿宋_GB2312" w:cs="仿宋_GB2312"/>
          <w:color w:val="auto"/>
          <w:spacing w:val="0"/>
          <w:kern w:val="2"/>
          <w:sz w:val="32"/>
          <w:szCs w:val="32"/>
          <w:lang w:val="en-US" w:eastAsia="zh-CN" w:bidi="ar"/>
        </w:rPr>
        <w:t xml:space="preserve">  工会是中国共产党领导的职工自愿结合的工人阶级群众组织，是中国共产党联系职工群众的桥梁和纽带，代表职工利益，依法维护职工的合法权益。</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黑体" w:hAnsi="Calibri" w:eastAsia="黑体" w:cs="黑体"/>
          <w:color w:val="auto"/>
          <w:spacing w:val="0"/>
          <w:kern w:val="2"/>
          <w:sz w:val="32"/>
          <w:szCs w:val="32"/>
          <w:lang w:val="en-US" w:eastAsia="zh-CN" w:bidi="ar"/>
        </w:rPr>
        <w:t>第三条</w:t>
      </w:r>
      <w:r>
        <w:rPr>
          <w:rFonts w:hint="eastAsia" w:ascii="仿宋_GB2312" w:hAnsi="Calibri" w:eastAsia="仿宋_GB2312" w:cs="仿宋_GB2312"/>
          <w:color w:val="auto"/>
          <w:spacing w:val="0"/>
          <w:kern w:val="2"/>
          <w:sz w:val="32"/>
          <w:szCs w:val="32"/>
          <w:lang w:val="en-US" w:eastAsia="zh-CN" w:bidi="ar"/>
        </w:rPr>
        <w:t xml:space="preserve">  本省行政区域内的企业、事业单位、机关、社会组织（以下统称用人单位）和工会，应当遵守本办法。</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黑体" w:hAnsi="Calibri" w:eastAsia="黑体" w:cs="黑体"/>
          <w:color w:val="auto"/>
          <w:spacing w:val="0"/>
          <w:kern w:val="2"/>
          <w:sz w:val="32"/>
          <w:szCs w:val="32"/>
          <w:lang w:val="en-US" w:eastAsia="zh-CN" w:bidi="ar"/>
        </w:rPr>
        <w:t>第四条</w:t>
      </w:r>
      <w:r>
        <w:rPr>
          <w:rFonts w:hint="eastAsia" w:ascii="仿宋_GB2312" w:hAnsi="Calibri" w:eastAsia="仿宋_GB2312" w:cs="仿宋_GB2312"/>
          <w:color w:val="auto"/>
          <w:spacing w:val="0"/>
          <w:kern w:val="2"/>
          <w:sz w:val="32"/>
          <w:szCs w:val="32"/>
          <w:lang w:val="en-US" w:eastAsia="zh-CN" w:bidi="ar"/>
        </w:rPr>
        <w:t xml:space="preserve">  </w:t>
      </w:r>
      <w:r>
        <w:rPr>
          <w:rFonts w:hint="eastAsia" w:ascii="仿宋_GB2312" w:hAnsi="仿宋" w:eastAsia="仿宋_GB2312" w:cs="仿宋_GB2312"/>
          <w:color w:val="auto"/>
          <w:spacing w:val="0"/>
          <w:kern w:val="2"/>
          <w:sz w:val="32"/>
          <w:szCs w:val="32"/>
          <w:lang w:val="en-US" w:eastAsia="zh-CN" w:bidi="ar"/>
        </w:rPr>
        <w:t>在</w:t>
      </w:r>
      <w:r>
        <w:rPr>
          <w:rFonts w:hint="eastAsia" w:ascii="仿宋_GB2312" w:hAnsi="Calibri" w:eastAsia="仿宋_GB2312" w:cs="仿宋_GB2312"/>
          <w:color w:val="auto"/>
          <w:spacing w:val="0"/>
          <w:kern w:val="2"/>
          <w:sz w:val="32"/>
          <w:szCs w:val="32"/>
          <w:lang w:val="en-US" w:eastAsia="zh-CN" w:bidi="ar"/>
        </w:rPr>
        <w:t xml:space="preserve">用人单位中以工资收入为主要生活来源的劳动者，均有依法参加和组织工会的权利。任何组织和个人不得阻挠和限制。  </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工会适应企业组织形式、职工队伍结构、劳动关系、就业形态等方面的发展变化，依法维护劳动者参加和组织工会的权利。</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b w:val="0"/>
          <w:color w:val="auto"/>
          <w:spacing w:val="0"/>
          <w:kern w:val="2"/>
          <w:sz w:val="32"/>
          <w:szCs w:val="32"/>
          <w:lang w:val="en-US" w:eastAsia="zh-CN" w:bidi="ar"/>
        </w:rPr>
        <w:t>第五条</w:t>
      </w:r>
      <w:r>
        <w:rPr>
          <w:rFonts w:hint="eastAsia" w:ascii="仿宋_GB2312" w:hAnsi="Calibri" w:eastAsia="仿宋_GB2312" w:cs="仿宋_GB2312"/>
          <w:color w:val="auto"/>
          <w:spacing w:val="0"/>
          <w:kern w:val="2"/>
          <w:sz w:val="32"/>
          <w:szCs w:val="32"/>
          <w:lang w:val="en-US" w:eastAsia="zh-CN" w:bidi="ar"/>
        </w:rPr>
        <w:t xml:space="preserve">  工会应当遵守、维护宪法和法律法规，坚持中国共产党的领导，坚持马克思列宁主义、毛泽东思想、邓小平理论、“三个代表”重要思想、科学发展观，全面贯彻习近平新时代中国特色社会主义思想，保持和增强政治性、先进性、群众性，依照《中国工会章程》独立自主地开展工作。</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黑体" w:hAnsi="Calibri" w:eastAsia="黑体" w:cs="黑体"/>
          <w:color w:val="auto"/>
          <w:spacing w:val="0"/>
          <w:kern w:val="2"/>
          <w:sz w:val="32"/>
          <w:szCs w:val="32"/>
          <w:lang w:val="en-US" w:eastAsia="zh-CN" w:bidi="ar"/>
        </w:rPr>
        <w:t>第六条</w:t>
      </w:r>
      <w:r>
        <w:rPr>
          <w:rFonts w:hint="eastAsia" w:ascii="仿宋_GB2312" w:hAnsi="Calibri" w:eastAsia="仿宋_GB2312" w:cs="仿宋_GB2312"/>
          <w:color w:val="auto"/>
          <w:spacing w:val="0"/>
          <w:kern w:val="2"/>
          <w:sz w:val="32"/>
          <w:szCs w:val="32"/>
          <w:lang w:val="en-US" w:eastAsia="zh-CN" w:bidi="ar"/>
        </w:rPr>
        <w:t xml:space="preserve">  维护职工合法权益、竭诚服务职工群众是工会的基本职责。</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工会通过政府与工会联席会议制度、协调劳动关系三方机制、平等协商和集体合同制度等，代表和反映职工的意见、要求，维护职工合法权益，构建和谐劳动关系。</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工会通过职工大会或者职工代表大会等形式，依法组织职工参与本单位的民主选举、民主协商、民主决策、民主管理和民主监督，保障职工民主权利。</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工会通过开展劳动法律监督、参与劳动人事争议处理、提供法律援助等，监督用人单位执行劳动法律</w:t>
      </w:r>
      <w:r>
        <w:rPr>
          <w:rFonts w:hint="default" w:ascii="Calibri" w:hAnsi="Calibri" w:eastAsia="宋体" w:cs="Times New Roman"/>
          <w:color w:val="auto"/>
          <w:kern w:val="2"/>
          <w:sz w:val="21"/>
          <w:szCs w:val="21"/>
          <w:u w:val="none"/>
          <w:lang w:val="en-US" w:eastAsia="zh-CN" w:bidi="ar"/>
        </w:rPr>
        <w:fldChar w:fldCharType="begin"/>
      </w:r>
      <w:r>
        <w:rPr>
          <w:rFonts w:hint="default" w:ascii="Calibri" w:hAnsi="Calibri" w:eastAsia="宋体" w:cs="Times New Roman"/>
          <w:color w:val="auto"/>
          <w:kern w:val="2"/>
          <w:sz w:val="21"/>
          <w:szCs w:val="21"/>
          <w:u w:val="none"/>
          <w:lang w:val="en-US" w:eastAsia="zh-CN" w:bidi="ar"/>
        </w:rPr>
        <w:instrText xml:space="preserve"> HYPERLINK "http://www.chinalawedu.com/falvfagui/" </w:instrText>
      </w:r>
      <w:r>
        <w:rPr>
          <w:rFonts w:hint="default" w:ascii="Calibri" w:hAnsi="Calibri" w:eastAsia="宋体" w:cs="Times New Roman"/>
          <w:color w:val="auto"/>
          <w:kern w:val="2"/>
          <w:sz w:val="21"/>
          <w:szCs w:val="21"/>
          <w:u w:val="none"/>
          <w:lang w:val="en-US" w:eastAsia="zh-CN" w:bidi="ar"/>
        </w:rPr>
        <w:fldChar w:fldCharType="separate"/>
      </w:r>
      <w:r>
        <w:rPr>
          <w:rStyle w:val="8"/>
          <w:rFonts w:hint="eastAsia" w:ascii="仿宋_GB2312" w:hAnsi="Times New Roman" w:eastAsia="仿宋_GB2312" w:cs="仿宋_GB2312"/>
          <w:color w:val="auto"/>
          <w:spacing w:val="0"/>
          <w:kern w:val="2"/>
          <w:sz w:val="32"/>
          <w:szCs w:val="32"/>
          <w:u w:val="none"/>
        </w:rPr>
        <w:t>法规</w:t>
      </w:r>
      <w:r>
        <w:rPr>
          <w:rFonts w:hint="default" w:ascii="Calibri" w:hAnsi="Calibri" w:eastAsia="宋体" w:cs="Times New Roman"/>
          <w:color w:val="auto"/>
          <w:kern w:val="2"/>
          <w:sz w:val="21"/>
          <w:szCs w:val="21"/>
          <w:u w:val="none"/>
          <w:lang w:val="en-US" w:eastAsia="zh-CN" w:bidi="ar"/>
        </w:rPr>
        <w:fldChar w:fldCharType="end"/>
      </w:r>
      <w:r>
        <w:rPr>
          <w:rFonts w:hint="eastAsia" w:ascii="仿宋_GB2312" w:hAnsi="Calibri" w:eastAsia="仿宋_GB2312" w:cs="仿宋_GB2312"/>
          <w:color w:val="auto"/>
          <w:spacing w:val="0"/>
          <w:kern w:val="2"/>
          <w:sz w:val="32"/>
          <w:szCs w:val="32"/>
          <w:lang w:val="en-US" w:eastAsia="zh-CN" w:bidi="ar"/>
        </w:rPr>
        <w:t>，保障职工的合法权益不受侵害。</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工会通过建立联系广泛、服务职工的工作体系，关心职工生活，帮助职工解决困难，全心全意为职工服务。</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0"/>
          <w:kern w:val="2"/>
          <w:sz w:val="32"/>
          <w:szCs w:val="32"/>
          <w:lang w:val="en-US" w:eastAsia="zh-CN" w:bidi="ar"/>
        </w:rPr>
        <w:t>第七条</w:t>
      </w:r>
      <w:r>
        <w:rPr>
          <w:rFonts w:hint="eastAsia" w:ascii="仿宋_GB2312" w:hAnsi="Calibri" w:eastAsia="仿宋_GB2312" w:cs="仿宋_GB2312"/>
          <w:color w:val="auto"/>
          <w:spacing w:val="0"/>
          <w:kern w:val="2"/>
          <w:sz w:val="32"/>
          <w:szCs w:val="32"/>
          <w:lang w:val="en-US" w:eastAsia="zh-CN" w:bidi="ar"/>
        </w:rPr>
        <w:t xml:space="preserve">  </w:t>
      </w:r>
      <w:r>
        <w:rPr>
          <w:rFonts w:hint="eastAsia" w:ascii="仿宋_GB2312" w:hAnsi="仿宋" w:eastAsia="仿宋_GB2312" w:cs="仿宋_GB2312"/>
          <w:color w:val="auto"/>
          <w:spacing w:val="0"/>
          <w:kern w:val="2"/>
          <w:sz w:val="32"/>
          <w:szCs w:val="32"/>
          <w:lang w:val="en-US" w:eastAsia="zh-CN" w:bidi="ar"/>
        </w:rPr>
        <w:t>工会动员和组</w:t>
      </w:r>
      <w:r>
        <w:rPr>
          <w:rFonts w:hint="eastAsia" w:ascii="仿宋_GB2312" w:hAnsi="Calibri" w:eastAsia="仿宋_GB2312" w:cs="仿宋_GB2312"/>
          <w:color w:val="auto"/>
          <w:spacing w:val="0"/>
          <w:kern w:val="2"/>
          <w:sz w:val="32"/>
          <w:szCs w:val="32"/>
          <w:lang w:val="en-US" w:eastAsia="zh-CN" w:bidi="ar"/>
        </w:rPr>
        <w:t>织劳动者积极参加经济社会建设，努力完成生产任务和工作任务，促进经济和社会事业发展。</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0"/>
          <w:kern w:val="2"/>
          <w:sz w:val="32"/>
          <w:szCs w:val="32"/>
          <w:lang w:val="en-US" w:eastAsia="zh-CN" w:bidi="ar"/>
        </w:rPr>
        <w:t>第八条</w:t>
      </w:r>
      <w:r>
        <w:rPr>
          <w:rFonts w:hint="eastAsia" w:ascii="仿宋_GB2312" w:hAnsi="Calibri" w:eastAsia="仿宋_GB2312" w:cs="仿宋_GB2312"/>
          <w:color w:val="auto"/>
          <w:spacing w:val="0"/>
          <w:kern w:val="2"/>
          <w:sz w:val="32"/>
          <w:szCs w:val="32"/>
          <w:lang w:val="en-US" w:eastAsia="zh-CN" w:bidi="ar"/>
        </w:rPr>
        <w:t xml:space="preserve">  工会推动产业工人队伍建设改革，提升产业工人技能水平，弘扬工匠精神，提高产业工人队伍素质，促进产业工人全面发展。</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0"/>
          <w:sz w:val="32"/>
          <w:szCs w:val="32"/>
        </w:rPr>
      </w:pPr>
      <w:r>
        <w:rPr>
          <w:rFonts w:hint="eastAsia" w:ascii="黑体" w:hAnsi="Calibri" w:eastAsia="黑体" w:cs="黑体"/>
          <w:color w:val="auto"/>
          <w:spacing w:val="0"/>
          <w:kern w:val="2"/>
          <w:sz w:val="32"/>
          <w:szCs w:val="32"/>
          <w:lang w:val="en-US" w:eastAsia="zh-CN" w:bidi="ar"/>
        </w:rPr>
        <w:t xml:space="preserve">第九条  </w:t>
      </w:r>
      <w:r>
        <w:rPr>
          <w:rFonts w:hint="eastAsia" w:ascii="仿宋_GB2312" w:hAnsi="Calibri" w:eastAsia="仿宋_GB2312" w:cs="仿宋_GB2312"/>
          <w:color w:val="auto"/>
          <w:spacing w:val="0"/>
          <w:kern w:val="2"/>
          <w:sz w:val="32"/>
          <w:szCs w:val="32"/>
          <w:lang w:val="en-US" w:eastAsia="zh-CN" w:bidi="ar"/>
        </w:rPr>
        <w:t>工会应当支持企业、事业单位、社会</w:t>
      </w:r>
      <w:r>
        <w:rPr>
          <w:rFonts w:hint="eastAsia" w:ascii="仿宋_GB2312" w:hAnsi="Calibri" w:eastAsia="仿宋_GB2312" w:cs="仿宋_GB2312"/>
          <w:color w:val="auto"/>
          <w:spacing w:val="-6"/>
          <w:kern w:val="2"/>
          <w:sz w:val="32"/>
          <w:szCs w:val="32"/>
          <w:lang w:val="en-US" w:eastAsia="zh-CN" w:bidi="ar"/>
        </w:rPr>
        <w:t>组织依法行使经营管理权。用人单位应当支持工会依法开展工作。</w:t>
      </w:r>
    </w:p>
    <w:p>
      <w:pPr>
        <w:keepNext w:val="0"/>
        <w:keepLines w:val="0"/>
        <w:pageBreakBefore w:val="0"/>
        <w:widowControl w:val="0"/>
        <w:suppressLineNumbers w:val="0"/>
        <w:kinsoku/>
        <w:wordWrap/>
        <w:overflowPunct/>
        <w:topLinePunct w:val="0"/>
        <w:autoSpaceDE w:val="0"/>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0"/>
          <w:sz w:val="32"/>
          <w:szCs w:val="32"/>
        </w:rPr>
      </w:pPr>
      <w:r>
        <w:rPr>
          <w:rFonts w:hint="eastAsia" w:ascii="仿宋_GB2312" w:hAnsi="Calibri" w:eastAsia="仿宋_GB2312" w:cs="仿宋_GB2312"/>
          <w:color w:val="auto"/>
          <w:spacing w:val="0"/>
          <w:kern w:val="2"/>
          <w:sz w:val="32"/>
          <w:szCs w:val="32"/>
          <w:lang w:val="en-US" w:eastAsia="zh-CN" w:bidi="ar"/>
        </w:rPr>
        <w:t>鼓励和支持社会力量协助工会开展工作。</w:t>
      </w:r>
    </w:p>
    <w:p>
      <w:pPr>
        <w:keepNext w:val="0"/>
        <w:keepLines w:val="0"/>
        <w:pageBreakBefore w:val="0"/>
        <w:widowControl w:val="0"/>
        <w:numPr>
          <w:ilvl w:val="0"/>
          <w:numId w:val="1"/>
        </w:numPr>
        <w:suppressLineNumbers w:val="0"/>
        <w:kinsoku/>
        <w:wordWrap/>
        <w:overflowPunct/>
        <w:topLinePunct w:val="0"/>
        <w:autoSpaceDE w:val="0"/>
        <w:autoSpaceDN/>
        <w:bidi w:val="0"/>
        <w:adjustRightInd/>
        <w:snapToGrid/>
        <w:spacing w:before="157" w:beforeLines="50" w:beforeAutospacing="0" w:after="157" w:afterLines="50" w:afterAutospacing="0" w:line="580" w:lineRule="exact"/>
        <w:ind w:left="0" w:leftChars="0" w:right="0" w:rightChars="0" w:firstLine="0" w:firstLineChars="0"/>
        <w:jc w:val="center"/>
        <w:textAlignment w:val="auto"/>
        <w:outlineLvl w:val="9"/>
        <w:rPr>
          <w:rFonts w:hint="eastAsia" w:ascii="黑体" w:hAnsi="Calibri" w:eastAsia="黑体" w:cs="黑体"/>
          <w:color w:val="auto"/>
          <w:spacing w:val="0"/>
          <w:kern w:val="0"/>
          <w:sz w:val="32"/>
          <w:szCs w:val="32"/>
          <w:lang w:val="en-US" w:eastAsia="zh-CN" w:bidi="ar"/>
        </w:rPr>
      </w:pPr>
      <w:r>
        <w:rPr>
          <w:rFonts w:hint="eastAsia" w:ascii="黑体" w:hAnsi="Calibri" w:eastAsia="黑体" w:cs="黑体"/>
          <w:color w:val="auto"/>
          <w:spacing w:val="0"/>
          <w:kern w:val="0"/>
          <w:sz w:val="32"/>
          <w:szCs w:val="32"/>
          <w:lang w:val="en-US" w:eastAsia="zh" w:bidi="ar"/>
        </w:rPr>
        <w:t xml:space="preserve"> </w:t>
      </w:r>
      <w:r>
        <w:rPr>
          <w:rFonts w:hint="eastAsia" w:ascii="黑体" w:hAnsi="Calibri" w:eastAsia="黑体" w:cs="黑体"/>
          <w:color w:val="auto"/>
          <w:spacing w:val="0"/>
          <w:kern w:val="0"/>
          <w:sz w:val="32"/>
          <w:szCs w:val="32"/>
          <w:lang w:val="en-US" w:eastAsia="zh-CN" w:bidi="ar"/>
        </w:rPr>
        <w:t xml:space="preserve">工会组织 </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Times New Roman" w:eastAsia="仿宋_GB2312" w:cs="仿宋_GB2312"/>
          <w:color w:val="auto"/>
          <w:spacing w:val="0"/>
          <w:kern w:val="2"/>
          <w:sz w:val="32"/>
          <w:szCs w:val="32"/>
        </w:rPr>
      </w:pPr>
      <w:r>
        <w:rPr>
          <w:rFonts w:hint="eastAsia" w:ascii="黑体" w:hAnsi="Times New Roman" w:eastAsia="黑体" w:cs="黑体"/>
          <w:color w:val="auto"/>
          <w:spacing w:val="0"/>
          <w:kern w:val="2"/>
          <w:sz w:val="32"/>
          <w:szCs w:val="32"/>
        </w:rPr>
        <w:t>第十条</w:t>
      </w:r>
      <w:r>
        <w:rPr>
          <w:rFonts w:hint="eastAsia" w:ascii="黑体" w:hAnsi="Times New Roman" w:eastAsia="黑体" w:cs="仿宋_GB2312"/>
          <w:color w:val="auto"/>
          <w:spacing w:val="0"/>
          <w:kern w:val="2"/>
          <w:sz w:val="32"/>
          <w:szCs w:val="32"/>
        </w:rPr>
        <w:t xml:space="preserve">  </w:t>
      </w:r>
      <w:r>
        <w:rPr>
          <w:rFonts w:hint="eastAsia" w:ascii="仿宋_GB2312" w:hAnsi="仿宋" w:eastAsia="仿宋_GB2312" w:cs="仿宋_GB2312"/>
          <w:color w:val="auto"/>
          <w:spacing w:val="0"/>
          <w:kern w:val="2"/>
          <w:sz w:val="32"/>
          <w:szCs w:val="32"/>
        </w:rPr>
        <w:t>工会各级组织按照民主集中制原则建立。</w:t>
      </w:r>
      <w:r>
        <w:rPr>
          <w:rFonts w:hint="eastAsia" w:ascii="仿宋_GB2312" w:hAnsi="Times New Roman" w:eastAsia="仿宋_GB2312" w:cs="仿宋_GB2312"/>
          <w:color w:val="auto"/>
          <w:spacing w:val="0"/>
          <w:kern w:val="2"/>
          <w:sz w:val="32"/>
          <w:szCs w:val="32"/>
        </w:rPr>
        <w:t>建立工会</w:t>
      </w:r>
      <w:r>
        <w:rPr>
          <w:rFonts w:hint="eastAsia" w:ascii="仿宋_GB2312" w:hAnsi="Calibri" w:eastAsia="仿宋_GB2312" w:cs="仿宋_GB2312"/>
          <w:color w:val="auto"/>
          <w:spacing w:val="0"/>
          <w:kern w:val="2"/>
          <w:sz w:val="32"/>
          <w:szCs w:val="32"/>
          <w:lang w:val="en-US" w:eastAsia="zh-CN" w:bidi="ar"/>
        </w:rPr>
        <w:t>组织，应当报上一级</w:t>
      </w:r>
      <w:r>
        <w:rPr>
          <w:rFonts w:hint="eastAsia" w:ascii="仿宋_GB2312" w:hAnsi="Times New Roman" w:eastAsia="仿宋_GB2312" w:cs="仿宋_GB2312"/>
          <w:color w:val="auto"/>
          <w:spacing w:val="0"/>
          <w:kern w:val="2"/>
          <w:sz w:val="32"/>
          <w:szCs w:val="32"/>
        </w:rPr>
        <w:t>工会批准。</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Times New Roman" w:eastAsia="仿宋_GB2312" w:cs="仿宋_GB2312"/>
          <w:color w:val="auto"/>
          <w:spacing w:val="0"/>
          <w:kern w:val="2"/>
          <w:sz w:val="32"/>
          <w:szCs w:val="32"/>
        </w:rPr>
      </w:pPr>
      <w:r>
        <w:rPr>
          <w:rFonts w:hint="eastAsia" w:ascii="黑体" w:hAnsi="Times New Roman" w:eastAsia="黑体" w:cs="黑体"/>
          <w:color w:val="auto"/>
          <w:spacing w:val="0"/>
          <w:kern w:val="2"/>
          <w:sz w:val="32"/>
          <w:szCs w:val="32"/>
        </w:rPr>
        <w:t>第十一条</w:t>
      </w:r>
      <w:r>
        <w:rPr>
          <w:rFonts w:hint="eastAsia" w:ascii="黑体" w:hAnsi="Times New Roman" w:eastAsia="黑体" w:cs="仿宋_GB2312"/>
          <w:color w:val="auto"/>
          <w:spacing w:val="0"/>
          <w:kern w:val="2"/>
          <w:sz w:val="32"/>
          <w:szCs w:val="32"/>
        </w:rPr>
        <w:t xml:space="preserve">  </w:t>
      </w:r>
      <w:r>
        <w:rPr>
          <w:rFonts w:hint="eastAsia" w:ascii="仿宋_GB2312" w:hAnsi="Times New Roman" w:eastAsia="仿宋_GB2312" w:cs="仿宋_GB2312"/>
          <w:color w:val="auto"/>
          <w:spacing w:val="0"/>
          <w:kern w:val="2"/>
          <w:sz w:val="32"/>
          <w:szCs w:val="32"/>
        </w:rPr>
        <w:t>县级以上地方建立地方各级总工会。</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rPr>
        <w:t>乡镇、街道、工业园区建</w:t>
      </w:r>
      <w:r>
        <w:rPr>
          <w:rFonts w:hint="eastAsia" w:ascii="仿宋_GB2312" w:hAnsi="Calibri" w:eastAsia="仿宋_GB2312" w:cs="仿宋_GB2312"/>
          <w:color w:val="auto"/>
          <w:spacing w:val="0"/>
          <w:kern w:val="2"/>
          <w:sz w:val="32"/>
          <w:szCs w:val="32"/>
          <w:lang w:val="en-US" w:eastAsia="zh-CN" w:bidi="ar"/>
        </w:rPr>
        <w:t>立基层工会委员会或者基层工会联合会，具备条件的可以建立相适应的工会组织。</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Times New Roman"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职工人数较多的村、社区可以建立基层工会委员会</w:t>
      </w:r>
      <w:r>
        <w:rPr>
          <w:rFonts w:hint="eastAsia" w:ascii="仿宋_GB2312" w:hAnsi="Times New Roman" w:eastAsia="仿宋_GB2312" w:cs="仿宋_GB2312"/>
          <w:color w:val="auto"/>
          <w:spacing w:val="0"/>
          <w:kern w:val="2"/>
          <w:sz w:val="32"/>
          <w:szCs w:val="32"/>
        </w:rPr>
        <w:t>或者基层工会联合会。</w:t>
      </w:r>
    </w:p>
    <w:p>
      <w:pPr>
        <w:keepNext w:val="0"/>
        <w:keepLines w:val="0"/>
        <w:pageBreakBefore w:val="0"/>
        <w:widowControl/>
        <w:suppressLineNumbers w:val="0"/>
        <w:kinsoku/>
        <w:wordWrap/>
        <w:overflowPunct/>
        <w:topLinePunct w:val="0"/>
        <w:autoSpaceDE w:val="0"/>
        <w:autoSpaceDN/>
        <w:bidi w:val="0"/>
        <w:snapToGrid/>
        <w:spacing w:before="0" w:beforeAutospacing="0" w:after="0" w:afterAutospacing="0" w:line="580" w:lineRule="exact"/>
        <w:ind w:left="0" w:leftChars="0" w:right="0" w:rightChars="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 xml:space="preserve">    用人单位有会员二十五人以上的，应当建立基层工会委员会。不足二十五人的，可以单独建立基层工会委员会或者由两个以上单位的会员联合建立基层工会委员会，也可以选举组织员一人主持工会工作。</w:t>
      </w:r>
    </w:p>
    <w:p>
      <w:pPr>
        <w:keepNext w:val="0"/>
        <w:keepLines w:val="0"/>
        <w:pageBreakBefore w:val="0"/>
        <w:widowControl/>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同一行业或者性质相近的若干行业，可以根据需要建立行业性工会联合会或者地方产业工会。</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Times New Roman" w:eastAsia="黑体" w:cs="黑体"/>
          <w:color w:val="auto"/>
          <w:spacing w:val="0"/>
          <w:kern w:val="2"/>
          <w:sz w:val="32"/>
          <w:szCs w:val="32"/>
        </w:rPr>
        <w:t>第十二条</w:t>
      </w:r>
      <w:r>
        <w:rPr>
          <w:rFonts w:hint="eastAsia" w:ascii="仿宋_GB2312" w:hAnsi="Calibri" w:eastAsia="仿宋_GB2312" w:cs="仿宋_GB2312"/>
          <w:color w:val="auto"/>
          <w:spacing w:val="0"/>
          <w:kern w:val="2"/>
          <w:sz w:val="32"/>
          <w:szCs w:val="32"/>
        </w:rPr>
        <w:t xml:space="preserve">  </w:t>
      </w:r>
      <w:r>
        <w:rPr>
          <w:rFonts w:hint="eastAsia" w:ascii="仿宋_GB2312" w:hAnsi="Calibri" w:eastAsia="仿宋_GB2312" w:cs="仿宋_GB2312"/>
          <w:color w:val="auto"/>
          <w:spacing w:val="0"/>
          <w:kern w:val="2"/>
          <w:sz w:val="32"/>
          <w:szCs w:val="32"/>
          <w:lang w:val="en-US" w:eastAsia="zh-CN" w:bidi="ar"/>
        </w:rPr>
        <w:t>用人单位应当在开业投产或者设立一年之内组建工会。未建立工会组织的，上级工会可以派员到该单位宣传工会法及有关法律法规，帮助和指导职工组建工会，用人单位应当支持，并提供必要的条件。任何组织和个人不得阻挠。</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Times New Roman" w:eastAsia="黑体" w:cs="黑体"/>
          <w:color w:val="auto"/>
          <w:spacing w:val="0"/>
          <w:kern w:val="2"/>
          <w:sz w:val="32"/>
          <w:szCs w:val="32"/>
        </w:rPr>
        <w:t>第十三条</w:t>
      </w:r>
      <w:r>
        <w:rPr>
          <w:rFonts w:hint="eastAsia" w:ascii="黑体" w:hAnsi="Times New Roman" w:eastAsia="黑体" w:cs="仿宋_GB2312"/>
          <w:color w:val="auto"/>
          <w:spacing w:val="0"/>
          <w:kern w:val="2"/>
          <w:sz w:val="32"/>
          <w:szCs w:val="32"/>
        </w:rPr>
        <w:t xml:space="preserve">  </w:t>
      </w:r>
      <w:r>
        <w:rPr>
          <w:rFonts w:hint="eastAsia" w:ascii="仿宋_GB2312" w:hAnsi="Times New Roman" w:eastAsia="仿宋_GB2312" w:cs="仿宋_GB2312"/>
          <w:color w:val="auto"/>
          <w:spacing w:val="0"/>
          <w:kern w:val="2"/>
          <w:sz w:val="32"/>
          <w:szCs w:val="32"/>
        </w:rPr>
        <w:t>用人</w:t>
      </w:r>
      <w:r>
        <w:rPr>
          <w:rFonts w:hint="eastAsia" w:ascii="仿宋_GB2312" w:hAnsi="Calibri" w:eastAsia="仿宋_GB2312" w:cs="仿宋_GB2312"/>
          <w:color w:val="auto"/>
          <w:spacing w:val="0"/>
          <w:kern w:val="2"/>
          <w:sz w:val="32"/>
          <w:szCs w:val="32"/>
          <w:lang w:val="en-US" w:eastAsia="zh-CN" w:bidi="ar"/>
        </w:rPr>
        <w:t>单位工会应当吸纳劳动者加入本单位工会。用人单位未依法成立工会的，劳动者可以加入工作地的乡镇、街道、工业园区、村、社区工会或者区域性、行业性工会联合会、联合工会。</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新就业形态劳动者、灵活就业劳动者可以加入工作地或者居住地的工会。</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shd w:val="clear" w:color="auto" w:fill="auto"/>
        </w:rPr>
      </w:pPr>
      <w:r>
        <w:rPr>
          <w:rFonts w:hint="eastAsia" w:ascii="黑体" w:hAnsi="Times New Roman" w:eastAsia="黑体" w:cs="黑体"/>
          <w:color w:val="auto"/>
          <w:spacing w:val="0"/>
          <w:kern w:val="2"/>
          <w:sz w:val="32"/>
          <w:szCs w:val="32"/>
          <w:shd w:val="clear" w:color="auto" w:fill="auto"/>
        </w:rPr>
        <w:t>第十四条</w:t>
      </w:r>
      <w:r>
        <w:rPr>
          <w:rFonts w:hint="eastAsia" w:ascii="仿宋_GB2312" w:hAnsi="Calibri" w:eastAsia="仿宋_GB2312" w:cs="仿宋_GB2312"/>
          <w:color w:val="auto"/>
          <w:spacing w:val="0"/>
          <w:kern w:val="2"/>
          <w:sz w:val="32"/>
          <w:szCs w:val="32"/>
          <w:lang w:val="en-US" w:eastAsia="zh"/>
        </w:rPr>
        <w:t xml:space="preserve"> </w:t>
      </w:r>
      <w:r>
        <w:rPr>
          <w:rFonts w:hint="eastAsia" w:ascii="黑体" w:hAnsi="Times New Roman" w:eastAsia="黑体" w:cs="仿宋_GB2312"/>
          <w:color w:val="auto"/>
          <w:spacing w:val="0"/>
          <w:kern w:val="2"/>
          <w:sz w:val="32"/>
          <w:szCs w:val="32"/>
          <w:shd w:val="clear" w:color="auto" w:fill="auto"/>
        </w:rPr>
        <w:t xml:space="preserve"> </w:t>
      </w:r>
      <w:r>
        <w:rPr>
          <w:rFonts w:hint="eastAsia" w:ascii="仿宋_GB2312" w:hAnsi="Times New Roman" w:eastAsia="仿宋_GB2312" w:cs="仿宋_GB2312"/>
          <w:color w:val="auto"/>
          <w:spacing w:val="0"/>
          <w:kern w:val="2"/>
          <w:sz w:val="32"/>
          <w:szCs w:val="32"/>
          <w:shd w:val="clear" w:color="auto" w:fill="auto"/>
        </w:rPr>
        <w:t>县级以上地方各级总工会、各产业工会具有社会团体法人资格。基层工会组织具备《中华人民共和国民法典》规定的法人条件的，依法办理法人资格登记后，取得社会团体法人资格。</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Times New Roman" w:eastAsia="黑体" w:cs="黑体"/>
          <w:color w:val="auto"/>
          <w:spacing w:val="0"/>
          <w:kern w:val="2"/>
          <w:sz w:val="32"/>
          <w:szCs w:val="32"/>
          <w:shd w:val="clear" w:color="auto" w:fill="auto"/>
        </w:rPr>
        <w:t>第十五条</w:t>
      </w:r>
      <w:r>
        <w:rPr>
          <w:rFonts w:hint="eastAsia" w:ascii="仿宋_GB2312" w:hAnsi="仿宋" w:eastAsia="仿宋_GB2312" w:cs="仿宋_GB2312"/>
          <w:color w:val="auto"/>
          <w:spacing w:val="0"/>
          <w:kern w:val="2"/>
          <w:sz w:val="32"/>
          <w:szCs w:val="32"/>
        </w:rPr>
        <w:t xml:space="preserve"> </w:t>
      </w:r>
      <w:r>
        <w:rPr>
          <w:rFonts w:hint="eastAsia" w:ascii="仿宋_GB2312" w:hAnsi="仿宋" w:eastAsia="仿宋_GB2312" w:cs="仿宋_GB2312"/>
          <w:color w:val="auto"/>
          <w:spacing w:val="0"/>
          <w:kern w:val="2"/>
          <w:sz w:val="32"/>
          <w:szCs w:val="32"/>
          <w:lang w:val="en-US" w:eastAsia="zh"/>
        </w:rPr>
        <w:t xml:space="preserve"> </w:t>
      </w:r>
      <w:r>
        <w:rPr>
          <w:rFonts w:hint="eastAsia" w:ascii="仿宋_GB2312" w:hAnsi="Times New Roman" w:eastAsia="仿宋_GB2312" w:cs="仿宋_GB2312"/>
          <w:color w:val="auto"/>
          <w:spacing w:val="0"/>
          <w:kern w:val="2"/>
          <w:sz w:val="32"/>
          <w:szCs w:val="32"/>
        </w:rPr>
        <w:t>任何组织和个人不得随意撤销或者合并工会组织。基层工会所在的用人单位终止或者被撤销的，该工会组织相应撤销并报告上一级</w:t>
      </w:r>
      <w:r>
        <w:rPr>
          <w:rFonts w:hint="eastAsia" w:ascii="仿宋_GB2312" w:hAnsi="Calibri" w:eastAsia="仿宋_GB2312" w:cs="仿宋_GB2312"/>
          <w:color w:val="auto"/>
          <w:spacing w:val="0"/>
          <w:kern w:val="2"/>
          <w:sz w:val="32"/>
          <w:szCs w:val="32"/>
          <w:lang w:val="en-US" w:eastAsia="zh-CN" w:bidi="ar"/>
        </w:rPr>
        <w:t>工会，会员的会籍可以继续保留。</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Times New Roman"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基层工会所在的用人单位改制、改组的，该工会</w:t>
      </w:r>
      <w:r>
        <w:rPr>
          <w:rFonts w:hint="eastAsia" w:ascii="仿宋_GB2312" w:hAnsi="Times New Roman" w:eastAsia="仿宋_GB2312" w:cs="仿宋_GB2312"/>
          <w:color w:val="auto"/>
          <w:spacing w:val="0"/>
          <w:kern w:val="2"/>
          <w:sz w:val="32"/>
          <w:szCs w:val="32"/>
        </w:rPr>
        <w:t>组织可以不撤销。</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left"/>
        <w:textAlignment w:val="auto"/>
        <w:outlineLvl w:val="9"/>
        <w:rPr>
          <w:rFonts w:hint="eastAsia" w:ascii="仿宋" w:hAnsi="仿宋" w:eastAsia="仿宋_GB2312" w:cs="仿宋"/>
          <w:color w:val="auto"/>
          <w:spacing w:val="0"/>
          <w:kern w:val="2"/>
          <w:sz w:val="32"/>
          <w:szCs w:val="32"/>
        </w:rPr>
      </w:pPr>
      <w:r>
        <w:rPr>
          <w:rFonts w:hint="eastAsia" w:ascii="黑体" w:hAnsi="Times New Roman" w:eastAsia="黑体" w:cs="黑体"/>
          <w:color w:val="auto"/>
          <w:spacing w:val="0"/>
          <w:kern w:val="2"/>
          <w:sz w:val="32"/>
          <w:szCs w:val="32"/>
        </w:rPr>
        <w:t>第十</w:t>
      </w:r>
      <w:r>
        <w:rPr>
          <w:rFonts w:hint="eastAsia" w:ascii="黑体" w:eastAsia="黑体" w:cs="黑体"/>
          <w:color w:val="auto"/>
          <w:spacing w:val="0"/>
          <w:kern w:val="2"/>
          <w:sz w:val="32"/>
          <w:szCs w:val="32"/>
          <w:lang w:val="en-US" w:eastAsia="zh-CN"/>
        </w:rPr>
        <w:t>六</w:t>
      </w:r>
      <w:r>
        <w:rPr>
          <w:rFonts w:hint="eastAsia" w:ascii="黑体" w:hAnsi="Times New Roman" w:eastAsia="黑体" w:cs="黑体"/>
          <w:color w:val="auto"/>
          <w:spacing w:val="0"/>
          <w:kern w:val="2"/>
          <w:sz w:val="32"/>
          <w:szCs w:val="32"/>
        </w:rPr>
        <w:t>条</w:t>
      </w:r>
      <w:r>
        <w:rPr>
          <w:rFonts w:hint="eastAsia" w:ascii="仿宋_GB2312" w:hAnsi="Calibri" w:eastAsia="仿宋_GB2312" w:cs="仿宋_GB2312"/>
          <w:color w:val="auto"/>
          <w:spacing w:val="0"/>
          <w:kern w:val="2"/>
          <w:sz w:val="32"/>
          <w:szCs w:val="32"/>
        </w:rPr>
        <w:t xml:space="preserve">  </w:t>
      </w:r>
      <w:r>
        <w:rPr>
          <w:rFonts w:hint="eastAsia" w:ascii="仿宋_GB2312" w:hAnsi="仿宋" w:eastAsia="仿宋_GB2312" w:cs="仿宋_GB2312"/>
          <w:color w:val="auto"/>
          <w:spacing w:val="0"/>
          <w:kern w:val="2"/>
          <w:sz w:val="32"/>
          <w:szCs w:val="32"/>
        </w:rPr>
        <w:t>基层工会会员（代表）大会每年至少召开一次。</w:t>
      </w:r>
      <w:r>
        <w:rPr>
          <w:rFonts w:hint="eastAsia" w:ascii="仿宋_GB2312" w:hAnsi="Times New Roman" w:eastAsia="仿宋_GB2312" w:cs="仿宋_GB2312"/>
          <w:color w:val="auto"/>
          <w:spacing w:val="0"/>
          <w:kern w:val="2"/>
          <w:sz w:val="32"/>
          <w:szCs w:val="32"/>
        </w:rPr>
        <w:t>会员不足一百人的，召开会员大会；会员一百人以上的，召开会员大会或者会员代表大会。</w:t>
      </w:r>
      <w:r>
        <w:rPr>
          <w:rFonts w:hint="eastAsia" w:ascii="仿宋_GB2312" w:hAnsi="仿宋" w:eastAsia="仿宋_GB2312" w:cs="仿宋_GB2312"/>
          <w:color w:val="auto"/>
          <w:spacing w:val="0"/>
          <w:kern w:val="2"/>
          <w:sz w:val="32"/>
          <w:szCs w:val="32"/>
        </w:rPr>
        <w:t>经基层工会委员会或者三分之一以上会员提议，可以临时召开会员（代表）大会。</w:t>
      </w:r>
      <w:r>
        <w:rPr>
          <w:rFonts w:hint="eastAsia" w:ascii="仿宋_GB2312" w:hAnsi="仿宋" w:eastAsia="仿宋_GB2312" w:cs="仿宋_GB2312"/>
          <w:color w:val="auto"/>
          <w:spacing w:val="0"/>
          <w:kern w:val="2"/>
          <w:sz w:val="32"/>
          <w:szCs w:val="32"/>
          <w:lang w:val="en-US" w:eastAsia="zh-CN"/>
        </w:rPr>
        <w:t>会员提议召开临时大会的，可以向基层工会委员会提出，也可以向上一级工会提出。</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黑体" w:hAnsi="Times New Roman" w:eastAsia="黑体" w:cs="黑体"/>
          <w:color w:val="auto"/>
          <w:spacing w:val="0"/>
          <w:kern w:val="2"/>
          <w:sz w:val="32"/>
          <w:szCs w:val="32"/>
        </w:rPr>
        <w:t>第十</w:t>
      </w:r>
      <w:r>
        <w:rPr>
          <w:rFonts w:hint="eastAsia" w:ascii="黑体" w:eastAsia="黑体" w:cs="黑体"/>
          <w:color w:val="auto"/>
          <w:spacing w:val="0"/>
          <w:kern w:val="2"/>
          <w:sz w:val="32"/>
          <w:szCs w:val="32"/>
          <w:lang w:val="en-US" w:eastAsia="zh-CN"/>
        </w:rPr>
        <w:t>七</w:t>
      </w:r>
      <w:r>
        <w:rPr>
          <w:rFonts w:hint="eastAsia" w:ascii="黑体" w:hAnsi="Times New Roman" w:eastAsia="黑体" w:cs="黑体"/>
          <w:color w:val="auto"/>
          <w:spacing w:val="0"/>
          <w:kern w:val="2"/>
          <w:sz w:val="32"/>
          <w:szCs w:val="32"/>
        </w:rPr>
        <w:t xml:space="preserve">条  </w:t>
      </w:r>
      <w:r>
        <w:rPr>
          <w:rFonts w:hint="eastAsia" w:ascii="仿宋_GB2312" w:hAnsi="仿宋" w:eastAsia="仿宋_GB2312" w:cs="仿宋_GB2312"/>
          <w:color w:val="auto"/>
          <w:spacing w:val="0"/>
          <w:kern w:val="2"/>
          <w:sz w:val="32"/>
          <w:szCs w:val="32"/>
        </w:rPr>
        <w:t>基层工会委员会每届任期三年或者五年。具体任期由会员（代表）大会在选举该工会委员会时确定，同时报告上一级工会，并书面通知所在单位。任期届满未进行换届的，上级工会应当要求限期换届。</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Times New Roman" w:eastAsia="黑体" w:cs="黑体"/>
          <w:color w:val="auto"/>
          <w:spacing w:val="0"/>
          <w:kern w:val="2"/>
          <w:sz w:val="32"/>
          <w:szCs w:val="32"/>
        </w:rPr>
        <w:t>第十</w:t>
      </w:r>
      <w:r>
        <w:rPr>
          <w:rFonts w:hint="eastAsia" w:ascii="黑体" w:eastAsia="黑体" w:cs="黑体"/>
          <w:color w:val="auto"/>
          <w:spacing w:val="0"/>
          <w:kern w:val="2"/>
          <w:sz w:val="32"/>
          <w:szCs w:val="32"/>
          <w:lang w:val="en-US" w:eastAsia="zh-CN"/>
        </w:rPr>
        <w:t>八</w:t>
      </w:r>
      <w:r>
        <w:rPr>
          <w:rFonts w:hint="eastAsia" w:ascii="黑体" w:hAnsi="Times New Roman" w:eastAsia="黑体" w:cs="黑体"/>
          <w:color w:val="auto"/>
          <w:spacing w:val="0"/>
          <w:kern w:val="2"/>
          <w:sz w:val="32"/>
          <w:szCs w:val="32"/>
        </w:rPr>
        <w:t>条</w:t>
      </w:r>
      <w:r>
        <w:rPr>
          <w:rFonts w:hint="eastAsia" w:ascii="仿宋_GB2312" w:hAnsi="Calibri" w:eastAsia="仿宋_GB2312" w:cs="仿宋_GB2312"/>
          <w:color w:val="auto"/>
          <w:spacing w:val="0"/>
          <w:kern w:val="2"/>
          <w:sz w:val="32"/>
          <w:szCs w:val="32"/>
        </w:rPr>
        <w:t xml:space="preserve">  </w:t>
      </w:r>
      <w:r>
        <w:rPr>
          <w:rFonts w:hint="eastAsia" w:ascii="仿宋_GB2312" w:hAnsi="Times New Roman" w:eastAsia="仿宋_GB2312" w:cs="仿宋_GB2312"/>
          <w:color w:val="auto"/>
          <w:spacing w:val="0"/>
          <w:kern w:val="2"/>
          <w:sz w:val="32"/>
          <w:szCs w:val="32"/>
        </w:rPr>
        <w:t>职工二百人以上的企业、事业单位、社会组织的工会，可以设专职工会主席。工会专职工作人员的人数，职工总数一千人以下的，按照不低于职工总数千分之三的比例配备；职工总数一千</w:t>
      </w:r>
      <w:r>
        <w:rPr>
          <w:rFonts w:hint="eastAsia" w:ascii="仿宋_GB2312" w:hAnsi="Calibri" w:eastAsia="仿宋_GB2312" w:cs="仿宋_GB2312"/>
          <w:color w:val="auto"/>
          <w:spacing w:val="0"/>
          <w:kern w:val="2"/>
          <w:sz w:val="32"/>
          <w:szCs w:val="32"/>
          <w:lang w:val="en-US" w:eastAsia="zh-CN" w:bidi="ar"/>
        </w:rPr>
        <w:t>人以上的，每增加一千人增配一名工会专职工作人员。具体人数由工会与用人单位协商确定。</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Times New Roman"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机关工会根据国家和本省有关规定配备相应专（兼）</w:t>
      </w:r>
      <w:r>
        <w:rPr>
          <w:rFonts w:hint="eastAsia" w:ascii="仿宋_GB2312" w:hAnsi="Times New Roman" w:eastAsia="仿宋_GB2312" w:cs="仿宋_GB2312"/>
          <w:color w:val="auto"/>
          <w:spacing w:val="0"/>
          <w:kern w:val="2"/>
          <w:sz w:val="32"/>
          <w:szCs w:val="32"/>
        </w:rPr>
        <w:t>职工会工作人员。</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Times New Roman" w:eastAsia="仿宋_GB2312" w:cs="仿宋_GB2312"/>
          <w:color w:val="auto"/>
          <w:spacing w:val="0"/>
          <w:kern w:val="2"/>
          <w:sz w:val="32"/>
          <w:szCs w:val="32"/>
        </w:rPr>
      </w:pPr>
      <w:r>
        <w:rPr>
          <w:rFonts w:hint="eastAsia" w:ascii="仿宋_GB2312" w:hAnsi="Times New Roman" w:eastAsia="仿宋_GB2312" w:cs="仿宋_GB2312"/>
          <w:color w:val="auto"/>
          <w:spacing w:val="0"/>
          <w:kern w:val="2"/>
          <w:sz w:val="32"/>
          <w:szCs w:val="32"/>
        </w:rPr>
        <w:t>乡镇、街道、工业园区工会可以设专（兼）职工会主</w:t>
      </w:r>
      <w:r>
        <w:rPr>
          <w:rFonts w:hint="eastAsia" w:ascii="仿宋_GB2312" w:hAnsi="Times New Roman" w:eastAsia="仿宋_GB2312" w:cs="仿宋_GB2312"/>
          <w:color w:val="auto"/>
          <w:spacing w:val="-6"/>
          <w:kern w:val="2"/>
          <w:sz w:val="32"/>
          <w:szCs w:val="32"/>
        </w:rPr>
        <w:t xml:space="preserve">席，未设专（兼）职工会主席的应当配备专（兼）职工会工作人员。  </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Times New Roman" w:eastAsia="黑体" w:cs="黑体"/>
          <w:color w:val="auto"/>
          <w:spacing w:val="0"/>
          <w:kern w:val="2"/>
          <w:sz w:val="32"/>
          <w:szCs w:val="32"/>
        </w:rPr>
        <w:t>第十</w:t>
      </w:r>
      <w:r>
        <w:rPr>
          <w:rFonts w:hint="eastAsia" w:ascii="黑体" w:eastAsia="黑体" w:cs="黑体"/>
          <w:color w:val="auto"/>
          <w:spacing w:val="0"/>
          <w:kern w:val="2"/>
          <w:sz w:val="32"/>
          <w:szCs w:val="32"/>
          <w:lang w:val="en-US" w:eastAsia="zh-CN"/>
        </w:rPr>
        <w:t>九</w:t>
      </w:r>
      <w:r>
        <w:rPr>
          <w:rFonts w:hint="eastAsia" w:ascii="黑体" w:hAnsi="Times New Roman" w:eastAsia="黑体" w:cs="黑体"/>
          <w:color w:val="auto"/>
          <w:spacing w:val="0"/>
          <w:kern w:val="2"/>
          <w:sz w:val="32"/>
          <w:szCs w:val="32"/>
        </w:rPr>
        <w:t>条</w:t>
      </w:r>
      <w:r>
        <w:rPr>
          <w:rFonts w:hint="eastAsia" w:ascii="仿宋_GB2312" w:hAnsi="Calibri" w:eastAsia="仿宋_GB2312" w:cs="仿宋_GB2312"/>
          <w:color w:val="auto"/>
          <w:spacing w:val="0"/>
          <w:kern w:val="2"/>
          <w:sz w:val="32"/>
          <w:szCs w:val="32"/>
        </w:rPr>
        <w:t xml:space="preserve">  </w:t>
      </w:r>
      <w:r>
        <w:rPr>
          <w:rFonts w:hint="eastAsia" w:ascii="仿宋_GB2312" w:hAnsi="Calibri" w:eastAsia="仿宋_GB2312" w:cs="仿宋_GB2312"/>
          <w:color w:val="auto"/>
          <w:spacing w:val="0"/>
          <w:kern w:val="2"/>
          <w:sz w:val="32"/>
          <w:szCs w:val="32"/>
          <w:lang w:val="en-US" w:eastAsia="zh-CN" w:bidi="ar"/>
        </w:rPr>
        <w:t>工会建立工会经费审查委员会、女职工组织、劳动法律监督组织。</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 xml:space="preserve">工会经费审查委员会负责审查同级工会及其直属企业、事业单位的经费收支和资产管理情况，并负责对下一级工会经费收支和资产管理情况进行审计。   </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工会女职工组织负责监督用人单位遵守国家和本省有关女职工劳动保护的规定。女职工十人以上的基层工会，建立女职工委员会；不足十人的，设女职工委员。</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Times New Roman" w:eastAsia="仿宋_GB2312" w:cs="仿宋_GB2312"/>
          <w:color w:val="auto"/>
          <w:spacing w:val="0"/>
          <w:kern w:val="2"/>
          <w:sz w:val="32"/>
          <w:szCs w:val="32"/>
        </w:rPr>
        <w:t>工会劳动法律监督组织在同级工会的领导和上级工会劳动法</w:t>
      </w:r>
      <w:r>
        <w:rPr>
          <w:rFonts w:hint="eastAsia" w:ascii="仿宋_GB2312" w:hAnsi="Calibri" w:eastAsia="仿宋_GB2312" w:cs="仿宋_GB2312"/>
          <w:color w:val="auto"/>
          <w:spacing w:val="0"/>
          <w:kern w:val="2"/>
          <w:sz w:val="32"/>
          <w:szCs w:val="32"/>
          <w:lang w:val="en-US" w:eastAsia="zh-CN" w:bidi="ar"/>
        </w:rPr>
        <w:t>律监督委员会的业务指导下，具体实施工会劳动法律监督。</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工会经费审查委员会、女职工组织、劳动法律监督组织应当与同级工会委员会同时考察、同时报批、同时选举产生。</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黑体" w:hAnsi="Times New Roman" w:eastAsia="黑体" w:cs="黑体"/>
          <w:color w:val="auto"/>
          <w:spacing w:val="0"/>
          <w:kern w:val="2"/>
          <w:sz w:val="32"/>
          <w:szCs w:val="32"/>
        </w:rPr>
        <w:t>第</w:t>
      </w:r>
      <w:r>
        <w:rPr>
          <w:rFonts w:hint="eastAsia" w:ascii="黑体" w:eastAsia="黑体" w:cs="黑体"/>
          <w:color w:val="auto"/>
          <w:spacing w:val="0"/>
          <w:kern w:val="2"/>
          <w:sz w:val="32"/>
          <w:szCs w:val="32"/>
          <w:lang w:val="en-US" w:eastAsia="zh-CN"/>
        </w:rPr>
        <w:t>二十</w:t>
      </w:r>
      <w:r>
        <w:rPr>
          <w:rFonts w:hint="eastAsia" w:ascii="黑体" w:hAnsi="Times New Roman" w:eastAsia="黑体" w:cs="黑体"/>
          <w:color w:val="auto"/>
          <w:spacing w:val="0"/>
          <w:kern w:val="2"/>
          <w:sz w:val="32"/>
          <w:szCs w:val="32"/>
        </w:rPr>
        <w:t>条</w:t>
      </w:r>
      <w:r>
        <w:rPr>
          <w:rFonts w:hint="eastAsia" w:ascii="仿宋_GB2312" w:hAnsi="Calibri" w:eastAsia="仿宋_GB2312" w:cs="仿宋_GB2312"/>
          <w:color w:val="auto"/>
          <w:spacing w:val="0"/>
          <w:kern w:val="2"/>
          <w:sz w:val="32"/>
          <w:szCs w:val="32"/>
        </w:rPr>
        <w:t xml:space="preserve">  </w:t>
      </w:r>
      <w:r>
        <w:rPr>
          <w:rFonts w:hint="eastAsia" w:ascii="仿宋_GB2312" w:hAnsi="仿宋" w:eastAsia="仿宋_GB2312" w:cs="仿宋_GB2312"/>
          <w:color w:val="auto"/>
          <w:spacing w:val="0"/>
          <w:kern w:val="2"/>
          <w:sz w:val="32"/>
          <w:szCs w:val="32"/>
        </w:rPr>
        <w:t>工会主席、副主席由民主选举产生，实行任期制，可以连选连任。工会主席、副主席任职期间，享受国家和省、市有关规定的待遇。任期届满不再担任工会主席、副主席职务的，应当妥善安排。</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0"/>
          <w:sz w:val="32"/>
          <w:szCs w:val="32"/>
        </w:rPr>
        <w:t>基层工会专</w:t>
      </w:r>
      <w:r>
        <w:rPr>
          <w:rFonts w:hint="eastAsia" w:ascii="仿宋_GB2312" w:hAnsi="Calibri" w:eastAsia="仿宋_GB2312" w:cs="仿宋_GB2312"/>
          <w:color w:val="auto"/>
          <w:spacing w:val="0"/>
          <w:kern w:val="2"/>
          <w:sz w:val="32"/>
          <w:szCs w:val="32"/>
          <w:lang w:val="en-US" w:eastAsia="zh-CN" w:bidi="ar"/>
        </w:rPr>
        <w:t>职主席、副主席或者委员自任职之日起，其劳动合同期限自动延长，延长期限相当于其任职期间；非专职主席、副主席或者委员自任职之日起，其尚未履行的劳动合同期限短于任期的，劳动合同期限自动延长至任期期满。任职期间个人严重过失、达到法定退休年龄或者本人不愿意延长的除外。</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Times New Roman" w:eastAsia="黑体" w:cs="黑体"/>
          <w:color w:val="auto"/>
          <w:spacing w:val="0"/>
          <w:kern w:val="2"/>
          <w:sz w:val="32"/>
          <w:szCs w:val="32"/>
        </w:rPr>
        <w:t>第二十</w:t>
      </w:r>
      <w:r>
        <w:rPr>
          <w:rFonts w:hint="eastAsia" w:ascii="黑体" w:eastAsia="黑体" w:cs="黑体"/>
          <w:color w:val="auto"/>
          <w:spacing w:val="0"/>
          <w:kern w:val="2"/>
          <w:sz w:val="32"/>
          <w:szCs w:val="32"/>
          <w:lang w:val="en-US" w:eastAsia="zh-CN"/>
        </w:rPr>
        <w:t>一</w:t>
      </w:r>
      <w:r>
        <w:rPr>
          <w:rFonts w:hint="eastAsia" w:ascii="黑体" w:hAnsi="Times New Roman" w:eastAsia="黑体" w:cs="黑体"/>
          <w:color w:val="auto"/>
          <w:spacing w:val="0"/>
          <w:kern w:val="2"/>
          <w:sz w:val="32"/>
          <w:szCs w:val="32"/>
        </w:rPr>
        <w:t>条</w:t>
      </w:r>
      <w:r>
        <w:rPr>
          <w:rFonts w:hint="eastAsia" w:ascii="仿宋_GB2312" w:hAnsi="仿宋" w:eastAsia="仿宋_GB2312" w:cs="仿宋_GB2312"/>
          <w:color w:val="auto"/>
          <w:spacing w:val="0"/>
          <w:kern w:val="2"/>
          <w:sz w:val="32"/>
          <w:szCs w:val="32"/>
        </w:rPr>
        <w:t xml:space="preserve"> </w:t>
      </w:r>
      <w:r>
        <w:rPr>
          <w:rFonts w:hint="eastAsia" w:ascii="仿宋_GB2312" w:hAnsi="仿宋" w:eastAsia="仿宋_GB2312" w:cs="仿宋_GB2312"/>
          <w:color w:val="auto"/>
          <w:spacing w:val="0"/>
          <w:kern w:val="2"/>
          <w:sz w:val="32"/>
          <w:szCs w:val="32"/>
          <w:lang w:val="en-US" w:eastAsia="zh"/>
        </w:rPr>
        <w:t xml:space="preserve"> </w:t>
      </w:r>
      <w:r>
        <w:rPr>
          <w:rFonts w:hint="eastAsia" w:ascii="仿宋_GB2312" w:hAnsi="仿宋" w:eastAsia="仿宋_GB2312" w:cs="仿宋_GB2312"/>
          <w:color w:val="auto"/>
          <w:spacing w:val="0"/>
          <w:kern w:val="2"/>
          <w:sz w:val="32"/>
          <w:szCs w:val="32"/>
        </w:rPr>
        <w:t>工会主席、副主席任期未满时，不得随意调动其工作。确因工作需</w:t>
      </w:r>
      <w:r>
        <w:rPr>
          <w:rFonts w:hint="eastAsia" w:ascii="仿宋_GB2312" w:hAnsi="Calibri" w:eastAsia="仿宋_GB2312" w:cs="仿宋_GB2312"/>
          <w:color w:val="auto"/>
          <w:spacing w:val="0"/>
          <w:kern w:val="2"/>
          <w:sz w:val="32"/>
          <w:szCs w:val="32"/>
          <w:lang w:val="en-US" w:eastAsia="zh-CN" w:bidi="ar"/>
        </w:rPr>
        <w:t>要调动的，应当事先征得本级工会委员会和上一级工会同意。上一级工会应当在接到征求意见后十五日内作出书面答复，逾期不答复的，视为同意。</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Times New Roman"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罢免工会主席、副主席应当召开会员（代表）大会讨论，非经会员（代表）大会全体会员（代表）无记名投票过半数通</w:t>
      </w:r>
      <w:r>
        <w:rPr>
          <w:rFonts w:hint="eastAsia" w:ascii="仿宋_GB2312" w:hAnsi="Times New Roman" w:eastAsia="仿宋_GB2312" w:cs="仿宋_GB2312"/>
          <w:color w:val="auto"/>
          <w:spacing w:val="0"/>
          <w:kern w:val="2"/>
          <w:sz w:val="32"/>
          <w:szCs w:val="32"/>
        </w:rPr>
        <w:t>过，不得罢免。</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Times New Roman" w:eastAsia="黑体" w:cs="黑体"/>
          <w:color w:val="auto"/>
          <w:spacing w:val="0"/>
          <w:kern w:val="2"/>
          <w:sz w:val="32"/>
          <w:szCs w:val="32"/>
        </w:rPr>
        <w:t>第二十</w:t>
      </w:r>
      <w:r>
        <w:rPr>
          <w:rFonts w:hint="eastAsia" w:ascii="黑体" w:eastAsia="黑体" w:cs="黑体"/>
          <w:color w:val="auto"/>
          <w:spacing w:val="0"/>
          <w:kern w:val="2"/>
          <w:sz w:val="32"/>
          <w:szCs w:val="32"/>
          <w:lang w:val="en-US" w:eastAsia="zh-CN"/>
        </w:rPr>
        <w:t>二</w:t>
      </w:r>
      <w:r>
        <w:rPr>
          <w:rFonts w:hint="eastAsia" w:ascii="黑体" w:hAnsi="Times New Roman" w:eastAsia="黑体" w:cs="黑体"/>
          <w:color w:val="auto"/>
          <w:spacing w:val="0"/>
          <w:kern w:val="2"/>
          <w:sz w:val="32"/>
          <w:szCs w:val="32"/>
        </w:rPr>
        <w:t>条</w:t>
      </w:r>
      <w:r>
        <w:rPr>
          <w:rFonts w:hint="eastAsia" w:ascii="黑体" w:hAnsi="Times New Roman" w:eastAsia="黑体" w:cs="仿宋_GB2312"/>
          <w:color w:val="auto"/>
          <w:spacing w:val="0"/>
          <w:kern w:val="2"/>
          <w:sz w:val="32"/>
          <w:szCs w:val="32"/>
        </w:rPr>
        <w:t xml:space="preserve">  </w:t>
      </w:r>
      <w:r>
        <w:rPr>
          <w:rFonts w:hint="eastAsia" w:ascii="仿宋_GB2312" w:hAnsi="Calibri" w:eastAsia="仿宋_GB2312" w:cs="仿宋_GB2312"/>
          <w:color w:val="auto"/>
          <w:spacing w:val="0"/>
          <w:kern w:val="2"/>
          <w:sz w:val="32"/>
          <w:szCs w:val="32"/>
          <w:lang w:val="en-US" w:eastAsia="zh-CN" w:bidi="ar"/>
        </w:rPr>
        <w:t>基层工会的非专职委员从事工会工作，工资、职称评聘等待遇不受影响，占用的工作时间每月不得超过三个工作日（三个工作日可以按年度累计计算）。</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方正仿宋_GBK" w:eastAsia="仿宋_GB2312" w:cs="仿宋_GB2312"/>
          <w:color w:val="auto"/>
          <w:spacing w:val="0"/>
          <w:kern w:val="0"/>
          <w:sz w:val="32"/>
          <w:szCs w:val="32"/>
        </w:rPr>
      </w:pPr>
      <w:r>
        <w:rPr>
          <w:rFonts w:hint="eastAsia" w:ascii="仿宋_GB2312" w:hAnsi="Calibri" w:eastAsia="仿宋_GB2312" w:cs="仿宋_GB2312"/>
          <w:color w:val="auto"/>
          <w:spacing w:val="0"/>
          <w:kern w:val="2"/>
          <w:sz w:val="32"/>
          <w:szCs w:val="32"/>
          <w:lang w:val="en-US" w:eastAsia="zh-CN" w:bidi="ar"/>
        </w:rPr>
        <w:t>基层工会的工作人员依法履行劳动法律监督、劳动人事争议调解、集体协商、劳动保护监督等职责，工作时间不受三个工作</w:t>
      </w:r>
      <w:r>
        <w:rPr>
          <w:rFonts w:hint="eastAsia" w:ascii="仿宋_GB2312" w:hAnsi="方正仿宋_GBK" w:eastAsia="仿宋_GB2312" w:cs="仿宋_GB2312"/>
          <w:color w:val="auto"/>
          <w:spacing w:val="0"/>
          <w:kern w:val="0"/>
          <w:sz w:val="32"/>
          <w:szCs w:val="32"/>
        </w:rPr>
        <w:t>日的限制。</w:t>
      </w:r>
    </w:p>
    <w:p>
      <w:pPr>
        <w:pStyle w:val="2"/>
        <w:keepNext w:val="0"/>
        <w:keepLines w:val="0"/>
        <w:pageBreakBefore w:val="0"/>
        <w:widowControl w:val="0"/>
        <w:suppressLineNumbers w:val="0"/>
        <w:kinsoku/>
        <w:wordWrap/>
        <w:overflowPunct/>
        <w:topLinePunct w:val="0"/>
        <w:autoSpaceDE w:val="0"/>
        <w:autoSpaceDN/>
        <w:bidi w:val="0"/>
        <w:adjustRightInd w:val="0"/>
        <w:snapToGrid/>
        <w:spacing w:before="157" w:beforeLines="50" w:beforeAutospacing="0" w:after="157" w:afterLines="50" w:afterAutospacing="0" w:line="580" w:lineRule="exact"/>
        <w:ind w:left="0" w:leftChars="0" w:right="0" w:rightChars="0" w:firstLine="0" w:firstLineChars="0"/>
        <w:jc w:val="center"/>
        <w:textAlignment w:val="auto"/>
        <w:outlineLvl w:val="9"/>
        <w:rPr>
          <w:rFonts w:hint="eastAsia" w:ascii="黑体" w:hAnsi="方正仿宋_GBK" w:eastAsia="黑体" w:cs="黑体"/>
          <w:color w:val="auto"/>
          <w:spacing w:val="0"/>
          <w:kern w:val="0"/>
          <w:sz w:val="32"/>
          <w:szCs w:val="32"/>
        </w:rPr>
      </w:pPr>
      <w:r>
        <w:rPr>
          <w:rFonts w:hint="eastAsia" w:ascii="黑体" w:hAnsi="方正仿宋_GBK" w:eastAsia="黑体" w:cs="黑体"/>
          <w:color w:val="auto"/>
          <w:spacing w:val="0"/>
          <w:kern w:val="0"/>
          <w:sz w:val="32"/>
          <w:szCs w:val="32"/>
        </w:rPr>
        <w:t xml:space="preserve">第三章 </w:t>
      </w:r>
      <w:r>
        <w:rPr>
          <w:rFonts w:hint="eastAsia" w:ascii="黑体" w:eastAsia="黑体" w:cs="黑体"/>
          <w:color w:val="auto"/>
          <w:spacing w:val="0"/>
          <w:kern w:val="0"/>
          <w:sz w:val="32"/>
          <w:szCs w:val="32"/>
          <w:lang w:val="en-US" w:eastAsia="zh"/>
        </w:rPr>
        <w:t xml:space="preserve"> </w:t>
      </w:r>
      <w:r>
        <w:rPr>
          <w:rFonts w:hint="eastAsia" w:ascii="黑体" w:hAnsi="方正仿宋_GBK" w:eastAsia="黑体" w:cs="黑体"/>
          <w:color w:val="auto"/>
          <w:spacing w:val="0"/>
          <w:kern w:val="0"/>
          <w:sz w:val="32"/>
          <w:szCs w:val="32"/>
        </w:rPr>
        <w:t>工会的权利和义务</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黑体" w:hAnsi="Calibri" w:eastAsia="黑体" w:cs="黑体"/>
          <w:color w:val="auto"/>
          <w:spacing w:val="0"/>
          <w:kern w:val="2"/>
          <w:sz w:val="32"/>
          <w:szCs w:val="32"/>
          <w:lang w:val="en-US" w:eastAsia="zh-CN" w:bidi="ar"/>
        </w:rPr>
        <w:t>第二十三条</w:t>
      </w:r>
      <w:r>
        <w:rPr>
          <w:rFonts w:hint="eastAsia" w:ascii="仿宋_GB2312" w:hAnsi="Calibri" w:eastAsia="仿宋_GB2312" w:cs="仿宋_GB2312"/>
          <w:color w:val="auto"/>
          <w:spacing w:val="0"/>
          <w:kern w:val="2"/>
          <w:sz w:val="32"/>
          <w:szCs w:val="32"/>
          <w:lang w:val="en-US" w:eastAsia="zh-CN" w:bidi="ar"/>
        </w:rPr>
        <w:t xml:space="preserve">  </w:t>
      </w:r>
      <w:r>
        <w:rPr>
          <w:rFonts w:hint="eastAsia" w:ascii="仿宋_GB2312" w:hAnsi="仿宋" w:eastAsia="仿宋_GB2312" w:cs="仿宋_GB2312"/>
          <w:color w:val="auto"/>
          <w:spacing w:val="0"/>
          <w:kern w:val="2"/>
          <w:sz w:val="32"/>
          <w:szCs w:val="32"/>
          <w:lang w:val="en-US" w:eastAsia="zh-CN" w:bidi="ar"/>
        </w:rPr>
        <w:t>县级以上地方人民政府及其有关部门研究制定劳动就业、工资、劳动安全卫生、社会保险等涉及职工切身利益的政策、措施时，应当吸收同级工会参加研究，听取工会意见。</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0"/>
          <w:sz w:val="32"/>
          <w:szCs w:val="32"/>
        </w:rPr>
        <w:t>对工</w:t>
      </w:r>
      <w:r>
        <w:rPr>
          <w:rFonts w:hint="eastAsia" w:ascii="仿宋_GB2312" w:hAnsi="仿宋" w:eastAsia="仿宋_GB2312" w:cs="仿宋_GB2312"/>
          <w:color w:val="auto"/>
          <w:spacing w:val="0"/>
          <w:kern w:val="2"/>
          <w:sz w:val="32"/>
          <w:szCs w:val="32"/>
          <w:lang w:val="en-US" w:eastAsia="zh-CN" w:bidi="ar"/>
        </w:rPr>
        <w:t>会的意见，政府及其有关部门不予采纳或者认为暂时无法采纳的，应当说明理由。工会认为理由不当的，可以要求再研究，政府及其有关部门应当在五个工作日内作出书面说明。</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黑体" w:hAnsi="方正仿宋_GBK" w:eastAsia="黑体" w:cs="黑体"/>
          <w:b w:val="0"/>
          <w:color w:val="auto"/>
          <w:spacing w:val="0"/>
          <w:kern w:val="0"/>
          <w:sz w:val="32"/>
          <w:szCs w:val="32"/>
        </w:rPr>
      </w:pPr>
      <w:r>
        <w:rPr>
          <w:rFonts w:hint="eastAsia" w:ascii="仿宋_GB2312" w:hAnsi="仿宋" w:eastAsia="仿宋_GB2312" w:cs="仿宋_GB2312"/>
          <w:color w:val="auto"/>
          <w:spacing w:val="0"/>
          <w:kern w:val="2"/>
          <w:sz w:val="32"/>
          <w:szCs w:val="32"/>
          <w:lang w:val="en-US" w:eastAsia="zh-CN" w:bidi="ar"/>
        </w:rPr>
        <w:t>企业、事业单位、社会组织研究经营管理和发展的重大问题应当听取工会的意见；召开会议讨论有关工资、福利、劳动安全卫生、工作时间、休息休假、女职工保护和社会保险等涉及职工切身利益的问题，应当有工会代表参加。</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rPr>
      </w:pPr>
      <w:r>
        <w:rPr>
          <w:rFonts w:hint="eastAsia" w:ascii="黑体" w:hAnsi="方正仿宋_GBK" w:eastAsia="黑体" w:cs="黑体"/>
          <w:color w:val="auto"/>
          <w:spacing w:val="0"/>
          <w:kern w:val="0"/>
          <w:sz w:val="32"/>
          <w:szCs w:val="32"/>
        </w:rPr>
        <w:t>第二十</w:t>
      </w:r>
      <w:r>
        <w:rPr>
          <w:rFonts w:hint="eastAsia" w:ascii="黑体" w:eastAsia="黑体" w:cs="黑体"/>
          <w:color w:val="auto"/>
          <w:spacing w:val="0"/>
          <w:kern w:val="0"/>
          <w:sz w:val="32"/>
          <w:szCs w:val="32"/>
          <w:lang w:val="en-US" w:eastAsia="zh-CN"/>
        </w:rPr>
        <w:t>四</w:t>
      </w:r>
      <w:r>
        <w:rPr>
          <w:rFonts w:hint="eastAsia" w:ascii="黑体" w:hAnsi="方正仿宋_GBK" w:eastAsia="黑体" w:cs="黑体"/>
          <w:color w:val="auto"/>
          <w:spacing w:val="0"/>
          <w:kern w:val="0"/>
          <w:sz w:val="32"/>
          <w:szCs w:val="32"/>
        </w:rPr>
        <w:t>条</w:t>
      </w:r>
      <w:r>
        <w:rPr>
          <w:rFonts w:hint="eastAsia" w:ascii="黑体" w:hAnsi="方正仿宋_GBK" w:eastAsia="黑体" w:cs="仿宋_GB2312"/>
          <w:color w:val="auto"/>
          <w:spacing w:val="0"/>
          <w:kern w:val="0"/>
          <w:sz w:val="32"/>
          <w:szCs w:val="32"/>
        </w:rPr>
        <w:t xml:space="preserve">  </w:t>
      </w:r>
      <w:r>
        <w:rPr>
          <w:rFonts w:hint="eastAsia" w:ascii="仿宋_GB2312" w:hAnsi="仿宋" w:eastAsia="仿宋_GB2312" w:cs="仿宋_GB2312"/>
          <w:color w:val="auto"/>
          <w:spacing w:val="0"/>
          <w:kern w:val="0"/>
          <w:sz w:val="32"/>
          <w:szCs w:val="32"/>
        </w:rPr>
        <w:t>县级以上地方人民政府与同级地方总工会，政府所属部门与相应同级产业工会，每</w:t>
      </w:r>
      <w:r>
        <w:rPr>
          <w:rFonts w:hint="eastAsia" w:ascii="仿宋_GB2312" w:hAnsi="方正仿宋_GBK" w:eastAsia="仿宋_GB2312" w:cs="仿宋_GB2312"/>
          <w:color w:val="auto"/>
          <w:spacing w:val="0"/>
          <w:kern w:val="0"/>
          <w:sz w:val="32"/>
          <w:szCs w:val="32"/>
        </w:rPr>
        <w:t>年至少召</w:t>
      </w:r>
      <w:r>
        <w:rPr>
          <w:rFonts w:hint="eastAsia" w:ascii="仿宋_GB2312" w:hAnsi="仿宋" w:eastAsia="仿宋_GB2312" w:cs="仿宋_GB2312"/>
          <w:color w:val="auto"/>
          <w:spacing w:val="0"/>
          <w:kern w:val="0"/>
          <w:sz w:val="32"/>
          <w:szCs w:val="32"/>
        </w:rPr>
        <w:t>开一次联席会议，通报政府重要工作部署和与工会工作有关的行政措施，研究解决工会反映的职工群众的意见和要求。对议定的事项应当作出纪要，对议定事项的落实情况应当在下一次会议上通报。</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黑体" w:hAnsi="方正仿宋_GBK" w:eastAsia="黑体" w:cs="黑体"/>
          <w:color w:val="auto"/>
          <w:spacing w:val="0"/>
          <w:kern w:val="0"/>
          <w:sz w:val="32"/>
          <w:szCs w:val="32"/>
        </w:rPr>
        <w:t>第二十</w:t>
      </w:r>
      <w:r>
        <w:rPr>
          <w:rFonts w:hint="eastAsia" w:ascii="黑体" w:eastAsia="黑体" w:cs="黑体"/>
          <w:color w:val="auto"/>
          <w:spacing w:val="0"/>
          <w:kern w:val="0"/>
          <w:sz w:val="32"/>
          <w:szCs w:val="32"/>
          <w:lang w:val="en-US" w:eastAsia="zh-CN"/>
        </w:rPr>
        <w:t>五</w:t>
      </w:r>
      <w:r>
        <w:rPr>
          <w:rFonts w:hint="eastAsia" w:ascii="黑体" w:hAnsi="方正仿宋_GBK" w:eastAsia="黑体" w:cs="黑体"/>
          <w:color w:val="auto"/>
          <w:spacing w:val="0"/>
          <w:kern w:val="0"/>
          <w:sz w:val="32"/>
          <w:szCs w:val="32"/>
        </w:rPr>
        <w:t>条</w:t>
      </w:r>
      <w:r>
        <w:rPr>
          <w:rFonts w:hint="eastAsia" w:ascii="仿宋_GB2312" w:hAnsi="Calibri" w:eastAsia="仿宋_GB2312" w:cs="仿宋_GB2312"/>
          <w:color w:val="auto"/>
          <w:spacing w:val="0"/>
          <w:kern w:val="2"/>
          <w:sz w:val="32"/>
          <w:szCs w:val="32"/>
        </w:rPr>
        <w:t xml:space="preserve">  </w:t>
      </w:r>
      <w:r>
        <w:rPr>
          <w:rFonts w:hint="eastAsia" w:ascii="仿宋_GB2312" w:hAnsi="仿宋" w:eastAsia="仿宋_GB2312" w:cs="仿宋_GB2312"/>
          <w:color w:val="auto"/>
          <w:spacing w:val="0"/>
          <w:kern w:val="2"/>
          <w:sz w:val="32"/>
          <w:szCs w:val="32"/>
          <w:lang w:val="en-US" w:eastAsia="zh-CN" w:bidi="ar"/>
        </w:rPr>
        <w:t>用人单位应当建立职工代表大会制度，保障职工行使民主权利。违反职工代表大会制度和其他民主管理制度的，工会有权要求纠正。</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2"/>
          <w:sz w:val="32"/>
          <w:szCs w:val="32"/>
          <w:lang w:val="en-US" w:eastAsia="zh-CN" w:bidi="ar"/>
        </w:rPr>
        <w:t>下列事项应当提请职工大会或者职工代表大会审议通过：</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2"/>
          <w:sz w:val="32"/>
          <w:szCs w:val="32"/>
          <w:lang w:val="en-US" w:eastAsia="zh-CN" w:bidi="ar"/>
        </w:rPr>
        <w:t>（一）国有和国有控股企业合并、分立、改制、解散、破产实施方案中职工的裁减、分流和安置</w:t>
      </w:r>
      <w:r>
        <w:rPr>
          <w:rFonts w:hint="eastAsia" w:ascii="仿宋_GB2312" w:hAnsi="Calibri" w:eastAsia="仿宋_GB2312" w:cs="仿宋_GB2312"/>
          <w:color w:val="auto"/>
          <w:spacing w:val="0"/>
          <w:kern w:val="2"/>
          <w:sz w:val="32"/>
          <w:szCs w:val="32"/>
          <w:lang w:val="en-US" w:eastAsia="zh-CN" w:bidi="ar"/>
        </w:rPr>
        <w:t>方案；</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（二）集体合同草案；</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（三）按照国家有关规定提取的职工福利基金使用方案、住房公积金和社会保险费的缴纳方案，劳动模范和先进工作者的推</w:t>
      </w:r>
      <w:r>
        <w:rPr>
          <w:rFonts w:hint="eastAsia" w:ascii="仿宋_GB2312" w:hAnsi="仿宋" w:eastAsia="仿宋_GB2312" w:cs="仿宋_GB2312"/>
          <w:color w:val="auto"/>
          <w:spacing w:val="0"/>
          <w:kern w:val="2"/>
          <w:sz w:val="32"/>
          <w:szCs w:val="32"/>
          <w:lang w:val="en-US" w:eastAsia="zh-CN" w:bidi="ar"/>
        </w:rPr>
        <w:t>荐人选等重大事项；</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2"/>
          <w:sz w:val="32"/>
          <w:szCs w:val="32"/>
          <w:lang w:val="en-US" w:eastAsia="zh-CN" w:bidi="ar"/>
        </w:rPr>
        <w:t>（四）直接涉及职工切身利益的规章制度草案；</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方正仿宋_GBK" w:eastAsia="仿宋_GB2312" w:cs="仿宋_GB2312"/>
          <w:color w:val="auto"/>
          <w:spacing w:val="0"/>
          <w:kern w:val="0"/>
          <w:sz w:val="32"/>
          <w:szCs w:val="32"/>
        </w:rPr>
      </w:pPr>
      <w:r>
        <w:rPr>
          <w:rFonts w:hint="eastAsia" w:ascii="仿宋_GB2312" w:hAnsi="仿宋" w:eastAsia="仿宋_GB2312" w:cs="仿宋_GB2312"/>
          <w:color w:val="auto"/>
          <w:spacing w:val="0"/>
          <w:kern w:val="2"/>
          <w:sz w:val="32"/>
          <w:szCs w:val="32"/>
          <w:lang w:val="en-US" w:eastAsia="zh-CN" w:bidi="ar"/>
        </w:rPr>
        <w:t>（五）法律法规规定应当提交职工大会或者职</w:t>
      </w:r>
      <w:r>
        <w:rPr>
          <w:rFonts w:hint="eastAsia" w:ascii="仿宋_GB2312" w:hAnsi="方正仿宋_GBK" w:eastAsia="仿宋_GB2312" w:cs="仿宋_GB2312"/>
          <w:color w:val="auto"/>
          <w:spacing w:val="0"/>
          <w:kern w:val="0"/>
          <w:sz w:val="32"/>
          <w:szCs w:val="32"/>
        </w:rPr>
        <w:t>工代表大会审议通过的其他事项。</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方正仿宋_GBK" w:eastAsia="黑体" w:cs="黑体"/>
          <w:color w:val="auto"/>
          <w:spacing w:val="0"/>
          <w:kern w:val="0"/>
          <w:sz w:val="32"/>
          <w:szCs w:val="32"/>
          <w:shd w:val="clear" w:color="auto" w:fill="auto"/>
        </w:rPr>
        <w:t>第二十六条</w:t>
      </w:r>
      <w:r>
        <w:rPr>
          <w:rFonts w:hint="eastAsia" w:ascii="黑体" w:hAnsi="Calibri" w:eastAsia="黑体" w:cs="仿宋_GB2312"/>
          <w:color w:val="auto"/>
          <w:spacing w:val="0"/>
          <w:kern w:val="2"/>
          <w:sz w:val="32"/>
          <w:szCs w:val="32"/>
        </w:rPr>
        <w:t xml:space="preserve"> </w:t>
      </w:r>
      <w:r>
        <w:rPr>
          <w:rFonts w:hint="eastAsia" w:ascii="仿宋_GB2312" w:hAnsi="Calibri" w:eastAsia="仿宋_GB2312" w:cs="仿宋_GB2312"/>
          <w:color w:val="auto"/>
          <w:spacing w:val="0"/>
          <w:kern w:val="2"/>
          <w:sz w:val="32"/>
          <w:szCs w:val="32"/>
        </w:rPr>
        <w:t xml:space="preserve"> </w:t>
      </w:r>
      <w:r>
        <w:rPr>
          <w:rFonts w:hint="eastAsia" w:ascii="仿宋_GB2312" w:hAnsi="仿宋" w:eastAsia="仿宋_GB2312" w:cs="仿宋_GB2312"/>
          <w:color w:val="auto"/>
          <w:spacing w:val="0"/>
          <w:kern w:val="2"/>
          <w:sz w:val="32"/>
          <w:szCs w:val="32"/>
        </w:rPr>
        <w:t>工会</w:t>
      </w:r>
      <w:r>
        <w:rPr>
          <w:rFonts w:hint="eastAsia" w:ascii="仿宋_GB2312" w:hAnsi="仿宋" w:eastAsia="仿宋_GB2312" w:cs="仿宋_GB2312"/>
          <w:color w:val="auto"/>
          <w:spacing w:val="0"/>
          <w:kern w:val="2"/>
          <w:sz w:val="32"/>
          <w:szCs w:val="32"/>
          <w:lang w:val="en-US" w:eastAsia="zh-CN" w:bidi="ar"/>
        </w:rPr>
        <w:t>委员会作为职工大会或者职工代表大会的</w:t>
      </w:r>
      <w:r>
        <w:rPr>
          <w:rFonts w:hint="eastAsia" w:ascii="仿宋_GB2312" w:hAnsi="Calibri" w:eastAsia="仿宋_GB2312" w:cs="仿宋_GB2312"/>
          <w:color w:val="auto"/>
          <w:spacing w:val="0"/>
          <w:kern w:val="2"/>
          <w:sz w:val="32"/>
          <w:szCs w:val="32"/>
          <w:lang w:val="en-US" w:eastAsia="zh-CN" w:bidi="ar"/>
        </w:rPr>
        <w:t>工作机构，负责日常工作，检查、督促职工大会或者职工代表大会决议的执行和职工代表提案的办理。</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集体企业工会委员会应当维护职工选举和罢免管理人员、决定经营管理的重大问题的权利。机关工会委员会参与本机关内部行政事务民主管理和民主监督，参加干部民主评议。</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Times New Roman"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企业、事业单位、社会组织工会委员会可以依法通过与用人单位商定的其他形式丰富民主管</w:t>
      </w:r>
      <w:r>
        <w:rPr>
          <w:rFonts w:hint="eastAsia" w:ascii="仿宋_GB2312" w:hAnsi="Times New Roman" w:eastAsia="仿宋_GB2312" w:cs="仿宋_GB2312"/>
          <w:color w:val="auto"/>
          <w:spacing w:val="0"/>
          <w:kern w:val="2"/>
          <w:sz w:val="32"/>
          <w:szCs w:val="32"/>
        </w:rPr>
        <w:t>理方式，组织职工参与本单位民主管理。</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eastAsia" w:ascii="仿宋_GB2312" w:hAnsi="仿宋" w:eastAsia="仿宋_GB2312" w:cs="仿宋_GB2312"/>
          <w:color w:val="auto"/>
          <w:spacing w:val="0"/>
          <w:kern w:val="2"/>
          <w:sz w:val="32"/>
          <w:szCs w:val="32"/>
        </w:rPr>
      </w:pPr>
      <w:r>
        <w:rPr>
          <w:rFonts w:hint="eastAsia" w:ascii="黑体" w:hAnsi="Calibri" w:eastAsia="黑体" w:cs="黑体"/>
          <w:color w:val="auto"/>
          <w:spacing w:val="0"/>
          <w:kern w:val="2"/>
          <w:sz w:val="32"/>
          <w:szCs w:val="32"/>
        </w:rPr>
        <w:t>第二十</w:t>
      </w:r>
      <w:r>
        <w:rPr>
          <w:rFonts w:hint="eastAsia" w:ascii="黑体" w:hAnsi="Calibri" w:eastAsia="黑体" w:cs="黑体"/>
          <w:color w:val="auto"/>
          <w:spacing w:val="0"/>
          <w:kern w:val="2"/>
          <w:sz w:val="32"/>
          <w:szCs w:val="32"/>
          <w:lang w:val="en-US" w:eastAsia="zh-CN"/>
        </w:rPr>
        <w:t>七</w:t>
      </w:r>
      <w:r>
        <w:rPr>
          <w:rFonts w:hint="eastAsia" w:ascii="黑体" w:hAnsi="Calibri" w:eastAsia="黑体" w:cs="黑体"/>
          <w:color w:val="auto"/>
          <w:spacing w:val="0"/>
          <w:kern w:val="2"/>
          <w:sz w:val="32"/>
          <w:szCs w:val="32"/>
        </w:rPr>
        <w:t>条</w:t>
      </w:r>
      <w:r>
        <w:rPr>
          <w:rFonts w:hint="eastAsia" w:ascii="仿宋_GB2312" w:hAnsi="Calibri" w:eastAsia="仿宋_GB2312" w:cs="仿宋_GB2312"/>
          <w:color w:val="auto"/>
          <w:spacing w:val="0"/>
          <w:kern w:val="2"/>
          <w:sz w:val="32"/>
          <w:szCs w:val="32"/>
          <w:lang w:val="en-US" w:eastAsia="zh"/>
        </w:rPr>
        <w:t xml:space="preserve"> </w:t>
      </w:r>
      <w:r>
        <w:rPr>
          <w:rFonts w:hint="eastAsia" w:ascii="黑体" w:hAnsi="Times New Roman" w:eastAsia="黑体" w:cs="黑体"/>
          <w:color w:val="auto"/>
          <w:spacing w:val="0"/>
          <w:kern w:val="2"/>
          <w:sz w:val="32"/>
          <w:szCs w:val="32"/>
        </w:rPr>
        <w:t xml:space="preserve"> </w:t>
      </w:r>
      <w:r>
        <w:rPr>
          <w:rFonts w:hint="eastAsia" w:ascii="仿宋_GB2312" w:hAnsi="仿宋" w:eastAsia="仿宋_GB2312" w:cs="仿宋_GB2312"/>
          <w:color w:val="auto"/>
          <w:spacing w:val="0"/>
          <w:kern w:val="2"/>
          <w:sz w:val="32"/>
          <w:szCs w:val="32"/>
        </w:rPr>
        <w:t>企业和事业单位应当建立厂</w:t>
      </w:r>
      <w:r>
        <w:rPr>
          <w:rFonts w:hint="eastAsia" w:ascii="仿宋_GB2312" w:hAnsi="Times New Roman" w:eastAsia="仿宋_GB2312" w:cs="仿宋_GB2312"/>
          <w:color w:val="auto"/>
          <w:spacing w:val="0"/>
          <w:kern w:val="2"/>
          <w:sz w:val="32"/>
          <w:szCs w:val="32"/>
        </w:rPr>
        <w:t>（事）</w:t>
      </w:r>
      <w:r>
        <w:rPr>
          <w:rFonts w:hint="eastAsia" w:ascii="仿宋_GB2312" w:hAnsi="仿宋" w:eastAsia="仿宋_GB2312" w:cs="仿宋_GB2312"/>
          <w:color w:val="auto"/>
          <w:spacing w:val="0"/>
          <w:kern w:val="2"/>
          <w:sz w:val="32"/>
          <w:szCs w:val="32"/>
        </w:rPr>
        <w:t>务公开民主监督制度。厂</w:t>
      </w:r>
      <w:r>
        <w:rPr>
          <w:rFonts w:hint="eastAsia" w:ascii="仿宋_GB2312" w:hAnsi="Times New Roman" w:eastAsia="仿宋_GB2312" w:cs="仿宋_GB2312"/>
          <w:color w:val="auto"/>
          <w:spacing w:val="0"/>
          <w:kern w:val="2"/>
          <w:sz w:val="32"/>
          <w:szCs w:val="32"/>
        </w:rPr>
        <w:t>（事）</w:t>
      </w:r>
      <w:r>
        <w:rPr>
          <w:rFonts w:hint="eastAsia" w:ascii="仿宋_GB2312" w:hAnsi="仿宋" w:eastAsia="仿宋_GB2312" w:cs="仿宋_GB2312"/>
          <w:color w:val="auto"/>
          <w:spacing w:val="0"/>
          <w:kern w:val="2"/>
          <w:sz w:val="32"/>
          <w:szCs w:val="32"/>
        </w:rPr>
        <w:t>务公开的范围依照国家有关规定，具体内容由职工大会或者职工代表大会审议通过。</w:t>
      </w:r>
    </w:p>
    <w:p>
      <w:pPr>
        <w:pStyle w:val="9"/>
        <w:keepNext w:val="0"/>
        <w:keepLines w:val="0"/>
        <w:pageBreakBefore w:val="0"/>
        <w:widowControl w:val="0"/>
        <w:suppressLineNumbers w:val="0"/>
        <w:kinsoku/>
        <w:wordWrap/>
        <w:overflowPunct/>
        <w:topLinePunct w:val="0"/>
        <w:autoSpaceDE w:val="0"/>
        <w:autoSpaceDN/>
        <w:bidi w:val="0"/>
        <w:snapToGrid/>
        <w:spacing w:before="0" w:beforeLines="0" w:beforeAutospacing="0" w:after="0" w:afterLines="0" w:afterAutospacing="0" w:line="580" w:lineRule="exact"/>
        <w:ind w:left="0" w:leftChars="0" w:right="0" w:rightChars="0" w:firstLine="640" w:firstLineChars="200"/>
        <w:jc w:val="both"/>
        <w:textAlignment w:val="auto"/>
        <w:outlineLvl w:val="9"/>
        <w:rPr>
          <w:rFonts w:hint="default"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0"/>
          <w:kern w:val="2"/>
          <w:sz w:val="32"/>
          <w:szCs w:val="32"/>
          <w:lang w:eastAsia="zh-CN"/>
        </w:rPr>
        <w:t>第二十八</w:t>
      </w:r>
      <w:r>
        <w:rPr>
          <w:rFonts w:hint="eastAsia" w:ascii="黑体" w:hAnsi="Calibri" w:eastAsia="黑体" w:cs="黑体"/>
          <w:color w:val="auto"/>
          <w:spacing w:val="0"/>
          <w:kern w:val="2"/>
          <w:sz w:val="32"/>
          <w:szCs w:val="32"/>
          <w:lang w:val="en-US" w:eastAsia="zh-CN"/>
        </w:rPr>
        <w:t>条</w:t>
      </w:r>
      <w:r>
        <w:rPr>
          <w:rFonts w:hint="eastAsia" w:ascii="仿宋_GB2312" w:hAnsi="仿宋" w:eastAsia="仿宋_GB2312" w:cs="仿宋_GB2312"/>
          <w:color w:val="auto"/>
          <w:spacing w:val="0"/>
          <w:kern w:val="2"/>
          <w:sz w:val="32"/>
          <w:szCs w:val="32"/>
          <w:lang w:val="en-US" w:eastAsia="zh-CN"/>
        </w:rPr>
        <w:t xml:space="preserve">  </w:t>
      </w:r>
      <w:r>
        <w:rPr>
          <w:rFonts w:hint="eastAsia" w:ascii="仿宋_GB2312" w:hAnsi="Calibri" w:eastAsia="仿宋_GB2312" w:cs="仿宋_GB2312"/>
          <w:color w:val="auto"/>
          <w:spacing w:val="0"/>
          <w:kern w:val="2"/>
          <w:sz w:val="32"/>
          <w:szCs w:val="32"/>
          <w:lang w:val="en-US" w:eastAsia="zh-CN" w:bidi="ar"/>
        </w:rPr>
        <w:t>公司的董事会、监事会中职工代表的产生，依照公司法有关规定执行。</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0"/>
        <w:jc w:val="both"/>
        <w:textAlignment w:val="auto"/>
        <w:outlineLvl w:val="9"/>
        <w:rPr>
          <w:rFonts w:hint="eastAsia" w:ascii="仿宋_GB2312" w:hAnsi="Calibri" w:eastAsia="仿宋_GB2312" w:cs="仿宋_GB2312"/>
          <w:color w:val="auto"/>
          <w:spacing w:val="0"/>
          <w:kern w:val="2"/>
          <w:sz w:val="32"/>
          <w:szCs w:val="32"/>
        </w:rPr>
      </w:pPr>
      <w:r>
        <w:rPr>
          <w:rFonts w:hint="eastAsia" w:ascii="黑体" w:eastAsia="黑体" w:cs="黑体"/>
          <w:color w:val="auto"/>
          <w:spacing w:val="0"/>
          <w:kern w:val="2"/>
          <w:sz w:val="32"/>
          <w:szCs w:val="32"/>
          <w:lang w:val="en-US" w:eastAsia="zh-CN" w:bidi="ar"/>
        </w:rPr>
        <w:t>第二十九条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县级以上地方人民政府劳动行政部门应当会同同级地方工会和企业方面代表，建立健全协调劳动关系三方机制，共同研究解决下列劳动关系方面的重大问题：</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2"/>
          <w:sz w:val="32"/>
          <w:szCs w:val="32"/>
          <w:lang w:val="en-US" w:eastAsia="zh-CN" w:bidi="ar"/>
        </w:rPr>
        <w:t>（一）研究分析劳动关系状况以及发展趋势，对劳动关系方面带有全局性、倾向性的问题进行协商；</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2"/>
          <w:sz w:val="32"/>
          <w:szCs w:val="32"/>
          <w:lang w:val="en-US" w:eastAsia="zh-CN" w:bidi="ar"/>
        </w:rPr>
        <w:t>（二）本级政府准备制定的或者三方任何一方认为应当制定的调整劳动关系的规章、规范性文件的起草、修改，劳动标准条件的制定、修改；</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2"/>
          <w:sz w:val="32"/>
          <w:szCs w:val="32"/>
          <w:lang w:val="en-US" w:eastAsia="zh-CN" w:bidi="ar"/>
        </w:rPr>
        <w:t>（三）调整劳动关系的法律、法规、规章、规范性文件的执行情况、存在</w:t>
      </w:r>
      <w:r>
        <w:rPr>
          <w:rFonts w:hint="eastAsia" w:ascii="仿宋_GB2312" w:hAnsi="Calibri" w:eastAsia="仿宋_GB2312" w:cs="仿宋_GB2312"/>
          <w:color w:val="auto"/>
          <w:spacing w:val="0"/>
          <w:kern w:val="2"/>
          <w:sz w:val="32"/>
          <w:szCs w:val="32"/>
          <w:lang w:val="en-US" w:eastAsia="zh-CN" w:bidi="ar"/>
        </w:rPr>
        <w:t>问题及改进措施；</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（四）集体合同和劳动合同制度在本地区的推行、完善；</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（五）对具有重大影响的集体劳动争议和群体性事件进行调查研究，提出预防和解决的意见、建议；</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2"/>
          <w:sz w:val="32"/>
          <w:szCs w:val="32"/>
          <w:lang w:val="en-US" w:eastAsia="zh-CN" w:bidi="ar"/>
        </w:rPr>
        <w:t>（六）其他重大劳动问题。</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黑体" w:hAnsi="方正仿宋_GBK" w:eastAsia="黑体" w:cs="黑体"/>
          <w:color w:val="auto"/>
          <w:spacing w:val="0"/>
          <w:kern w:val="0"/>
          <w:sz w:val="32"/>
          <w:szCs w:val="32"/>
          <w:lang w:eastAsia="zh-CN"/>
        </w:rPr>
        <w:t>第三十条</w:t>
      </w:r>
      <w:r>
        <w:rPr>
          <w:rFonts w:hint="eastAsia" w:ascii="仿宋" w:hAnsi="仿宋" w:eastAsia="仿宋_GB2312" w:cs="仿宋"/>
          <w:color w:val="auto"/>
          <w:spacing w:val="0"/>
          <w:kern w:val="0"/>
          <w:sz w:val="32"/>
          <w:szCs w:val="32"/>
        </w:rPr>
        <w:t xml:space="preserve">  </w:t>
      </w:r>
      <w:r>
        <w:rPr>
          <w:rFonts w:hint="eastAsia" w:ascii="仿宋_GB2312" w:hAnsi="方正仿宋_GBK" w:eastAsia="仿宋_GB2312" w:cs="仿宋_GB2312"/>
          <w:color w:val="auto"/>
          <w:spacing w:val="0"/>
          <w:kern w:val="0"/>
          <w:sz w:val="32"/>
          <w:szCs w:val="32"/>
        </w:rPr>
        <w:t>工会应当帮助、指导职工与企业</w:t>
      </w:r>
      <w:r>
        <w:rPr>
          <w:rFonts w:hint="eastAsia" w:ascii="仿宋_GB2312" w:hAnsi="方正仿宋_GBK" w:eastAsia="仿宋_GB2312" w:cs="仿宋_GB2312"/>
          <w:b w:val="0"/>
          <w:color w:val="auto"/>
          <w:spacing w:val="0"/>
          <w:kern w:val="0"/>
          <w:sz w:val="32"/>
          <w:szCs w:val="32"/>
        </w:rPr>
        <w:t>、</w:t>
      </w:r>
      <w:r>
        <w:rPr>
          <w:rFonts w:hint="eastAsia" w:ascii="仿宋_GB2312" w:hAnsi="方正仿宋_GBK" w:eastAsia="仿宋_GB2312" w:cs="仿宋_GB2312"/>
          <w:color w:val="auto"/>
          <w:spacing w:val="0"/>
          <w:kern w:val="0"/>
          <w:sz w:val="32"/>
          <w:szCs w:val="32"/>
        </w:rPr>
        <w:t>实行企业化管理的事业单位、社会</w:t>
      </w:r>
      <w:r>
        <w:rPr>
          <w:rFonts w:hint="eastAsia" w:ascii="仿宋_GB2312" w:hAnsi="仿宋" w:eastAsia="仿宋_GB2312" w:cs="仿宋_GB2312"/>
          <w:color w:val="auto"/>
          <w:spacing w:val="0"/>
          <w:kern w:val="2"/>
          <w:sz w:val="32"/>
          <w:szCs w:val="32"/>
          <w:lang w:val="en-US" w:eastAsia="zh-CN" w:bidi="ar"/>
        </w:rPr>
        <w:t>组织签订劳动合同，对劳动合同的订立、履行、变更、解除、终止、续订等进行监督。</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仿宋" w:eastAsia="仿宋_GB2312" w:cs="仿宋_GB2312"/>
          <w:color w:val="auto"/>
          <w:spacing w:val="0"/>
          <w:kern w:val="2"/>
          <w:sz w:val="32"/>
          <w:szCs w:val="32"/>
          <w:lang w:val="en-US" w:eastAsia="zh-CN" w:bidi="ar"/>
        </w:rPr>
        <w:t>企业、实行企业化管理的事业单位、社会组织起草、变更、解除、终止和续订劳动合同，应当提前征求工会意见</w:t>
      </w:r>
      <w:r>
        <w:rPr>
          <w:rFonts w:hint="eastAsia" w:ascii="仿宋_GB2312" w:hAnsi="Calibri" w:eastAsia="仿宋_GB2312" w:cs="仿宋_GB2312"/>
          <w:color w:val="auto"/>
          <w:spacing w:val="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0"/>
          <w:kern w:val="2"/>
          <w:sz w:val="32"/>
          <w:szCs w:val="32"/>
          <w:lang w:val="en-US" w:eastAsia="zh-CN" w:bidi="ar"/>
        </w:rPr>
        <w:t>第三十一条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工会代表职工与企业</w:t>
      </w:r>
      <w:r>
        <w:rPr>
          <w:rFonts w:hint="eastAsia" w:ascii="仿宋_GB2312" w:hAnsi="Calibri" w:eastAsia="仿宋_GB2312" w:cs="仿宋_GB2312"/>
          <w:b w:val="0"/>
          <w:color w:val="auto"/>
          <w:spacing w:val="0"/>
          <w:kern w:val="2"/>
          <w:sz w:val="32"/>
          <w:szCs w:val="32"/>
          <w:lang w:val="en-US" w:eastAsia="zh-CN" w:bidi="ar"/>
        </w:rPr>
        <w:t>、</w:t>
      </w:r>
      <w:r>
        <w:rPr>
          <w:rFonts w:hint="eastAsia" w:ascii="仿宋_GB2312" w:hAnsi="Calibri" w:eastAsia="仿宋_GB2312" w:cs="仿宋_GB2312"/>
          <w:color w:val="auto"/>
          <w:spacing w:val="0"/>
          <w:kern w:val="2"/>
          <w:sz w:val="32"/>
          <w:szCs w:val="32"/>
          <w:lang w:val="en-US" w:eastAsia="zh-CN" w:bidi="ar"/>
        </w:rPr>
        <w:t>实行企业化管理的事业单位、</w:t>
      </w:r>
      <w:r>
        <w:rPr>
          <w:rFonts w:hint="eastAsia" w:ascii="仿宋_GB2312" w:hAnsi="Calibri" w:eastAsia="仿宋_GB2312" w:cs="仿宋_GB2312"/>
          <w:b w:val="0"/>
          <w:color w:val="auto"/>
          <w:spacing w:val="0"/>
          <w:kern w:val="2"/>
          <w:sz w:val="32"/>
          <w:szCs w:val="32"/>
          <w:lang w:val="en-US" w:eastAsia="zh-CN" w:bidi="ar"/>
        </w:rPr>
        <w:t>社会组织</w:t>
      </w:r>
      <w:r>
        <w:rPr>
          <w:rFonts w:hint="eastAsia" w:ascii="仿宋_GB2312" w:hAnsi="Calibri" w:eastAsia="仿宋_GB2312" w:cs="仿宋_GB2312"/>
          <w:color w:val="auto"/>
          <w:spacing w:val="0"/>
          <w:kern w:val="2"/>
          <w:sz w:val="32"/>
          <w:szCs w:val="32"/>
          <w:lang w:val="en-US" w:eastAsia="zh-CN" w:bidi="ar"/>
        </w:rPr>
        <w:t>进行平等协商，</w:t>
      </w:r>
      <w:r>
        <w:rPr>
          <w:rFonts w:hint="eastAsia" w:ascii="仿宋_GB2312" w:hAnsi="Calibri" w:eastAsia="仿宋_GB2312" w:cs="仿宋_GB2312"/>
          <w:b w:val="0"/>
          <w:color w:val="auto"/>
          <w:spacing w:val="0"/>
          <w:kern w:val="2"/>
          <w:sz w:val="32"/>
          <w:szCs w:val="32"/>
          <w:lang w:val="en-US" w:eastAsia="zh-CN" w:bidi="ar"/>
        </w:rPr>
        <w:t>依法</w:t>
      </w:r>
      <w:r>
        <w:rPr>
          <w:rFonts w:hint="eastAsia" w:ascii="仿宋_GB2312" w:hAnsi="Calibri" w:eastAsia="仿宋_GB2312" w:cs="仿宋_GB2312"/>
          <w:color w:val="auto"/>
          <w:spacing w:val="0"/>
          <w:kern w:val="2"/>
          <w:sz w:val="32"/>
          <w:szCs w:val="32"/>
          <w:lang w:val="en-US" w:eastAsia="zh-CN" w:bidi="ar"/>
        </w:rPr>
        <w:t>签订集体合同</w:t>
      </w:r>
      <w:r>
        <w:rPr>
          <w:rFonts w:hint="eastAsia" w:ascii="仿宋_GB2312" w:hAnsi="仿宋_GB2312" w:eastAsia="仿宋_GB2312" w:cs="仿宋_GB2312"/>
          <w:color w:val="auto"/>
          <w:spacing w:val="0"/>
          <w:kern w:val="2"/>
          <w:sz w:val="32"/>
          <w:szCs w:val="32"/>
          <w:lang w:val="en-US" w:eastAsia="zh-CN" w:bidi="ar"/>
        </w:rPr>
        <w:t>；</w:t>
      </w:r>
      <w:r>
        <w:rPr>
          <w:rFonts w:hint="eastAsia" w:ascii="仿宋_GB2312" w:hAnsi="Calibri" w:eastAsia="仿宋_GB2312" w:cs="仿宋_GB2312"/>
          <w:b w:val="0"/>
          <w:color w:val="auto"/>
          <w:spacing w:val="0"/>
          <w:kern w:val="2"/>
          <w:sz w:val="32"/>
          <w:szCs w:val="32"/>
          <w:lang w:val="en-US" w:eastAsia="zh-CN" w:bidi="ar"/>
        </w:rPr>
        <w:t>可以就劳动报酬、劳动安全卫生、女职工</w:t>
      </w:r>
      <w:r>
        <w:rPr>
          <w:rFonts w:hint="eastAsia" w:ascii="仿宋_GB2312" w:hAnsi="Calibri" w:eastAsia="仿宋_GB2312" w:cs="仿宋_GB2312"/>
          <w:color w:val="auto"/>
          <w:spacing w:val="0"/>
          <w:kern w:val="2"/>
          <w:sz w:val="32"/>
          <w:szCs w:val="32"/>
          <w:lang w:val="en-US" w:eastAsia="zh-CN" w:bidi="ar"/>
        </w:rPr>
        <w:t>劳动</w:t>
      </w:r>
      <w:r>
        <w:rPr>
          <w:rFonts w:hint="eastAsia" w:ascii="仿宋_GB2312" w:hAnsi="Calibri" w:eastAsia="仿宋_GB2312" w:cs="仿宋_GB2312"/>
          <w:b w:val="0"/>
          <w:color w:val="auto"/>
          <w:spacing w:val="0"/>
          <w:kern w:val="2"/>
          <w:sz w:val="32"/>
          <w:szCs w:val="32"/>
          <w:lang w:val="en-US" w:eastAsia="zh-CN" w:bidi="ar"/>
        </w:rPr>
        <w:t>保护等事项签订专项集</w:t>
      </w:r>
      <w:r>
        <w:rPr>
          <w:rFonts w:hint="eastAsia" w:ascii="仿宋_GB2312" w:hAnsi="Calibri" w:eastAsia="仿宋_GB2312" w:cs="仿宋_GB2312"/>
          <w:color w:val="auto"/>
          <w:spacing w:val="0"/>
          <w:kern w:val="2"/>
          <w:sz w:val="32"/>
          <w:szCs w:val="32"/>
          <w:lang w:val="en-US" w:eastAsia="zh-CN" w:bidi="ar"/>
        </w:rPr>
        <w:t>体合同。</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各级工会组织可以代表新就业形态劳动者、灵活就业劳动者与用人单位或者行业代表组织签订集体合同或者协议，推动制定、完善劳动标准。</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eastAsia="黑体" w:cs="黑体"/>
          <w:color w:val="auto"/>
          <w:spacing w:val="0"/>
          <w:kern w:val="2"/>
          <w:sz w:val="32"/>
          <w:szCs w:val="32"/>
          <w:lang w:val="en-US" w:eastAsia="zh-CN" w:bidi="ar"/>
        </w:rPr>
        <w:t>第三十二条</w:t>
      </w:r>
      <w:r>
        <w:rPr>
          <w:rFonts w:hint="eastAsia" w:ascii="仿宋" w:hAnsi="仿宋" w:eastAsia="仿宋_GB2312" w:cs="仿宋"/>
          <w:color w:val="auto"/>
          <w:spacing w:val="0"/>
          <w:kern w:val="2"/>
          <w:sz w:val="32"/>
          <w:szCs w:val="32"/>
          <w:lang w:val="en-US" w:eastAsia="zh-CN" w:bidi="ar"/>
        </w:rPr>
        <w:t xml:space="preserve"> </w:t>
      </w:r>
      <w:r>
        <w:rPr>
          <w:rFonts w:hint="eastAsia" w:ascii="仿宋" w:hAnsi="仿宋" w:eastAsia="宋体" w:cs="仿宋"/>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企业</w:t>
      </w:r>
      <w:r>
        <w:rPr>
          <w:rFonts w:hint="eastAsia" w:ascii="仿宋_GB2312" w:hAnsi="Calibri" w:eastAsia="仿宋_GB2312" w:cs="仿宋_GB2312"/>
          <w:b w:val="0"/>
          <w:color w:val="auto"/>
          <w:spacing w:val="0"/>
          <w:kern w:val="2"/>
          <w:sz w:val="32"/>
          <w:szCs w:val="32"/>
          <w:lang w:val="en-US" w:eastAsia="zh-CN" w:bidi="ar"/>
        </w:rPr>
        <w:t>、事业单位、社会组织</w:t>
      </w:r>
      <w:r>
        <w:rPr>
          <w:rFonts w:hint="eastAsia" w:ascii="仿宋_GB2312" w:hAnsi="Calibri" w:eastAsia="仿宋_GB2312" w:cs="仿宋_GB2312"/>
          <w:color w:val="auto"/>
          <w:spacing w:val="0"/>
          <w:kern w:val="2"/>
          <w:sz w:val="32"/>
          <w:szCs w:val="32"/>
          <w:lang w:val="en-US" w:eastAsia="zh-CN" w:bidi="ar"/>
        </w:rPr>
        <w:t>处分职工时，应当提前征求工会意见。工会认为不适当的，有权提出意见。</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用人单位单方面解除劳动合同，应当提前五个工作日将理由告知工会。用人单位尚未</w:t>
      </w:r>
      <w:r>
        <w:rPr>
          <w:rFonts w:hint="eastAsia" w:ascii="仿宋_GB2312" w:hAnsi="Calibri" w:eastAsia="仿宋_GB2312" w:cs="仿宋_GB2312"/>
          <w:b w:val="0"/>
          <w:color w:val="auto"/>
          <w:spacing w:val="0"/>
          <w:kern w:val="2"/>
          <w:sz w:val="32"/>
          <w:szCs w:val="32"/>
          <w:lang w:val="en-US" w:eastAsia="zh-CN" w:bidi="ar"/>
        </w:rPr>
        <w:t>建立工会的，应当告知上一级工会或者劳</w:t>
      </w:r>
      <w:r>
        <w:rPr>
          <w:rFonts w:hint="eastAsia" w:ascii="仿宋_GB2312" w:hAnsi="Calibri" w:eastAsia="仿宋_GB2312" w:cs="仿宋_GB2312"/>
          <w:color w:val="auto"/>
          <w:spacing w:val="0"/>
          <w:kern w:val="2"/>
          <w:sz w:val="32"/>
          <w:szCs w:val="32"/>
          <w:lang w:val="en-US" w:eastAsia="zh-CN" w:bidi="ar"/>
        </w:rPr>
        <w:t>动者工作所在地的地方总工会。用人单位违反法律法规规定或者劳动合同约定的，工会有权要求用人单位纠正。用人单位应当研究工会的意见，并在收到之日起十五日内将处理结果书面通知工会。</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default"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职工认为用人单位侵犯其劳动权益而申请劳动人事争议仲裁或者向人民法院提起诉讼的，工会应当给予支持和帮助。</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0"/>
          <w:kern w:val="2"/>
          <w:sz w:val="32"/>
          <w:szCs w:val="32"/>
          <w:lang w:val="en-US" w:eastAsia="zh-CN" w:bidi="ar"/>
        </w:rPr>
        <w:t>第三十三条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企业、事业单位、社会组织违反劳动法律法规规定，有下列侵犯劳动者劳动权益情形的，工会应当代表劳动者与其交涉，要求采取措施予以改正。本级或者上一级工会可以发出劳动法律监督意见书，企业、事业单位、社会组织应当研究处理，并在收到之日起十五日内作出书面答复。逾期不改正的，工会可以提请县级以上地方人民政府有关部门依法作出处理：</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仿宋" w:eastAsia="仿宋_GB2312" w:cs="仿宋_GB2312"/>
          <w:color w:val="auto"/>
          <w:spacing w:val="0"/>
          <w:kern w:val="2"/>
          <w:sz w:val="32"/>
          <w:szCs w:val="32"/>
          <w:lang w:val="en-US" w:eastAsia="zh-CN" w:bidi="ar"/>
        </w:rPr>
        <w:t>（一）克扣、拖</w:t>
      </w:r>
      <w:r>
        <w:rPr>
          <w:rFonts w:hint="eastAsia" w:ascii="仿宋_GB2312" w:hAnsi="Calibri" w:eastAsia="仿宋_GB2312" w:cs="仿宋_GB2312"/>
          <w:color w:val="auto"/>
          <w:spacing w:val="0"/>
          <w:kern w:val="2"/>
          <w:sz w:val="32"/>
          <w:szCs w:val="32"/>
          <w:lang w:val="en-US" w:eastAsia="zh-CN" w:bidi="ar"/>
        </w:rPr>
        <w:t>欠劳动者工资的</w:t>
      </w:r>
      <w:r>
        <w:rPr>
          <w:rFonts w:hint="eastAsia" w:ascii="仿宋_GB2312" w:hAnsi="仿宋" w:eastAsia="仿宋_GB2312" w:cs="仿宋_GB2312"/>
          <w:color w:val="auto"/>
          <w:spacing w:val="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仿宋" w:eastAsia="仿宋_GB2312" w:cs="仿宋_GB2312"/>
          <w:color w:val="auto"/>
          <w:spacing w:val="0"/>
          <w:kern w:val="2"/>
          <w:sz w:val="32"/>
          <w:szCs w:val="32"/>
          <w:lang w:val="en-US" w:eastAsia="zh-CN" w:bidi="ar"/>
        </w:rPr>
        <w:t>（二）提供的劳动安全卫生条件不符合国家规定标准的；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仿宋" w:eastAsia="仿宋_GB2312" w:cs="仿宋_GB2312"/>
          <w:color w:val="auto"/>
          <w:spacing w:val="0"/>
          <w:kern w:val="2"/>
          <w:sz w:val="32"/>
          <w:szCs w:val="32"/>
          <w:lang w:val="en-US" w:eastAsia="zh-CN" w:bidi="ar"/>
        </w:rPr>
        <w:t>（三）随意延长劳动时间或者不按照规定支付延长劳动时间报酬的；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仿宋" w:eastAsia="仿宋_GB2312" w:cs="仿宋_GB2312"/>
          <w:color w:val="auto"/>
          <w:spacing w:val="0"/>
          <w:kern w:val="2"/>
          <w:sz w:val="32"/>
          <w:szCs w:val="32"/>
          <w:lang w:val="en-US" w:eastAsia="zh-CN" w:bidi="ar"/>
        </w:rPr>
        <w:t>（四）不按照规定缴纳社会保险费的；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仿宋" w:eastAsia="仿宋_GB2312" w:cs="仿宋_GB2312"/>
          <w:color w:val="auto"/>
          <w:spacing w:val="0"/>
          <w:kern w:val="2"/>
          <w:sz w:val="32"/>
          <w:szCs w:val="32"/>
          <w:lang w:val="en-US" w:eastAsia="zh-CN" w:bidi="ar"/>
        </w:rPr>
        <w:t>（</w:t>
      </w:r>
      <w:r>
        <w:rPr>
          <w:rFonts w:hint="eastAsia" w:ascii="仿宋_GB2312" w:hAnsi="Calibri" w:eastAsia="仿宋_GB2312" w:cs="仿宋_GB2312"/>
          <w:color w:val="auto"/>
          <w:spacing w:val="0"/>
          <w:kern w:val="2"/>
          <w:sz w:val="32"/>
          <w:szCs w:val="32"/>
          <w:lang w:val="en-US" w:eastAsia="zh-CN" w:bidi="ar"/>
        </w:rPr>
        <w:t>五）不按照规定支付解除劳动合同经济补偿金的；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（六）不按照规定支付赔偿金的；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（七）侵犯女性、未成年和残疾劳动者特殊权益的；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（八）其他严重侵犯劳动者劳动权益的</w:t>
      </w:r>
      <w:r>
        <w:rPr>
          <w:rFonts w:hint="eastAsia" w:ascii="仿宋_GB2312" w:hAnsi="仿宋" w:eastAsia="仿宋_GB2312" w:cs="仿宋_GB2312"/>
          <w:color w:val="auto"/>
          <w:spacing w:val="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仿宋" w:eastAsia="仿宋_GB2312" w:cs="仿宋_GB2312"/>
          <w:color w:val="auto"/>
          <w:spacing w:val="0"/>
          <w:kern w:val="2"/>
          <w:sz w:val="32"/>
          <w:szCs w:val="32"/>
          <w:lang w:val="en-US" w:eastAsia="zh-CN" w:bidi="ar"/>
        </w:rPr>
        <w:t>工会与企业、</w:t>
      </w:r>
      <w:r>
        <w:rPr>
          <w:rFonts w:hint="eastAsia" w:ascii="仿宋_GB2312" w:hAnsi="Calibri" w:eastAsia="仿宋_GB2312" w:cs="仿宋_GB2312"/>
          <w:color w:val="auto"/>
          <w:spacing w:val="0"/>
          <w:kern w:val="2"/>
          <w:sz w:val="32"/>
          <w:szCs w:val="32"/>
          <w:lang w:val="en-US" w:eastAsia="zh-CN" w:bidi="ar"/>
        </w:rPr>
        <w:t>事业单位、社会组织交涉应当通过书面形式说明侵权事实、违反的法律法规及改正的</w:t>
      </w:r>
      <w:r>
        <w:rPr>
          <w:rFonts w:hint="eastAsia" w:ascii="仿宋_GB2312" w:hAnsi="仿宋" w:eastAsia="仿宋_GB2312" w:cs="仿宋_GB2312"/>
          <w:color w:val="auto"/>
          <w:spacing w:val="0"/>
          <w:kern w:val="2"/>
          <w:sz w:val="32"/>
          <w:szCs w:val="32"/>
          <w:lang w:val="en-US" w:eastAsia="zh-CN" w:bidi="ar"/>
        </w:rPr>
        <w:t>要求、期限。</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黑体" w:eastAsia="黑体" w:cs="黑体"/>
          <w:color w:val="auto"/>
          <w:spacing w:val="0"/>
          <w:kern w:val="2"/>
          <w:sz w:val="32"/>
          <w:szCs w:val="32"/>
          <w:lang w:val="en-US" w:eastAsia="zh-CN" w:bidi="ar"/>
        </w:rPr>
        <w:t>第三十四条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仿宋" w:eastAsia="仿宋_GB2312" w:cs="仿宋_GB2312"/>
          <w:color w:val="auto"/>
          <w:spacing w:val="0"/>
          <w:kern w:val="2"/>
          <w:sz w:val="32"/>
          <w:szCs w:val="32"/>
          <w:lang w:val="en-US" w:eastAsia="zh-CN" w:bidi="ar"/>
        </w:rPr>
        <w:t>工会可以组织或者派出代表就涉</w:t>
      </w:r>
      <w:r>
        <w:rPr>
          <w:rFonts w:hint="eastAsia" w:ascii="仿宋_GB2312" w:hAnsi="Calibri" w:eastAsia="仿宋_GB2312" w:cs="仿宋_GB2312"/>
          <w:color w:val="auto"/>
          <w:spacing w:val="0"/>
          <w:kern w:val="2"/>
          <w:sz w:val="32"/>
          <w:szCs w:val="32"/>
          <w:lang w:val="en-US" w:eastAsia="zh-CN" w:bidi="ar"/>
        </w:rPr>
        <w:t>及劳动者劳动权益的</w:t>
      </w:r>
      <w:r>
        <w:rPr>
          <w:rFonts w:hint="eastAsia" w:ascii="仿宋_GB2312" w:hAnsi="仿宋" w:eastAsia="仿宋_GB2312" w:cs="仿宋_GB2312"/>
          <w:color w:val="auto"/>
          <w:spacing w:val="0"/>
          <w:kern w:val="2"/>
          <w:sz w:val="32"/>
          <w:szCs w:val="32"/>
          <w:lang w:val="en-US" w:eastAsia="zh-CN" w:bidi="ar"/>
        </w:rPr>
        <w:t>问题进行调查。工会向有关单位或者知情人调查取证，可以查阅、复制与侵权事实有关的资料和其他证据，有关单位及人员应当协助，不得阻挠调查。</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黑体" w:eastAsia="黑体" w:cs="黑体"/>
          <w:color w:val="auto"/>
          <w:spacing w:val="0"/>
          <w:kern w:val="2"/>
          <w:sz w:val="32"/>
          <w:szCs w:val="32"/>
          <w:lang w:val="en-US" w:eastAsia="zh-CN" w:bidi="ar"/>
        </w:rPr>
        <w:t>第三十五条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仿宋" w:eastAsia="仿宋_GB2312" w:cs="仿宋_GB2312"/>
          <w:color w:val="auto"/>
          <w:spacing w:val="0"/>
          <w:kern w:val="2"/>
          <w:sz w:val="32"/>
          <w:szCs w:val="32"/>
          <w:lang w:val="en-US" w:eastAsia="zh-CN" w:bidi="ar"/>
        </w:rPr>
        <w:t>工会依照国家规定对新建、</w:t>
      </w:r>
      <w:r>
        <w:rPr>
          <w:rFonts w:hint="eastAsia" w:ascii="仿宋_GB2312" w:hAnsi="Calibri" w:eastAsia="仿宋_GB2312" w:cs="仿宋_GB2312"/>
          <w:color w:val="auto"/>
          <w:spacing w:val="0"/>
          <w:kern w:val="2"/>
          <w:sz w:val="32"/>
          <w:szCs w:val="32"/>
          <w:lang w:val="en-US" w:eastAsia="zh-CN" w:bidi="ar"/>
        </w:rPr>
        <w:t>扩建、改建工程中的劳动条件和安全卫生设施与主体工程同时设计、同时施工、同时投产使用的情况进行监督</w:t>
      </w:r>
      <w:r>
        <w:rPr>
          <w:rFonts w:hint="eastAsia" w:ascii="仿宋_GB2312" w:hAnsi="仿宋" w:eastAsia="仿宋_GB2312" w:cs="仿宋_GB2312"/>
          <w:color w:val="auto"/>
          <w:spacing w:val="-6"/>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工会发现用人单位的劳动条件和安全卫生设施不符合国家要求的，有权提出意见，用人单位和主管部门应当认真处理，并将处理结果书面通知工会。</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黑体" w:hAnsi="Calibri" w:eastAsia="黑体" w:cs="黑体"/>
          <w:color w:val="auto"/>
          <w:spacing w:val="0"/>
          <w:kern w:val="2"/>
          <w:sz w:val="32"/>
          <w:szCs w:val="32"/>
          <w:lang w:val="en-US" w:eastAsia="zh-CN" w:bidi="ar"/>
        </w:rPr>
        <w:t>第三十六条</w:t>
      </w:r>
      <w:r>
        <w:rPr>
          <w:rFonts w:hint="eastAsia" w:ascii="黑体" w:hAnsi="Calibri" w:eastAsia="黑体" w:cs="仿宋_GB2312"/>
          <w:color w:val="auto"/>
          <w:spacing w:val="0"/>
          <w:kern w:val="2"/>
          <w:sz w:val="32"/>
          <w:szCs w:val="32"/>
          <w:lang w:val="en-US" w:eastAsia="zh-CN" w:bidi="ar"/>
        </w:rPr>
        <w:t xml:space="preserve"> </w:t>
      </w:r>
      <w:r>
        <w:rPr>
          <w:rFonts w:hint="eastAsia" w:ascii="仿宋" w:hAnsi="仿宋" w:eastAsia="仿宋_GB2312" w:cs="仿宋"/>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工会发现用人单位违章指挥、强令劳动者冒险作业，或者在生产过程中发现事故隐患和职业危害，有权提出解决的建议，监督并协助用人单位消除隐患和危害；发现危及劳动者生命安全的情况时，应当向用人单位或者现场指挥人员提出组织劳动者撤离危险现场的建议，用人单位应当及时处理。</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用人单位未及时作出处理，对劳动者生命安全、身体健康造成伤害的，工会应当向有关部门检举或者控告，支持和帮助劳动者维护合法权益。</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0"/>
          <w:kern w:val="2"/>
          <w:sz w:val="32"/>
          <w:szCs w:val="32"/>
          <w:lang w:val="en-US" w:eastAsia="zh-CN" w:bidi="ar"/>
        </w:rPr>
        <w:t>第三十七条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发生因工伤亡或者职业病危害事故时，用人单位应当立即报告有关部门和同级地方工会。对隐瞒不报、谎报或者拖延报告的，工会应当提请有关部门依法处理。</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仿宋"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因工伤亡、职业病危害事故和其他严重危害职工健康问题的调查处理，应当有工会参加。工会应当提出明确</w:t>
      </w:r>
      <w:r>
        <w:rPr>
          <w:rFonts w:hint="eastAsia" w:ascii="仿宋_GB2312" w:hAnsi="仿宋" w:eastAsia="仿宋_GB2312" w:cs="仿宋_GB2312"/>
          <w:color w:val="auto"/>
          <w:spacing w:val="0"/>
          <w:kern w:val="2"/>
          <w:sz w:val="32"/>
          <w:szCs w:val="32"/>
          <w:lang w:val="en-US" w:eastAsia="zh-CN" w:bidi="ar"/>
        </w:rPr>
        <w:t>的处理意见，并有权要求追究直接负责的主管人员和有关责任人员的责任。对工会提出的意见，有关部门应当及时研究，给予答复。</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黑体" w:eastAsia="黑体" w:cs="黑体"/>
          <w:color w:val="auto"/>
          <w:spacing w:val="0"/>
          <w:kern w:val="2"/>
          <w:sz w:val="32"/>
          <w:szCs w:val="32"/>
          <w:lang w:val="en-US" w:eastAsia="zh-CN" w:bidi="ar"/>
        </w:rPr>
        <w:t>第三十八条</w:t>
      </w:r>
      <w:r>
        <w:rPr>
          <w:rFonts w:hint="eastAsia" w:ascii="黑体" w:hAnsi="黑体" w:eastAsia="黑体" w:cs="黑体"/>
          <w:color w:val="auto"/>
          <w:spacing w:val="0"/>
          <w:kern w:val="2"/>
          <w:sz w:val="32"/>
          <w:szCs w:val="32"/>
          <w:lang w:val="en-US" w:eastAsia="zh" w:bidi="ar"/>
        </w:rPr>
        <w:t xml:space="preserve">  </w:t>
      </w:r>
      <w:r>
        <w:rPr>
          <w:rFonts w:hint="eastAsia" w:ascii="仿宋_GB2312" w:hAnsi="Calibri" w:eastAsia="仿宋_GB2312" w:cs="仿宋_GB2312"/>
          <w:color w:val="auto"/>
          <w:spacing w:val="0"/>
          <w:kern w:val="2"/>
          <w:sz w:val="32"/>
          <w:szCs w:val="32"/>
          <w:lang w:val="en-US" w:eastAsia="zh-CN" w:bidi="ar"/>
        </w:rPr>
        <w:t>工会应当依法督促用人单位执行国家规定的婚假、产假、照顾假、育儿假等制度并落实休假期间的相关待遇，</w:t>
      </w:r>
      <w:r>
        <w:rPr>
          <w:rFonts w:hint="eastAsia" w:ascii="仿宋_GB2312" w:hAnsi="Calibri" w:eastAsia="仿宋_GB2312" w:cs="仿宋_GB2312"/>
          <w:color w:val="auto"/>
          <w:spacing w:val="-6"/>
          <w:kern w:val="2"/>
          <w:sz w:val="32"/>
          <w:szCs w:val="32"/>
          <w:lang w:val="en-US" w:eastAsia="zh-CN" w:bidi="ar"/>
        </w:rPr>
        <w:t>保护职工生育和照顾家庭的合法权益，构建生育友好的就业环境。</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黑体" w:eastAsia="黑体" w:cs="黑体"/>
          <w:color w:val="auto"/>
          <w:spacing w:val="0"/>
          <w:kern w:val="2"/>
          <w:sz w:val="32"/>
          <w:szCs w:val="32"/>
          <w:lang w:val="en-US" w:eastAsia="zh-CN" w:bidi="ar"/>
        </w:rPr>
        <w:t xml:space="preserve">第三十九条 </w:t>
      </w:r>
      <w:r>
        <w:rPr>
          <w:rFonts w:hint="eastAsia" w:ascii="黑体" w:hAnsi="黑体" w:eastAsia="黑体" w:cs="黑体"/>
          <w:color w:val="auto"/>
          <w:spacing w:val="0"/>
          <w:kern w:val="2"/>
          <w:sz w:val="32"/>
          <w:szCs w:val="32"/>
          <w:lang w:val="en-US" w:eastAsia="zh" w:bidi="ar"/>
        </w:rPr>
        <w:t xml:space="preserve"> </w:t>
      </w:r>
      <w:r>
        <w:rPr>
          <w:rFonts w:hint="eastAsia" w:ascii="仿宋_GB2312" w:hAnsi="Calibri" w:eastAsia="仿宋_GB2312" w:cs="仿宋_GB2312"/>
          <w:color w:val="auto"/>
          <w:spacing w:val="0"/>
          <w:kern w:val="2"/>
          <w:sz w:val="32"/>
          <w:szCs w:val="32"/>
          <w:lang w:val="en-US" w:eastAsia="zh-CN" w:bidi="ar"/>
        </w:rPr>
        <w:t>工会应当督促企业科学确定新就业形态劳动者、灵活就业劳动者的工作量和劳动强度，强化职业伤害保障，引导和支持新就业形态劳动者、灵活就业劳动者根据自身情况参加相应的社会保险。</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黑体" w:eastAsia="黑体" w:cs="黑体"/>
          <w:color w:val="auto"/>
          <w:spacing w:val="0"/>
          <w:kern w:val="2"/>
          <w:sz w:val="32"/>
          <w:szCs w:val="32"/>
          <w:lang w:val="en-US" w:eastAsia="zh-CN" w:bidi="ar"/>
        </w:rPr>
        <w:t>第四十条</w:t>
      </w:r>
      <w:r>
        <w:rPr>
          <w:rFonts w:hint="eastAsia" w:ascii="仿宋" w:hAnsi="仿宋" w:eastAsia="仿宋_GB2312" w:cs="仿宋"/>
          <w:color w:val="auto"/>
          <w:spacing w:val="0"/>
          <w:kern w:val="2"/>
          <w:sz w:val="32"/>
          <w:szCs w:val="32"/>
          <w:lang w:val="en-US" w:eastAsia="zh-CN" w:bidi="ar"/>
        </w:rPr>
        <w:t xml:space="preserve"> </w:t>
      </w:r>
      <w:r>
        <w:rPr>
          <w:rFonts w:hint="eastAsia" w:ascii="仿宋" w:hAnsi="仿宋" w:eastAsia="宋体" w:cs="仿宋"/>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县级以上地方总工会选派代表担任同级劳动人事争议仲裁委员会委员；选派符合条件的人员担任兼职仲裁员，</w:t>
      </w:r>
      <w:r>
        <w:rPr>
          <w:rFonts w:hint="eastAsia" w:ascii="仿宋_GB2312" w:hAnsi="Calibri" w:eastAsia="仿宋_GB2312" w:cs="仿宋_GB2312"/>
          <w:color w:val="auto"/>
          <w:spacing w:val="-6"/>
          <w:kern w:val="2"/>
          <w:sz w:val="32"/>
          <w:szCs w:val="32"/>
          <w:lang w:val="en-US" w:eastAsia="zh-CN" w:bidi="ar"/>
        </w:rPr>
        <w:t>参与仲裁案件办理。企业工会参加企业劳动争议调解委员会工作。</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仿宋" w:eastAsia="仿宋_GB2312" w:cs="仿宋_GB2312"/>
          <w:color w:val="auto"/>
          <w:spacing w:val="0"/>
          <w:kern w:val="2"/>
          <w:sz w:val="32"/>
          <w:szCs w:val="32"/>
          <w:lang w:val="en-US" w:eastAsia="zh-CN" w:bidi="ar"/>
        </w:rPr>
        <w:t>工</w:t>
      </w:r>
      <w:r>
        <w:rPr>
          <w:rFonts w:hint="eastAsia" w:ascii="仿宋_GB2312" w:hAnsi="Calibri" w:eastAsia="仿宋_GB2312" w:cs="仿宋_GB2312"/>
          <w:color w:val="auto"/>
          <w:spacing w:val="0"/>
          <w:kern w:val="2"/>
          <w:sz w:val="32"/>
          <w:szCs w:val="32"/>
          <w:lang w:val="en-US" w:eastAsia="zh-CN" w:bidi="ar"/>
        </w:rPr>
        <w:t>会依法为所属工会和劳动者提供法律援助等法律服务。</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方正仿宋_GBK" w:eastAsia="仿宋_GB2312" w:cs="仿宋_GB2312"/>
          <w:color w:val="auto"/>
          <w:spacing w:val="0"/>
          <w:kern w:val="0"/>
          <w:sz w:val="32"/>
          <w:szCs w:val="32"/>
        </w:rPr>
      </w:pPr>
      <w:r>
        <w:rPr>
          <w:rFonts w:hint="eastAsia" w:ascii="黑体" w:eastAsia="黑体" w:cs="黑体"/>
          <w:color w:val="auto"/>
          <w:spacing w:val="0"/>
          <w:kern w:val="0"/>
          <w:sz w:val="32"/>
          <w:szCs w:val="32"/>
          <w:lang w:eastAsia="zh-CN"/>
        </w:rPr>
        <w:t>第四十一条</w:t>
      </w:r>
      <w:r>
        <w:rPr>
          <w:rFonts w:hint="eastAsia" w:ascii="黑体" w:hAnsi="方正仿宋_GBK" w:eastAsia="黑体" w:cs="黑体"/>
          <w:color w:val="auto"/>
          <w:spacing w:val="0"/>
          <w:kern w:val="0"/>
          <w:sz w:val="32"/>
          <w:szCs w:val="32"/>
        </w:rPr>
        <w:t xml:space="preserve">  </w:t>
      </w:r>
      <w:r>
        <w:rPr>
          <w:rFonts w:hint="eastAsia" w:ascii="仿宋_GB2312" w:hAnsi="方正仿宋_GBK" w:eastAsia="仿宋_GB2312" w:cs="仿宋_GB2312"/>
          <w:color w:val="auto"/>
          <w:spacing w:val="0"/>
          <w:kern w:val="0"/>
          <w:sz w:val="32"/>
          <w:szCs w:val="32"/>
        </w:rPr>
        <w:t>工会会同有关部门做好劳动模范和先进工作者的评选、表彰、培养、管理和宣传工作。</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eastAsia="黑体" w:cs="黑体"/>
          <w:color w:val="auto"/>
          <w:spacing w:val="0"/>
          <w:kern w:val="0"/>
          <w:sz w:val="32"/>
          <w:szCs w:val="32"/>
          <w:lang w:eastAsia="zh-CN"/>
        </w:rPr>
        <w:t>第四十二条</w:t>
      </w:r>
      <w:r>
        <w:rPr>
          <w:rFonts w:hint="eastAsia" w:ascii="仿宋" w:hAnsi="仿宋" w:eastAsia="仿宋_GB2312" w:cs="仿宋"/>
          <w:color w:val="auto"/>
          <w:spacing w:val="0"/>
          <w:kern w:val="0"/>
          <w:sz w:val="32"/>
          <w:szCs w:val="32"/>
        </w:rPr>
        <w:t xml:space="preserve">  </w:t>
      </w:r>
      <w:r>
        <w:rPr>
          <w:rFonts w:hint="eastAsia" w:ascii="仿宋_GB2312" w:hAnsi="方正仿宋_GBK" w:eastAsia="仿宋_GB2312" w:cs="仿宋_GB2312"/>
          <w:color w:val="auto"/>
          <w:spacing w:val="0"/>
          <w:kern w:val="0"/>
          <w:sz w:val="32"/>
          <w:szCs w:val="32"/>
        </w:rPr>
        <w:t>工会会同用人单位加强对职工的思想政治引领，教育职工爱护国家和单位</w:t>
      </w:r>
      <w:r>
        <w:rPr>
          <w:rFonts w:hint="eastAsia" w:ascii="仿宋_GB2312" w:hAnsi="Calibri" w:eastAsia="仿宋_GB2312" w:cs="仿宋_GB2312"/>
          <w:color w:val="auto"/>
          <w:spacing w:val="0"/>
          <w:kern w:val="2"/>
          <w:sz w:val="32"/>
          <w:szCs w:val="32"/>
          <w:lang w:val="en-US" w:eastAsia="zh-CN" w:bidi="ar"/>
        </w:rPr>
        <w:t>的财产；组织职工开展合理化建议、技术革新、劳动和技能竞赛活动，定期参加职业技能培训，推进职业安全健康教育和劳动保护工作；每年举办职工运动会或者开展其他有益于职工身心健康的文化体育活动。</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6"/>
          <w:kern w:val="2"/>
          <w:sz w:val="32"/>
          <w:szCs w:val="32"/>
          <w:lang w:val="en-US" w:eastAsia="zh-CN" w:bidi="ar"/>
        </w:rPr>
      </w:pPr>
      <w:r>
        <w:rPr>
          <w:rFonts w:hint="eastAsia" w:ascii="黑体" w:eastAsia="黑体" w:cs="黑体"/>
          <w:color w:val="auto"/>
          <w:spacing w:val="0"/>
          <w:kern w:val="0"/>
          <w:sz w:val="32"/>
          <w:szCs w:val="32"/>
          <w:lang w:eastAsia="zh-CN"/>
        </w:rPr>
        <w:t>第四十三条</w:t>
      </w:r>
      <w:r>
        <w:rPr>
          <w:rFonts w:hint="eastAsia" w:ascii="黑体" w:hAnsi="方正仿宋_GBK" w:eastAsia="黑体" w:cs="仿宋_GB2312"/>
          <w:color w:val="auto"/>
          <w:spacing w:val="0"/>
          <w:kern w:val="0"/>
          <w:sz w:val="32"/>
          <w:szCs w:val="32"/>
        </w:rPr>
        <w:t xml:space="preserve">  </w:t>
      </w:r>
      <w:r>
        <w:rPr>
          <w:rFonts w:hint="eastAsia" w:ascii="仿宋_GB2312" w:hAnsi="方正仿宋_GBK" w:eastAsia="仿宋_GB2312" w:cs="仿宋_GB2312"/>
          <w:color w:val="auto"/>
          <w:spacing w:val="0"/>
          <w:kern w:val="2"/>
          <w:sz w:val="32"/>
          <w:szCs w:val="32"/>
        </w:rPr>
        <w:t>工会</w:t>
      </w:r>
      <w:r>
        <w:rPr>
          <w:rFonts w:hint="eastAsia" w:ascii="仿宋_GB2312" w:hAnsi="Calibri" w:eastAsia="仿宋_GB2312" w:cs="仿宋_GB2312"/>
          <w:color w:val="auto"/>
          <w:spacing w:val="0"/>
          <w:kern w:val="2"/>
          <w:sz w:val="32"/>
          <w:szCs w:val="32"/>
          <w:lang w:val="en-US" w:eastAsia="zh-CN" w:bidi="ar"/>
        </w:rPr>
        <w:t>通过开展困难帮扶、送温暖慰问、助学救济、</w:t>
      </w:r>
      <w:r>
        <w:rPr>
          <w:rFonts w:hint="eastAsia" w:ascii="仿宋_GB2312" w:hAnsi="Calibri" w:eastAsia="仿宋_GB2312" w:cs="仿宋_GB2312"/>
          <w:color w:val="auto"/>
          <w:spacing w:val="-6"/>
          <w:kern w:val="2"/>
          <w:sz w:val="32"/>
          <w:szCs w:val="32"/>
          <w:lang w:val="en-US" w:eastAsia="zh-CN" w:bidi="ar"/>
        </w:rPr>
        <w:t>医疗互助等，关爱劳动者生产生活，帮助劳动者解决生活困难。</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工会可以通过购买社会服务、开展志愿活动、招聘工作人员等，为劳动者提供疗休养、托育托管、婚恋交友、心理咨询等服务，提升劳动者生活品质。</w:t>
      </w:r>
    </w:p>
    <w:p>
      <w:pPr>
        <w:pStyle w:val="2"/>
        <w:keepNext w:val="0"/>
        <w:keepLines w:val="0"/>
        <w:pageBreakBefore w:val="0"/>
        <w:widowControl w:val="0"/>
        <w:suppressLineNumbers w:val="0"/>
        <w:kinsoku/>
        <w:wordWrap/>
        <w:overflowPunct/>
        <w:topLinePunct w:val="0"/>
        <w:autoSpaceDE w:val="0"/>
        <w:autoSpaceDN/>
        <w:bidi w:val="0"/>
        <w:adjustRightInd w:val="0"/>
        <w:snapToGrid/>
        <w:spacing w:before="157" w:beforeLines="50" w:beforeAutospacing="0" w:after="157" w:afterLines="50" w:afterAutospacing="0" w:line="560" w:lineRule="exact"/>
        <w:ind w:left="0" w:leftChars="0" w:right="0" w:rightChars="0" w:firstLine="0" w:firstLineChars="0"/>
        <w:jc w:val="center"/>
        <w:textAlignment w:val="auto"/>
        <w:outlineLvl w:val="9"/>
        <w:rPr>
          <w:rFonts w:hint="eastAsia" w:ascii="黑体" w:hAnsi="方正仿宋_GBK" w:eastAsia="黑体" w:cs="黑体"/>
          <w:color w:val="auto"/>
          <w:spacing w:val="0"/>
          <w:kern w:val="0"/>
          <w:sz w:val="32"/>
          <w:szCs w:val="32"/>
        </w:rPr>
      </w:pPr>
      <w:r>
        <w:rPr>
          <w:rFonts w:hint="eastAsia" w:ascii="黑体" w:hAnsi="方正仿宋_GBK" w:eastAsia="黑体" w:cs="黑体"/>
          <w:color w:val="auto"/>
          <w:spacing w:val="0"/>
          <w:kern w:val="0"/>
          <w:sz w:val="32"/>
          <w:szCs w:val="32"/>
        </w:rPr>
        <w:t>第四章</w:t>
      </w:r>
      <w:r>
        <w:rPr>
          <w:rFonts w:hint="eastAsia" w:ascii="黑体" w:hAnsi="方正仿宋_GBK" w:eastAsia="黑体" w:cs="楷体_GB2312"/>
          <w:color w:val="auto"/>
          <w:spacing w:val="0"/>
          <w:kern w:val="0"/>
          <w:sz w:val="32"/>
          <w:szCs w:val="32"/>
        </w:rPr>
        <w:t xml:space="preserve">  </w:t>
      </w:r>
      <w:r>
        <w:rPr>
          <w:rFonts w:hint="eastAsia" w:ascii="黑体" w:hAnsi="方正仿宋_GBK" w:eastAsia="黑体" w:cs="黑体"/>
          <w:color w:val="auto"/>
          <w:spacing w:val="0"/>
          <w:kern w:val="0"/>
          <w:sz w:val="32"/>
          <w:szCs w:val="32"/>
        </w:rPr>
        <w:t>工会的经费和资产</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0"/>
          <w:kern w:val="2"/>
          <w:sz w:val="32"/>
          <w:szCs w:val="32"/>
          <w:lang w:val="en-US" w:eastAsia="zh-CN" w:bidi="ar"/>
        </w:rPr>
        <w:t>第四十四条</w:t>
      </w:r>
      <w:r>
        <w:rPr>
          <w:rFonts w:hint="eastAsia" w:ascii="仿宋_GB2312" w:hAnsi="Calibri" w:eastAsia="仿宋_GB2312" w:cs="仿宋_GB2312"/>
          <w:color w:val="auto"/>
          <w:spacing w:val="0"/>
          <w:kern w:val="2"/>
          <w:sz w:val="32"/>
          <w:szCs w:val="32"/>
          <w:lang w:val="en-US" w:eastAsia="zh-CN" w:bidi="ar"/>
        </w:rPr>
        <w:t xml:space="preserve">  建立工会组织的用人单位应当按每月全部职工工资总额的百分之二，于每月十五日前向工会拨缴经费。全部职工工资总额按国家统计主管部门的规定执行。 </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由财政拨款的机关、事业单位的工会经费，应当列入本级政府年度预算，并在下达预算指标中单列。</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用人单位拨缴的工会经费按照有关规定的分成比例留用和上缴，任何组织和个人不得截留、挪用。</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方正仿宋_GBK" w:eastAsia="仿宋_GB2312" w:cs="仿宋_GB2312"/>
          <w:color w:val="auto"/>
          <w:spacing w:val="0"/>
          <w:kern w:val="0"/>
          <w:sz w:val="32"/>
          <w:szCs w:val="32"/>
        </w:rPr>
      </w:pPr>
      <w:r>
        <w:rPr>
          <w:rFonts w:hint="eastAsia" w:ascii="仿宋_GB2312" w:hAnsi="方正仿宋_GBK" w:eastAsia="仿宋_GB2312" w:cs="仿宋_GB2312"/>
          <w:color w:val="auto"/>
          <w:spacing w:val="0"/>
          <w:kern w:val="0"/>
          <w:sz w:val="32"/>
          <w:szCs w:val="32"/>
        </w:rPr>
        <w:t>上级工会有权对下级工会所在用人单位拨缴工会经费情况进行检查，用人单位应当协助和支持，并如实提供本单位全部职工人数和工资总额等相关数据。</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方正仿宋_GBK" w:eastAsia="仿宋_GB2312" w:cs="仿宋_GB2312"/>
          <w:color w:val="auto"/>
          <w:spacing w:val="0"/>
          <w:kern w:val="0"/>
          <w:sz w:val="32"/>
          <w:szCs w:val="32"/>
        </w:rPr>
      </w:pPr>
      <w:r>
        <w:rPr>
          <w:rFonts w:hint="eastAsia" w:ascii="黑体" w:eastAsia="黑体" w:cs="黑体"/>
          <w:color w:val="auto"/>
          <w:spacing w:val="0"/>
          <w:kern w:val="0"/>
          <w:sz w:val="32"/>
          <w:szCs w:val="32"/>
          <w:lang w:eastAsia="zh-CN"/>
        </w:rPr>
        <w:t>第四十五条</w:t>
      </w:r>
      <w:r>
        <w:rPr>
          <w:rFonts w:hint="eastAsia" w:ascii="仿宋_GB2312" w:hAnsi="Calibri" w:eastAsia="仿宋_GB2312" w:cs="仿宋_GB2312"/>
          <w:color w:val="auto"/>
          <w:spacing w:val="0"/>
          <w:kern w:val="2"/>
          <w:sz w:val="32"/>
          <w:szCs w:val="32"/>
          <w:lang w:val="en-US" w:eastAsia="zh"/>
        </w:rPr>
        <w:t xml:space="preserve"> </w:t>
      </w:r>
      <w:r>
        <w:rPr>
          <w:rFonts w:hint="eastAsia" w:ascii="黑体" w:hAnsi="方正仿宋_GBK" w:eastAsia="黑体" w:cs="黑体"/>
          <w:color w:val="auto"/>
          <w:spacing w:val="0"/>
          <w:kern w:val="0"/>
          <w:sz w:val="32"/>
          <w:szCs w:val="32"/>
        </w:rPr>
        <w:t xml:space="preserve"> </w:t>
      </w:r>
      <w:r>
        <w:rPr>
          <w:rFonts w:hint="eastAsia" w:ascii="仿宋_GB2312" w:hAnsi="方正仿宋_GBK" w:eastAsia="仿宋_GB2312" w:cs="仿宋_GB2312"/>
          <w:color w:val="auto"/>
          <w:spacing w:val="0"/>
          <w:kern w:val="0"/>
          <w:sz w:val="32"/>
          <w:szCs w:val="32"/>
        </w:rPr>
        <w:t>用人单位无正当理由未按照规定拨缴或者逾期拨缴工会经费的，应当及时补缴。经催缴仍未补缴的，基层工会或者上级工会可以向当地人民法院申请支付令</w:t>
      </w:r>
      <w:r>
        <w:rPr>
          <w:rFonts w:hint="eastAsia" w:ascii="仿宋_GB2312" w:hAnsi="仿宋_GB2312" w:eastAsia="仿宋_GB2312" w:cs="仿宋_GB2312"/>
          <w:color w:val="auto"/>
          <w:spacing w:val="0"/>
          <w:kern w:val="2"/>
          <w:sz w:val="32"/>
          <w:szCs w:val="32"/>
        </w:rPr>
        <w:t>；</w:t>
      </w:r>
      <w:r>
        <w:rPr>
          <w:rFonts w:hint="eastAsia" w:ascii="仿宋_GB2312" w:hAnsi="方正仿宋_GBK" w:eastAsia="仿宋_GB2312" w:cs="仿宋_GB2312"/>
          <w:color w:val="auto"/>
          <w:spacing w:val="0"/>
          <w:kern w:val="0"/>
          <w:sz w:val="32"/>
          <w:szCs w:val="32"/>
        </w:rPr>
        <w:t>拒不执行支付令的，工会可以申请人民法院强制执行。</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黑体" w:eastAsia="黑体" w:cs="黑体"/>
          <w:color w:val="auto"/>
          <w:spacing w:val="0"/>
          <w:kern w:val="2"/>
          <w:sz w:val="32"/>
          <w:szCs w:val="32"/>
          <w:lang w:val="en-US" w:eastAsia="zh-CN" w:bidi="ar"/>
        </w:rPr>
        <w:t>第四十六条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仿宋" w:eastAsia="仿宋_GB2312" w:cs="仿宋_GB2312"/>
          <w:color w:val="auto"/>
          <w:spacing w:val="0"/>
          <w:kern w:val="2"/>
          <w:sz w:val="32"/>
          <w:szCs w:val="32"/>
          <w:lang w:val="en-US" w:eastAsia="zh-CN" w:bidi="ar"/>
        </w:rPr>
        <w:t>地</w:t>
      </w:r>
      <w:r>
        <w:rPr>
          <w:rFonts w:hint="eastAsia" w:ascii="仿宋_GB2312" w:hAnsi="Calibri" w:eastAsia="仿宋_GB2312" w:cs="仿宋_GB2312"/>
          <w:color w:val="auto"/>
          <w:spacing w:val="0"/>
          <w:kern w:val="2"/>
          <w:sz w:val="32"/>
          <w:szCs w:val="32"/>
          <w:lang w:val="en-US" w:eastAsia="zh-CN" w:bidi="ar"/>
        </w:rPr>
        <w:t>方各级人民政府每年应当根据实际情况，给予工会一定的经费补助。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60" w:lineRule="exact"/>
        <w:ind w:left="0" w:leftChars="0" w:right="0" w:rightChars="0" w:firstLine="640" w:firstLineChars="215"/>
        <w:jc w:val="both"/>
        <w:textAlignment w:val="auto"/>
        <w:outlineLvl w:val="9"/>
        <w:rPr>
          <w:rFonts w:hint="eastAsia" w:ascii="仿宋_GB2312" w:hAnsi="Calibri" w:eastAsia="仿宋_GB2312" w:cs="仿宋_GB2312"/>
          <w:color w:val="auto"/>
          <w:spacing w:val="-11"/>
          <w:kern w:val="2"/>
          <w:sz w:val="32"/>
          <w:szCs w:val="32"/>
        </w:rPr>
      </w:pPr>
      <w:r>
        <w:rPr>
          <w:rFonts w:hint="eastAsia" w:ascii="仿宋_GB2312" w:hAnsi="Calibri" w:eastAsia="仿宋_GB2312" w:cs="仿宋_GB2312"/>
          <w:color w:val="auto"/>
          <w:spacing w:val="-11"/>
          <w:kern w:val="2"/>
          <w:sz w:val="32"/>
          <w:szCs w:val="32"/>
          <w:lang w:val="en-US" w:eastAsia="zh-CN" w:bidi="ar"/>
        </w:rPr>
        <w:t>用人单位根据财力和需要，可以给本单位工会一定的经费补助。</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0"/>
          <w:kern w:val="2"/>
          <w:sz w:val="32"/>
          <w:szCs w:val="32"/>
          <w:lang w:val="en-US" w:eastAsia="zh-CN" w:bidi="ar"/>
        </w:rPr>
        <w:t>第四十七条</w:t>
      </w:r>
      <w:r>
        <w:rPr>
          <w:rFonts w:hint="eastAsia" w:ascii="仿宋_GB2312" w:hAnsi="Calibri" w:eastAsia="仿宋_GB2312" w:cs="仿宋_GB2312"/>
          <w:color w:val="auto"/>
          <w:spacing w:val="0"/>
          <w:kern w:val="2"/>
          <w:sz w:val="32"/>
          <w:szCs w:val="32"/>
          <w:lang w:val="en-US" w:eastAsia="zh-CN" w:bidi="ar"/>
        </w:rPr>
        <w:t xml:space="preserve">  工会经费的使用应当坚持依法依规、统筹兼顾、突出重点、注重绩效、收支平衡的原则，重点用于职工服务和开展工会活动，提高工会经费使用效益。</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工会应当根据经费独立原则，开立银行账户，建立经费预算、决算、资产监管和经费审查监督制度。</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各级工会经费收支和资产管理情况应当定期向会员（代表）大会和上一级工会报告，接受上级和同级工会经费审查委员会审查监督。</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工会会员（代表）大会和上级工会有权对经费使用情</w:t>
      </w:r>
      <w:r>
        <w:rPr>
          <w:rFonts w:hint="eastAsia" w:ascii="仿宋_GB2312" w:hAnsi="仿宋" w:eastAsia="仿宋_GB2312" w:cs="仿宋_GB2312"/>
          <w:color w:val="auto"/>
          <w:spacing w:val="0"/>
          <w:kern w:val="2"/>
          <w:sz w:val="32"/>
          <w:szCs w:val="32"/>
          <w:lang w:val="en-US" w:eastAsia="zh-CN" w:bidi="ar"/>
        </w:rPr>
        <w:t>况提出意见。工会经费的使用应当依法接</w:t>
      </w:r>
      <w:r>
        <w:rPr>
          <w:rFonts w:hint="eastAsia" w:ascii="仿宋_GB2312" w:hAnsi="Calibri" w:eastAsia="仿宋_GB2312" w:cs="仿宋_GB2312"/>
          <w:color w:val="auto"/>
          <w:spacing w:val="0"/>
          <w:kern w:val="2"/>
          <w:sz w:val="32"/>
          <w:szCs w:val="32"/>
          <w:lang w:val="en-US" w:eastAsia="zh-CN" w:bidi="ar"/>
        </w:rPr>
        <w:t>受国家的监督</w:t>
      </w:r>
      <w:r>
        <w:rPr>
          <w:rFonts w:hint="eastAsia" w:ascii="仿宋_GB2312" w:hAnsi="仿宋" w:eastAsia="仿宋_GB2312" w:cs="仿宋_GB2312"/>
          <w:color w:val="auto"/>
          <w:spacing w:val="0"/>
          <w:kern w:val="2"/>
          <w:sz w:val="32"/>
          <w:szCs w:val="32"/>
          <w:lang w:val="en-US" w:eastAsia="zh-CN" w:bidi="ar"/>
        </w:rPr>
        <w:t>。</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6"/>
          <w:kern w:val="2"/>
          <w:sz w:val="32"/>
          <w:szCs w:val="32"/>
          <w:lang w:val="en-US" w:eastAsia="zh-CN" w:bidi="ar"/>
        </w:rPr>
        <w:t>第四十八条</w:t>
      </w:r>
      <w:r>
        <w:rPr>
          <w:rFonts w:hint="eastAsia" w:ascii="黑体" w:hAnsi="Calibri" w:eastAsia="黑体" w:cs="仿宋_GB2312"/>
          <w:color w:val="auto"/>
          <w:spacing w:val="6"/>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工会所属的企业、事业单位的资产，任何单位和个人不得侵占、挪用。</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根据城乡规划和建设需要，对工会所属工人文化宫、俱</w:t>
      </w:r>
      <w:r>
        <w:rPr>
          <w:rFonts w:hint="eastAsia" w:ascii="仿宋_GB2312" w:hAnsi="方正仿宋_GBK" w:eastAsia="仿宋_GB2312" w:cs="仿宋_GB2312"/>
          <w:b w:val="0"/>
          <w:i w:val="0"/>
          <w:caps w:val="0"/>
          <w:color w:val="auto"/>
          <w:spacing w:val="0"/>
          <w:kern w:val="0"/>
          <w:sz w:val="32"/>
          <w:szCs w:val="32"/>
          <w:shd w:val="clear" w:color="auto" w:fill="FFFFFF"/>
        </w:rPr>
        <w:t>乐部、疗养院、工会干部学校等场所设施进行迁</w:t>
      </w:r>
      <w:r>
        <w:rPr>
          <w:rFonts w:hint="eastAsia" w:ascii="仿宋_GB2312" w:hAnsi="Calibri" w:eastAsia="仿宋_GB2312" w:cs="仿宋_GB2312"/>
          <w:color w:val="auto"/>
          <w:spacing w:val="0"/>
          <w:kern w:val="2"/>
          <w:sz w:val="32"/>
          <w:szCs w:val="32"/>
          <w:lang w:val="en-US" w:eastAsia="zh-CN" w:bidi="ar"/>
        </w:rPr>
        <w:t>建、改建或者改变其功能、用途的，所在地人民政府或者有关单位应当征求同级地方总工会意见，并依照有关法律法规规定执行。</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黑体" w:eastAsia="黑体" w:cs="黑体"/>
          <w:color w:val="auto"/>
          <w:spacing w:val="0"/>
          <w:kern w:val="2"/>
          <w:sz w:val="32"/>
          <w:szCs w:val="32"/>
          <w:lang w:val="en-US" w:eastAsia="zh-CN" w:bidi="ar"/>
        </w:rPr>
        <w:t>第四十九条</w:t>
      </w:r>
      <w:r>
        <w:rPr>
          <w:rFonts w:hint="eastAsia" w:ascii="仿宋_GB2312" w:hAnsi="Calibri" w:eastAsia="仿宋_GB2312" w:cs="仿宋_GB2312"/>
          <w:color w:val="auto"/>
          <w:spacing w:val="0"/>
          <w:kern w:val="2"/>
          <w:sz w:val="32"/>
          <w:szCs w:val="32"/>
          <w:lang w:val="en-US" w:eastAsia="zh-CN" w:bidi="ar"/>
        </w:rPr>
        <w:t xml:space="preserve">  </w:t>
      </w:r>
      <w:r>
        <w:rPr>
          <w:rFonts w:hint="eastAsia" w:ascii="仿宋_GB2312" w:hAnsi="仿宋" w:eastAsia="仿宋_GB2312" w:cs="仿宋_GB2312"/>
          <w:color w:val="auto"/>
          <w:spacing w:val="0"/>
          <w:kern w:val="2"/>
          <w:sz w:val="32"/>
          <w:szCs w:val="32"/>
          <w:lang w:val="en-US" w:eastAsia="zh-CN" w:bidi="ar"/>
        </w:rPr>
        <w:t>县级以上</w:t>
      </w:r>
      <w:r>
        <w:rPr>
          <w:rFonts w:hint="eastAsia" w:ascii="仿宋_GB2312" w:hAnsi="Calibri" w:eastAsia="仿宋_GB2312" w:cs="仿宋_GB2312"/>
          <w:color w:val="auto"/>
          <w:spacing w:val="0"/>
          <w:kern w:val="2"/>
          <w:sz w:val="32"/>
          <w:szCs w:val="32"/>
          <w:lang w:val="en-US" w:eastAsia="zh-CN" w:bidi="ar"/>
        </w:rPr>
        <w:t>地方人民政府及</w:t>
      </w:r>
      <w:r>
        <w:rPr>
          <w:rFonts w:hint="eastAsia" w:ascii="仿宋_GB2312" w:eastAsia="仿宋_GB2312" w:cs="仿宋_GB2312"/>
          <w:color w:val="auto"/>
          <w:spacing w:val="0"/>
          <w:kern w:val="2"/>
          <w:sz w:val="32"/>
          <w:szCs w:val="32"/>
          <w:lang w:val="en-US" w:eastAsia="zh-CN" w:bidi="ar"/>
        </w:rPr>
        <w:t>其</w:t>
      </w:r>
      <w:r>
        <w:rPr>
          <w:rFonts w:hint="eastAsia" w:ascii="仿宋_GB2312" w:hAnsi="Calibri" w:eastAsia="仿宋_GB2312" w:cs="仿宋_GB2312"/>
          <w:color w:val="auto"/>
          <w:spacing w:val="0"/>
          <w:kern w:val="2"/>
          <w:sz w:val="32"/>
          <w:szCs w:val="32"/>
          <w:lang w:val="en-US" w:eastAsia="zh-CN" w:bidi="ar"/>
        </w:rPr>
        <w:t>有关部门，应当为同级地方工会、产业工会提供办公和开展活动的场所、设施。用人单位应当为工会提供必要的场所、设施。</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黑体" w:eastAsia="黑体" w:cs="黑体"/>
          <w:color w:val="auto"/>
          <w:spacing w:val="0"/>
          <w:kern w:val="2"/>
          <w:sz w:val="32"/>
          <w:szCs w:val="32"/>
          <w:lang w:val="en-US" w:eastAsia="zh-CN" w:bidi="ar"/>
        </w:rPr>
        <w:t>第五十条</w:t>
      </w:r>
      <w:r>
        <w:rPr>
          <w:rFonts w:hint="eastAsia" w:ascii="仿宋_GB2312" w:hAnsi="Calibri" w:eastAsia="仿宋_GB2312" w:cs="仿宋_GB2312"/>
          <w:color w:val="auto"/>
          <w:spacing w:val="0"/>
          <w:kern w:val="2"/>
          <w:sz w:val="32"/>
          <w:szCs w:val="32"/>
          <w:lang w:val="en-US" w:eastAsia="zh-CN" w:bidi="ar"/>
        </w:rPr>
        <w:t xml:space="preserve">  工会所有的资产、经费和国家拨给工会使用的不动产及拨付资金形成的国有资产，任何组织和个人不得侵占、挪用和任意调拨。被侵占、挪用和调拨的，地方各级人民政府应当帮助同级工会追回。</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工会合并、分立、撤销、解散，其资产、经费应当在上级工会的主持下进行审计、处置。</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工会合并的，资产、经费归合并后的工会所有；工会分立的，资产、经费按分立后会员人数合理分配；工会撤销或者解散的，资产、经费归上级工会所有，上级工会在所接受的资产、经费数额内对该被撤销工会债务承担责任。</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黑体" w:eastAsia="黑体" w:cs="黑体"/>
          <w:color w:val="auto"/>
          <w:spacing w:val="0"/>
          <w:kern w:val="2"/>
          <w:sz w:val="32"/>
          <w:szCs w:val="32"/>
          <w:lang w:val="en-US" w:eastAsia="zh-CN" w:bidi="ar"/>
        </w:rPr>
        <w:t>第五十一条</w:t>
      </w:r>
      <w:r>
        <w:rPr>
          <w:rFonts w:hint="eastAsia" w:ascii="黑体" w:hAnsi="Calibri" w:eastAsia="黑体" w:cs="黑体"/>
          <w:color w:val="auto"/>
          <w:spacing w:val="0"/>
          <w:kern w:val="2"/>
          <w:sz w:val="32"/>
          <w:szCs w:val="32"/>
          <w:lang w:val="en-US" w:eastAsia="zh-CN" w:bidi="ar"/>
        </w:rPr>
        <w:t xml:space="preserve"> </w:t>
      </w:r>
      <w:r>
        <w:rPr>
          <w:rFonts w:hint="eastAsia" w:ascii="黑体" w:hAnsi="Calibri" w:eastAsia="黑体" w:cs="黑体"/>
          <w:color w:val="auto"/>
          <w:spacing w:val="0"/>
          <w:kern w:val="2"/>
          <w:sz w:val="32"/>
          <w:szCs w:val="32"/>
          <w:lang w:val="en-US" w:eastAsia="zh" w:bidi="ar"/>
        </w:rPr>
        <w:t xml:space="preserve"> </w:t>
      </w:r>
      <w:r>
        <w:rPr>
          <w:rFonts w:hint="eastAsia" w:ascii="仿宋_GB2312" w:hAnsi="仿宋" w:eastAsia="仿宋_GB2312" w:cs="仿宋_GB2312"/>
          <w:color w:val="auto"/>
          <w:spacing w:val="0"/>
          <w:kern w:val="2"/>
          <w:sz w:val="32"/>
          <w:szCs w:val="32"/>
          <w:lang w:val="en-US" w:eastAsia="zh-CN" w:bidi="ar"/>
        </w:rPr>
        <w:t>县级以上地方工会、产业工会机关及其所属财政核拨经费的事业单位的在职人员，其</w:t>
      </w:r>
      <w:r>
        <w:rPr>
          <w:rFonts w:hint="eastAsia" w:ascii="仿宋_GB2312" w:hAnsi="仿宋" w:eastAsia="仿宋_GB2312" w:cs="仿宋_GB2312"/>
          <w:color w:val="auto"/>
          <w:spacing w:val="-6"/>
          <w:kern w:val="2"/>
          <w:sz w:val="32"/>
          <w:szCs w:val="32"/>
          <w:lang w:val="en-US" w:eastAsia="zh-CN" w:bidi="ar"/>
        </w:rPr>
        <w:t>社会保险和住房公积金等属于单位负担的部分，由同级财政负担。</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仿宋" w:eastAsia="仿宋_GB2312" w:cs="仿宋_GB2312"/>
          <w:color w:val="auto"/>
          <w:spacing w:val="0"/>
          <w:kern w:val="0"/>
          <w:sz w:val="32"/>
          <w:szCs w:val="32"/>
        </w:rPr>
      </w:pPr>
      <w:r>
        <w:rPr>
          <w:rFonts w:hint="eastAsia" w:ascii="仿宋_GB2312" w:hAnsi="仿宋" w:eastAsia="仿宋_GB2312" w:cs="仿宋_GB2312"/>
          <w:color w:val="auto"/>
          <w:spacing w:val="0"/>
          <w:kern w:val="0"/>
          <w:sz w:val="32"/>
          <w:szCs w:val="32"/>
        </w:rPr>
        <w:t>县级以上地方工会、产业工会机关及其所属事业单位离休、退休人员的费用，按照国家有关规定执行。</w:t>
      </w:r>
    </w:p>
    <w:p>
      <w:pPr>
        <w:pStyle w:val="2"/>
        <w:keepNext w:val="0"/>
        <w:keepLines w:val="0"/>
        <w:pageBreakBefore w:val="0"/>
        <w:widowControl w:val="0"/>
        <w:suppressLineNumbers w:val="0"/>
        <w:kinsoku/>
        <w:wordWrap/>
        <w:overflowPunct/>
        <w:topLinePunct w:val="0"/>
        <w:autoSpaceDE w:val="0"/>
        <w:autoSpaceDN/>
        <w:bidi w:val="0"/>
        <w:adjustRightInd w:val="0"/>
        <w:snapToGrid/>
        <w:spacing w:before="157" w:beforeLines="50" w:beforeAutospacing="0" w:after="157" w:afterLines="50" w:afterAutospacing="0" w:line="560" w:lineRule="exact"/>
        <w:ind w:left="0" w:leftChars="0" w:right="0" w:rightChars="0" w:firstLine="0"/>
        <w:jc w:val="center"/>
        <w:textAlignment w:val="auto"/>
        <w:outlineLvl w:val="9"/>
        <w:rPr>
          <w:rFonts w:hint="eastAsia" w:ascii="黑体" w:hAnsi="方正仿宋_GBK" w:eastAsia="黑体" w:cs="黑体"/>
          <w:color w:val="auto"/>
          <w:spacing w:val="0"/>
          <w:kern w:val="0"/>
          <w:sz w:val="32"/>
          <w:szCs w:val="32"/>
        </w:rPr>
      </w:pPr>
      <w:r>
        <w:rPr>
          <w:rFonts w:hint="eastAsia" w:ascii="黑体" w:hAnsi="方正仿宋_GBK" w:eastAsia="黑体" w:cs="黑体"/>
          <w:color w:val="auto"/>
          <w:spacing w:val="0"/>
          <w:kern w:val="0"/>
          <w:sz w:val="32"/>
          <w:szCs w:val="32"/>
        </w:rPr>
        <w:t xml:space="preserve">第五章 </w:t>
      </w:r>
      <w:r>
        <w:rPr>
          <w:rFonts w:hint="eastAsia" w:ascii="黑体" w:eastAsia="黑体" w:cs="黑体"/>
          <w:color w:val="auto"/>
          <w:spacing w:val="0"/>
          <w:kern w:val="0"/>
          <w:sz w:val="32"/>
          <w:szCs w:val="32"/>
          <w:lang w:val="en-US" w:eastAsia="zh"/>
        </w:rPr>
        <w:t xml:space="preserve"> </w:t>
      </w:r>
      <w:r>
        <w:rPr>
          <w:rFonts w:hint="eastAsia" w:ascii="黑体" w:hAnsi="方正仿宋_GBK" w:eastAsia="黑体" w:cs="黑体"/>
          <w:color w:val="auto"/>
          <w:spacing w:val="0"/>
          <w:kern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宋体" w:eastAsia="仿宋_GB2312" w:cs="仿宋_GB2312"/>
          <w:i w:val="0"/>
          <w:caps w:val="0"/>
          <w:color w:val="auto"/>
          <w:spacing w:val="0"/>
          <w:kern w:val="2"/>
          <w:sz w:val="32"/>
          <w:szCs w:val="32"/>
          <w:highlight w:val="red"/>
          <w:shd w:val="clear" w:color="auto" w:fill="FFFFFF"/>
        </w:rPr>
      </w:pPr>
      <w:r>
        <w:rPr>
          <w:rFonts w:hint="eastAsia" w:ascii="黑体" w:hAnsi="Calibri" w:eastAsia="黑体" w:cs="黑体"/>
          <w:color w:val="auto"/>
          <w:spacing w:val="0"/>
          <w:kern w:val="2"/>
          <w:sz w:val="32"/>
          <w:szCs w:val="32"/>
          <w:lang w:val="en-US" w:eastAsia="zh-CN" w:bidi="ar"/>
        </w:rPr>
        <w:t>第五十二条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Calibri" w:eastAsia="仿宋_GB2312" w:cs="仿宋_GB2312"/>
          <w:i w:val="0"/>
          <w:caps w:val="0"/>
          <w:color w:val="auto"/>
          <w:spacing w:val="0"/>
          <w:kern w:val="2"/>
          <w:sz w:val="32"/>
          <w:szCs w:val="32"/>
          <w:shd w:val="clear" w:color="auto" w:fill="FFFFFF"/>
          <w:lang w:val="en-US" w:eastAsia="zh-CN" w:bidi="ar"/>
        </w:rPr>
        <w:t>违反本办法规定的行为，法律、行政法规已有</w:t>
      </w:r>
      <w:r>
        <w:rPr>
          <w:rFonts w:hint="eastAsia" w:ascii="仿宋_GB2312" w:hAnsi="Calibri" w:eastAsia="仿宋_GB2312" w:cs="仿宋_GB2312"/>
          <w:i w:val="0"/>
          <w:caps w:val="0"/>
          <w:color w:val="auto"/>
          <w:spacing w:val="0"/>
          <w:kern w:val="2"/>
          <w:sz w:val="32"/>
          <w:szCs w:val="32"/>
          <w:lang w:val="en-US" w:eastAsia="zh-CN" w:bidi="ar"/>
        </w:rPr>
        <w:t>法律责任</w:t>
      </w:r>
      <w:r>
        <w:rPr>
          <w:rFonts w:hint="eastAsia" w:ascii="仿宋_GB2312" w:hAnsi="Calibri" w:eastAsia="仿宋_GB2312" w:cs="仿宋_GB2312"/>
          <w:i w:val="0"/>
          <w:caps w:val="0"/>
          <w:color w:val="auto"/>
          <w:spacing w:val="0"/>
          <w:kern w:val="2"/>
          <w:sz w:val="32"/>
          <w:szCs w:val="32"/>
          <w:shd w:val="clear" w:color="auto" w:fill="FFFFFF"/>
          <w:lang w:val="en-US" w:eastAsia="zh-CN" w:bidi="ar"/>
        </w:rPr>
        <w:t>规定的，从其规定。</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hAnsi="Calibri" w:eastAsia="黑体" w:cs="黑体"/>
          <w:color w:val="auto"/>
          <w:spacing w:val="0"/>
          <w:kern w:val="2"/>
          <w:sz w:val="32"/>
          <w:szCs w:val="32"/>
          <w:lang w:val="en-US" w:eastAsia="zh-CN" w:bidi="ar"/>
        </w:rPr>
        <w:t>第五十</w:t>
      </w:r>
      <w:r>
        <w:rPr>
          <w:rFonts w:hint="eastAsia" w:ascii="黑体" w:eastAsia="黑体" w:cs="黑体"/>
          <w:color w:val="auto"/>
          <w:spacing w:val="0"/>
          <w:kern w:val="2"/>
          <w:sz w:val="32"/>
          <w:szCs w:val="32"/>
          <w:lang w:val="en-US" w:eastAsia="zh-CN" w:bidi="ar"/>
        </w:rPr>
        <w:t>三</w:t>
      </w:r>
      <w:r>
        <w:rPr>
          <w:rFonts w:hint="eastAsia" w:ascii="黑体" w:hAnsi="Calibri" w:eastAsia="黑体" w:cs="黑体"/>
          <w:color w:val="auto"/>
          <w:spacing w:val="0"/>
          <w:kern w:val="2"/>
          <w:sz w:val="32"/>
          <w:szCs w:val="32"/>
          <w:lang w:val="en-US" w:eastAsia="zh-CN" w:bidi="ar"/>
        </w:rPr>
        <w:t>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违反本办法规定，有下列情形之一的，由县级以上地方人民政府有关部门责令改正，依法处理：</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（一）妨碍工会组织职工通过职工（代表）大会和其他形式依法行使权利的；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（二）开业投产或者设立一年内未建立工会的；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 xml:space="preserve">（三）非法撤销、合并工会组织的； </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（四）阻挠工会帮助、指导职工签订劳动合同的；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16" w:firstLineChars="200"/>
        <w:jc w:val="both"/>
        <w:textAlignment w:val="auto"/>
        <w:outlineLvl w:val="9"/>
        <w:rPr>
          <w:rFonts w:hint="eastAsia" w:ascii="仿宋_GB2312" w:hAnsi="Calibri" w:eastAsia="仿宋_GB2312" w:cs="仿宋_GB2312"/>
          <w:color w:val="auto"/>
          <w:spacing w:val="-6"/>
          <w:kern w:val="2"/>
          <w:sz w:val="32"/>
          <w:szCs w:val="32"/>
          <w:lang w:val="en-US" w:eastAsia="zh-CN" w:bidi="ar"/>
        </w:rPr>
      </w:pPr>
      <w:r>
        <w:rPr>
          <w:rFonts w:hint="eastAsia" w:ascii="仿宋_GB2312" w:hAnsi="Calibri" w:eastAsia="仿宋_GB2312" w:cs="仿宋_GB2312"/>
          <w:color w:val="auto"/>
          <w:spacing w:val="-6"/>
          <w:kern w:val="2"/>
          <w:sz w:val="32"/>
          <w:szCs w:val="32"/>
          <w:lang w:val="en-US" w:eastAsia="zh-CN" w:bidi="ar"/>
        </w:rPr>
        <w:t>（五）无正当理由拒绝与工会进行平等协商、签订集体合同的；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 xml:space="preserve">（六）妨碍和阻挠工会实施劳动法律监督的； </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（七）对工会的书面建议、意见、要求不予研究处理或者未将处理结果书面通知工会的；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（八）其他侵犯工会合法权益的情形。</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Calibri" w:eastAsia="仿宋_GB2312" w:cs="仿宋_GB2312"/>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有前款规定情形之一的，工会有权提请人民政府有关部门处理。人民政府有关部门接到工会申请后，应当在三十日内作出处理，并将处理结果书面通知工会。</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 w:hAnsi="仿宋" w:eastAsia="仿宋_GB2312" w:cs="仿宋"/>
          <w:color w:val="auto"/>
          <w:spacing w:val="0"/>
          <w:kern w:val="2"/>
          <w:sz w:val="32"/>
          <w:szCs w:val="32"/>
          <w:lang w:val="en-US" w:eastAsia="zh-CN" w:bidi="ar"/>
        </w:rPr>
        <w:t xml:space="preserve">    </w:t>
      </w:r>
      <w:r>
        <w:rPr>
          <w:rFonts w:hint="eastAsia" w:ascii="黑体" w:hAnsi="Calibri" w:eastAsia="黑体" w:cs="黑体"/>
          <w:color w:val="auto"/>
          <w:spacing w:val="0"/>
          <w:kern w:val="2"/>
          <w:sz w:val="32"/>
          <w:szCs w:val="32"/>
          <w:lang w:val="en-US" w:eastAsia="zh-CN" w:bidi="ar"/>
        </w:rPr>
        <w:t xml:space="preserve">第五十四条  </w:t>
      </w:r>
      <w:r>
        <w:rPr>
          <w:rFonts w:hint="eastAsia" w:ascii="仿宋_GB2312" w:hAnsi="Calibri" w:eastAsia="仿宋_GB2312" w:cs="仿宋_GB2312"/>
          <w:color w:val="auto"/>
          <w:spacing w:val="0"/>
          <w:kern w:val="2"/>
          <w:sz w:val="32"/>
          <w:szCs w:val="32"/>
          <w:lang w:val="en-US" w:eastAsia="zh-CN" w:bidi="ar"/>
        </w:rPr>
        <w:t>违反本办法规定，阻挠劳动者依法参加和组织工会，或者阻挠上级工会帮助、指导劳动者筹建工会的，由劳动行政部门责令改正；拒不改正的，由劳动行政部门提请县级以上地方人民政府处理。</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rPr>
          <w:rFonts w:hint="eastAsia" w:ascii="仿宋" w:hAnsi="仿宋" w:eastAsia="仿宋_GB2312" w:cs="仿宋"/>
          <w:color w:val="auto"/>
          <w:spacing w:val="0"/>
          <w:kern w:val="2"/>
          <w:sz w:val="32"/>
          <w:szCs w:val="32"/>
        </w:rPr>
      </w:pPr>
      <w:r>
        <w:rPr>
          <w:rFonts w:hint="eastAsia" w:ascii="仿宋_GB2312" w:hAnsi="Calibri" w:eastAsia="仿宋_GB2312" w:cs="仿宋_GB2312"/>
          <w:color w:val="auto"/>
          <w:spacing w:val="0"/>
          <w:kern w:val="2"/>
          <w:sz w:val="32"/>
          <w:szCs w:val="32"/>
          <w:lang w:val="en-US" w:eastAsia="zh-CN" w:bidi="ar"/>
        </w:rPr>
        <w:t>以暴力、威胁等手段阻挠造成严重后果，尚未构成犯罪的，由公安机关依照治安管理处罚法的规定处罚；构成犯罪的，依法追究刑事责任。</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rPr>
      </w:pPr>
      <w:r>
        <w:rPr>
          <w:rFonts w:hint="eastAsia" w:ascii="黑体" w:eastAsia="黑体" w:cs="黑体"/>
          <w:color w:val="auto"/>
          <w:spacing w:val="0"/>
          <w:kern w:val="2"/>
          <w:sz w:val="32"/>
          <w:szCs w:val="32"/>
          <w:lang w:val="en-US" w:eastAsia="zh-CN" w:bidi="ar"/>
        </w:rPr>
        <w:t>第五十五条</w:t>
      </w:r>
      <w:r>
        <w:rPr>
          <w:rFonts w:hint="eastAsia" w:ascii="仿宋" w:hAnsi="仿宋" w:eastAsia="仿宋_GB2312" w:cs="仿宋"/>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违反本办法规定，无正当理由对依法履行职责的工会工作人员调动工作岗位、扣减工资福利、降职降级、免除职务等，或者存在其他打击报复行为的，由劳动行政部门责令改正并恢复原工作；造成损失的，依法给予赔偿。</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黑体" w:eastAsia="黑体" w:cs="黑体"/>
          <w:color w:val="auto"/>
          <w:spacing w:val="0"/>
          <w:kern w:val="2"/>
          <w:sz w:val="32"/>
          <w:szCs w:val="32"/>
          <w:lang w:val="en-US" w:eastAsia="zh-CN" w:bidi="ar"/>
        </w:rPr>
        <w:t>第五十六条</w:t>
      </w:r>
      <w:r>
        <w:rPr>
          <w:rFonts w:hint="eastAsia" w:ascii="仿宋" w:hAnsi="仿宋" w:eastAsia="仿宋_GB2312" w:cs="仿宋"/>
          <w:color w:val="auto"/>
          <w:spacing w:val="0"/>
          <w:kern w:val="2"/>
          <w:sz w:val="32"/>
          <w:szCs w:val="32"/>
          <w:lang w:val="en-US" w:eastAsia="zh-CN" w:bidi="ar"/>
        </w:rPr>
        <w:t xml:space="preserve">  </w:t>
      </w:r>
      <w:r>
        <w:rPr>
          <w:rFonts w:hint="eastAsia" w:ascii="仿宋_GB2312" w:hAnsi="仿宋" w:eastAsia="仿宋_GB2312" w:cs="仿宋_GB2312"/>
          <w:color w:val="auto"/>
          <w:spacing w:val="0"/>
          <w:kern w:val="2"/>
          <w:sz w:val="32"/>
          <w:szCs w:val="32"/>
          <w:lang w:val="en-US" w:eastAsia="zh-CN" w:bidi="ar"/>
        </w:rPr>
        <w:t>违反本办法规定，有下列情形之一的，劳动行政部门应当根据具体情况，责令恢复其工作并补发被解除劳动合</w:t>
      </w:r>
      <w:r>
        <w:rPr>
          <w:rFonts w:hint="eastAsia" w:ascii="仿宋_GB2312" w:hAnsi="Calibri" w:eastAsia="仿宋_GB2312" w:cs="仿宋_GB2312"/>
          <w:color w:val="auto"/>
          <w:spacing w:val="0"/>
          <w:kern w:val="2"/>
          <w:sz w:val="32"/>
          <w:szCs w:val="32"/>
          <w:lang w:val="en-US" w:eastAsia="zh-CN" w:bidi="ar"/>
        </w:rPr>
        <w:t>同期间</w:t>
      </w:r>
      <w:r>
        <w:rPr>
          <w:rFonts w:hint="eastAsia" w:ascii="仿宋_GB2312" w:hAnsi="Calibri" w:eastAsia="仿宋_GB2312" w:cs="仿宋_GB2312"/>
          <w:color w:val="auto"/>
          <w:spacing w:val="-6"/>
          <w:kern w:val="2"/>
          <w:sz w:val="32"/>
          <w:szCs w:val="32"/>
          <w:lang w:val="en-US" w:eastAsia="zh-CN" w:bidi="ar"/>
        </w:rPr>
        <w:t>应得的报酬，或者责令用人单位给予本人上一年收入二倍的赔偿：</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Calibri" w:eastAsia="仿宋_GB2312" w:cs="仿宋_GB2312"/>
          <w:color w:val="auto"/>
          <w:spacing w:val="0"/>
          <w:kern w:val="2"/>
          <w:sz w:val="32"/>
          <w:szCs w:val="32"/>
          <w:lang w:val="en-US" w:eastAsia="zh-CN" w:bidi="ar"/>
        </w:rPr>
      </w:pPr>
      <w:r>
        <w:rPr>
          <w:rFonts w:hint="eastAsia" w:ascii="仿宋_GB2312" w:hAnsi="Calibri" w:eastAsia="仿宋_GB2312" w:cs="仿宋_GB2312"/>
          <w:color w:val="auto"/>
          <w:spacing w:val="0"/>
          <w:kern w:val="2"/>
          <w:sz w:val="32"/>
          <w:szCs w:val="32"/>
          <w:lang w:val="en-US" w:eastAsia="zh-CN" w:bidi="ar"/>
        </w:rPr>
        <w:t>（一）职工因参加工会活动而被解除劳动合同的；</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方正仿宋_GBK" w:eastAsia="仿宋_GB2312" w:cs="仿宋_GB2312"/>
          <w:color w:val="auto"/>
          <w:spacing w:val="0"/>
          <w:kern w:val="0"/>
          <w:sz w:val="32"/>
          <w:szCs w:val="32"/>
        </w:rPr>
      </w:pPr>
      <w:r>
        <w:rPr>
          <w:rFonts w:hint="eastAsia" w:ascii="仿宋_GB2312" w:hAnsi="Calibri" w:eastAsia="仿宋_GB2312" w:cs="仿宋_GB2312"/>
          <w:color w:val="auto"/>
          <w:spacing w:val="0"/>
          <w:kern w:val="2"/>
          <w:sz w:val="32"/>
          <w:szCs w:val="32"/>
          <w:lang w:val="en-US" w:eastAsia="zh-CN" w:bidi="ar"/>
        </w:rPr>
        <w:t>（二）工会工作人员因履行法律法规规定的职责而被</w:t>
      </w:r>
      <w:r>
        <w:rPr>
          <w:rFonts w:hint="eastAsia" w:ascii="仿宋_GB2312" w:hAnsi="方正仿宋_GBK" w:eastAsia="仿宋_GB2312" w:cs="仿宋_GB2312"/>
          <w:color w:val="auto"/>
          <w:spacing w:val="0"/>
          <w:kern w:val="0"/>
          <w:sz w:val="32"/>
          <w:szCs w:val="32"/>
        </w:rPr>
        <w:t>解除劳动合同的。</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80" w:lineRule="exact"/>
        <w:ind w:left="0" w:leftChars="0" w:right="0" w:rightChars="0" w:firstLine="640"/>
        <w:jc w:val="both"/>
        <w:textAlignment w:val="auto"/>
        <w:outlineLvl w:val="9"/>
        <w:rPr>
          <w:rFonts w:hint="eastAsia" w:ascii="黑体" w:hAnsi="方正仿宋_GBK" w:eastAsia="黑体" w:cs="仿宋_GB2312"/>
          <w:color w:val="auto"/>
          <w:spacing w:val="0"/>
          <w:kern w:val="0"/>
          <w:sz w:val="32"/>
          <w:szCs w:val="32"/>
          <w:highlight w:val="red"/>
        </w:rPr>
      </w:pPr>
      <w:r>
        <w:rPr>
          <w:rFonts w:hint="eastAsia" w:ascii="黑体" w:eastAsia="黑体" w:cs="黑体"/>
          <w:color w:val="auto"/>
          <w:spacing w:val="0"/>
          <w:kern w:val="0"/>
          <w:sz w:val="32"/>
          <w:szCs w:val="32"/>
          <w:lang w:eastAsia="zh-CN"/>
        </w:rPr>
        <w:t>第五十七条</w:t>
      </w:r>
      <w:r>
        <w:rPr>
          <w:rFonts w:hint="eastAsia" w:ascii="仿宋_GB2312" w:hAnsi="Calibri" w:eastAsia="仿宋_GB2312" w:cs="仿宋_GB2312"/>
          <w:color w:val="auto"/>
          <w:spacing w:val="0"/>
          <w:kern w:val="2"/>
          <w:sz w:val="32"/>
          <w:szCs w:val="32"/>
        </w:rPr>
        <w:t xml:space="preserve">  </w:t>
      </w:r>
      <w:r>
        <w:rPr>
          <w:rFonts w:hint="eastAsia" w:ascii="仿宋_GB2312" w:hAnsi="仿宋" w:eastAsia="仿宋_GB2312" w:cs="仿宋_GB2312"/>
          <w:color w:val="auto"/>
          <w:spacing w:val="0"/>
          <w:kern w:val="0"/>
          <w:sz w:val="32"/>
          <w:szCs w:val="32"/>
        </w:rPr>
        <w:t>违反本办法规定，侵占、挪</w:t>
      </w:r>
      <w:r>
        <w:rPr>
          <w:rFonts w:hint="eastAsia" w:ascii="仿宋_GB2312" w:hAnsi="Calibri" w:eastAsia="仿宋_GB2312" w:cs="仿宋_GB2312"/>
          <w:color w:val="auto"/>
          <w:spacing w:val="0"/>
          <w:kern w:val="2"/>
          <w:sz w:val="32"/>
          <w:szCs w:val="32"/>
          <w:lang w:val="en-US" w:eastAsia="zh-CN" w:bidi="ar"/>
        </w:rPr>
        <w:t>用、任意调拨工会经费和</w:t>
      </w:r>
      <w:r>
        <w:rPr>
          <w:rFonts w:hint="eastAsia" w:ascii="仿宋_GB2312" w:hAnsi="仿宋" w:eastAsia="仿宋_GB2312" w:cs="仿宋_GB2312"/>
          <w:color w:val="auto"/>
          <w:spacing w:val="0"/>
          <w:kern w:val="0"/>
          <w:sz w:val="32"/>
          <w:szCs w:val="32"/>
        </w:rPr>
        <w:t>财产拒不返</w:t>
      </w:r>
      <w:r>
        <w:rPr>
          <w:rFonts w:hint="eastAsia" w:ascii="仿宋_GB2312" w:hAnsi="仿宋" w:eastAsia="仿宋_GB2312" w:cs="仿宋_GB2312"/>
          <w:color w:val="auto"/>
          <w:spacing w:val="-6"/>
          <w:kern w:val="0"/>
          <w:sz w:val="32"/>
          <w:szCs w:val="32"/>
        </w:rPr>
        <w:t>还的，工会可以向人民法院提起诉讼，要求返还并赔偿损失。</w:t>
      </w:r>
    </w:p>
    <w:p>
      <w:pPr>
        <w:pStyle w:val="2"/>
        <w:keepNext w:val="0"/>
        <w:keepLines w:val="0"/>
        <w:pageBreakBefore w:val="0"/>
        <w:widowControl w:val="0"/>
        <w:suppressLineNumbers w:val="0"/>
        <w:kinsoku/>
        <w:wordWrap/>
        <w:overflowPunct/>
        <w:topLinePunct w:val="0"/>
        <w:autoSpaceDE w:val="0"/>
        <w:autoSpaceDN/>
        <w:bidi w:val="0"/>
        <w:adjustRightInd w:val="0"/>
        <w:snapToGrid/>
        <w:spacing w:before="157" w:beforeLines="50" w:beforeAutospacing="0" w:after="157" w:afterLines="50" w:afterAutospacing="0" w:line="580" w:lineRule="exact"/>
        <w:ind w:left="0" w:leftChars="0" w:right="0" w:rightChars="0" w:firstLine="0"/>
        <w:jc w:val="center"/>
        <w:textAlignment w:val="auto"/>
        <w:outlineLvl w:val="9"/>
        <w:rPr>
          <w:rFonts w:hint="eastAsia" w:ascii="黑体" w:hAnsi="方正仿宋_GBK" w:eastAsia="黑体" w:cs="黑体"/>
          <w:color w:val="auto"/>
          <w:spacing w:val="0"/>
          <w:kern w:val="0"/>
          <w:sz w:val="32"/>
          <w:szCs w:val="32"/>
        </w:rPr>
      </w:pPr>
      <w:r>
        <w:rPr>
          <w:rFonts w:hint="eastAsia" w:ascii="黑体" w:hAnsi="方正仿宋_GBK" w:eastAsia="黑体" w:cs="黑体"/>
          <w:color w:val="auto"/>
          <w:spacing w:val="0"/>
          <w:kern w:val="0"/>
          <w:sz w:val="32"/>
          <w:szCs w:val="32"/>
        </w:rPr>
        <w:t>第六章</w:t>
      </w:r>
      <w:r>
        <w:rPr>
          <w:rFonts w:hint="eastAsia" w:ascii="黑体" w:hAnsi="方正仿宋_GBK" w:eastAsia="黑体" w:cs="楷体_GB2312"/>
          <w:color w:val="auto"/>
          <w:spacing w:val="0"/>
          <w:kern w:val="0"/>
          <w:sz w:val="32"/>
          <w:szCs w:val="32"/>
        </w:rPr>
        <w:t xml:space="preserve">  </w:t>
      </w:r>
      <w:r>
        <w:rPr>
          <w:rFonts w:hint="eastAsia" w:ascii="黑体" w:hAnsi="方正仿宋_GBK" w:eastAsia="黑体" w:cs="黑体"/>
          <w:color w:val="auto"/>
          <w:spacing w:val="0"/>
          <w:kern w:val="0"/>
          <w:sz w:val="32"/>
          <w:szCs w:val="32"/>
        </w:rPr>
        <w:t>附</w:t>
      </w:r>
      <w:r>
        <w:rPr>
          <w:rFonts w:hint="eastAsia" w:ascii="黑体" w:hAnsi="方正仿宋_GBK" w:eastAsia="黑体" w:cs="楷体_GB2312"/>
          <w:color w:val="auto"/>
          <w:spacing w:val="0"/>
          <w:kern w:val="0"/>
          <w:sz w:val="32"/>
          <w:szCs w:val="32"/>
        </w:rPr>
        <w:t xml:space="preserve">    </w:t>
      </w:r>
      <w:r>
        <w:rPr>
          <w:rFonts w:hint="eastAsia" w:ascii="黑体" w:hAnsi="方正仿宋_GBK" w:eastAsia="黑体" w:cs="黑体"/>
          <w:color w:val="auto"/>
          <w:spacing w:val="0"/>
          <w:kern w:val="0"/>
          <w:sz w:val="32"/>
          <w:szCs w:val="32"/>
        </w:rPr>
        <w:t xml:space="preserve">则 </w:t>
      </w:r>
    </w:p>
    <w:p>
      <w:pPr>
        <w:pStyle w:val="2"/>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jc w:val="both"/>
        <w:textAlignment w:val="auto"/>
        <w:outlineLvl w:val="9"/>
        <w:rPr>
          <w:rFonts w:hint="eastAsia" w:ascii="仿宋_GB2312" w:hAnsi="方正仿宋_GBK" w:eastAsia="仿宋_GB2312" w:cs="仿宋_GB2312"/>
          <w:color w:val="auto"/>
          <w:spacing w:val="0"/>
          <w:kern w:val="0"/>
          <w:sz w:val="32"/>
          <w:szCs w:val="32"/>
        </w:rPr>
      </w:pPr>
      <w:r>
        <w:rPr>
          <w:rFonts w:hint="eastAsia" w:ascii="黑体" w:hAnsi="方正仿宋_GBK" w:eastAsia="黑体" w:cs="黑体"/>
          <w:color w:val="auto"/>
          <w:spacing w:val="0"/>
          <w:kern w:val="0"/>
          <w:sz w:val="32"/>
          <w:szCs w:val="32"/>
        </w:rPr>
        <w:t>第五十</w:t>
      </w:r>
      <w:r>
        <w:rPr>
          <w:rFonts w:hint="eastAsia" w:ascii="黑体" w:eastAsia="黑体" w:cs="黑体"/>
          <w:color w:val="auto"/>
          <w:spacing w:val="0"/>
          <w:kern w:val="0"/>
          <w:sz w:val="32"/>
          <w:szCs w:val="32"/>
          <w:lang w:val="en-US" w:eastAsia="zh-CN"/>
        </w:rPr>
        <w:t>八</w:t>
      </w:r>
      <w:r>
        <w:rPr>
          <w:rFonts w:hint="eastAsia" w:ascii="黑体" w:hAnsi="方正仿宋_GBK" w:eastAsia="黑体" w:cs="黑体"/>
          <w:color w:val="auto"/>
          <w:spacing w:val="0"/>
          <w:kern w:val="0"/>
          <w:sz w:val="32"/>
          <w:szCs w:val="32"/>
        </w:rPr>
        <w:t>条</w:t>
      </w:r>
      <w:r>
        <w:rPr>
          <w:rFonts w:hint="eastAsia" w:ascii="黑体" w:hAnsi="方正仿宋_GBK" w:eastAsia="黑体" w:cs="仿宋_GB2312"/>
          <w:color w:val="auto"/>
          <w:spacing w:val="0"/>
          <w:kern w:val="0"/>
          <w:sz w:val="32"/>
          <w:szCs w:val="32"/>
        </w:rPr>
        <w:t xml:space="preserve">  </w:t>
      </w:r>
      <w:r>
        <w:rPr>
          <w:rFonts w:hint="eastAsia" w:ascii="仿宋_GB2312" w:hAnsi="仿宋" w:eastAsia="仿宋_GB2312" w:cs="仿宋_GB2312"/>
          <w:color w:val="auto"/>
          <w:spacing w:val="0"/>
          <w:kern w:val="0"/>
          <w:sz w:val="32"/>
          <w:szCs w:val="32"/>
        </w:rPr>
        <w:t>本办法关于企业、事业单位</w:t>
      </w:r>
      <w:r>
        <w:rPr>
          <w:rFonts w:hint="eastAsia" w:ascii="仿宋_GB2312" w:hAnsi="方正仿宋_GBK" w:eastAsia="仿宋_GB2312" w:cs="仿宋_GB2312"/>
          <w:color w:val="auto"/>
          <w:spacing w:val="0"/>
          <w:kern w:val="0"/>
          <w:sz w:val="32"/>
          <w:szCs w:val="32"/>
        </w:rPr>
        <w:t>、社会组织基层工会委员会主席、副主席、委员的权利和义务的规定，适用于企业、事业单位、社会组织内部的分厂、车间或者与之相</w:t>
      </w:r>
      <w:r>
        <w:rPr>
          <w:rFonts w:hint="eastAsia" w:ascii="仿宋_GB2312" w:hAnsi="仿宋" w:eastAsia="仿宋_GB2312" w:cs="仿宋_GB2312"/>
          <w:color w:val="auto"/>
          <w:spacing w:val="0"/>
          <w:kern w:val="0"/>
          <w:sz w:val="32"/>
          <w:szCs w:val="32"/>
        </w:rPr>
        <w:t>应的内设单位的工会主席、副主席、委员。</w:t>
      </w:r>
    </w:p>
    <w:p>
      <w:pPr>
        <w:keepNext w:val="0"/>
        <w:keepLines w:val="0"/>
        <w:pageBreakBefore w:val="0"/>
        <w:widowControl w:val="0"/>
        <w:suppressLineNumbers w:val="0"/>
        <w:kinsoku/>
        <w:wordWrap/>
        <w:overflowPunct/>
        <w:topLinePunct w:val="0"/>
        <w:autoSpaceDE w:val="0"/>
        <w:autoSpaceDN/>
        <w:bidi w:val="0"/>
        <w:snapToGrid/>
        <w:spacing w:before="0" w:beforeAutospacing="0" w:after="0" w:afterAutospacing="0" w:line="560" w:lineRule="exact"/>
        <w:ind w:left="0" w:leftChars="0" w:right="0" w:rightChars="0" w:firstLine="640" w:firstLineChars="200"/>
        <w:jc w:val="both"/>
        <w:textAlignment w:val="auto"/>
        <w:outlineLvl w:val="9"/>
      </w:pPr>
      <w:r>
        <w:rPr>
          <w:rFonts w:hint="eastAsia" w:ascii="黑体" w:hAnsi="Calibri" w:eastAsia="黑体" w:cs="黑体"/>
          <w:color w:val="auto"/>
          <w:spacing w:val="0"/>
          <w:kern w:val="2"/>
          <w:sz w:val="32"/>
          <w:szCs w:val="32"/>
          <w:lang w:val="en-US" w:eastAsia="zh-CN" w:bidi="ar"/>
        </w:rPr>
        <w:t>第五十</w:t>
      </w:r>
      <w:r>
        <w:rPr>
          <w:rFonts w:hint="eastAsia" w:ascii="黑体" w:eastAsia="黑体" w:cs="黑体"/>
          <w:color w:val="auto"/>
          <w:spacing w:val="0"/>
          <w:kern w:val="2"/>
          <w:sz w:val="32"/>
          <w:szCs w:val="32"/>
          <w:lang w:val="en-US" w:eastAsia="zh-CN" w:bidi="ar"/>
        </w:rPr>
        <w:t>九</w:t>
      </w:r>
      <w:r>
        <w:rPr>
          <w:rFonts w:hint="eastAsia" w:ascii="黑体" w:hAnsi="Calibri" w:eastAsia="黑体" w:cs="黑体"/>
          <w:color w:val="auto"/>
          <w:spacing w:val="0"/>
          <w:kern w:val="2"/>
          <w:sz w:val="32"/>
          <w:szCs w:val="32"/>
          <w:lang w:val="en-US" w:eastAsia="zh-CN" w:bidi="ar"/>
        </w:rPr>
        <w:t>条</w:t>
      </w:r>
      <w:r>
        <w:rPr>
          <w:rFonts w:hint="eastAsia" w:ascii="黑体" w:hAnsi="Calibri" w:eastAsia="黑体" w:cs="仿宋_GB2312"/>
          <w:color w:val="auto"/>
          <w:spacing w:val="0"/>
          <w:kern w:val="2"/>
          <w:sz w:val="32"/>
          <w:szCs w:val="32"/>
          <w:lang w:val="en-US" w:eastAsia="zh-CN" w:bidi="ar"/>
        </w:rPr>
        <w:t xml:space="preserve">  </w:t>
      </w:r>
      <w:r>
        <w:rPr>
          <w:rFonts w:hint="eastAsia" w:ascii="仿宋_GB2312" w:hAnsi="Calibri" w:eastAsia="仿宋_GB2312" w:cs="仿宋_GB2312"/>
          <w:color w:val="auto"/>
          <w:spacing w:val="0"/>
          <w:kern w:val="2"/>
          <w:sz w:val="32"/>
          <w:szCs w:val="32"/>
          <w:lang w:val="en-US" w:eastAsia="zh-CN" w:bidi="ar"/>
        </w:rPr>
        <w:t>本办法自</w:t>
      </w:r>
      <w:r>
        <w:rPr>
          <w:rFonts w:hint="eastAsia" w:ascii="仿宋_GB2312" w:eastAsia="仿宋_GB2312" w:cs="仿宋_GB2312"/>
          <w:color w:val="auto"/>
          <w:spacing w:val="0"/>
          <w:kern w:val="2"/>
          <w:sz w:val="32"/>
          <w:szCs w:val="32"/>
          <w:lang w:val="en-US" w:eastAsia="zh-CN" w:bidi="ar"/>
        </w:rPr>
        <w:t>2023</w:t>
      </w:r>
      <w:r>
        <w:rPr>
          <w:rFonts w:hint="eastAsia" w:ascii="仿宋_GB2312" w:hAnsi="Calibri" w:eastAsia="仿宋_GB2312" w:cs="仿宋_GB2312"/>
          <w:color w:val="auto"/>
          <w:spacing w:val="0"/>
          <w:kern w:val="2"/>
          <w:sz w:val="32"/>
          <w:szCs w:val="32"/>
          <w:lang w:val="en-US" w:eastAsia="zh-CN" w:bidi="ar"/>
        </w:rPr>
        <w:t>年</w:t>
      </w:r>
      <w:r>
        <w:rPr>
          <w:rFonts w:hint="eastAsia" w:ascii="仿宋_GB2312" w:eastAsia="仿宋_GB2312" w:cs="仿宋_GB2312"/>
          <w:color w:val="auto"/>
          <w:spacing w:val="0"/>
          <w:kern w:val="2"/>
          <w:sz w:val="32"/>
          <w:szCs w:val="32"/>
          <w:lang w:val="en-US" w:eastAsia="zh-CN" w:bidi="ar"/>
        </w:rPr>
        <w:t>7</w:t>
      </w:r>
      <w:r>
        <w:rPr>
          <w:rFonts w:hint="eastAsia" w:ascii="仿宋_GB2312" w:hAnsi="Calibri" w:eastAsia="仿宋_GB2312" w:cs="仿宋_GB2312"/>
          <w:color w:val="auto"/>
          <w:spacing w:val="0"/>
          <w:kern w:val="2"/>
          <w:sz w:val="32"/>
          <w:szCs w:val="32"/>
          <w:lang w:val="en-US" w:eastAsia="zh-CN" w:bidi="ar"/>
        </w:rPr>
        <w:t>月</w:t>
      </w:r>
      <w:r>
        <w:rPr>
          <w:rFonts w:hint="eastAsia" w:ascii="仿宋_GB2312" w:eastAsia="仿宋_GB2312" w:cs="仿宋_GB2312"/>
          <w:color w:val="auto"/>
          <w:spacing w:val="0"/>
          <w:kern w:val="2"/>
          <w:sz w:val="32"/>
          <w:szCs w:val="32"/>
          <w:lang w:val="en-US" w:eastAsia="zh-CN" w:bidi="ar"/>
        </w:rPr>
        <w:t>1</w:t>
      </w:r>
      <w:r>
        <w:rPr>
          <w:rFonts w:hint="eastAsia" w:ascii="仿宋_GB2312" w:hAnsi="Calibri" w:eastAsia="仿宋_GB2312" w:cs="仿宋_GB2312"/>
          <w:color w:val="auto"/>
          <w:spacing w:val="0"/>
          <w:kern w:val="2"/>
          <w:sz w:val="32"/>
          <w:szCs w:val="32"/>
          <w:lang w:val="en-US" w:eastAsia="zh-CN" w:bidi="ar"/>
        </w:rPr>
        <w:t>日起施行。</w:t>
      </w:r>
    </w:p>
    <w:p/>
    <w:sectPr>
      <w:headerReference r:id="rId3" w:type="default"/>
      <w:footerReference r:id="rId4" w:type="default"/>
      <w:footerReference r:id="rId5" w:type="even"/>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eastAsia="仿宋_GB23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仿宋_GB2312" w:hAnsi="仿宋_GB2312" w:eastAsia="仿宋_GB2312" w:cs="仿宋_GB2312"/>
        <w:sz w:val="28"/>
        <w:szCs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0AECCD"/>
    <w:multiLevelType w:val="singleLevel"/>
    <w:tmpl w:val="640AECCD"/>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27B40BE4"/>
    <w:rsid w:val="27B40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next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rFonts w:ascii="Calibri" w:hAnsi="Calibri" w:eastAsia="宋体" w:cs="Times New Roman"/>
      <w:color w:val="000000"/>
      <w:u w:val="none"/>
    </w:rPr>
  </w:style>
  <w:style w:type="paragraph" w:customStyle="1" w:styleId="9">
    <w:name w:val="正文 New"/>
    <w:qFormat/>
    <w:uiPriority w:val="0"/>
    <w:pPr>
      <w:keepNext w:val="0"/>
      <w:keepLines w:val="0"/>
      <w:widowControl w:val="0"/>
      <w:suppressLineNumbers w:val="0"/>
      <w:spacing w:before="0" w:beforeLines="0" w:beforeAutospacing="0" w:after="0" w:afterLines="0" w:afterAutospacing="0"/>
      <w:ind w:left="0" w:right="0"/>
      <w:jc w:val="both"/>
    </w:pPr>
    <w:rPr>
      <w:rFonts w:hint="default" w:ascii="Times New Roman" w:hAnsi="Times New Roman" w:eastAsia="宋体" w:cs="Times New Roman"/>
      <w:kern w:val="2"/>
      <w:sz w:val="21"/>
      <w:szCs w:val="21"/>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2023-05-06T08:13:00Z</dcterms:created>
  <dc:creator>諳語</dc:creator>
  <cp:lastModifiedBy>諳語</cp:lastModifiedBy>
  <dcterms:modified xsi:type="dcterms:W3CDTF">2023-05-06T08:15:04Z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AD47A137BDFF479F95A1D68BDD16A26F_11</vt:lpwstr>
  </property>
</Properties>
</file>