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F97BB" w14:textId="77777777" w:rsidR="00703992" w:rsidRDefault="00703992">
      <w:pPr>
        <w:pStyle w:val="3"/>
        <w:spacing w:beforeLines="0" w:before="0" w:afterLines="0" w:after="0"/>
      </w:pPr>
    </w:p>
    <w:p w14:paraId="51DC917D" w14:textId="77777777" w:rsidR="00703992" w:rsidRDefault="00703992">
      <w:pPr>
        <w:pStyle w:val="3"/>
        <w:spacing w:beforeLines="0" w:before="0" w:afterLines="0" w:after="0"/>
      </w:pPr>
    </w:p>
    <w:p w14:paraId="15C636DD" w14:textId="77777777" w:rsidR="00703992" w:rsidRDefault="00BB2D67">
      <w:pPr>
        <w:pStyle w:val="3"/>
        <w:spacing w:beforeLines="0" w:before="0" w:afterLines="0" w:after="0"/>
      </w:pPr>
      <w:r>
        <w:rPr>
          <w:rFonts w:hint="eastAsia"/>
        </w:rPr>
        <w:t>大连市科学技术进步条例</w:t>
      </w:r>
    </w:p>
    <w:p w14:paraId="70337694" w14:textId="77777777" w:rsidR="00703992" w:rsidRDefault="00703992">
      <w:pPr>
        <w:pStyle w:val="TOC1"/>
      </w:pPr>
    </w:p>
    <w:p w14:paraId="0158F1BF" w14:textId="77777777" w:rsidR="00703992" w:rsidRDefault="00BB2D67">
      <w:pPr>
        <w:pStyle w:val="TOC1"/>
      </w:pPr>
      <w:r>
        <w:rPr>
          <w:rFonts w:hint="eastAsia"/>
        </w:rPr>
        <w:t>（</w:t>
      </w:r>
      <w:r>
        <w:rPr>
          <w:rFonts w:hint="eastAsia"/>
        </w:rPr>
        <w:t>1991</w:t>
      </w:r>
      <w:r>
        <w:rPr>
          <w:rFonts w:hint="eastAsia"/>
        </w:rPr>
        <w:t>年</w:t>
      </w:r>
      <w:r>
        <w:rPr>
          <w:rFonts w:hint="eastAsia"/>
        </w:rPr>
        <w:t>6</w:t>
      </w:r>
      <w:r>
        <w:rPr>
          <w:rFonts w:hint="eastAsia"/>
        </w:rPr>
        <w:t>月</w:t>
      </w:r>
      <w:r>
        <w:rPr>
          <w:rFonts w:hint="eastAsia"/>
        </w:rPr>
        <w:t>27</w:t>
      </w:r>
      <w:r>
        <w:rPr>
          <w:rFonts w:hint="eastAsia"/>
        </w:rPr>
        <w:t>日大连市第十届人民代表大会常务委员会第二十六次会议通过</w:t>
      </w:r>
      <w:r>
        <w:rPr>
          <w:rFonts w:hint="eastAsia"/>
        </w:rPr>
        <w:t xml:space="preserve">  1991</w:t>
      </w:r>
      <w:r>
        <w:rPr>
          <w:rFonts w:hint="eastAsia"/>
        </w:rPr>
        <w:t>年</w:t>
      </w:r>
      <w:r>
        <w:rPr>
          <w:rFonts w:hint="eastAsia"/>
        </w:rPr>
        <w:t>9</w:t>
      </w:r>
      <w:r>
        <w:rPr>
          <w:rFonts w:hint="eastAsia"/>
        </w:rPr>
        <w:t>月</w:t>
      </w:r>
      <w:r>
        <w:rPr>
          <w:rFonts w:hint="eastAsia"/>
        </w:rPr>
        <w:t>24</w:t>
      </w:r>
      <w:r>
        <w:rPr>
          <w:rFonts w:hint="eastAsia"/>
        </w:rPr>
        <w:t>日辽宁省第七届人民代表大会常务委员会第二十四次会议批准</w:t>
      </w:r>
      <w:r>
        <w:rPr>
          <w:rFonts w:hint="eastAsia"/>
        </w:rPr>
        <w:t xml:space="preserve">  </w:t>
      </w:r>
      <w:r>
        <w:rPr>
          <w:rFonts w:hint="eastAsia"/>
        </w:rPr>
        <w:t>根据</w:t>
      </w:r>
      <w:r>
        <w:rPr>
          <w:rFonts w:hint="eastAsia"/>
        </w:rPr>
        <w:t>2010</w:t>
      </w:r>
      <w:r>
        <w:rPr>
          <w:rFonts w:hint="eastAsia"/>
        </w:rPr>
        <w:t>年</w:t>
      </w:r>
      <w:r>
        <w:rPr>
          <w:rFonts w:hint="eastAsia"/>
        </w:rPr>
        <w:t>8</w:t>
      </w:r>
      <w:r>
        <w:rPr>
          <w:rFonts w:hint="eastAsia"/>
        </w:rPr>
        <w:t>月</w:t>
      </w:r>
      <w:r>
        <w:rPr>
          <w:rFonts w:hint="eastAsia"/>
        </w:rPr>
        <w:t>25</w:t>
      </w:r>
      <w:r>
        <w:rPr>
          <w:rFonts w:hint="eastAsia"/>
        </w:rPr>
        <w:t>日大连市第十四届人民代表大会常务委员会第十八次会议通过，</w:t>
      </w:r>
      <w:r>
        <w:rPr>
          <w:rFonts w:hint="eastAsia"/>
        </w:rPr>
        <w:t>2010</w:t>
      </w:r>
      <w:r>
        <w:rPr>
          <w:rFonts w:hint="eastAsia"/>
        </w:rPr>
        <w:t>年</w:t>
      </w:r>
      <w:r>
        <w:rPr>
          <w:rFonts w:hint="eastAsia"/>
        </w:rPr>
        <w:t>9</w:t>
      </w:r>
      <w:r>
        <w:rPr>
          <w:rFonts w:hint="eastAsia"/>
        </w:rPr>
        <w:t>月</w:t>
      </w:r>
      <w:r>
        <w:rPr>
          <w:rFonts w:hint="eastAsia"/>
        </w:rPr>
        <w:t>29</w:t>
      </w:r>
      <w:r>
        <w:rPr>
          <w:rFonts w:hint="eastAsia"/>
        </w:rPr>
        <w:t>日辽宁省第十一届人民代表大会常务委员会第十九次会议批准的《大连市人大常委会关于修改部分地方性法规的决定》修正</w:t>
      </w:r>
      <w:r>
        <w:rPr>
          <w:rFonts w:hint="eastAsia"/>
        </w:rPr>
        <w:t xml:space="preserve">  2013</w:t>
      </w:r>
      <w:r>
        <w:rPr>
          <w:rFonts w:hint="eastAsia"/>
        </w:rPr>
        <w:t>年</w:t>
      </w:r>
      <w:r>
        <w:rPr>
          <w:rFonts w:hint="eastAsia"/>
        </w:rPr>
        <w:t>4</w:t>
      </w:r>
      <w:r>
        <w:rPr>
          <w:rFonts w:hint="eastAsia"/>
        </w:rPr>
        <w:t>月</w:t>
      </w:r>
      <w:r>
        <w:rPr>
          <w:rFonts w:hint="eastAsia"/>
        </w:rPr>
        <w:t>24</w:t>
      </w:r>
      <w:r>
        <w:rPr>
          <w:rFonts w:hint="eastAsia"/>
        </w:rPr>
        <w:t>日大连市第十五届人民代表大会常务委员会第二次会议修订</w:t>
      </w:r>
      <w:r>
        <w:rPr>
          <w:rFonts w:hint="eastAsia"/>
        </w:rPr>
        <w:t xml:space="preserve">  2013</w:t>
      </w:r>
      <w:r>
        <w:rPr>
          <w:rFonts w:hint="eastAsia"/>
        </w:rPr>
        <w:t>年</w:t>
      </w:r>
      <w:r>
        <w:rPr>
          <w:rFonts w:hint="eastAsia"/>
        </w:rPr>
        <w:t>5</w:t>
      </w:r>
      <w:r>
        <w:rPr>
          <w:rFonts w:hint="eastAsia"/>
        </w:rPr>
        <w:t>月</w:t>
      </w:r>
      <w:r>
        <w:rPr>
          <w:rFonts w:hint="eastAsia"/>
        </w:rPr>
        <w:t>30</w:t>
      </w:r>
      <w:r>
        <w:rPr>
          <w:rFonts w:hint="eastAsia"/>
        </w:rPr>
        <w:t>日辽宁省第十二届人民代表大会常务委员会第二次会议批准）</w:t>
      </w:r>
    </w:p>
    <w:p w14:paraId="4C3EE81B" w14:textId="77777777" w:rsidR="00703992" w:rsidRDefault="00703992">
      <w:pPr>
        <w:spacing w:line="560" w:lineRule="exact"/>
        <w:ind w:firstLineChars="200" w:firstLine="640"/>
        <w:rPr>
          <w:rFonts w:ascii="仿宋" w:eastAsia="仿宋" w:hAnsi="仿宋" w:cs="仿宋"/>
          <w:sz w:val="32"/>
          <w:szCs w:val="32"/>
        </w:rPr>
      </w:pPr>
    </w:p>
    <w:p w14:paraId="245B24BC" w14:textId="77777777" w:rsidR="00703992" w:rsidRDefault="00BB2D67">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为了促进科学技术进步，增强自主创新能力，推动科学技术为经济建设和社会发展服务，根据《中华人民共和国科学技术进步法》等有关法律、法规，结合本市实际</w:t>
      </w:r>
      <w:r>
        <w:rPr>
          <w:rFonts w:ascii="仿宋" w:eastAsia="仿宋" w:hAnsi="仿宋" w:cs="仿宋" w:hint="eastAsia"/>
          <w:sz w:val="32"/>
          <w:szCs w:val="32"/>
          <w:lang w:bidi="ar"/>
        </w:rPr>
        <w:t>，制定本条例。</w:t>
      </w:r>
    </w:p>
    <w:p w14:paraId="579D05D4" w14:textId="77777777" w:rsidR="00703992" w:rsidRDefault="00BB2D67">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在本市行政区域内从事科学研究、技术开发、科技成果转化、科学技术普及以及相关的服务和管理活动，适用本条例。</w:t>
      </w:r>
    </w:p>
    <w:p w14:paraId="3DF5856F" w14:textId="77777777" w:rsidR="00703992" w:rsidRDefault="00BB2D67">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本市坚持科学发展观，实施科教强市战略，实行自</w:t>
      </w:r>
      <w:r>
        <w:rPr>
          <w:rFonts w:ascii="仿宋" w:eastAsia="仿宋" w:hAnsi="仿宋" w:cs="仿宋" w:hint="eastAsia"/>
          <w:sz w:val="32"/>
          <w:szCs w:val="32"/>
          <w:lang w:bidi="ar"/>
        </w:rPr>
        <w:lastRenderedPageBreak/>
        <w:t>主创新、重点跨越、支撑发展、引领未来的科学技术工作指导方针，深化科技体制改革，优先发展科学技术，构建区域创新体系，建设创新型城市。</w:t>
      </w:r>
    </w:p>
    <w:p w14:paraId="0F0CD0FD" w14:textId="77777777" w:rsidR="00703992" w:rsidRDefault="00BB2D67">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市及区（市）县人民政府科学技术主管部门负责本行政区域内的科学技术进步工作。</w:t>
      </w:r>
    </w:p>
    <w:p w14:paraId="79BA2F55" w14:textId="77777777" w:rsidR="00703992" w:rsidRDefault="00BB2D6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具有行政管理职能的市人民政府派出机构根据授权，负责管理区域内的科学技术进步工作。</w:t>
      </w:r>
    </w:p>
    <w:p w14:paraId="76B6BD45" w14:textId="77777777" w:rsidR="00703992" w:rsidRDefault="00BB2D6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市及区（市）县人民政府其他</w:t>
      </w:r>
      <w:r>
        <w:rPr>
          <w:rFonts w:ascii="仿宋" w:eastAsia="仿宋" w:hAnsi="仿宋" w:cs="仿宋" w:hint="eastAsia"/>
          <w:sz w:val="32"/>
          <w:szCs w:val="32"/>
          <w:lang w:bidi="ar"/>
        </w:rPr>
        <w:t>有关部门在各自职责范围内，负责相关的科学技术进步工作。</w:t>
      </w:r>
    </w:p>
    <w:p w14:paraId="5B8807C3" w14:textId="77777777" w:rsidR="00703992" w:rsidRDefault="00BB2D67">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市及区（市）县人民政府应当组织有关部门开展科学技术发展战略研究，制定科学技术发展规划，并将其纳入国民经济和社会发展规划，保障科学技术进步与经济建设和社会发展相协调。</w:t>
      </w:r>
    </w:p>
    <w:p w14:paraId="0C9E9BE2" w14:textId="77777777" w:rsidR="00703992" w:rsidRDefault="00BB2D67">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市人民政府应当建立和完善促进科学技术进步的考核体系，在对区（市）县人民政府工作绩效考核的指标中提高科学技术进步和知识产权工作所占比重。</w:t>
      </w:r>
    </w:p>
    <w:p w14:paraId="3BCEF0FD" w14:textId="77777777" w:rsidR="00703992" w:rsidRDefault="00BB2D67">
      <w:pPr>
        <w:spacing w:line="560" w:lineRule="exact"/>
        <w:ind w:firstLineChars="200" w:firstLine="640"/>
        <w:rPr>
          <w:rFonts w:ascii="仿宋" w:eastAsia="仿宋" w:hAnsi="仿宋" w:cs="仿宋"/>
          <w:sz w:val="32"/>
          <w:szCs w:val="32"/>
        </w:rPr>
      </w:pPr>
      <w:r>
        <w:rPr>
          <w:rStyle w:val="20"/>
          <w:rFonts w:hint="eastAsia"/>
        </w:rPr>
        <w:t>第七条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市人民政府应当建立和完善科学技术奖励制度，对在科学技术进步活动中做出突出贡献的组织和个人给予表彰奖励。市科学技术主管部门负责</w:t>
      </w:r>
      <w:r>
        <w:rPr>
          <w:rFonts w:ascii="仿宋" w:eastAsia="仿宋" w:hAnsi="仿宋" w:cs="仿宋" w:hint="eastAsia"/>
          <w:sz w:val="32"/>
          <w:szCs w:val="32"/>
          <w:lang w:bidi="ar"/>
        </w:rPr>
        <w:t>科学技术奖评审的组织工作。</w:t>
      </w:r>
    </w:p>
    <w:p w14:paraId="0CFFE31E" w14:textId="77777777" w:rsidR="00703992" w:rsidRDefault="00BB2D6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鼓励社会力量设立科学技术奖项，对科学技术进步给予奖励。</w:t>
      </w:r>
    </w:p>
    <w:p w14:paraId="4FB8BB22" w14:textId="77777777" w:rsidR="00703992" w:rsidRDefault="00BB2D67">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市及区（市）县人民政府应当采取有效措施，合理配置与统筹利用科学技术资源，制定促进创新所需资金、技术和</w:t>
      </w:r>
      <w:r>
        <w:rPr>
          <w:rFonts w:ascii="仿宋" w:eastAsia="仿宋" w:hAnsi="仿宋" w:cs="仿宋" w:hint="eastAsia"/>
          <w:sz w:val="32"/>
          <w:szCs w:val="32"/>
          <w:lang w:bidi="ar"/>
        </w:rPr>
        <w:lastRenderedPageBreak/>
        <w:t>人才等方面的政策，建立完善以企业为主体、市场为导向、产学研相结合的技术创新体系。</w:t>
      </w:r>
    </w:p>
    <w:p w14:paraId="7CEFDAE5" w14:textId="77777777" w:rsidR="00703992" w:rsidRDefault="00BB2D67">
      <w:pPr>
        <w:spacing w:line="560" w:lineRule="exact"/>
        <w:ind w:firstLineChars="200" w:firstLine="640"/>
        <w:rPr>
          <w:rFonts w:ascii="仿宋" w:eastAsia="仿宋" w:hAnsi="仿宋" w:cs="仿宋"/>
          <w:sz w:val="32"/>
          <w:szCs w:val="32"/>
        </w:rPr>
      </w:pPr>
      <w:r>
        <w:rPr>
          <w:rStyle w:val="20"/>
          <w:rFonts w:hint="eastAsia"/>
        </w:rPr>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市及区（市）县人民政府应当建立和完善公共科技服务体系，积极推动科技研发、创业孵化、成果转化、中介服务和科技融资等平台建设。</w:t>
      </w:r>
    </w:p>
    <w:p w14:paraId="18AD7157" w14:textId="77777777" w:rsidR="00703992" w:rsidRDefault="00BB2D67">
      <w:pPr>
        <w:spacing w:line="560" w:lineRule="exact"/>
        <w:ind w:firstLineChars="200" w:firstLine="640"/>
        <w:rPr>
          <w:rFonts w:ascii="仿宋" w:eastAsia="仿宋" w:hAnsi="仿宋" w:cs="仿宋"/>
          <w:sz w:val="32"/>
          <w:szCs w:val="32"/>
        </w:rPr>
      </w:pPr>
      <w:r>
        <w:rPr>
          <w:rStyle w:val="20"/>
          <w:rFonts w:hint="eastAsia"/>
        </w:rPr>
        <w:t>第十条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鼓励企业设立技术研发机构，与高等学校、科学技术研究开发机构通过产业技术创新联盟等多种方式建立</w:t>
      </w:r>
      <w:r>
        <w:rPr>
          <w:rFonts w:ascii="仿宋" w:eastAsia="仿宋" w:hAnsi="仿宋" w:cs="仿宋" w:hint="eastAsia"/>
          <w:sz w:val="32"/>
          <w:szCs w:val="32"/>
          <w:lang w:bidi="ar"/>
        </w:rPr>
        <w:t>合作机制，研发具有自主知识产权的新技术、新产品和新工艺。培育和支持高新技术企业等各类创新型企业。</w:t>
      </w:r>
    </w:p>
    <w:p w14:paraId="50E1CAAE" w14:textId="77777777" w:rsidR="00703992" w:rsidRDefault="00BB2D67">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鼓励高等学校、科学技术研究开发机构加强基础研究、前沿技术研究和社会公益性技术研究，加快科研成果转化、推广和应用，参与有利于促进区域创新体系建设的科技进步活动。</w:t>
      </w:r>
    </w:p>
    <w:p w14:paraId="01295845" w14:textId="77777777" w:rsidR="00703992" w:rsidRDefault="00BB2D67">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市及区（市）县人民政府应当发展以人的创新能力为核心生产要素的创造力产业，重点在技术研发、工业设计、软件及计算机服务、文化创意等领域形成有知识产权的产品和服务，逐步形成新型产业集群。</w:t>
      </w:r>
    </w:p>
    <w:p w14:paraId="2A2C077D" w14:textId="77777777" w:rsidR="00703992" w:rsidRDefault="00BB2D67">
      <w:pPr>
        <w:spacing w:line="560" w:lineRule="exact"/>
        <w:ind w:firstLineChars="200" w:firstLine="640"/>
        <w:rPr>
          <w:rFonts w:ascii="仿宋" w:eastAsia="仿宋" w:hAnsi="仿宋" w:cs="仿宋"/>
          <w:sz w:val="32"/>
          <w:szCs w:val="32"/>
        </w:rPr>
      </w:pPr>
      <w:r>
        <w:rPr>
          <w:rStyle w:val="20"/>
          <w:rFonts w:hint="eastAsia"/>
        </w:rPr>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支持企业、高等学校、科学技术研究开发</w:t>
      </w:r>
      <w:r>
        <w:rPr>
          <w:rFonts w:ascii="仿宋" w:eastAsia="仿宋" w:hAnsi="仿宋" w:cs="仿宋" w:hint="eastAsia"/>
          <w:sz w:val="32"/>
          <w:szCs w:val="32"/>
          <w:lang w:bidi="ar"/>
        </w:rPr>
        <w:t>机构开展国际科学技术合作与交流，设立中外合作科学技术研究开发机构。</w:t>
      </w:r>
    </w:p>
    <w:p w14:paraId="762817A1" w14:textId="77777777" w:rsidR="00703992" w:rsidRDefault="00BB2D6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鼓励根据国家的产业政策和技术政策引进国外先进技术、装备，并进行消化、吸收和再创新。</w:t>
      </w:r>
    </w:p>
    <w:p w14:paraId="7B1F834B" w14:textId="77777777" w:rsidR="00703992" w:rsidRDefault="00BB2D67">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市及区（市）县人民政府及其有关部门应当重视</w:t>
      </w:r>
      <w:r>
        <w:rPr>
          <w:rFonts w:ascii="仿宋" w:eastAsia="仿宋" w:hAnsi="仿宋" w:cs="仿宋" w:hint="eastAsia"/>
          <w:sz w:val="32"/>
          <w:szCs w:val="32"/>
          <w:lang w:bidi="ar"/>
        </w:rPr>
        <w:lastRenderedPageBreak/>
        <w:t>软科学的研究和应用，支持开展战略规划、政策法规、决策咨询等方面的软科学研究，促进自然科学与人文社会科学的交叉融合，为科学决策提供理论与方法。</w:t>
      </w:r>
    </w:p>
    <w:p w14:paraId="02FCC9F6" w14:textId="77777777" w:rsidR="00703992" w:rsidRDefault="00BB2D67">
      <w:pPr>
        <w:spacing w:line="560" w:lineRule="exact"/>
        <w:ind w:firstLineChars="200" w:firstLine="640"/>
        <w:rPr>
          <w:rFonts w:ascii="仿宋" w:eastAsia="仿宋" w:hAnsi="仿宋" w:cs="仿宋"/>
          <w:sz w:val="32"/>
          <w:szCs w:val="32"/>
        </w:rPr>
      </w:pPr>
      <w:r>
        <w:rPr>
          <w:rStyle w:val="20"/>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市及区（市）县人民政府应当加强科学技术普及与传播工作，加大科学技术普及经费的投入，支持青少年科技创新活动，提高公众科学素养和科技文化水平。</w:t>
      </w:r>
    </w:p>
    <w:p w14:paraId="36DCA3A1" w14:textId="77777777" w:rsidR="00703992" w:rsidRDefault="00BB2D6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市及区（市）</w:t>
      </w:r>
      <w:r>
        <w:rPr>
          <w:rFonts w:ascii="仿宋" w:eastAsia="仿宋" w:hAnsi="仿宋" w:cs="仿宋" w:hint="eastAsia"/>
          <w:sz w:val="32"/>
          <w:szCs w:val="32"/>
          <w:lang w:bidi="ar"/>
        </w:rPr>
        <w:t>县人民政府应当加强科学技术普及场馆、设施的建设和管理，鼓励和扶持社会力量建设科学技术普及场馆、设施。</w:t>
      </w:r>
    </w:p>
    <w:p w14:paraId="497E3959" w14:textId="77777777" w:rsidR="00703992" w:rsidRDefault="00BB2D67">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政府投资或者国有资金购置、建设的大型科学仪器、设施，按照规定由社会共享使用，其管理人应当为公民、法人和其他组织开展科技进步活动提供共享服务。</w:t>
      </w:r>
    </w:p>
    <w:p w14:paraId="0A6ADE5B" w14:textId="77777777" w:rsidR="00703992" w:rsidRDefault="00BB2D6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鼓励以社会资金购置、建设的大型科学仪器、设施的所有人、管理人为公民、法人和其他组织开展科技进步活动提供共享服务。</w:t>
      </w:r>
    </w:p>
    <w:p w14:paraId="40E1066D" w14:textId="77777777" w:rsidR="00703992" w:rsidRDefault="00BB2D6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市及区（市）县人民政府应当采取有效措施，支持公民、法人和其他组织共享使用大型科学仪器、设施开展科技进步活动。</w:t>
      </w:r>
    </w:p>
    <w:p w14:paraId="13C05460" w14:textId="77777777" w:rsidR="00703992" w:rsidRDefault="00BB2D67">
      <w:pPr>
        <w:spacing w:line="560" w:lineRule="exact"/>
        <w:ind w:firstLineChars="200" w:firstLine="640"/>
        <w:rPr>
          <w:rFonts w:ascii="仿宋" w:eastAsia="仿宋" w:hAnsi="仿宋" w:cs="仿宋"/>
          <w:sz w:val="32"/>
          <w:szCs w:val="32"/>
        </w:rPr>
      </w:pPr>
      <w:r>
        <w:rPr>
          <w:rStyle w:val="20"/>
          <w:rFonts w:hint="eastAsia"/>
        </w:rPr>
        <w:t>第十七条</w:t>
      </w:r>
      <w:r>
        <w:rPr>
          <w:rStyle w:val="20"/>
          <w:rFonts w:hint="eastAsia"/>
        </w:rPr>
        <w:t xml:space="preserve">  </w:t>
      </w:r>
      <w:r>
        <w:rPr>
          <w:rFonts w:ascii="仿宋" w:eastAsia="仿宋" w:hAnsi="仿宋" w:cs="仿宋" w:hint="eastAsia"/>
          <w:sz w:val="32"/>
          <w:szCs w:val="32"/>
          <w:lang w:bidi="ar"/>
        </w:rPr>
        <w:t>市及区（市）县人民政府应当建立和完善知识产权扶持、资助和奖励制度，引导企业加大知识产权投入，提高企业有效发明专利拥有量，促进核心高价值发明专利等自主知识产权的创造、运用、保护和管理。</w:t>
      </w:r>
    </w:p>
    <w:p w14:paraId="54719302" w14:textId="77777777" w:rsidR="00703992" w:rsidRDefault="00BB2D67">
      <w:pPr>
        <w:spacing w:line="560" w:lineRule="exact"/>
        <w:ind w:firstLineChars="200" w:firstLine="640"/>
        <w:rPr>
          <w:rFonts w:ascii="仿宋" w:eastAsia="仿宋" w:hAnsi="仿宋" w:cs="仿宋"/>
          <w:sz w:val="32"/>
          <w:szCs w:val="32"/>
        </w:rPr>
      </w:pPr>
      <w:r>
        <w:rPr>
          <w:rStyle w:val="20"/>
          <w:rFonts w:hint="eastAsia"/>
        </w:rPr>
        <w:t>第十八条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市及区（市）县人民政府应当建立和完善促进科技成果转化的扶持制度。鼓励企业、高等学校、科学技术研究开</w:t>
      </w:r>
      <w:r>
        <w:rPr>
          <w:rFonts w:ascii="仿宋" w:eastAsia="仿宋" w:hAnsi="仿宋" w:cs="仿宋" w:hint="eastAsia"/>
          <w:sz w:val="32"/>
          <w:szCs w:val="32"/>
          <w:lang w:bidi="ar"/>
        </w:rPr>
        <w:lastRenderedPageBreak/>
        <w:t>发机构等单位的科技人员从事科技成果转化、技术咨询和技术服务等工作。</w:t>
      </w:r>
    </w:p>
    <w:p w14:paraId="24218D0B" w14:textId="77777777" w:rsidR="00703992" w:rsidRDefault="00BB2D6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企业、高等学校、科研机构等单</w:t>
      </w:r>
      <w:r>
        <w:rPr>
          <w:rFonts w:ascii="仿宋" w:eastAsia="仿宋" w:hAnsi="仿宋" w:cs="仿宋" w:hint="eastAsia"/>
          <w:sz w:val="32"/>
          <w:szCs w:val="32"/>
          <w:lang w:bidi="ar"/>
        </w:rPr>
        <w:t>位以技术转让方式将职务科技成果提供给他人实施的，应当从技术转让所得的税后收入中提取不低于百分之二十的经费，对完成人及其他做出重要贡献的人员给予奖励。对采用股权方式对实施职务科技成果转化进行奖励的，其用于奖励的股权应当占该科技成果所占股份的百分之二十以上。</w:t>
      </w:r>
    </w:p>
    <w:p w14:paraId="362CA641" w14:textId="77777777" w:rsidR="00703992" w:rsidRDefault="00BB2D67">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市建立促进科技与金融相结合的机制，通过引导、激励、风险分担等方式鼓励金融资源向科技创新领域集聚。鼓励和支持金融机构开发适合科技型企业需求的金融产品和服务，鼓励金融机构开展发明专利权、著作权、商标权等知识产权的质押业务。</w:t>
      </w:r>
      <w:r>
        <w:rPr>
          <w:rFonts w:ascii="仿宋" w:eastAsia="仿宋" w:hAnsi="仿宋" w:cs="仿宋" w:hint="eastAsia"/>
          <w:sz w:val="32"/>
          <w:szCs w:val="32"/>
          <w:lang w:bidi="ar"/>
        </w:rPr>
        <w:t xml:space="preserve"> </w:t>
      </w:r>
    </w:p>
    <w:p w14:paraId="69F2DB7C" w14:textId="77777777" w:rsidR="00703992" w:rsidRDefault="00BB2D6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本市设立创业投资引导</w:t>
      </w:r>
      <w:r>
        <w:rPr>
          <w:rFonts w:ascii="仿宋" w:eastAsia="仿宋" w:hAnsi="仿宋" w:cs="仿宋" w:hint="eastAsia"/>
          <w:sz w:val="32"/>
          <w:szCs w:val="32"/>
          <w:lang w:bidi="ar"/>
        </w:rPr>
        <w:t>基金，引导股权投资机构投资科技项目或者初创科技企业。鼓励和支持科技创新型企业境内外上市融资和利用债券、租赁等方式实现多渠道融资。</w:t>
      </w:r>
    </w:p>
    <w:p w14:paraId="24DB1604" w14:textId="77777777" w:rsidR="00703992" w:rsidRDefault="00BB2D6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鼓励金融机构设立科技创新服务机构，加强对科技企业融资产品的推介、融资业务指导、资金项目对接等服务。</w:t>
      </w:r>
    </w:p>
    <w:p w14:paraId="03E8557F" w14:textId="77777777" w:rsidR="00703992" w:rsidRDefault="00BB2D67">
      <w:pPr>
        <w:spacing w:line="560" w:lineRule="exact"/>
        <w:ind w:firstLineChars="200" w:firstLine="640"/>
        <w:rPr>
          <w:rFonts w:ascii="仿宋" w:eastAsia="仿宋" w:hAnsi="仿宋" w:cs="仿宋"/>
          <w:sz w:val="32"/>
          <w:szCs w:val="32"/>
        </w:rPr>
      </w:pPr>
      <w:r>
        <w:rPr>
          <w:rStyle w:val="20"/>
          <w:rFonts w:hint="eastAsia"/>
        </w:rPr>
        <w:t>第二十条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应当支持高新技术产业园区、农业科技园区、大学科技园等各类科技创新基地和园区的发展，支持有利于自主创新的制度、体制和机制先行先试，增强基地和园区的创新凝聚能力，发挥其在科学技术和产业发展中的</w:t>
      </w:r>
      <w:r>
        <w:rPr>
          <w:rFonts w:ascii="仿宋" w:eastAsia="仿宋" w:hAnsi="仿宋" w:cs="仿宋" w:hint="eastAsia"/>
          <w:sz w:val="32"/>
          <w:szCs w:val="32"/>
          <w:lang w:bidi="ar"/>
        </w:rPr>
        <w:lastRenderedPageBreak/>
        <w:t>引领、示范、聚集和辐射作用。</w:t>
      </w:r>
    </w:p>
    <w:p w14:paraId="0324ABE7" w14:textId="77777777" w:rsidR="00703992" w:rsidRDefault="00BB2D67">
      <w:pPr>
        <w:spacing w:line="560" w:lineRule="exact"/>
        <w:ind w:firstLineChars="200" w:firstLine="640"/>
        <w:rPr>
          <w:rFonts w:ascii="仿宋" w:eastAsia="仿宋" w:hAnsi="仿宋" w:cs="仿宋"/>
          <w:sz w:val="32"/>
          <w:szCs w:val="32"/>
        </w:rPr>
      </w:pPr>
      <w:r>
        <w:rPr>
          <w:rStyle w:val="20"/>
          <w:rFonts w:hint="eastAsia"/>
        </w:rPr>
        <w:t>第二十一条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市及区（市）县人民政府应当鼓励和支持企业、高等学校、科学技术研究开发机构和其他社会力量，创办科技企业孵化器等各类科学技术创新服务机构，为科技企业提供创新服务。</w:t>
      </w:r>
    </w:p>
    <w:p w14:paraId="30E36A53" w14:textId="77777777" w:rsidR="00703992" w:rsidRDefault="00BB2D6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本市安排科技型中小企业技术创新资金，资助中小企业开展技术创新，推动科技型中小企业创新创业。</w:t>
      </w:r>
    </w:p>
    <w:p w14:paraId="1F72CED8" w14:textId="77777777" w:rsidR="00703992" w:rsidRDefault="00BB2D67">
      <w:pPr>
        <w:spacing w:line="560" w:lineRule="exact"/>
        <w:ind w:firstLineChars="200" w:firstLine="640"/>
        <w:rPr>
          <w:rFonts w:ascii="仿宋" w:eastAsia="仿宋" w:hAnsi="仿宋" w:cs="仿宋"/>
          <w:sz w:val="32"/>
          <w:szCs w:val="32"/>
        </w:rPr>
      </w:pPr>
      <w:r>
        <w:rPr>
          <w:rStyle w:val="20"/>
          <w:rFonts w:hint="eastAsia"/>
        </w:rPr>
        <w:t>第二</w:t>
      </w:r>
      <w:r>
        <w:rPr>
          <w:rStyle w:val="20"/>
          <w:rFonts w:hint="eastAsia"/>
        </w:rPr>
        <w:t>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市及区（市）县人民政府应当制定和完善培养、引进科技创新型人才的政策措施，为其在企业设立、项目申报、科研条件保障和落户、住房、子女入学等方面提供便利或者优惠。</w:t>
      </w:r>
    </w:p>
    <w:p w14:paraId="1275F309" w14:textId="77777777" w:rsidR="00703992" w:rsidRDefault="00BB2D6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鼓励和支持企业、事业单位加强科研型、应用型、技能型等各类科技创新人才和创新团队的培养，支持科技人员开展科技创新创业活动。</w:t>
      </w:r>
    </w:p>
    <w:p w14:paraId="51F96D72" w14:textId="77777777" w:rsidR="00703992" w:rsidRDefault="00BB2D67">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从事技术开发、技术转让、技术咨询、技术服务活动，按照国家规定享受税收优惠。</w:t>
      </w:r>
    </w:p>
    <w:p w14:paraId="68E88BB3" w14:textId="77777777" w:rsidR="00703992" w:rsidRDefault="00BB2D6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鼓励企业增加研究开发和技术创新的投入，企业开发新技术、新工艺、新产品发生的研究开发费用，应当按照国家有关规定税前列支并加计扣除；企业</w:t>
      </w:r>
      <w:r>
        <w:rPr>
          <w:rFonts w:ascii="仿宋" w:eastAsia="仿宋" w:hAnsi="仿宋" w:cs="仿宋" w:hint="eastAsia"/>
          <w:sz w:val="32"/>
          <w:szCs w:val="32"/>
          <w:lang w:bidi="ar"/>
        </w:rPr>
        <w:t>用于科学技术研究开发的仪器、设备，凡符合国家税收政策规定的，可以加速折旧。</w:t>
      </w:r>
    </w:p>
    <w:p w14:paraId="3C443156" w14:textId="77777777" w:rsidR="00703992" w:rsidRDefault="00BB2D6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税务、财政、科技等部门应当积极落实鼓励自主创新税收政策。</w:t>
      </w:r>
    </w:p>
    <w:p w14:paraId="1F258BE2" w14:textId="77777777" w:rsidR="00703992" w:rsidRDefault="00BB2D67">
      <w:pPr>
        <w:spacing w:line="560" w:lineRule="exact"/>
        <w:ind w:firstLineChars="200" w:firstLine="640"/>
        <w:rPr>
          <w:rFonts w:ascii="仿宋" w:eastAsia="仿宋" w:hAnsi="仿宋" w:cs="仿宋"/>
          <w:sz w:val="32"/>
          <w:szCs w:val="32"/>
        </w:rPr>
      </w:pPr>
      <w:r>
        <w:rPr>
          <w:rStyle w:val="20"/>
          <w:rFonts w:hint="eastAsia"/>
        </w:rPr>
        <w:t>第二十四条</w:t>
      </w:r>
      <w:r>
        <w:rPr>
          <w:rStyle w:val="20"/>
          <w:rFonts w:hint="eastAsia"/>
        </w:rPr>
        <w:t xml:space="preserve">  </w:t>
      </w:r>
      <w:r>
        <w:rPr>
          <w:rFonts w:ascii="仿宋" w:eastAsia="仿宋" w:hAnsi="仿宋" w:cs="仿宋" w:hint="eastAsia"/>
          <w:sz w:val="32"/>
          <w:szCs w:val="32"/>
          <w:lang w:bidi="ar"/>
        </w:rPr>
        <w:t>逐步提高科学技术经费投入的总体水平，各级</w:t>
      </w:r>
      <w:r>
        <w:rPr>
          <w:rFonts w:ascii="仿宋" w:eastAsia="仿宋" w:hAnsi="仿宋" w:cs="仿宋" w:hint="eastAsia"/>
          <w:sz w:val="32"/>
          <w:szCs w:val="32"/>
          <w:lang w:bidi="ar"/>
        </w:rPr>
        <w:lastRenderedPageBreak/>
        <w:t>财政用于科学技术经费的增长幅度，应当高于财政经常性收入的增长幅度。市本级财政每年安排的科学技术经费支出应当占公共财政预算支出的百分之二点五以上。区（市）县级财政每年安排的科学技术经费支出应当占公共财政预算支出的百分之一点五以上。全社会科学技术研究开发经费应当占地区生产总值适当的比例，并逐步提高。</w:t>
      </w:r>
    </w:p>
    <w:p w14:paraId="7E741632" w14:textId="77777777" w:rsidR="00703992" w:rsidRDefault="00BB2D67">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w:t>
      </w:r>
      <w:r>
        <w:rPr>
          <w:rFonts w:ascii="仿宋" w:eastAsia="仿宋" w:hAnsi="仿宋" w:cs="仿宋" w:hint="eastAsia"/>
          <w:sz w:val="32"/>
          <w:szCs w:val="32"/>
          <w:lang w:bidi="ar"/>
        </w:rPr>
        <w:t>县财政性科学技术经费应当主要用于下列事项的投入：</w:t>
      </w:r>
    </w:p>
    <w:p w14:paraId="468465BD" w14:textId="77777777" w:rsidR="00703992" w:rsidRDefault="00BB2D6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（一）经济建设和社会发展中重大共性、关键性、公益性科学技术研究；</w:t>
      </w:r>
    </w:p>
    <w:p w14:paraId="603FDAF3" w14:textId="77777777" w:rsidR="00703992" w:rsidRDefault="00BB2D6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（二）具有参与国际竞争能力的，或者有学术优势、有重大开发应用前景的技术研究；</w:t>
      </w:r>
    </w:p>
    <w:p w14:paraId="0CBF8D93" w14:textId="77777777" w:rsidR="00703992" w:rsidRDefault="00BB2D6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（三）新产品试制，新技术、新工艺研究开发及推广应用；</w:t>
      </w:r>
    </w:p>
    <w:p w14:paraId="2BA6E618" w14:textId="77777777" w:rsidR="00703992" w:rsidRDefault="00BB2D6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（四）科学技术交流合作、科学技术普及和科技培训；</w:t>
      </w:r>
    </w:p>
    <w:p w14:paraId="3CD5E835" w14:textId="77777777" w:rsidR="00703992" w:rsidRDefault="00BB2D6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（五）为解决经济、科技、社会发展决策服务的软科学研究；</w:t>
      </w:r>
    </w:p>
    <w:p w14:paraId="753A09A6" w14:textId="77777777" w:rsidR="00703992" w:rsidRDefault="00BB2D6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（六）科学技术中介服务机构和平台建设；</w:t>
      </w:r>
    </w:p>
    <w:p w14:paraId="4E9121AF" w14:textId="77777777" w:rsidR="00703992" w:rsidRDefault="00BB2D6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（七）科学技术奖励；</w:t>
      </w:r>
    </w:p>
    <w:p w14:paraId="30C6247F" w14:textId="77777777" w:rsidR="00703992" w:rsidRDefault="00BB2D6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（八）专利创造、运用、保护和管理；</w:t>
      </w:r>
    </w:p>
    <w:p w14:paraId="3C72E185" w14:textId="77777777" w:rsidR="00703992" w:rsidRDefault="00BB2D6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（九）其他与国家、省和本市经济社会发展相关的科学技术进步工作</w:t>
      </w:r>
      <w:r>
        <w:rPr>
          <w:rFonts w:ascii="仿宋" w:eastAsia="仿宋" w:hAnsi="仿宋" w:cs="仿宋" w:hint="eastAsia"/>
          <w:sz w:val="32"/>
          <w:szCs w:val="32"/>
          <w:lang w:bidi="ar"/>
        </w:rPr>
        <w:t>。</w:t>
      </w:r>
    </w:p>
    <w:p w14:paraId="1E428CCD" w14:textId="77777777" w:rsidR="00703992" w:rsidRDefault="00BB2D67">
      <w:pPr>
        <w:spacing w:line="560" w:lineRule="exact"/>
        <w:ind w:firstLineChars="200" w:firstLine="640"/>
        <w:rPr>
          <w:rFonts w:ascii="仿宋" w:eastAsia="仿宋" w:hAnsi="仿宋" w:cs="仿宋"/>
          <w:sz w:val="32"/>
          <w:szCs w:val="32"/>
        </w:rPr>
      </w:pPr>
      <w:r>
        <w:rPr>
          <w:rStyle w:val="20"/>
          <w:rFonts w:hint="eastAsia"/>
        </w:rPr>
        <w:t>第二十六条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市及区（市）县人民政府有关部门应当完善科学技术经费使用和管理</w:t>
      </w:r>
      <w:r>
        <w:rPr>
          <w:rFonts w:ascii="仿宋" w:eastAsia="仿宋" w:hAnsi="仿宋" w:cs="仿宋" w:hint="eastAsia"/>
          <w:sz w:val="32"/>
          <w:szCs w:val="32"/>
          <w:lang w:bidi="ar"/>
        </w:rPr>
        <w:t>制度，加强对科学技术项目和经费的管理，</w:t>
      </w:r>
      <w:r>
        <w:rPr>
          <w:rFonts w:ascii="仿宋" w:eastAsia="仿宋" w:hAnsi="仿宋" w:cs="仿宋" w:hint="eastAsia"/>
          <w:sz w:val="32"/>
          <w:szCs w:val="32"/>
          <w:lang w:bidi="ar"/>
        </w:rPr>
        <w:lastRenderedPageBreak/>
        <w:t>提高经费的使用效益。</w:t>
      </w:r>
    </w:p>
    <w:p w14:paraId="7A205402" w14:textId="77777777" w:rsidR="00703992" w:rsidRDefault="00BB2D6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审计机关、财政部门应当依法对财政性科学技术经费的管理和使用情况进行监督检查。</w:t>
      </w:r>
    </w:p>
    <w:p w14:paraId="4543D221" w14:textId="77777777" w:rsidR="00703992" w:rsidRDefault="00BB2D6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市及区（市）县人民政府应当逐步建立财政性科学技术经费使用的社会化评价和监督机制。</w:t>
      </w:r>
    </w:p>
    <w:p w14:paraId="55E10A23" w14:textId="77777777" w:rsidR="00703992" w:rsidRDefault="00BB2D67">
      <w:pPr>
        <w:spacing w:line="560" w:lineRule="exact"/>
        <w:ind w:firstLineChars="200" w:firstLine="640"/>
        <w:rPr>
          <w:rFonts w:ascii="仿宋" w:eastAsia="仿宋" w:hAnsi="仿宋" w:cs="仿宋"/>
          <w:sz w:val="32"/>
          <w:szCs w:val="32"/>
        </w:rPr>
      </w:pPr>
      <w:r>
        <w:rPr>
          <w:rStyle w:val="20"/>
          <w:rFonts w:hint="eastAsia"/>
        </w:rPr>
        <w:t>第二十七条</w:t>
      </w:r>
      <w:r>
        <w:rPr>
          <w:rStyle w:val="20"/>
          <w:rFonts w:hint="eastAsia"/>
        </w:rPr>
        <w:t xml:space="preserve">  </w:t>
      </w:r>
      <w:r>
        <w:rPr>
          <w:rFonts w:ascii="仿宋" w:eastAsia="仿宋" w:hAnsi="仿宋" w:cs="仿宋" w:hint="eastAsia"/>
          <w:sz w:val="32"/>
          <w:szCs w:val="32"/>
          <w:lang w:bidi="ar"/>
        </w:rPr>
        <w:t>市统计主管部门、科学技术主管部门应当建立健全科学技术进步统计制度，对科学技术进步工作状况进行监测、分析和评价，为决策提供科学依据。</w:t>
      </w:r>
    </w:p>
    <w:p w14:paraId="354ECBDD" w14:textId="77777777" w:rsidR="00703992" w:rsidRDefault="00BB2D67">
      <w:pPr>
        <w:spacing w:line="560" w:lineRule="exact"/>
        <w:ind w:firstLineChars="200" w:firstLine="640"/>
        <w:rPr>
          <w:rFonts w:ascii="仿宋" w:eastAsia="仿宋" w:hAnsi="仿宋" w:cs="仿宋"/>
          <w:sz w:val="32"/>
          <w:szCs w:val="32"/>
        </w:rPr>
      </w:pPr>
      <w:r>
        <w:rPr>
          <w:rStyle w:val="20"/>
          <w:rFonts w:hint="eastAsia"/>
        </w:rPr>
        <w:t>第二十八条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科学技术人员应当弘扬科学精神，遵守学术规范，恪守职业道德，诚实守信。</w:t>
      </w:r>
    </w:p>
    <w:p w14:paraId="2AEFAD63" w14:textId="77777777" w:rsidR="00703992" w:rsidRDefault="00BB2D6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利用财政性科学技术经费设立的科学技术研究项目的主管部门，应当对承担项目的相关单位和科学技术人员，建立科研诚信档案，作为科研项目审批的依据。</w:t>
      </w:r>
    </w:p>
    <w:p w14:paraId="47DB691C" w14:textId="77777777" w:rsidR="00703992" w:rsidRDefault="00BB2D67">
      <w:pPr>
        <w:spacing w:line="560" w:lineRule="exact"/>
        <w:ind w:firstLineChars="200" w:firstLine="640"/>
        <w:rPr>
          <w:rFonts w:ascii="仿宋" w:eastAsia="仿宋" w:hAnsi="仿宋" w:cs="仿宋"/>
          <w:sz w:val="32"/>
          <w:szCs w:val="32"/>
        </w:rPr>
      </w:pPr>
      <w:r>
        <w:rPr>
          <w:rStyle w:val="20"/>
          <w:rFonts w:hint="eastAsia"/>
        </w:rPr>
        <w:t>第二十九条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违反本条例规定，科学技术行政等有关部门及其工作人员，滥用职权、玩忽职守、徇私舞弊的，对直接负责的主管人员和其他直接责任人员依法给予处分。</w:t>
      </w:r>
    </w:p>
    <w:p w14:paraId="475C2F36" w14:textId="77777777" w:rsidR="00703992" w:rsidRDefault="00BB2D67">
      <w:pPr>
        <w:spacing w:line="560" w:lineRule="exact"/>
        <w:ind w:firstLineChars="200" w:firstLine="640"/>
        <w:rPr>
          <w:rFonts w:ascii="仿宋" w:eastAsia="仿宋" w:hAnsi="仿宋" w:cs="仿宋"/>
          <w:sz w:val="32"/>
          <w:szCs w:val="32"/>
        </w:rPr>
      </w:pPr>
      <w:r>
        <w:rPr>
          <w:rStyle w:val="20"/>
          <w:rFonts w:hint="eastAsia"/>
        </w:rPr>
        <w:t>第三</w:t>
      </w:r>
      <w:r>
        <w:rPr>
          <w:rStyle w:val="20"/>
          <w:rFonts w:hint="eastAsia"/>
        </w:rPr>
        <w:t>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虚报、冒领、贪污、挪用、截留财政性科学技术经费以及有其他违反本条例规定行为的，依照《中华人民共和国科学技术进步法》和其他有关法律、法规的规定予以处理；构成犯罪的，依法追究刑事责任。</w:t>
      </w:r>
    </w:p>
    <w:p w14:paraId="368C14DE" w14:textId="77777777" w:rsidR="00703992" w:rsidRDefault="00BB2D67">
      <w:pPr>
        <w:spacing w:line="560" w:lineRule="exact"/>
        <w:ind w:firstLineChars="200" w:firstLine="640"/>
        <w:rPr>
          <w:rFonts w:ascii="仿宋" w:eastAsia="仿宋" w:hAnsi="仿宋" w:cs="仿宋"/>
          <w:sz w:val="32"/>
          <w:szCs w:val="32"/>
        </w:rPr>
      </w:pPr>
      <w:r>
        <w:rPr>
          <w:rStyle w:val="20"/>
          <w:rFonts w:hint="eastAsia"/>
        </w:rPr>
        <w:t>第三十一条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2013</w:t>
      </w:r>
      <w:r>
        <w:rPr>
          <w:rFonts w:ascii="仿宋" w:eastAsia="仿宋" w:hAnsi="仿宋" w:cs="仿宋" w:hint="eastAsia"/>
          <w:sz w:val="32"/>
          <w:szCs w:val="32"/>
          <w:lang w:bidi="ar"/>
        </w:rPr>
        <w:t>年</w:t>
      </w:r>
      <w:r>
        <w:rPr>
          <w:rFonts w:ascii="仿宋" w:eastAsia="仿宋" w:hAnsi="仿宋" w:cs="仿宋" w:hint="eastAsia"/>
          <w:sz w:val="32"/>
          <w:szCs w:val="32"/>
          <w:lang w:bidi="ar"/>
        </w:rPr>
        <w:t>8</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370951DB" w14:textId="77777777" w:rsidR="00703992" w:rsidRDefault="00703992">
      <w:pPr>
        <w:spacing w:line="560" w:lineRule="exact"/>
        <w:rPr>
          <w:rFonts w:ascii="仿宋" w:eastAsia="仿宋" w:hAnsi="仿宋" w:cs="仿宋"/>
          <w:sz w:val="32"/>
          <w:szCs w:val="32"/>
        </w:rPr>
      </w:pPr>
    </w:p>
    <w:p w14:paraId="7B9603CA" w14:textId="77777777" w:rsidR="00703992" w:rsidRDefault="00703992">
      <w:pPr>
        <w:spacing w:line="560" w:lineRule="exact"/>
        <w:rPr>
          <w:rFonts w:ascii="仿宋" w:eastAsia="仿宋" w:hAnsi="仿宋" w:cs="仿宋"/>
          <w:sz w:val="32"/>
          <w:szCs w:val="32"/>
        </w:rPr>
      </w:pPr>
    </w:p>
    <w:sectPr w:rsidR="00703992">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0F993D" w14:textId="77777777" w:rsidR="00BB2D67" w:rsidRDefault="00BB2D67">
      <w:r>
        <w:separator/>
      </w:r>
    </w:p>
  </w:endnote>
  <w:endnote w:type="continuationSeparator" w:id="0">
    <w:p w14:paraId="419D019D" w14:textId="77777777" w:rsidR="00BB2D67" w:rsidRDefault="00BB2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F57E9" w14:textId="77777777" w:rsidR="00703992" w:rsidRDefault="00BB2D67">
    <w:pPr>
      <w:pStyle w:val="a3"/>
    </w:pPr>
    <w:r>
      <w:rPr>
        <w:noProof/>
      </w:rPr>
      <mc:AlternateContent>
        <mc:Choice Requires="wps">
          <w:drawing>
            <wp:anchor distT="0" distB="0" distL="114300" distR="114300" simplePos="0" relativeHeight="251658240" behindDoc="0" locked="0" layoutInCell="1" allowOverlap="1" wp14:anchorId="01F87A11" wp14:editId="346F85E4">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357039A6" w14:textId="77777777" w:rsidR="00703992" w:rsidRDefault="00BB2D67">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01F87A11"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357039A6" w14:textId="77777777" w:rsidR="00703992" w:rsidRDefault="00BB2D67">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BF680" w14:textId="77777777" w:rsidR="00BB2D67" w:rsidRDefault="00BB2D67">
      <w:r>
        <w:separator/>
      </w:r>
    </w:p>
  </w:footnote>
  <w:footnote w:type="continuationSeparator" w:id="0">
    <w:p w14:paraId="34EC7722" w14:textId="77777777" w:rsidR="00BB2D67" w:rsidRDefault="00BB2D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D3945"/>
    <w:rsid w:val="006E00E3"/>
    <w:rsid w:val="006F0E1D"/>
    <w:rsid w:val="006F1086"/>
    <w:rsid w:val="006F4E9E"/>
    <w:rsid w:val="006F5DDE"/>
    <w:rsid w:val="00702AD3"/>
    <w:rsid w:val="00703992"/>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2D67"/>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706198"/>
    <w:rsid w:val="02BB10C4"/>
    <w:rsid w:val="02E335AF"/>
    <w:rsid w:val="034E4A22"/>
    <w:rsid w:val="037173F5"/>
    <w:rsid w:val="03984AE4"/>
    <w:rsid w:val="03E059D2"/>
    <w:rsid w:val="046B7EF9"/>
    <w:rsid w:val="047562DE"/>
    <w:rsid w:val="04900C53"/>
    <w:rsid w:val="049722EE"/>
    <w:rsid w:val="051A30BF"/>
    <w:rsid w:val="051B4077"/>
    <w:rsid w:val="053068BE"/>
    <w:rsid w:val="05BD73DC"/>
    <w:rsid w:val="05F9677C"/>
    <w:rsid w:val="061B56B0"/>
    <w:rsid w:val="062F3584"/>
    <w:rsid w:val="06611DC8"/>
    <w:rsid w:val="06742669"/>
    <w:rsid w:val="068F1C88"/>
    <w:rsid w:val="06A52A2F"/>
    <w:rsid w:val="06BB1A3E"/>
    <w:rsid w:val="06D27684"/>
    <w:rsid w:val="06E9451C"/>
    <w:rsid w:val="06F47A3E"/>
    <w:rsid w:val="06FE4C7B"/>
    <w:rsid w:val="078F3005"/>
    <w:rsid w:val="07C466F9"/>
    <w:rsid w:val="07F10DC0"/>
    <w:rsid w:val="07FE6FB6"/>
    <w:rsid w:val="080D3997"/>
    <w:rsid w:val="082A37BE"/>
    <w:rsid w:val="08355216"/>
    <w:rsid w:val="08935BC4"/>
    <w:rsid w:val="08E64EDB"/>
    <w:rsid w:val="08F76E4E"/>
    <w:rsid w:val="09303886"/>
    <w:rsid w:val="094E2166"/>
    <w:rsid w:val="09545708"/>
    <w:rsid w:val="09B537A1"/>
    <w:rsid w:val="09D13761"/>
    <w:rsid w:val="0A8C3D2E"/>
    <w:rsid w:val="0A8F66BA"/>
    <w:rsid w:val="0AAD4A9B"/>
    <w:rsid w:val="0AF62434"/>
    <w:rsid w:val="0B201CF0"/>
    <w:rsid w:val="0B4724B0"/>
    <w:rsid w:val="0B5331CB"/>
    <w:rsid w:val="0B72272F"/>
    <w:rsid w:val="0BAC149A"/>
    <w:rsid w:val="0C320844"/>
    <w:rsid w:val="0C58755E"/>
    <w:rsid w:val="0C6E62A7"/>
    <w:rsid w:val="0CAD576F"/>
    <w:rsid w:val="0D495165"/>
    <w:rsid w:val="0D516708"/>
    <w:rsid w:val="0D705D65"/>
    <w:rsid w:val="0D970C3A"/>
    <w:rsid w:val="0D9859EA"/>
    <w:rsid w:val="0DDF6E30"/>
    <w:rsid w:val="0DE04D9C"/>
    <w:rsid w:val="0DEC1656"/>
    <w:rsid w:val="0EF8458F"/>
    <w:rsid w:val="0F0732D8"/>
    <w:rsid w:val="0F1A630E"/>
    <w:rsid w:val="0F2A4A63"/>
    <w:rsid w:val="0FE65D02"/>
    <w:rsid w:val="101843A9"/>
    <w:rsid w:val="10627B38"/>
    <w:rsid w:val="10836A79"/>
    <w:rsid w:val="10A646F2"/>
    <w:rsid w:val="10F055B0"/>
    <w:rsid w:val="10FE2814"/>
    <w:rsid w:val="113A565D"/>
    <w:rsid w:val="11A3282F"/>
    <w:rsid w:val="11BF194F"/>
    <w:rsid w:val="11CB0B43"/>
    <w:rsid w:val="11E526F8"/>
    <w:rsid w:val="12032FD1"/>
    <w:rsid w:val="12270893"/>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6776F"/>
    <w:rsid w:val="1A0B1E27"/>
    <w:rsid w:val="1A234E77"/>
    <w:rsid w:val="1A2C240B"/>
    <w:rsid w:val="1A513FF9"/>
    <w:rsid w:val="1AA17ABC"/>
    <w:rsid w:val="1ACC509D"/>
    <w:rsid w:val="1ADB0DA2"/>
    <w:rsid w:val="1B06088A"/>
    <w:rsid w:val="1B0D7285"/>
    <w:rsid w:val="1B220777"/>
    <w:rsid w:val="1B2F77E9"/>
    <w:rsid w:val="1B551F9C"/>
    <w:rsid w:val="1B574B73"/>
    <w:rsid w:val="1B676744"/>
    <w:rsid w:val="1BC13337"/>
    <w:rsid w:val="1BF6420E"/>
    <w:rsid w:val="1C3E231F"/>
    <w:rsid w:val="1C5E3770"/>
    <w:rsid w:val="1C625228"/>
    <w:rsid w:val="1C6540F3"/>
    <w:rsid w:val="1CAC6918"/>
    <w:rsid w:val="1CB53191"/>
    <w:rsid w:val="1CD220F0"/>
    <w:rsid w:val="1CEB540E"/>
    <w:rsid w:val="1D5E4B71"/>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7316FD"/>
    <w:rsid w:val="24887EA6"/>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9070618"/>
    <w:rsid w:val="29E66142"/>
    <w:rsid w:val="2A024F82"/>
    <w:rsid w:val="2A251D94"/>
    <w:rsid w:val="2A76755E"/>
    <w:rsid w:val="2AB252CF"/>
    <w:rsid w:val="2ADF3094"/>
    <w:rsid w:val="2B4A014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6672E"/>
    <w:rsid w:val="2DED3F13"/>
    <w:rsid w:val="2E2B3406"/>
    <w:rsid w:val="2E4A7B35"/>
    <w:rsid w:val="2E6B578C"/>
    <w:rsid w:val="2EE372C3"/>
    <w:rsid w:val="2EEB4AED"/>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5D2947"/>
    <w:rsid w:val="33907B65"/>
    <w:rsid w:val="33B15E67"/>
    <w:rsid w:val="33B77020"/>
    <w:rsid w:val="340269D0"/>
    <w:rsid w:val="342577F2"/>
    <w:rsid w:val="34412505"/>
    <w:rsid w:val="34D53C58"/>
    <w:rsid w:val="350202EE"/>
    <w:rsid w:val="350D0E7D"/>
    <w:rsid w:val="35687CE4"/>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401552"/>
    <w:rsid w:val="39877ADA"/>
    <w:rsid w:val="39AD746C"/>
    <w:rsid w:val="39C27E4A"/>
    <w:rsid w:val="39CE6967"/>
    <w:rsid w:val="39DF650B"/>
    <w:rsid w:val="39EA2C12"/>
    <w:rsid w:val="3A144156"/>
    <w:rsid w:val="3A175EE4"/>
    <w:rsid w:val="3A7A48F4"/>
    <w:rsid w:val="3AA724BE"/>
    <w:rsid w:val="3B113C56"/>
    <w:rsid w:val="3B166EF3"/>
    <w:rsid w:val="3B2A1697"/>
    <w:rsid w:val="3B357729"/>
    <w:rsid w:val="3B6303A3"/>
    <w:rsid w:val="3B970652"/>
    <w:rsid w:val="3C1057D6"/>
    <w:rsid w:val="3C63749C"/>
    <w:rsid w:val="3C6C6A4A"/>
    <w:rsid w:val="3C754F46"/>
    <w:rsid w:val="3C7C0AD9"/>
    <w:rsid w:val="3CA27920"/>
    <w:rsid w:val="3CAF6491"/>
    <w:rsid w:val="3CB25365"/>
    <w:rsid w:val="3D090FF5"/>
    <w:rsid w:val="3D266F20"/>
    <w:rsid w:val="3D6E0ED6"/>
    <w:rsid w:val="3D8C7D9E"/>
    <w:rsid w:val="3DA25C10"/>
    <w:rsid w:val="3DDC1CCC"/>
    <w:rsid w:val="3E062AFC"/>
    <w:rsid w:val="3E474407"/>
    <w:rsid w:val="3E5C4F83"/>
    <w:rsid w:val="3E5E374E"/>
    <w:rsid w:val="3E7E165F"/>
    <w:rsid w:val="3EB96119"/>
    <w:rsid w:val="3EBF12C6"/>
    <w:rsid w:val="3ED661F9"/>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A77643"/>
    <w:rsid w:val="42A9012B"/>
    <w:rsid w:val="42BB3568"/>
    <w:rsid w:val="433618E3"/>
    <w:rsid w:val="434906EF"/>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B4556B"/>
    <w:rsid w:val="48D15C4E"/>
    <w:rsid w:val="49741C41"/>
    <w:rsid w:val="4985592B"/>
    <w:rsid w:val="4A0B2CD5"/>
    <w:rsid w:val="4A312D13"/>
    <w:rsid w:val="4A431B58"/>
    <w:rsid w:val="4A642301"/>
    <w:rsid w:val="4B1F35D3"/>
    <w:rsid w:val="4B2847BE"/>
    <w:rsid w:val="4B4C2CD2"/>
    <w:rsid w:val="4B697359"/>
    <w:rsid w:val="4B726BBC"/>
    <w:rsid w:val="4BB23436"/>
    <w:rsid w:val="4BC5027F"/>
    <w:rsid w:val="4C4654A4"/>
    <w:rsid w:val="4C4C1D0E"/>
    <w:rsid w:val="4C562BEC"/>
    <w:rsid w:val="4C9739DB"/>
    <w:rsid w:val="4C9A4880"/>
    <w:rsid w:val="4CAF2D12"/>
    <w:rsid w:val="4CB9174D"/>
    <w:rsid w:val="4CF2108F"/>
    <w:rsid w:val="4CFF5A9E"/>
    <w:rsid w:val="4D4A633F"/>
    <w:rsid w:val="4D55097D"/>
    <w:rsid w:val="4D5E77CB"/>
    <w:rsid w:val="4D76741B"/>
    <w:rsid w:val="4D9B0A0F"/>
    <w:rsid w:val="4DB6051A"/>
    <w:rsid w:val="4DDD6FB3"/>
    <w:rsid w:val="4E041916"/>
    <w:rsid w:val="4E060928"/>
    <w:rsid w:val="4E235C56"/>
    <w:rsid w:val="4E407A9C"/>
    <w:rsid w:val="4E4468D4"/>
    <w:rsid w:val="4E5B5EB2"/>
    <w:rsid w:val="4E877F54"/>
    <w:rsid w:val="4E8B296E"/>
    <w:rsid w:val="4EF440F3"/>
    <w:rsid w:val="4F3C0534"/>
    <w:rsid w:val="4F5F3126"/>
    <w:rsid w:val="4F7D7854"/>
    <w:rsid w:val="4F7F7588"/>
    <w:rsid w:val="4FEE3C8F"/>
    <w:rsid w:val="4FF84140"/>
    <w:rsid w:val="501C3144"/>
    <w:rsid w:val="50343626"/>
    <w:rsid w:val="50992961"/>
    <w:rsid w:val="5099693A"/>
    <w:rsid w:val="50D504DE"/>
    <w:rsid w:val="50EF7D38"/>
    <w:rsid w:val="50F13690"/>
    <w:rsid w:val="51100F7F"/>
    <w:rsid w:val="5110162C"/>
    <w:rsid w:val="514D4ED0"/>
    <w:rsid w:val="51582E03"/>
    <w:rsid w:val="516440E8"/>
    <w:rsid w:val="51AA3409"/>
    <w:rsid w:val="5212048B"/>
    <w:rsid w:val="52153B23"/>
    <w:rsid w:val="52503D47"/>
    <w:rsid w:val="5293415F"/>
    <w:rsid w:val="52BE2755"/>
    <w:rsid w:val="52C252CC"/>
    <w:rsid w:val="52D454F2"/>
    <w:rsid w:val="52FC7200"/>
    <w:rsid w:val="532E2091"/>
    <w:rsid w:val="542E3E3B"/>
    <w:rsid w:val="5454185E"/>
    <w:rsid w:val="5461053A"/>
    <w:rsid w:val="5466087F"/>
    <w:rsid w:val="546C79AD"/>
    <w:rsid w:val="548328D3"/>
    <w:rsid w:val="54970FD2"/>
    <w:rsid w:val="54A05FA4"/>
    <w:rsid w:val="54E77D81"/>
    <w:rsid w:val="552672F6"/>
    <w:rsid w:val="55A80DB5"/>
    <w:rsid w:val="55D10146"/>
    <w:rsid w:val="55E1405A"/>
    <w:rsid w:val="561E045F"/>
    <w:rsid w:val="5651155E"/>
    <w:rsid w:val="56817C55"/>
    <w:rsid w:val="568277FC"/>
    <w:rsid w:val="56902235"/>
    <w:rsid w:val="579322BC"/>
    <w:rsid w:val="57DC07AC"/>
    <w:rsid w:val="58250A7C"/>
    <w:rsid w:val="584F2333"/>
    <w:rsid w:val="585D0D73"/>
    <w:rsid w:val="5877287D"/>
    <w:rsid w:val="587E2B60"/>
    <w:rsid w:val="589C7904"/>
    <w:rsid w:val="58BF1CDD"/>
    <w:rsid w:val="594B1977"/>
    <w:rsid w:val="598067D5"/>
    <w:rsid w:val="59866208"/>
    <w:rsid w:val="59965ABB"/>
    <w:rsid w:val="59CC6296"/>
    <w:rsid w:val="59D62AC4"/>
    <w:rsid w:val="5A540295"/>
    <w:rsid w:val="5A7523CD"/>
    <w:rsid w:val="5AC874F0"/>
    <w:rsid w:val="5AD47F37"/>
    <w:rsid w:val="5AE56123"/>
    <w:rsid w:val="5AF06C9D"/>
    <w:rsid w:val="5B407769"/>
    <w:rsid w:val="5BA0270B"/>
    <w:rsid w:val="5BB07EA3"/>
    <w:rsid w:val="5C175839"/>
    <w:rsid w:val="5CAE184C"/>
    <w:rsid w:val="5CCC6C02"/>
    <w:rsid w:val="5CCF3427"/>
    <w:rsid w:val="5CD958CD"/>
    <w:rsid w:val="5CED0B5C"/>
    <w:rsid w:val="5D4851DD"/>
    <w:rsid w:val="5D557162"/>
    <w:rsid w:val="5E2F6086"/>
    <w:rsid w:val="5E431810"/>
    <w:rsid w:val="5E654974"/>
    <w:rsid w:val="5E822C64"/>
    <w:rsid w:val="5E8D2FE5"/>
    <w:rsid w:val="5E904AEC"/>
    <w:rsid w:val="5E9E2143"/>
    <w:rsid w:val="5EA14CF3"/>
    <w:rsid w:val="5EC76B45"/>
    <w:rsid w:val="5F9E0A02"/>
    <w:rsid w:val="5FF74ED1"/>
    <w:rsid w:val="602C263E"/>
    <w:rsid w:val="60307729"/>
    <w:rsid w:val="60325BBE"/>
    <w:rsid w:val="60337945"/>
    <w:rsid w:val="606E5643"/>
    <w:rsid w:val="607A1087"/>
    <w:rsid w:val="60BF7B30"/>
    <w:rsid w:val="60D60117"/>
    <w:rsid w:val="60DE1EFA"/>
    <w:rsid w:val="60E50712"/>
    <w:rsid w:val="620E1834"/>
    <w:rsid w:val="62281FEF"/>
    <w:rsid w:val="62492030"/>
    <w:rsid w:val="62B2160A"/>
    <w:rsid w:val="62B37EF2"/>
    <w:rsid w:val="62C85A61"/>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F355AC"/>
    <w:rsid w:val="68710EE3"/>
    <w:rsid w:val="688D12C9"/>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4A7646"/>
    <w:rsid w:val="6B5E7080"/>
    <w:rsid w:val="6B7B5383"/>
    <w:rsid w:val="6B7F0D8F"/>
    <w:rsid w:val="6BB6752A"/>
    <w:rsid w:val="6BB85749"/>
    <w:rsid w:val="6BCE49B7"/>
    <w:rsid w:val="6C1B1768"/>
    <w:rsid w:val="6CC163A1"/>
    <w:rsid w:val="6D7C2742"/>
    <w:rsid w:val="6DAC0B96"/>
    <w:rsid w:val="6DF9485E"/>
    <w:rsid w:val="6E2C5A0D"/>
    <w:rsid w:val="6E4D179F"/>
    <w:rsid w:val="6E93051E"/>
    <w:rsid w:val="6F28368B"/>
    <w:rsid w:val="6F5F48E4"/>
    <w:rsid w:val="6F6019D1"/>
    <w:rsid w:val="6F8C77B6"/>
    <w:rsid w:val="6FC32718"/>
    <w:rsid w:val="6FDD509F"/>
    <w:rsid w:val="70252703"/>
    <w:rsid w:val="70543150"/>
    <w:rsid w:val="7076728C"/>
    <w:rsid w:val="70C715EC"/>
    <w:rsid w:val="7118323A"/>
    <w:rsid w:val="71307C87"/>
    <w:rsid w:val="713D0CB0"/>
    <w:rsid w:val="719E3EA6"/>
    <w:rsid w:val="72863E4F"/>
    <w:rsid w:val="728B3C94"/>
    <w:rsid w:val="72A67657"/>
    <w:rsid w:val="73000CF9"/>
    <w:rsid w:val="73126A27"/>
    <w:rsid w:val="73C94A09"/>
    <w:rsid w:val="73DC46E0"/>
    <w:rsid w:val="73F03AA8"/>
    <w:rsid w:val="7404686E"/>
    <w:rsid w:val="74123FA8"/>
    <w:rsid w:val="74154608"/>
    <w:rsid w:val="741A26D9"/>
    <w:rsid w:val="746D05F1"/>
    <w:rsid w:val="74731B85"/>
    <w:rsid w:val="74D27347"/>
    <w:rsid w:val="74E4025B"/>
    <w:rsid w:val="750E4E23"/>
    <w:rsid w:val="75342426"/>
    <w:rsid w:val="755E7366"/>
    <w:rsid w:val="75615004"/>
    <w:rsid w:val="757B1C85"/>
    <w:rsid w:val="761F505D"/>
    <w:rsid w:val="76AE4031"/>
    <w:rsid w:val="76B07C6D"/>
    <w:rsid w:val="76E45852"/>
    <w:rsid w:val="771D706E"/>
    <w:rsid w:val="77464ED6"/>
    <w:rsid w:val="78083786"/>
    <w:rsid w:val="78153E8C"/>
    <w:rsid w:val="78343CE1"/>
    <w:rsid w:val="785B2C70"/>
    <w:rsid w:val="788C033F"/>
    <w:rsid w:val="78CB5247"/>
    <w:rsid w:val="78D13A33"/>
    <w:rsid w:val="78F718E7"/>
    <w:rsid w:val="79BE26D1"/>
    <w:rsid w:val="79BE5BBE"/>
    <w:rsid w:val="79C52AA7"/>
    <w:rsid w:val="79E42E56"/>
    <w:rsid w:val="7B5E1802"/>
    <w:rsid w:val="7B6332DF"/>
    <w:rsid w:val="7B642DC3"/>
    <w:rsid w:val="7B9E0270"/>
    <w:rsid w:val="7BBB3A1E"/>
    <w:rsid w:val="7BE729DC"/>
    <w:rsid w:val="7C25358F"/>
    <w:rsid w:val="7C442459"/>
    <w:rsid w:val="7C7B6F55"/>
    <w:rsid w:val="7CAF622F"/>
    <w:rsid w:val="7CC30F06"/>
    <w:rsid w:val="7D08231F"/>
    <w:rsid w:val="7D327789"/>
    <w:rsid w:val="7D496A70"/>
    <w:rsid w:val="7D607D01"/>
    <w:rsid w:val="7DFD0298"/>
    <w:rsid w:val="7E1356DA"/>
    <w:rsid w:val="7EE73054"/>
    <w:rsid w:val="7F321906"/>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B968C"/>
  <w15:docId w15:val="{E2720DAA-A18D-4275-8224-C6731717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597</Words>
  <Characters>3406</Characters>
  <Application>Microsoft Office Word</Application>
  <DocSecurity>0</DocSecurity>
  <Lines>28</Lines>
  <Paragraphs>7</Paragraphs>
  <ScaleCrop>false</ScaleCrop>
  <Company>Sky123.Org</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