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560" w:lineRule="exact"/>
        <w:ind w:left="0" w:leftChars="0" w:right="0" w:rightChars="0" w:firstLine="0" w:firstLineChars="0"/>
        <w:jc w:val="center"/>
        <w:textAlignment w:val="auto"/>
        <w:outlineLvl w:val="2"/>
      </w:pPr>
      <w:r>
        <w:rPr>
          <w:rFonts w:hint="eastAsia"/>
        </w:rPr>
        <w:t>沈阳市道路客运市场管理条例</w:t>
      </w:r>
    </w:p>
    <w:p>
      <w:pPr>
        <w:pStyle w:val="7"/>
        <w:rPr>
          <w:rFonts w:hint="eastAsia"/>
        </w:rPr>
      </w:pPr>
    </w:p>
    <w:p>
      <w:pPr>
        <w:pStyle w:val="7"/>
      </w:pPr>
      <w:bookmarkStart w:id="7" w:name="_GoBack"/>
      <w:bookmarkEnd w:id="7"/>
      <w:r>
        <w:rPr>
          <w:rFonts w:hint="eastAsia"/>
        </w:rPr>
        <w:t>（1994年1月20日沈阳市第十一届人民代表大会常务委员会第七次会议通过；1994年5月26日辽宁省第八届人民代表大会常务委员会第八次会议批准；根据1997年3月28日沈阳市第十一届人民代表大会常务委员会第二十八次会议通过，1997年5月30日辽宁省第八届人民代表大会常务委员会第二十八次会议批准《关于修改〈沈阳市道路客运市场管理条例〉的决定》第一次修正；根据2003年4月23日沈阳市第十三届人民代表大会常务委员会第二次会议通过，2003年5月28日辽宁省第十届人民代表大会常务委员会第二次会议批准《关于修改〈沈阳市道路客运市场管理条例〉的决定》第二次修正；根据2012年4月19日沈阳市第十四届人民代表大会常务委员会第三十七次会议通过，2012年5月22日辽宁省第十一届人民代表大会常务委员会第二十九次会议批准《沈阳市人民代表大会常务委员会关于修改部分地方性法规的决定》第三次修正）</w:t>
      </w:r>
    </w:p>
    <w:p>
      <w:pPr>
        <w:spacing w:line="560" w:lineRule="exact"/>
        <w:ind w:firstLine="640" w:firstLineChars="200"/>
        <w:rPr>
          <w:rFonts w:ascii="楷体" w:hAnsi="楷体" w:eastAsia="楷体" w:cs="楷体"/>
          <w:sz w:val="32"/>
          <w:szCs w:val="32"/>
        </w:rPr>
      </w:pPr>
    </w:p>
    <w:p>
      <w:pPr>
        <w:spacing w:line="560" w:lineRule="exact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目    录</w:t>
      </w:r>
    </w:p>
    <w:p>
      <w:pPr>
        <w:spacing w:line="560" w:lineRule="exact"/>
        <w:jc w:val="center"/>
        <w:rPr>
          <w:rFonts w:ascii="楷体" w:hAnsi="楷体" w:eastAsia="楷体" w:cs="楷体"/>
          <w:sz w:val="32"/>
          <w:szCs w:val="32"/>
        </w:rPr>
      </w:pPr>
    </w:p>
    <w:p>
      <w:pPr>
        <w:pStyle w:val="10"/>
        <w:ind w:firstLine="64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"1-1" \n 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"_Toc24839" </w:instrText>
      </w:r>
      <w:r>
        <w:fldChar w:fldCharType="separate"/>
      </w:r>
      <w:r>
        <w:rPr>
          <w:rFonts w:hint="eastAsia"/>
        </w:rPr>
        <w:t>第一章  总    则</w:t>
      </w:r>
      <w:r>
        <w:rPr>
          <w:rFonts w:hint="eastAsia"/>
        </w:rPr>
        <w:fldChar w:fldCharType="end"/>
      </w:r>
    </w:p>
    <w:p>
      <w:pPr>
        <w:pStyle w:val="10"/>
        <w:ind w:firstLine="640"/>
      </w:pPr>
      <w:r>
        <w:fldChar w:fldCharType="begin"/>
      </w:r>
      <w:r>
        <w:instrText xml:space="preserve"> HYPERLINK \l "_Toc18880" </w:instrText>
      </w:r>
      <w:r>
        <w:fldChar w:fldCharType="separate"/>
      </w:r>
      <w:r>
        <w:rPr>
          <w:rFonts w:hint="eastAsia"/>
        </w:rPr>
        <w:t>第二章  设施管理</w:t>
      </w:r>
      <w:r>
        <w:rPr>
          <w:rFonts w:hint="eastAsia"/>
        </w:rPr>
        <w:fldChar w:fldCharType="end"/>
      </w:r>
    </w:p>
    <w:p>
      <w:pPr>
        <w:pStyle w:val="10"/>
        <w:ind w:firstLine="640"/>
      </w:pPr>
      <w:r>
        <w:fldChar w:fldCharType="begin"/>
      </w:r>
      <w:r>
        <w:instrText xml:space="preserve"> HYPERLINK \l "_Toc9189" </w:instrText>
      </w:r>
      <w:r>
        <w:fldChar w:fldCharType="separate"/>
      </w:r>
      <w:r>
        <w:rPr>
          <w:rFonts w:hint="eastAsia"/>
        </w:rPr>
        <w:t>第三章  开业、停业、歇业的管理</w:t>
      </w:r>
      <w:r>
        <w:rPr>
          <w:rFonts w:hint="eastAsia"/>
        </w:rPr>
        <w:fldChar w:fldCharType="end"/>
      </w:r>
    </w:p>
    <w:p>
      <w:pPr>
        <w:pStyle w:val="10"/>
        <w:ind w:firstLine="640"/>
      </w:pPr>
      <w:r>
        <w:fldChar w:fldCharType="begin"/>
      </w:r>
      <w:r>
        <w:instrText xml:space="preserve"> HYPERLINK \l "_Toc8252" </w:instrText>
      </w:r>
      <w:r>
        <w:fldChar w:fldCharType="separate"/>
      </w:r>
      <w:r>
        <w:rPr>
          <w:rFonts w:hint="eastAsia"/>
        </w:rPr>
        <w:t>第五章  安全管理</w:t>
      </w:r>
      <w:r>
        <w:rPr>
          <w:rFonts w:hint="eastAsia"/>
        </w:rPr>
        <w:fldChar w:fldCharType="end"/>
      </w:r>
    </w:p>
    <w:p>
      <w:pPr>
        <w:pStyle w:val="10"/>
        <w:ind w:firstLine="640"/>
      </w:pPr>
      <w:r>
        <w:fldChar w:fldCharType="begin"/>
      </w:r>
      <w:r>
        <w:instrText xml:space="preserve"> HYPERLINK \l "_Toc29653" </w:instrText>
      </w:r>
      <w:r>
        <w:fldChar w:fldCharType="separate"/>
      </w:r>
      <w:r>
        <w:rPr>
          <w:rFonts w:hint="eastAsia"/>
        </w:rPr>
        <w:t>第六章  收费及票务管理</w:t>
      </w:r>
      <w:r>
        <w:rPr>
          <w:rFonts w:hint="eastAsia"/>
        </w:rPr>
        <w:fldChar w:fldCharType="end"/>
      </w:r>
    </w:p>
    <w:p>
      <w:pPr>
        <w:pStyle w:val="10"/>
        <w:ind w:firstLine="640"/>
      </w:pPr>
      <w:r>
        <w:fldChar w:fldCharType="begin"/>
      </w:r>
      <w:r>
        <w:instrText xml:space="preserve"> HYPERLINK \l "_Toc9308" </w:instrText>
      </w:r>
      <w:r>
        <w:fldChar w:fldCharType="separate"/>
      </w:r>
      <w:r>
        <w:rPr>
          <w:rFonts w:hint="eastAsia"/>
        </w:rPr>
        <w:t>第七章  罚    则</w:t>
      </w:r>
      <w:r>
        <w:rPr>
          <w:rFonts w:hint="eastAsia"/>
        </w:rPr>
        <w:fldChar w:fldCharType="end"/>
      </w:r>
    </w:p>
    <w:p>
      <w:pPr>
        <w:pStyle w:val="10"/>
        <w:ind w:firstLine="640"/>
      </w:pPr>
      <w:r>
        <w:fldChar w:fldCharType="begin"/>
      </w:r>
      <w:r>
        <w:instrText xml:space="preserve"> HYPERLINK \l "_Toc16705" </w:instrText>
      </w:r>
      <w:r>
        <w:fldChar w:fldCharType="separate"/>
      </w:r>
      <w:r>
        <w:rPr>
          <w:rFonts w:hint="eastAsia"/>
        </w:rPr>
        <w:t>第八章  附    则</w:t>
      </w:r>
      <w:r>
        <w:rPr>
          <w:rFonts w:hint="eastAsia"/>
        </w:rPr>
        <w:fldChar w:fldCharType="end"/>
      </w:r>
    </w:p>
    <w:p>
      <w:pPr>
        <w:pStyle w:val="10"/>
        <w:ind w:firstLine="640"/>
        <w:rPr>
          <w:rFonts w:ascii="楷体" w:hAnsi="楷体" w:cs="楷体"/>
          <w:szCs w:val="32"/>
        </w:rPr>
      </w:pPr>
      <w:r>
        <w:rPr>
          <w:rFonts w:hint="eastAsia"/>
        </w:rPr>
        <w:fldChar w:fldCharType="end"/>
      </w:r>
    </w:p>
    <w:p>
      <w:pPr>
        <w:pStyle w:val="2"/>
      </w:pPr>
      <w:bookmarkStart w:id="0" w:name="_Toc24839"/>
      <w:r>
        <w:rPr>
          <w:rFonts w:hint="eastAsia"/>
        </w:rPr>
        <w:t>第一章  总    则</w:t>
      </w:r>
      <w:bookmarkEnd w:id="0"/>
    </w:p>
    <w:p>
      <w:pPr>
        <w:spacing w:line="560" w:lineRule="exact"/>
        <w:ind w:firstLine="640" w:firstLineChars="200"/>
        <w:rPr>
          <w:rStyle w:val="11"/>
          <w:rFonts w:hint="eastAsia"/>
        </w:rPr>
      </w:pP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第一条</w:t>
      </w:r>
      <w:r>
        <w:rPr>
          <w:rFonts w:hint="eastAsia" w:ascii="仿宋" w:hAnsi="仿宋" w:eastAsia="仿宋" w:cs="仿宋"/>
          <w:sz w:val="32"/>
          <w:szCs w:val="32"/>
        </w:rPr>
        <w:t xml:space="preserve">  为加强道路客运市场管理，维护道路客运市场秩序，保护乘客和客运经营者的合法权益，依据国家法律、法规的有关规定，结合本市的实际情况，制定本条例。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第二条</w:t>
      </w:r>
      <w:r>
        <w:rPr>
          <w:rFonts w:hint="eastAsia" w:ascii="仿宋" w:hAnsi="仿宋" w:eastAsia="仿宋" w:cs="仿宋"/>
          <w:sz w:val="32"/>
          <w:szCs w:val="32"/>
        </w:rPr>
        <w:t xml:space="preserve">  凡在本市行政区域内从事公共汽车、小公共汽车、公交联营客车、长途客车、出租汽车、租赁客车、旅游客车和专项包车等道路客运的经营者、从业人员和乘客、道路客运管理人员，均应遵守本条例。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第三条</w:t>
      </w:r>
      <w:r>
        <w:rPr>
          <w:rFonts w:hint="eastAsia" w:ascii="仿宋" w:hAnsi="仿宋" w:eastAsia="仿宋" w:cs="仿宋"/>
          <w:sz w:val="32"/>
          <w:szCs w:val="32"/>
        </w:rPr>
        <w:t xml:space="preserve">  道路客运市场以发展公共交通为主，实行统筹规划，协调发展，多家经营，统一管理。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第四条</w:t>
      </w:r>
      <w:r>
        <w:rPr>
          <w:rFonts w:hint="eastAsia" w:ascii="仿宋" w:hAnsi="仿宋" w:eastAsia="仿宋" w:cs="仿宋"/>
          <w:sz w:val="32"/>
          <w:szCs w:val="32"/>
        </w:rPr>
        <w:t xml:space="preserve">  市人民政府交通行政主管部门主管全市道路客运工作，负责道路客运市场的统一管理。区、县（市）交通行政主管部门，在市交通行政主管部门的指导下，按照分工，负责本行政区域内道路客运市场的管理和监督。市、区、县（市）道路运输管理机构负责具体实施道路运输管理工作。市、区、县（市）人民政府其他有关部门，应按照政府规定的职责分工，做好道路客运市场的管理工作。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第五条 </w:t>
      </w:r>
      <w:r>
        <w:rPr>
          <w:rFonts w:hint="eastAsia" w:ascii="仿宋" w:hAnsi="仿宋" w:eastAsia="仿宋" w:cs="仿宋"/>
          <w:sz w:val="32"/>
          <w:szCs w:val="32"/>
        </w:rPr>
        <w:t xml:space="preserve"> 公民应自觉遵守道路客运市场秩序，保护道路客运服务设施，对违反本条例的行为，有权进行批评、制止和监督、举报。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pStyle w:val="2"/>
      </w:pPr>
      <w:bookmarkStart w:id="1" w:name="_Toc18880"/>
      <w:r>
        <w:rPr>
          <w:rFonts w:hint="eastAsia"/>
        </w:rPr>
        <w:t>第二章  设施管理</w:t>
      </w:r>
      <w:bookmarkEnd w:id="1"/>
    </w:p>
    <w:p>
      <w:pPr>
        <w:spacing w:line="560" w:lineRule="exact"/>
        <w:ind w:firstLine="640" w:firstLineChars="200"/>
        <w:rPr>
          <w:rStyle w:val="11"/>
          <w:rFonts w:hint="eastAsia"/>
        </w:rPr>
      </w:pP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第六条</w:t>
      </w:r>
      <w:r>
        <w:rPr>
          <w:rFonts w:hint="eastAsia" w:ascii="仿宋" w:hAnsi="仿宋" w:eastAsia="仿宋" w:cs="仿宋"/>
          <w:sz w:val="32"/>
          <w:szCs w:val="32"/>
        </w:rPr>
        <w:t xml:space="preserve">  道路客运服务设施，包括客运车辆、营运线路、客运枢纽站、调度站、停车场、长途汽车站、候车廊以及为营运服务配套的其他设施。道路客运服务设施的规划、布局及其设置，经市人民政府批准后，由市交通行政主管部门和有关部门组织实施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第七条</w:t>
      </w:r>
      <w:r>
        <w:rPr>
          <w:rFonts w:hint="eastAsia" w:ascii="仿宋" w:hAnsi="仿宋" w:eastAsia="仿宋" w:cs="仿宋"/>
          <w:sz w:val="32"/>
          <w:szCs w:val="32"/>
        </w:rPr>
        <w:t xml:space="preserve">  新建、扩建或改建道路客运服务设施，应按照国家和国家有关部门规定的标准设计施工。规划、建设、改造城市道路时，应根据客运实际情况，设置公共汽车专用车道、渠化路口、港湾式停车站点及其他与公共交通相适应的配套设施。公共交通基础设施建设资金，通过政府投资和社会融资等多渠道筹措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第八条 </w:t>
      </w:r>
      <w:r>
        <w:rPr>
          <w:rFonts w:hint="eastAsia" w:ascii="仿宋" w:hAnsi="仿宋" w:eastAsia="仿宋" w:cs="仿宋"/>
          <w:sz w:val="32"/>
          <w:szCs w:val="32"/>
        </w:rPr>
        <w:t xml:space="preserve"> 公共交通站点要设有明显的站牌，标明全线站名、行车方向、首末车时间和起止站；有条件的，应设残疾人专用设施；中途主要大站，应设站务室。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第九条</w:t>
      </w:r>
      <w:r>
        <w:rPr>
          <w:rFonts w:hint="eastAsia" w:ascii="仿宋" w:hAnsi="仿宋" w:eastAsia="仿宋" w:cs="仿宋"/>
          <w:sz w:val="32"/>
          <w:szCs w:val="32"/>
        </w:rPr>
        <w:t xml:space="preserve">  营运线路由市交通行政主管部门按客运市场需要统筹安排。在营运线路上占道或施工，影响正常营运的，应事先征得市交通行政主管部门同意；需要调整营运线路的，由交通行政主管部门调整好线路，经有关部门批准后方可实施。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第十条  </w:t>
      </w:r>
      <w:r>
        <w:rPr>
          <w:rFonts w:hint="eastAsia" w:ascii="仿宋" w:hAnsi="仿宋" w:eastAsia="仿宋" w:cs="仿宋"/>
          <w:sz w:val="32"/>
          <w:szCs w:val="32"/>
        </w:rPr>
        <w:t>有关部门和道路客运经营者应加强道路客运服务设施的管理、维修和养护，保持畅通、整洁、完好。未经市交通行政主管部门批准，不得擅自移动或改作他用。任何单位和个人不得侵占、毁坏道路客运服务设施。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pStyle w:val="2"/>
      </w:pPr>
      <w:bookmarkStart w:id="2" w:name="_Toc9189"/>
      <w:r>
        <w:rPr>
          <w:rFonts w:hint="eastAsia"/>
        </w:rPr>
        <w:t>第三章  开业、停业、歇业的管理</w:t>
      </w:r>
      <w:bookmarkEnd w:id="2"/>
    </w:p>
    <w:p>
      <w:pPr>
        <w:spacing w:line="560" w:lineRule="exact"/>
        <w:ind w:firstLine="640" w:firstLineChars="200"/>
        <w:rPr>
          <w:rStyle w:val="11"/>
          <w:rFonts w:hint="eastAsia"/>
        </w:rPr>
      </w:pP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第十一条</w:t>
      </w:r>
      <w:r>
        <w:rPr>
          <w:rFonts w:hint="eastAsia" w:ascii="仿宋" w:hAnsi="仿宋" w:eastAsia="仿宋" w:cs="仿宋"/>
          <w:sz w:val="32"/>
          <w:szCs w:val="32"/>
        </w:rPr>
        <w:t xml:space="preserve">  开办道路客运经营业务应具备下列基本条件：（一）有与经营资质等级相适应的资金、设施、车辆和营业场所；（二）有相应的并经过培训合格的专业管理人员、技术人员和司乘人员；（三）客运车辆应符合公安部门和交通行政主管部门制定的技术、安全规定；（四）客运车辆驾驶员须具备两年以上驾驶工龄，熟悉客运业务知识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第十二条</w:t>
      </w:r>
      <w:r>
        <w:rPr>
          <w:rFonts w:hint="eastAsia" w:ascii="仿宋" w:hAnsi="仿宋" w:eastAsia="仿宋" w:cs="仿宋"/>
          <w:sz w:val="32"/>
          <w:szCs w:val="32"/>
        </w:rPr>
        <w:t xml:space="preserve">  开办道路客运经营业务应履行下列审批程序：（一）须持有关证明，报请市交通行政主管部门审批；（二）持交通行政主管部门核发的《经营许可证》，到公安、工商、税务部门登记，办理有关证照；（三）取得上述证照后，由市交通行政主管部门核发《客运准运证》《客运准驾证》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第十三条 </w:t>
      </w:r>
      <w:r>
        <w:rPr>
          <w:rFonts w:hint="eastAsia" w:ascii="仿宋" w:hAnsi="仿宋" w:eastAsia="仿宋" w:cs="仿宋"/>
          <w:sz w:val="32"/>
          <w:szCs w:val="32"/>
        </w:rPr>
        <w:t xml:space="preserve"> 道路客运经营者取得营业执照后6个月仍未经营的，由市交通行政主管部门注销其《经营许可证》。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第十四条</w:t>
      </w:r>
      <w:r>
        <w:rPr>
          <w:rFonts w:hint="eastAsia" w:ascii="仿宋" w:hAnsi="仿宋" w:eastAsia="仿宋" w:cs="仿宋"/>
          <w:sz w:val="32"/>
          <w:szCs w:val="32"/>
        </w:rPr>
        <w:t xml:space="preserve">  道路客运经营者停业或歇业的，应当在停业前7日内或歇业前30日内向市交通行政主管部门申报，按照规定到有关部门办理相应手续。停业时间超过6个月的，市交通行政主管部门注销其《经营许可证》。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pStyle w:val="2"/>
      </w:pPr>
      <w:r>
        <w:rPr>
          <w:rFonts w:hint="eastAsia"/>
        </w:rPr>
        <w:t>第四章  营运管理</w:t>
      </w:r>
    </w:p>
    <w:p>
      <w:pPr>
        <w:spacing w:line="560" w:lineRule="exact"/>
        <w:ind w:firstLine="640" w:firstLineChars="200"/>
        <w:rPr>
          <w:rStyle w:val="11"/>
          <w:rFonts w:hint="eastAsia"/>
        </w:rPr>
      </w:pP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第十五条 </w:t>
      </w:r>
      <w:r>
        <w:rPr>
          <w:rFonts w:hint="eastAsia" w:ascii="仿宋" w:hAnsi="仿宋" w:eastAsia="仿宋" w:cs="仿宋"/>
          <w:sz w:val="32"/>
          <w:szCs w:val="32"/>
        </w:rPr>
        <w:t xml:space="preserve"> 客运车辆应按规定设置营运标志。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第十六条</w:t>
      </w:r>
      <w:r>
        <w:rPr>
          <w:rFonts w:hint="eastAsia" w:ascii="仿宋" w:hAnsi="仿宋" w:eastAsia="仿宋" w:cs="仿宋"/>
          <w:sz w:val="32"/>
          <w:szCs w:val="32"/>
        </w:rPr>
        <w:t xml:space="preserve">  公共汽车、公交联营客车、长途客车、小公共汽车应在批准的营运线路上营运，在指定的站点发车、停车，按确定的时间或班次运行，不得随意变动，不得以不正当的手段招揽乘客或干扰其他客运车辆正常营运。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第十七条 </w:t>
      </w:r>
      <w:r>
        <w:rPr>
          <w:rFonts w:hint="eastAsia" w:ascii="仿宋" w:hAnsi="仿宋" w:eastAsia="仿宋" w:cs="仿宋"/>
          <w:sz w:val="32"/>
          <w:szCs w:val="32"/>
        </w:rPr>
        <w:t xml:space="preserve"> 城市公共交通线路的经营权，应采取招标、投标等方式取得。招标、投标的具体办法由市交通行政主管部门制定。出租汽车经营中标凭证实行公开拍卖、有偿使用，不得私自转让。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第十八条 </w:t>
      </w:r>
      <w:r>
        <w:rPr>
          <w:rFonts w:hint="eastAsia" w:ascii="仿宋" w:hAnsi="仿宋" w:eastAsia="仿宋" w:cs="仿宋"/>
          <w:sz w:val="32"/>
          <w:szCs w:val="32"/>
        </w:rPr>
        <w:t xml:space="preserve"> 旅游车、专项包车应按规定的区域、范围营运；未经批准，不得改变营运区域、范围。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第十九条</w:t>
      </w:r>
      <w:r>
        <w:rPr>
          <w:rFonts w:hint="eastAsia" w:ascii="仿宋" w:hAnsi="仿宋" w:eastAsia="仿宋" w:cs="仿宋"/>
          <w:sz w:val="32"/>
          <w:szCs w:val="32"/>
        </w:rPr>
        <w:t xml:space="preserve">  客运车辆进入机场、火车站、风景区、宾馆等公共场所接送乘客，应在指定部位停放，按序营运。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第二十条 </w:t>
      </w:r>
      <w:r>
        <w:rPr>
          <w:rFonts w:hint="eastAsia" w:ascii="仿宋" w:hAnsi="仿宋" w:eastAsia="仿宋" w:cs="仿宋"/>
          <w:sz w:val="32"/>
          <w:szCs w:val="32"/>
        </w:rPr>
        <w:t xml:space="preserve"> 道路客运从业人员应当按规定参加岗位培训。客运车辆的驾驶员，应持市交通行政主管部门核发的《客运准驾证》，驾驶指定车辆。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第二十一条 </w:t>
      </w:r>
      <w:r>
        <w:rPr>
          <w:rFonts w:hint="eastAsia" w:ascii="仿宋" w:hAnsi="仿宋" w:eastAsia="仿宋" w:cs="仿宋"/>
          <w:sz w:val="32"/>
          <w:szCs w:val="32"/>
        </w:rPr>
        <w:t xml:space="preserve"> 出租汽车应在指定位置安装经检验合格的计价器，并按规定使用、检修。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第二十二条 </w:t>
      </w:r>
      <w:r>
        <w:rPr>
          <w:rFonts w:hint="eastAsia" w:ascii="仿宋" w:hAnsi="仿宋" w:eastAsia="仿宋" w:cs="仿宋"/>
          <w:sz w:val="32"/>
          <w:szCs w:val="32"/>
        </w:rPr>
        <w:t xml:space="preserve"> 从事客运经营应按期接受有关部门对车辆及证照的审验；未经审验或审验不合格的，不得营运。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第二十三条</w:t>
      </w:r>
      <w:r>
        <w:rPr>
          <w:rFonts w:hint="eastAsia" w:ascii="仿宋" w:hAnsi="仿宋" w:eastAsia="仿宋" w:cs="仿宋"/>
          <w:sz w:val="32"/>
          <w:szCs w:val="32"/>
        </w:rPr>
        <w:t xml:space="preserve">  遇有抢险、救灾等紧急任务时，客运经营者必须听从市交通行政主管部门或公安部门的指挥，服从调度。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第二十四条</w:t>
      </w:r>
      <w:r>
        <w:rPr>
          <w:rFonts w:hint="eastAsia" w:ascii="仿宋" w:hAnsi="仿宋" w:eastAsia="仿宋" w:cs="仿宋"/>
          <w:sz w:val="32"/>
          <w:szCs w:val="32"/>
        </w:rPr>
        <w:t xml:space="preserve">  客运行政管理人员应遵守下列规定：（一）执行任务时，应有统一的标志和证件；（二）认真履行职责，秉公办事；（三）讲究礼貌，文明服务。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第二十五条 </w:t>
      </w:r>
      <w:r>
        <w:rPr>
          <w:rFonts w:hint="eastAsia" w:ascii="仿宋" w:hAnsi="仿宋" w:eastAsia="仿宋" w:cs="仿宋"/>
          <w:sz w:val="32"/>
          <w:szCs w:val="32"/>
        </w:rPr>
        <w:t xml:space="preserve"> 客运车辆司乘人员应遵守下列规定：（一）按标准正点行车，报清线路、站名、方向，礼貌待客，文明服务；（二）如实填写并给付票据；（三）不得故意绕行、拒载、索取高价；（四）随车携带有关证照，佩带服务标志，遵守服务规程，接受客运行政管理人员的监督检查；（五）维护车内秩序，保持车容整洁。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第二十六条</w:t>
      </w:r>
      <w:r>
        <w:rPr>
          <w:rFonts w:hint="eastAsia" w:ascii="仿宋" w:hAnsi="仿宋" w:eastAsia="仿宋" w:cs="仿宋"/>
          <w:sz w:val="32"/>
          <w:szCs w:val="32"/>
        </w:rPr>
        <w:t xml:space="preserve">  乘客应遵守下列规定：（一）在规定的地点候车，待车辆停稳后有序上下车；（二）不得在机动车道内招呼或阻滞出租汽车；（三）按规定出示乘车凭证或支付乘车费用；（四）不得伪造、涂改、冒用乘车凭证；（五）维护乘车秩序，爱护车厢和站内设施，听从司乘人员、站务人员的疏导和管理；（六）遇有意外事故或其他特殊情况，要听从司乘人员指挥；（七）禁止在客运车厢内吸烟、乱扔杂物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pStyle w:val="2"/>
      </w:pPr>
      <w:bookmarkStart w:id="3" w:name="_Toc8252"/>
      <w:r>
        <w:rPr>
          <w:rFonts w:hint="eastAsia"/>
        </w:rPr>
        <w:t>第五章  安全管理</w:t>
      </w:r>
      <w:bookmarkEnd w:id="3"/>
    </w:p>
    <w:p>
      <w:pPr>
        <w:spacing w:line="560" w:lineRule="exact"/>
        <w:ind w:firstLine="640" w:firstLineChars="200"/>
        <w:rPr>
          <w:rStyle w:val="11"/>
          <w:rFonts w:hint="eastAsia"/>
        </w:rPr>
      </w:pP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第二十七条</w:t>
      </w:r>
      <w:r>
        <w:rPr>
          <w:rFonts w:hint="eastAsia" w:ascii="仿宋" w:hAnsi="仿宋" w:eastAsia="仿宋" w:cs="仿宋"/>
          <w:sz w:val="32"/>
          <w:szCs w:val="32"/>
        </w:rPr>
        <w:t xml:space="preserve">  客运经营者和司乘人员应遵守国家有关交通安全规定，按里程定期保养车辆，保证车辆安全运行。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第二十八条 </w:t>
      </w:r>
      <w:r>
        <w:rPr>
          <w:rFonts w:hint="eastAsia" w:ascii="仿宋" w:hAnsi="仿宋" w:eastAsia="仿宋" w:cs="仿宋"/>
          <w:sz w:val="32"/>
          <w:szCs w:val="32"/>
        </w:rPr>
        <w:t xml:space="preserve"> 长途客运汽车、小公共汽车及出租汽车不准超定员载客，不准携带超重、超长、超高物品。客车带货按有关规定执行。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第二十九条</w:t>
      </w:r>
      <w:r>
        <w:rPr>
          <w:rFonts w:hint="eastAsia" w:ascii="仿宋" w:hAnsi="仿宋" w:eastAsia="仿宋" w:cs="仿宋"/>
          <w:sz w:val="32"/>
          <w:szCs w:val="32"/>
        </w:rPr>
        <w:t xml:space="preserve">  严禁携带毒品和易燃、易爆危险品乘车；严禁利用车厢、站点进行赌博、流氓等违法犯罪活动。客运经营者和司乘人员由于自身原因造成乘客人身伤害的，应负赔偿责任。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pStyle w:val="2"/>
      </w:pPr>
      <w:bookmarkStart w:id="4" w:name="_Toc29653"/>
      <w:r>
        <w:rPr>
          <w:rFonts w:hint="eastAsia"/>
        </w:rPr>
        <w:t>第六章  收费及票务管理</w:t>
      </w:r>
      <w:bookmarkEnd w:id="4"/>
    </w:p>
    <w:p>
      <w:pPr>
        <w:spacing w:line="560" w:lineRule="exact"/>
        <w:ind w:firstLine="640" w:firstLineChars="200"/>
        <w:rPr>
          <w:rStyle w:val="11"/>
          <w:rFonts w:hint="eastAsia"/>
        </w:rPr>
      </w:pP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第三十条</w:t>
      </w:r>
      <w:r>
        <w:rPr>
          <w:rFonts w:hint="eastAsia" w:ascii="仿宋" w:hAnsi="仿宋" w:eastAsia="仿宋" w:cs="仿宋"/>
          <w:sz w:val="32"/>
          <w:szCs w:val="32"/>
        </w:rPr>
        <w:t xml:space="preserve">  客运交通各项费用的征收和客运经营费的收取，须按物价部门规定的标准执行。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第三十一条</w:t>
      </w:r>
      <w:r>
        <w:rPr>
          <w:rFonts w:hint="eastAsia" w:ascii="仿宋" w:hAnsi="仿宋" w:eastAsia="仿宋" w:cs="仿宋"/>
          <w:sz w:val="32"/>
          <w:szCs w:val="32"/>
        </w:rPr>
        <w:t xml:space="preserve">  客运经营者应在售票场所和车辆明显位置，张贴由物价部门和市交通行政主管部门统一监制的价格表。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第三十二条</w:t>
      </w:r>
      <w:r>
        <w:rPr>
          <w:rFonts w:hint="eastAsia" w:ascii="仿宋" w:hAnsi="仿宋" w:eastAsia="仿宋" w:cs="仿宋"/>
          <w:sz w:val="32"/>
          <w:szCs w:val="32"/>
        </w:rPr>
        <w:t xml:space="preserve">  客运经营者应使用市税务部门批准的统一印制的专用票据；使用时须加盖经营者印章；不准串用、伪造、倒卖票据或出售废票据。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pStyle w:val="2"/>
      </w:pPr>
      <w:bookmarkStart w:id="5" w:name="_Toc9308"/>
      <w:r>
        <w:rPr>
          <w:rFonts w:hint="eastAsia"/>
        </w:rPr>
        <w:t>第七章  罚    则</w:t>
      </w:r>
      <w:bookmarkEnd w:id="5"/>
    </w:p>
    <w:p>
      <w:pPr>
        <w:spacing w:line="560" w:lineRule="exact"/>
        <w:ind w:firstLine="640" w:firstLineChars="200"/>
        <w:rPr>
          <w:rStyle w:val="11"/>
          <w:rFonts w:hint="eastAsia"/>
        </w:rPr>
      </w:pP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第三十三条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道路客运经营者有下列行为之一的，由县级以上道路运输管理机构责令停止经营；有违法所得的，没收违法所得，处违法所得2倍以上10倍以下的罚款；没有违法所得或者违法所得不足2万元的，处3万元以上10万元以下的罚款；构成犯罪的，依法追究刑事责任：（一）未经批准从事道路客运经营的；（二）已办理停业、歇业手续又擅自经营的；（三）不按规定办理易主过户手续擅自经营的。有前款第（一）项行为的，可暂扣车辆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第三十四条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道路客运经营者有下列行为的，处以以下罚款：（一）未经批准超越经营范围经营的，处以1000元罚款；（二）不按规定申报、办理停业或歇业手续擅自停运的，处以1000元罚款；（三）营运车辆超过国家报废标准仍继续营运的，处以3000元罚款；应报废的车辆由交通行政主管部门暂扣后移交有关部门处理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第三十五条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出租汽车营运有下列行为的，处以以下罚款：（一）故意绕行、索取高价的，处以1000元以上2000元以下罚款；（二）不使用计价器或利用计价器作弊的，处以1000元以上2000元以下罚款；（三）不按规定设置营运标志的，处以500元罚款；（四）空车待租拒绝载客或强行并客的，处以1000元以上3000元以下罚款；（五）不按规定使用统一印制的票据或不如实填写给付票据的，处以300元以上500元以下罚款；（六）不按期接受审验营运的，处以500元以上1000元以下罚款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第三十六条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长途客车营运有下列行为的，没收违法所得，并处以以下罚款：（一）不按照批准的线路营运的，处以3000元罚款；（二）未经批准擅自改变营运班次的，处以1000元罚款；（三）未经批准擅自停运的，处以1000元以上2000元以下罚款；（四）在指定站点外上下乘客的，处以1000元罚款；（五）以不正当的手段干扰他人正常营运的，处以1000元以上2000元以下罚款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第三十七条</w:t>
      </w:r>
      <w:r>
        <w:rPr>
          <w:rFonts w:hint="eastAsia" w:ascii="仿宋" w:hAnsi="仿宋" w:eastAsia="仿宋" w:cs="仿宋"/>
          <w:sz w:val="32"/>
          <w:szCs w:val="32"/>
        </w:rPr>
        <w:t xml:space="preserve">  旅游客车营运不在指定的发车点、旅游点停靠，沿途招揽乘客；专项包车营运运送零散乘客或异地经营的，由县级以上道路运输管理机构责令改正，处1000元以上3000元以下罚款；情节严重的，由原许可机关吊销道路运输经营许可证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第三十八条</w:t>
      </w:r>
      <w:r>
        <w:rPr>
          <w:rFonts w:hint="eastAsia" w:ascii="仿宋" w:hAnsi="仿宋" w:eastAsia="仿宋" w:cs="仿宋"/>
          <w:sz w:val="32"/>
          <w:szCs w:val="32"/>
        </w:rPr>
        <w:t xml:space="preserve">  公共汽车、公交联营客车和小公共汽车不按批准的线路营运、不按指定站点停靠、压车超速的，处以100元以上300元以下罚款。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第三十九条 </w:t>
      </w:r>
      <w:r>
        <w:rPr>
          <w:rFonts w:hint="eastAsia" w:ascii="仿宋" w:hAnsi="仿宋" w:eastAsia="仿宋" w:cs="仿宋"/>
          <w:sz w:val="32"/>
          <w:szCs w:val="32"/>
        </w:rPr>
        <w:t xml:space="preserve"> 客运车辆超员载客或违反规定装载超重、超长、超高物品及违反客车带货规定的，处以500元以上2000元以下罚款。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第四十条  </w:t>
      </w:r>
      <w:r>
        <w:rPr>
          <w:rFonts w:hint="eastAsia" w:ascii="仿宋" w:hAnsi="仿宋" w:eastAsia="仿宋" w:cs="仿宋"/>
          <w:sz w:val="32"/>
          <w:szCs w:val="32"/>
        </w:rPr>
        <w:t>违反本条例规定，道路客运从业人员有下列行为的，处以以下罚款：（一）与登记身份不符从业的，处以300元罚款；（二）未参加培训或培训不合格从业的，处以300元罚款；（三）拒绝或逃避检查的，处以300元罚款；（四）不按规定携带营运证照的，处以20元以上200元以下罚款；（五）不按规定保养车辆、车辆带病营运的，处以1000元罚款；（六）不遵守客运服务规程的，处以50元以下罚款。情节严重的，可吊销其从业资格证书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第四十一条  </w:t>
      </w:r>
      <w:r>
        <w:rPr>
          <w:rFonts w:hint="eastAsia" w:ascii="仿宋" w:hAnsi="仿宋" w:eastAsia="仿宋" w:cs="仿宋"/>
          <w:sz w:val="32"/>
          <w:szCs w:val="32"/>
        </w:rPr>
        <w:t>对违反本条例的道路客运经营者和客运车辆驾驶员，情节较重的，可吊扣《客运准驾证》一至六个月；情节严重的，可缴销《客运准运证》《客运准驾证》；情节特别严重的，可以责令停业整顿或者暂扣、吊销道路运输证、道路运输经营许可证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第四十二条 </w:t>
      </w:r>
      <w:r>
        <w:rPr>
          <w:rFonts w:hint="eastAsia" w:ascii="仿宋" w:hAnsi="仿宋" w:eastAsia="仿宋" w:cs="仿宋"/>
          <w:sz w:val="32"/>
          <w:szCs w:val="32"/>
        </w:rPr>
        <w:t xml:space="preserve"> 对妨碍有关行政管理人员依法执行公务的；由公安部门依照《中华人民共和国治安管理处罚法》处理；构成犯罪的，由司法机关依法追究刑事责任。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第四十三条 </w:t>
      </w:r>
      <w:r>
        <w:rPr>
          <w:rFonts w:hint="eastAsia" w:ascii="仿宋" w:hAnsi="仿宋" w:eastAsia="仿宋" w:cs="仿宋"/>
          <w:sz w:val="32"/>
          <w:szCs w:val="32"/>
        </w:rPr>
        <w:t xml:space="preserve"> 当事人对处罚决定不服的，可以在接到处罚通知书之日起十五日内，向作出处罚决定的机关的上一级机关申请复议，也可以直接向人民法院起诉。复议机关应当自收到复议申请书之日起十日内，对复议申请作出处理；当事人对复议决定不服的，可在接到复议决定书之日起十五日内向人民法院起诉。当事人逾期既不申请复议，又不向人民法院起诉，拒不履行处罚决定的，由作出处罚决定的机关向人民法院申请强制执行。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第四十四条</w:t>
      </w:r>
      <w:r>
        <w:rPr>
          <w:rFonts w:hint="eastAsia" w:ascii="仿宋" w:hAnsi="仿宋" w:eastAsia="仿宋" w:cs="仿宋"/>
          <w:sz w:val="32"/>
          <w:szCs w:val="32"/>
        </w:rPr>
        <w:t xml:space="preserve">  客运行政管理人员滥用职权，以权谋私，敲诈勒索，收受贿赂的，视其情节给予批评教育或行政处分，触犯刑律的，依法追究刑事责任。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pStyle w:val="2"/>
      </w:pPr>
      <w:bookmarkStart w:id="6" w:name="_Toc16705"/>
      <w:r>
        <w:rPr>
          <w:rFonts w:hint="eastAsia"/>
        </w:rPr>
        <w:t>第八章  附    则</w:t>
      </w:r>
      <w:bookmarkEnd w:id="6"/>
    </w:p>
    <w:p>
      <w:pPr>
        <w:spacing w:line="560" w:lineRule="exact"/>
        <w:ind w:firstLine="640" w:firstLineChars="200"/>
        <w:rPr>
          <w:rStyle w:val="11"/>
          <w:rFonts w:hint="eastAsia"/>
        </w:rPr>
      </w:pP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第四十五条</w:t>
      </w:r>
      <w:r>
        <w:rPr>
          <w:rFonts w:hint="eastAsia" w:ascii="仿宋" w:hAnsi="仿宋" w:eastAsia="仿宋" w:cs="仿宋"/>
          <w:sz w:val="32"/>
          <w:szCs w:val="32"/>
        </w:rPr>
        <w:t xml:space="preserve">  本条例自1994年8月1日起施行。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 w:cs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 w:cs="仿宋"/>
          <w:sz w:val="32"/>
          <w:szCs w:val="32"/>
        </w:rPr>
      </w:pPr>
    </w:p>
    <w:sectPr>
      <w:footerReference r:id="rId3" w:type="default"/>
      <w:pgSz w:w="11906" w:h="16838"/>
      <w:pgMar w:top="2041" w:right="1531" w:bottom="2041" w:left="1531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ind w:left="420" w:leftChars="200" w:right="420" w:rightChars="200"/>
                </w:pPr>
                <w:r>
                  <w:rPr>
                    <w:rFonts w:hint="eastAsia" w:ascii="宋体" w:hAnsi="宋体" w:cs="宋体"/>
                    <w:sz w:val="28"/>
                    <w:szCs w:val="28"/>
                  </w:rPr>
                  <w:t>—</w: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9</w: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1,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9F1"/>
    <w:rsid w:val="000002D8"/>
    <w:rsid w:val="00003585"/>
    <w:rsid w:val="00014686"/>
    <w:rsid w:val="00017797"/>
    <w:rsid w:val="00021DF8"/>
    <w:rsid w:val="000241CB"/>
    <w:rsid w:val="000319B6"/>
    <w:rsid w:val="0003441F"/>
    <w:rsid w:val="00034F3F"/>
    <w:rsid w:val="00037460"/>
    <w:rsid w:val="000409F9"/>
    <w:rsid w:val="000411AE"/>
    <w:rsid w:val="00043D9D"/>
    <w:rsid w:val="000451A6"/>
    <w:rsid w:val="0006663B"/>
    <w:rsid w:val="00067781"/>
    <w:rsid w:val="000767A4"/>
    <w:rsid w:val="0008038C"/>
    <w:rsid w:val="00081D57"/>
    <w:rsid w:val="00096C3C"/>
    <w:rsid w:val="00097351"/>
    <w:rsid w:val="000A36BE"/>
    <w:rsid w:val="000A39E9"/>
    <w:rsid w:val="000A49E3"/>
    <w:rsid w:val="000B20F8"/>
    <w:rsid w:val="000B3E78"/>
    <w:rsid w:val="000C4386"/>
    <w:rsid w:val="000D0728"/>
    <w:rsid w:val="000E162C"/>
    <w:rsid w:val="000E4177"/>
    <w:rsid w:val="000E4D6B"/>
    <w:rsid w:val="000E5A7C"/>
    <w:rsid w:val="000E5BC1"/>
    <w:rsid w:val="000F1BAC"/>
    <w:rsid w:val="00116AA4"/>
    <w:rsid w:val="001211DC"/>
    <w:rsid w:val="00130DC4"/>
    <w:rsid w:val="00131750"/>
    <w:rsid w:val="00132CC4"/>
    <w:rsid w:val="00146C89"/>
    <w:rsid w:val="00163B9E"/>
    <w:rsid w:val="00170682"/>
    <w:rsid w:val="00174D6D"/>
    <w:rsid w:val="0017688F"/>
    <w:rsid w:val="00180E34"/>
    <w:rsid w:val="00181A71"/>
    <w:rsid w:val="001826E2"/>
    <w:rsid w:val="00182F23"/>
    <w:rsid w:val="00183BC2"/>
    <w:rsid w:val="0018607A"/>
    <w:rsid w:val="001860E2"/>
    <w:rsid w:val="00191109"/>
    <w:rsid w:val="001A1B82"/>
    <w:rsid w:val="001B1310"/>
    <w:rsid w:val="001B41EF"/>
    <w:rsid w:val="001B5072"/>
    <w:rsid w:val="001D2140"/>
    <w:rsid w:val="001D3D9F"/>
    <w:rsid w:val="001E1C7F"/>
    <w:rsid w:val="001E2E60"/>
    <w:rsid w:val="001E3E9D"/>
    <w:rsid w:val="001F63ED"/>
    <w:rsid w:val="001F6B51"/>
    <w:rsid w:val="00200C01"/>
    <w:rsid w:val="00210D4E"/>
    <w:rsid w:val="00214AE7"/>
    <w:rsid w:val="002215BD"/>
    <w:rsid w:val="002243E6"/>
    <w:rsid w:val="002273E6"/>
    <w:rsid w:val="00240A0E"/>
    <w:rsid w:val="00243187"/>
    <w:rsid w:val="00247D0F"/>
    <w:rsid w:val="00250924"/>
    <w:rsid w:val="00256DE8"/>
    <w:rsid w:val="00261EBF"/>
    <w:rsid w:val="00266008"/>
    <w:rsid w:val="00267B07"/>
    <w:rsid w:val="00271AF6"/>
    <w:rsid w:val="0027367C"/>
    <w:rsid w:val="00274174"/>
    <w:rsid w:val="002754A6"/>
    <w:rsid w:val="00284182"/>
    <w:rsid w:val="002876E2"/>
    <w:rsid w:val="002950C0"/>
    <w:rsid w:val="002A0D09"/>
    <w:rsid w:val="002A398C"/>
    <w:rsid w:val="002B1E13"/>
    <w:rsid w:val="002B5861"/>
    <w:rsid w:val="002B5923"/>
    <w:rsid w:val="002B799C"/>
    <w:rsid w:val="002C247C"/>
    <w:rsid w:val="002C362A"/>
    <w:rsid w:val="002C3B62"/>
    <w:rsid w:val="002C5480"/>
    <w:rsid w:val="002D3DFE"/>
    <w:rsid w:val="002D6BAC"/>
    <w:rsid w:val="002E392C"/>
    <w:rsid w:val="002F7680"/>
    <w:rsid w:val="00304566"/>
    <w:rsid w:val="00312076"/>
    <w:rsid w:val="00326C74"/>
    <w:rsid w:val="00327A18"/>
    <w:rsid w:val="00327A47"/>
    <w:rsid w:val="0033275F"/>
    <w:rsid w:val="00337156"/>
    <w:rsid w:val="00340214"/>
    <w:rsid w:val="003431C5"/>
    <w:rsid w:val="00350DA4"/>
    <w:rsid w:val="00353F50"/>
    <w:rsid w:val="00362CB4"/>
    <w:rsid w:val="00364676"/>
    <w:rsid w:val="00366821"/>
    <w:rsid w:val="00371134"/>
    <w:rsid w:val="003756D2"/>
    <w:rsid w:val="00382E6A"/>
    <w:rsid w:val="003965BE"/>
    <w:rsid w:val="003A1FF8"/>
    <w:rsid w:val="003A2536"/>
    <w:rsid w:val="003B0608"/>
    <w:rsid w:val="003B40AB"/>
    <w:rsid w:val="003C3E89"/>
    <w:rsid w:val="003C532C"/>
    <w:rsid w:val="003C72CC"/>
    <w:rsid w:val="003D349A"/>
    <w:rsid w:val="003E5F17"/>
    <w:rsid w:val="003F2DD0"/>
    <w:rsid w:val="003F6F15"/>
    <w:rsid w:val="003F6F4A"/>
    <w:rsid w:val="003F71B0"/>
    <w:rsid w:val="0040585B"/>
    <w:rsid w:val="00405984"/>
    <w:rsid w:val="004069F1"/>
    <w:rsid w:val="00410795"/>
    <w:rsid w:val="00412F3C"/>
    <w:rsid w:val="0041372F"/>
    <w:rsid w:val="00414950"/>
    <w:rsid w:val="00416A66"/>
    <w:rsid w:val="00417439"/>
    <w:rsid w:val="00420F37"/>
    <w:rsid w:val="00432475"/>
    <w:rsid w:val="004328B4"/>
    <w:rsid w:val="004345CF"/>
    <w:rsid w:val="00442E9B"/>
    <w:rsid w:val="00443EC0"/>
    <w:rsid w:val="0045572F"/>
    <w:rsid w:val="00460176"/>
    <w:rsid w:val="0046156A"/>
    <w:rsid w:val="004642C8"/>
    <w:rsid w:val="004644EB"/>
    <w:rsid w:val="0046611B"/>
    <w:rsid w:val="00471974"/>
    <w:rsid w:val="00474CC8"/>
    <w:rsid w:val="00474F61"/>
    <w:rsid w:val="0047564B"/>
    <w:rsid w:val="00492166"/>
    <w:rsid w:val="004A0B4D"/>
    <w:rsid w:val="004A2ADE"/>
    <w:rsid w:val="004A2E60"/>
    <w:rsid w:val="004C0AAB"/>
    <w:rsid w:val="004C1A59"/>
    <w:rsid w:val="004D08E1"/>
    <w:rsid w:val="004D65E7"/>
    <w:rsid w:val="004D75EC"/>
    <w:rsid w:val="004D7BE9"/>
    <w:rsid w:val="004E03C9"/>
    <w:rsid w:val="004E65CE"/>
    <w:rsid w:val="004F0BDD"/>
    <w:rsid w:val="004F1256"/>
    <w:rsid w:val="004F1E6E"/>
    <w:rsid w:val="00506236"/>
    <w:rsid w:val="00521102"/>
    <w:rsid w:val="005257E0"/>
    <w:rsid w:val="00526322"/>
    <w:rsid w:val="00527027"/>
    <w:rsid w:val="005352B0"/>
    <w:rsid w:val="005360EF"/>
    <w:rsid w:val="005363E6"/>
    <w:rsid w:val="00536DD1"/>
    <w:rsid w:val="00537634"/>
    <w:rsid w:val="00541C00"/>
    <w:rsid w:val="00553418"/>
    <w:rsid w:val="00557421"/>
    <w:rsid w:val="00557E32"/>
    <w:rsid w:val="00560E04"/>
    <w:rsid w:val="005616B1"/>
    <w:rsid w:val="00562591"/>
    <w:rsid w:val="00563D88"/>
    <w:rsid w:val="005649F7"/>
    <w:rsid w:val="00572740"/>
    <w:rsid w:val="00572FB7"/>
    <w:rsid w:val="0057385F"/>
    <w:rsid w:val="00577B99"/>
    <w:rsid w:val="00581F64"/>
    <w:rsid w:val="00582BDE"/>
    <w:rsid w:val="00585DFC"/>
    <w:rsid w:val="00587815"/>
    <w:rsid w:val="00591662"/>
    <w:rsid w:val="00592FF6"/>
    <w:rsid w:val="00596668"/>
    <w:rsid w:val="00596FF3"/>
    <w:rsid w:val="0059721D"/>
    <w:rsid w:val="005A22F0"/>
    <w:rsid w:val="005A6F73"/>
    <w:rsid w:val="005B1434"/>
    <w:rsid w:val="005C275B"/>
    <w:rsid w:val="005C59EB"/>
    <w:rsid w:val="005C5DB0"/>
    <w:rsid w:val="005E3B7D"/>
    <w:rsid w:val="005E3DD0"/>
    <w:rsid w:val="005E41F4"/>
    <w:rsid w:val="005E6F75"/>
    <w:rsid w:val="005E7868"/>
    <w:rsid w:val="005F56C9"/>
    <w:rsid w:val="006001B7"/>
    <w:rsid w:val="00607D48"/>
    <w:rsid w:val="006146B0"/>
    <w:rsid w:val="0061493E"/>
    <w:rsid w:val="006208A7"/>
    <w:rsid w:val="0062641A"/>
    <w:rsid w:val="006372B4"/>
    <w:rsid w:val="00644ADF"/>
    <w:rsid w:val="006538FF"/>
    <w:rsid w:val="00655881"/>
    <w:rsid w:val="00660F70"/>
    <w:rsid w:val="00676A27"/>
    <w:rsid w:val="00676F56"/>
    <w:rsid w:val="006772E5"/>
    <w:rsid w:val="006775DE"/>
    <w:rsid w:val="00683051"/>
    <w:rsid w:val="00687405"/>
    <w:rsid w:val="00693734"/>
    <w:rsid w:val="00694290"/>
    <w:rsid w:val="0069641F"/>
    <w:rsid w:val="006978BC"/>
    <w:rsid w:val="006A1623"/>
    <w:rsid w:val="006A3C68"/>
    <w:rsid w:val="006A45AF"/>
    <w:rsid w:val="006A75E5"/>
    <w:rsid w:val="006A7F99"/>
    <w:rsid w:val="006B1D16"/>
    <w:rsid w:val="006C02DC"/>
    <w:rsid w:val="006D1CA8"/>
    <w:rsid w:val="006E00E3"/>
    <w:rsid w:val="006F0E1D"/>
    <w:rsid w:val="006F1086"/>
    <w:rsid w:val="006F4E9E"/>
    <w:rsid w:val="006F5DDE"/>
    <w:rsid w:val="00702AD3"/>
    <w:rsid w:val="00711AA4"/>
    <w:rsid w:val="00717BD2"/>
    <w:rsid w:val="0072258B"/>
    <w:rsid w:val="0072330F"/>
    <w:rsid w:val="00725F31"/>
    <w:rsid w:val="00732733"/>
    <w:rsid w:val="00740AE6"/>
    <w:rsid w:val="007439DF"/>
    <w:rsid w:val="007478D6"/>
    <w:rsid w:val="0075742D"/>
    <w:rsid w:val="00761406"/>
    <w:rsid w:val="0076169B"/>
    <w:rsid w:val="00761887"/>
    <w:rsid w:val="00765C25"/>
    <w:rsid w:val="00776DA8"/>
    <w:rsid w:val="00777305"/>
    <w:rsid w:val="0077750A"/>
    <w:rsid w:val="007920AC"/>
    <w:rsid w:val="00792552"/>
    <w:rsid w:val="007A2022"/>
    <w:rsid w:val="007A49E9"/>
    <w:rsid w:val="007A5128"/>
    <w:rsid w:val="007A75F2"/>
    <w:rsid w:val="007C1CF8"/>
    <w:rsid w:val="007C2081"/>
    <w:rsid w:val="007C3D07"/>
    <w:rsid w:val="007D6448"/>
    <w:rsid w:val="007D712A"/>
    <w:rsid w:val="007E64F5"/>
    <w:rsid w:val="007F20EF"/>
    <w:rsid w:val="00803108"/>
    <w:rsid w:val="00803BDE"/>
    <w:rsid w:val="00816502"/>
    <w:rsid w:val="00817962"/>
    <w:rsid w:val="00825D44"/>
    <w:rsid w:val="00830818"/>
    <w:rsid w:val="008310B4"/>
    <w:rsid w:val="008339BE"/>
    <w:rsid w:val="00846FB8"/>
    <w:rsid w:val="008473FE"/>
    <w:rsid w:val="008579CB"/>
    <w:rsid w:val="00861EDE"/>
    <w:rsid w:val="00864268"/>
    <w:rsid w:val="0087026B"/>
    <w:rsid w:val="00871CA1"/>
    <w:rsid w:val="00875A35"/>
    <w:rsid w:val="00876AF7"/>
    <w:rsid w:val="008A0D16"/>
    <w:rsid w:val="008A1024"/>
    <w:rsid w:val="008A265E"/>
    <w:rsid w:val="008A4BD8"/>
    <w:rsid w:val="008A664C"/>
    <w:rsid w:val="008B74EE"/>
    <w:rsid w:val="008C0EC3"/>
    <w:rsid w:val="008D044B"/>
    <w:rsid w:val="008D1B7C"/>
    <w:rsid w:val="008D6F7B"/>
    <w:rsid w:val="008E38C8"/>
    <w:rsid w:val="008E3D93"/>
    <w:rsid w:val="008F60DA"/>
    <w:rsid w:val="00900A78"/>
    <w:rsid w:val="00906850"/>
    <w:rsid w:val="009168B7"/>
    <w:rsid w:val="009266FF"/>
    <w:rsid w:val="009374B3"/>
    <w:rsid w:val="009378E2"/>
    <w:rsid w:val="0095247F"/>
    <w:rsid w:val="009569F4"/>
    <w:rsid w:val="00966E17"/>
    <w:rsid w:val="009719DA"/>
    <w:rsid w:val="00971BDC"/>
    <w:rsid w:val="00971F9C"/>
    <w:rsid w:val="009750E9"/>
    <w:rsid w:val="00990335"/>
    <w:rsid w:val="009A0161"/>
    <w:rsid w:val="009A1D37"/>
    <w:rsid w:val="009A7719"/>
    <w:rsid w:val="009B26BB"/>
    <w:rsid w:val="009B3F12"/>
    <w:rsid w:val="009B54D3"/>
    <w:rsid w:val="009B7C45"/>
    <w:rsid w:val="009C328D"/>
    <w:rsid w:val="009C703F"/>
    <w:rsid w:val="009C799B"/>
    <w:rsid w:val="009D0839"/>
    <w:rsid w:val="009D1FC0"/>
    <w:rsid w:val="009E0C13"/>
    <w:rsid w:val="009F7B4C"/>
    <w:rsid w:val="00A015DC"/>
    <w:rsid w:val="00A0194D"/>
    <w:rsid w:val="00A02C44"/>
    <w:rsid w:val="00A079A9"/>
    <w:rsid w:val="00A145A0"/>
    <w:rsid w:val="00A15439"/>
    <w:rsid w:val="00A17CB4"/>
    <w:rsid w:val="00A204EC"/>
    <w:rsid w:val="00A22E7A"/>
    <w:rsid w:val="00A25754"/>
    <w:rsid w:val="00A3165B"/>
    <w:rsid w:val="00A3214D"/>
    <w:rsid w:val="00A4039F"/>
    <w:rsid w:val="00A40CA6"/>
    <w:rsid w:val="00A532C6"/>
    <w:rsid w:val="00A57A47"/>
    <w:rsid w:val="00A602E2"/>
    <w:rsid w:val="00A604CF"/>
    <w:rsid w:val="00A63D5C"/>
    <w:rsid w:val="00A659AB"/>
    <w:rsid w:val="00A71DA0"/>
    <w:rsid w:val="00A73A4D"/>
    <w:rsid w:val="00A761BE"/>
    <w:rsid w:val="00A80290"/>
    <w:rsid w:val="00A83E30"/>
    <w:rsid w:val="00A8570F"/>
    <w:rsid w:val="00AA01F8"/>
    <w:rsid w:val="00AA37DF"/>
    <w:rsid w:val="00AB37E2"/>
    <w:rsid w:val="00AD4F92"/>
    <w:rsid w:val="00AD7254"/>
    <w:rsid w:val="00AE0ADF"/>
    <w:rsid w:val="00AE5864"/>
    <w:rsid w:val="00B11B25"/>
    <w:rsid w:val="00B222FD"/>
    <w:rsid w:val="00B223DD"/>
    <w:rsid w:val="00B24C42"/>
    <w:rsid w:val="00B27EBB"/>
    <w:rsid w:val="00B35704"/>
    <w:rsid w:val="00B4789A"/>
    <w:rsid w:val="00B514E3"/>
    <w:rsid w:val="00B53AB2"/>
    <w:rsid w:val="00B576FF"/>
    <w:rsid w:val="00B85EFC"/>
    <w:rsid w:val="00B92697"/>
    <w:rsid w:val="00B94120"/>
    <w:rsid w:val="00BA0925"/>
    <w:rsid w:val="00BA68A2"/>
    <w:rsid w:val="00BB188D"/>
    <w:rsid w:val="00BB3D50"/>
    <w:rsid w:val="00BB6114"/>
    <w:rsid w:val="00BC3D7C"/>
    <w:rsid w:val="00BC417E"/>
    <w:rsid w:val="00BC6D93"/>
    <w:rsid w:val="00BD2A1E"/>
    <w:rsid w:val="00BD46EE"/>
    <w:rsid w:val="00BD5FEA"/>
    <w:rsid w:val="00BE28B1"/>
    <w:rsid w:val="00BE2D71"/>
    <w:rsid w:val="00BF0CB3"/>
    <w:rsid w:val="00BF2E6E"/>
    <w:rsid w:val="00BF4F51"/>
    <w:rsid w:val="00BF585F"/>
    <w:rsid w:val="00BF7127"/>
    <w:rsid w:val="00C064F9"/>
    <w:rsid w:val="00C078B4"/>
    <w:rsid w:val="00C114BC"/>
    <w:rsid w:val="00C143CB"/>
    <w:rsid w:val="00C25A63"/>
    <w:rsid w:val="00C267BB"/>
    <w:rsid w:val="00C26F09"/>
    <w:rsid w:val="00C30A29"/>
    <w:rsid w:val="00C30AA6"/>
    <w:rsid w:val="00C350C7"/>
    <w:rsid w:val="00C35A70"/>
    <w:rsid w:val="00C4036B"/>
    <w:rsid w:val="00C428BC"/>
    <w:rsid w:val="00C4314E"/>
    <w:rsid w:val="00C5609A"/>
    <w:rsid w:val="00C60007"/>
    <w:rsid w:val="00C62538"/>
    <w:rsid w:val="00C63D0C"/>
    <w:rsid w:val="00C63EBE"/>
    <w:rsid w:val="00C67D04"/>
    <w:rsid w:val="00C7039D"/>
    <w:rsid w:val="00C74C5B"/>
    <w:rsid w:val="00C83FC1"/>
    <w:rsid w:val="00C851BA"/>
    <w:rsid w:val="00C93C8A"/>
    <w:rsid w:val="00CA1837"/>
    <w:rsid w:val="00CA7DE8"/>
    <w:rsid w:val="00CB4BCF"/>
    <w:rsid w:val="00CB55FD"/>
    <w:rsid w:val="00CD5299"/>
    <w:rsid w:val="00CE16E8"/>
    <w:rsid w:val="00CE2903"/>
    <w:rsid w:val="00CF5924"/>
    <w:rsid w:val="00D20445"/>
    <w:rsid w:val="00D207B3"/>
    <w:rsid w:val="00D227DF"/>
    <w:rsid w:val="00D325EB"/>
    <w:rsid w:val="00D409EB"/>
    <w:rsid w:val="00D41AAA"/>
    <w:rsid w:val="00D423B4"/>
    <w:rsid w:val="00D43ABD"/>
    <w:rsid w:val="00D43FA1"/>
    <w:rsid w:val="00D47F46"/>
    <w:rsid w:val="00D641B4"/>
    <w:rsid w:val="00D65D2C"/>
    <w:rsid w:val="00D733B3"/>
    <w:rsid w:val="00D77FF1"/>
    <w:rsid w:val="00D8010F"/>
    <w:rsid w:val="00D8680C"/>
    <w:rsid w:val="00D87C70"/>
    <w:rsid w:val="00D93971"/>
    <w:rsid w:val="00DA0981"/>
    <w:rsid w:val="00DA32A2"/>
    <w:rsid w:val="00DA4E6B"/>
    <w:rsid w:val="00DB7926"/>
    <w:rsid w:val="00DC2A8E"/>
    <w:rsid w:val="00DC4D27"/>
    <w:rsid w:val="00DD06ED"/>
    <w:rsid w:val="00DD5136"/>
    <w:rsid w:val="00DD572A"/>
    <w:rsid w:val="00DE3ED0"/>
    <w:rsid w:val="00E034C6"/>
    <w:rsid w:val="00E057C5"/>
    <w:rsid w:val="00E066D0"/>
    <w:rsid w:val="00E32A99"/>
    <w:rsid w:val="00E33801"/>
    <w:rsid w:val="00E43C46"/>
    <w:rsid w:val="00E47825"/>
    <w:rsid w:val="00E55F2B"/>
    <w:rsid w:val="00E56A97"/>
    <w:rsid w:val="00E853A3"/>
    <w:rsid w:val="00E85C51"/>
    <w:rsid w:val="00E86276"/>
    <w:rsid w:val="00E91B2C"/>
    <w:rsid w:val="00E9657D"/>
    <w:rsid w:val="00E96676"/>
    <w:rsid w:val="00EA21DA"/>
    <w:rsid w:val="00EA31B6"/>
    <w:rsid w:val="00EA397F"/>
    <w:rsid w:val="00EA4A53"/>
    <w:rsid w:val="00EA56AE"/>
    <w:rsid w:val="00EA5EDB"/>
    <w:rsid w:val="00EB20F7"/>
    <w:rsid w:val="00EC34D4"/>
    <w:rsid w:val="00ED50E1"/>
    <w:rsid w:val="00EE4898"/>
    <w:rsid w:val="00EE62FF"/>
    <w:rsid w:val="00EF6FD6"/>
    <w:rsid w:val="00F001CA"/>
    <w:rsid w:val="00F0648C"/>
    <w:rsid w:val="00F07301"/>
    <w:rsid w:val="00F07CB3"/>
    <w:rsid w:val="00F1162A"/>
    <w:rsid w:val="00F12342"/>
    <w:rsid w:val="00F12359"/>
    <w:rsid w:val="00F130AF"/>
    <w:rsid w:val="00F21F94"/>
    <w:rsid w:val="00F23384"/>
    <w:rsid w:val="00F23B91"/>
    <w:rsid w:val="00F25BEF"/>
    <w:rsid w:val="00F34FB9"/>
    <w:rsid w:val="00F5142C"/>
    <w:rsid w:val="00F52152"/>
    <w:rsid w:val="00F52599"/>
    <w:rsid w:val="00F52EC7"/>
    <w:rsid w:val="00F55EAE"/>
    <w:rsid w:val="00F57BA1"/>
    <w:rsid w:val="00F607D5"/>
    <w:rsid w:val="00F64B95"/>
    <w:rsid w:val="00F6649B"/>
    <w:rsid w:val="00F66BCA"/>
    <w:rsid w:val="00F82244"/>
    <w:rsid w:val="00F84C9E"/>
    <w:rsid w:val="00F9086D"/>
    <w:rsid w:val="00F9322F"/>
    <w:rsid w:val="00FA686A"/>
    <w:rsid w:val="00FA6A74"/>
    <w:rsid w:val="00FA764B"/>
    <w:rsid w:val="00FB1661"/>
    <w:rsid w:val="00FC38A1"/>
    <w:rsid w:val="00FD1301"/>
    <w:rsid w:val="00FD1D06"/>
    <w:rsid w:val="00FD6659"/>
    <w:rsid w:val="00FE1043"/>
    <w:rsid w:val="00FF5AE7"/>
    <w:rsid w:val="00FF60C6"/>
    <w:rsid w:val="01051BC2"/>
    <w:rsid w:val="016F5C35"/>
    <w:rsid w:val="01853A99"/>
    <w:rsid w:val="01972D60"/>
    <w:rsid w:val="01990F4F"/>
    <w:rsid w:val="019F29FF"/>
    <w:rsid w:val="01B07530"/>
    <w:rsid w:val="01C93546"/>
    <w:rsid w:val="022A532B"/>
    <w:rsid w:val="02706198"/>
    <w:rsid w:val="02BB10C4"/>
    <w:rsid w:val="02E335AF"/>
    <w:rsid w:val="034E4A22"/>
    <w:rsid w:val="037173F5"/>
    <w:rsid w:val="03E059D2"/>
    <w:rsid w:val="046B7EF9"/>
    <w:rsid w:val="047562DE"/>
    <w:rsid w:val="04900C53"/>
    <w:rsid w:val="049722EE"/>
    <w:rsid w:val="04E40B3C"/>
    <w:rsid w:val="05142607"/>
    <w:rsid w:val="051A30BF"/>
    <w:rsid w:val="051B4077"/>
    <w:rsid w:val="053068BE"/>
    <w:rsid w:val="05A975C6"/>
    <w:rsid w:val="05B25CDC"/>
    <w:rsid w:val="05BD73DC"/>
    <w:rsid w:val="05E463EE"/>
    <w:rsid w:val="06611DC8"/>
    <w:rsid w:val="06742669"/>
    <w:rsid w:val="06A52A2F"/>
    <w:rsid w:val="06BB1A3E"/>
    <w:rsid w:val="06D27684"/>
    <w:rsid w:val="06F47A3E"/>
    <w:rsid w:val="06FE4C7B"/>
    <w:rsid w:val="07454396"/>
    <w:rsid w:val="07615354"/>
    <w:rsid w:val="07C466F9"/>
    <w:rsid w:val="07F10DC0"/>
    <w:rsid w:val="07FE6FB6"/>
    <w:rsid w:val="080D3997"/>
    <w:rsid w:val="08935BC4"/>
    <w:rsid w:val="08E64EDB"/>
    <w:rsid w:val="08F76E4E"/>
    <w:rsid w:val="09303886"/>
    <w:rsid w:val="09545708"/>
    <w:rsid w:val="09614306"/>
    <w:rsid w:val="09B537A1"/>
    <w:rsid w:val="0AAD4A9B"/>
    <w:rsid w:val="0AF62434"/>
    <w:rsid w:val="0B201CF0"/>
    <w:rsid w:val="0B4724B0"/>
    <w:rsid w:val="0BAC149A"/>
    <w:rsid w:val="0BCF2297"/>
    <w:rsid w:val="0C320844"/>
    <w:rsid w:val="0C350F96"/>
    <w:rsid w:val="0C58755E"/>
    <w:rsid w:val="0C6E62A7"/>
    <w:rsid w:val="0C9A52D9"/>
    <w:rsid w:val="0CAD576F"/>
    <w:rsid w:val="0D495165"/>
    <w:rsid w:val="0D970C3A"/>
    <w:rsid w:val="0DDF6E30"/>
    <w:rsid w:val="0DE04D9C"/>
    <w:rsid w:val="0FBC5FC6"/>
    <w:rsid w:val="0FE65D02"/>
    <w:rsid w:val="101843A9"/>
    <w:rsid w:val="10803A33"/>
    <w:rsid w:val="10A646F2"/>
    <w:rsid w:val="10F055B0"/>
    <w:rsid w:val="113A565D"/>
    <w:rsid w:val="11A3282F"/>
    <w:rsid w:val="11BF194F"/>
    <w:rsid w:val="12032FD1"/>
    <w:rsid w:val="12501663"/>
    <w:rsid w:val="12921963"/>
    <w:rsid w:val="12FB32D9"/>
    <w:rsid w:val="131D114D"/>
    <w:rsid w:val="13675AF7"/>
    <w:rsid w:val="138727A3"/>
    <w:rsid w:val="13881CB2"/>
    <w:rsid w:val="13AF0DB0"/>
    <w:rsid w:val="13D6470E"/>
    <w:rsid w:val="14225112"/>
    <w:rsid w:val="14725DF3"/>
    <w:rsid w:val="14BA20EB"/>
    <w:rsid w:val="14CD746B"/>
    <w:rsid w:val="14E4537D"/>
    <w:rsid w:val="152A714F"/>
    <w:rsid w:val="156D2257"/>
    <w:rsid w:val="15883D87"/>
    <w:rsid w:val="158A4D68"/>
    <w:rsid w:val="159B597A"/>
    <w:rsid w:val="15AE338E"/>
    <w:rsid w:val="15D26080"/>
    <w:rsid w:val="160C6692"/>
    <w:rsid w:val="16602F7F"/>
    <w:rsid w:val="166F2CEE"/>
    <w:rsid w:val="168738C3"/>
    <w:rsid w:val="168C6C88"/>
    <w:rsid w:val="169C4C1E"/>
    <w:rsid w:val="16CF1633"/>
    <w:rsid w:val="16D07390"/>
    <w:rsid w:val="16DE4F0A"/>
    <w:rsid w:val="17072161"/>
    <w:rsid w:val="171D4256"/>
    <w:rsid w:val="17305B1F"/>
    <w:rsid w:val="17B934DE"/>
    <w:rsid w:val="185742AC"/>
    <w:rsid w:val="185D3EB2"/>
    <w:rsid w:val="18922DC3"/>
    <w:rsid w:val="18AD19C0"/>
    <w:rsid w:val="19025465"/>
    <w:rsid w:val="192201FD"/>
    <w:rsid w:val="1930599F"/>
    <w:rsid w:val="194467B3"/>
    <w:rsid w:val="194E1DDE"/>
    <w:rsid w:val="19A9569B"/>
    <w:rsid w:val="19BE4516"/>
    <w:rsid w:val="19C8553A"/>
    <w:rsid w:val="19EF167F"/>
    <w:rsid w:val="1A0B1E27"/>
    <w:rsid w:val="1A2C240B"/>
    <w:rsid w:val="1A4E285D"/>
    <w:rsid w:val="1A513FF9"/>
    <w:rsid w:val="1ACC509D"/>
    <w:rsid w:val="1ADB0DA2"/>
    <w:rsid w:val="1B06088A"/>
    <w:rsid w:val="1B220777"/>
    <w:rsid w:val="1B4C3352"/>
    <w:rsid w:val="1B574B73"/>
    <w:rsid w:val="1BC13337"/>
    <w:rsid w:val="1BF6420E"/>
    <w:rsid w:val="1C6540F3"/>
    <w:rsid w:val="1CAC6918"/>
    <w:rsid w:val="1CB44D37"/>
    <w:rsid w:val="1CB53191"/>
    <w:rsid w:val="1D5E4B71"/>
    <w:rsid w:val="1D6C4DAA"/>
    <w:rsid w:val="1DBC76C8"/>
    <w:rsid w:val="1E1B06B9"/>
    <w:rsid w:val="1EBF613B"/>
    <w:rsid w:val="1EC36185"/>
    <w:rsid w:val="1ECD0EC5"/>
    <w:rsid w:val="1EE8371A"/>
    <w:rsid w:val="1F435EC9"/>
    <w:rsid w:val="1F503903"/>
    <w:rsid w:val="1F786767"/>
    <w:rsid w:val="1FA4765D"/>
    <w:rsid w:val="1FB16189"/>
    <w:rsid w:val="1FCF4B1D"/>
    <w:rsid w:val="1FD646DD"/>
    <w:rsid w:val="1FE2166B"/>
    <w:rsid w:val="20120AD7"/>
    <w:rsid w:val="20357325"/>
    <w:rsid w:val="20702194"/>
    <w:rsid w:val="20D005C2"/>
    <w:rsid w:val="21553C7F"/>
    <w:rsid w:val="222D2EDD"/>
    <w:rsid w:val="22320694"/>
    <w:rsid w:val="228E1A7C"/>
    <w:rsid w:val="22941ED8"/>
    <w:rsid w:val="22D4703C"/>
    <w:rsid w:val="22D52973"/>
    <w:rsid w:val="22E501F9"/>
    <w:rsid w:val="23087A91"/>
    <w:rsid w:val="23471EE9"/>
    <w:rsid w:val="2352717F"/>
    <w:rsid w:val="237041E3"/>
    <w:rsid w:val="237431B0"/>
    <w:rsid w:val="23C16288"/>
    <w:rsid w:val="247316FD"/>
    <w:rsid w:val="24887EA6"/>
    <w:rsid w:val="249204FC"/>
    <w:rsid w:val="24D25A92"/>
    <w:rsid w:val="251353A8"/>
    <w:rsid w:val="2582293E"/>
    <w:rsid w:val="25865479"/>
    <w:rsid w:val="259B1E7E"/>
    <w:rsid w:val="265165AD"/>
    <w:rsid w:val="268F05CC"/>
    <w:rsid w:val="27411DBA"/>
    <w:rsid w:val="27596E70"/>
    <w:rsid w:val="2770139F"/>
    <w:rsid w:val="27B71403"/>
    <w:rsid w:val="27BE28D4"/>
    <w:rsid w:val="284A4E31"/>
    <w:rsid w:val="2859370C"/>
    <w:rsid w:val="28CC55C8"/>
    <w:rsid w:val="29070618"/>
    <w:rsid w:val="29E66142"/>
    <w:rsid w:val="2A024F82"/>
    <w:rsid w:val="2A76755E"/>
    <w:rsid w:val="2AB252CF"/>
    <w:rsid w:val="2ADF3094"/>
    <w:rsid w:val="2B7A4EFF"/>
    <w:rsid w:val="2B9076E2"/>
    <w:rsid w:val="2BB84C19"/>
    <w:rsid w:val="2BC97D6F"/>
    <w:rsid w:val="2BD9140F"/>
    <w:rsid w:val="2BF67D7D"/>
    <w:rsid w:val="2C237419"/>
    <w:rsid w:val="2C2C429B"/>
    <w:rsid w:val="2C531703"/>
    <w:rsid w:val="2C5B2BB8"/>
    <w:rsid w:val="2C69365C"/>
    <w:rsid w:val="2C8A703F"/>
    <w:rsid w:val="2CA624D2"/>
    <w:rsid w:val="2CAB2600"/>
    <w:rsid w:val="2CF6672E"/>
    <w:rsid w:val="2DED3F13"/>
    <w:rsid w:val="2E2B3406"/>
    <w:rsid w:val="2E4A7B35"/>
    <w:rsid w:val="2F1A1FC9"/>
    <w:rsid w:val="2FBD38F9"/>
    <w:rsid w:val="2FFB0F18"/>
    <w:rsid w:val="300D3841"/>
    <w:rsid w:val="303426E4"/>
    <w:rsid w:val="304A1A07"/>
    <w:rsid w:val="310A600B"/>
    <w:rsid w:val="318F3095"/>
    <w:rsid w:val="322054E2"/>
    <w:rsid w:val="325B7CF5"/>
    <w:rsid w:val="32696861"/>
    <w:rsid w:val="32FD4595"/>
    <w:rsid w:val="335B5D3E"/>
    <w:rsid w:val="338E2A94"/>
    <w:rsid w:val="33907B65"/>
    <w:rsid w:val="33A3385F"/>
    <w:rsid w:val="340269D0"/>
    <w:rsid w:val="34412505"/>
    <w:rsid w:val="345C5DB9"/>
    <w:rsid w:val="34D53C58"/>
    <w:rsid w:val="350202EE"/>
    <w:rsid w:val="350D0E7D"/>
    <w:rsid w:val="35687CE4"/>
    <w:rsid w:val="362145A1"/>
    <w:rsid w:val="362C35A8"/>
    <w:rsid w:val="364F58B6"/>
    <w:rsid w:val="36740DD3"/>
    <w:rsid w:val="3681181F"/>
    <w:rsid w:val="36911E77"/>
    <w:rsid w:val="36932EDB"/>
    <w:rsid w:val="36B46682"/>
    <w:rsid w:val="3764581F"/>
    <w:rsid w:val="37BA5750"/>
    <w:rsid w:val="37CD16BE"/>
    <w:rsid w:val="38114365"/>
    <w:rsid w:val="38C61923"/>
    <w:rsid w:val="38D67C8C"/>
    <w:rsid w:val="39023EF6"/>
    <w:rsid w:val="39256A34"/>
    <w:rsid w:val="39353471"/>
    <w:rsid w:val="3942301E"/>
    <w:rsid w:val="39877ADA"/>
    <w:rsid w:val="39C27E4A"/>
    <w:rsid w:val="39EA2C12"/>
    <w:rsid w:val="3A144156"/>
    <w:rsid w:val="3A175EE4"/>
    <w:rsid w:val="3A42463A"/>
    <w:rsid w:val="3A7A48F4"/>
    <w:rsid w:val="3AA724BE"/>
    <w:rsid w:val="3B113C56"/>
    <w:rsid w:val="3B166EF3"/>
    <w:rsid w:val="3B2A1697"/>
    <w:rsid w:val="3B357729"/>
    <w:rsid w:val="3B6303A3"/>
    <w:rsid w:val="3B970652"/>
    <w:rsid w:val="3BDB376B"/>
    <w:rsid w:val="3C63749C"/>
    <w:rsid w:val="3C7C0AD9"/>
    <w:rsid w:val="3CA27920"/>
    <w:rsid w:val="3CAF6491"/>
    <w:rsid w:val="3D8C7D9E"/>
    <w:rsid w:val="3DAB357F"/>
    <w:rsid w:val="3DBC736B"/>
    <w:rsid w:val="3DDC1CCC"/>
    <w:rsid w:val="3E044681"/>
    <w:rsid w:val="3E062AFC"/>
    <w:rsid w:val="3E474407"/>
    <w:rsid w:val="3E5C4F83"/>
    <w:rsid w:val="3E5E374E"/>
    <w:rsid w:val="3EB96119"/>
    <w:rsid w:val="3EBF12C6"/>
    <w:rsid w:val="3ED661F9"/>
    <w:rsid w:val="3EEB18FD"/>
    <w:rsid w:val="3FC364AB"/>
    <w:rsid w:val="400F6405"/>
    <w:rsid w:val="401E686E"/>
    <w:rsid w:val="40360DC4"/>
    <w:rsid w:val="4068667C"/>
    <w:rsid w:val="406D3CCC"/>
    <w:rsid w:val="40BD4D08"/>
    <w:rsid w:val="40E206DE"/>
    <w:rsid w:val="411A6716"/>
    <w:rsid w:val="41674852"/>
    <w:rsid w:val="41715365"/>
    <w:rsid w:val="41717D55"/>
    <w:rsid w:val="417F330F"/>
    <w:rsid w:val="418774A7"/>
    <w:rsid w:val="41B36892"/>
    <w:rsid w:val="423D0E1A"/>
    <w:rsid w:val="42BB3568"/>
    <w:rsid w:val="433618E3"/>
    <w:rsid w:val="43902F92"/>
    <w:rsid w:val="43BB5864"/>
    <w:rsid w:val="43D47283"/>
    <w:rsid w:val="44015158"/>
    <w:rsid w:val="443F6670"/>
    <w:rsid w:val="446A3592"/>
    <w:rsid w:val="44D65C21"/>
    <w:rsid w:val="45272B0A"/>
    <w:rsid w:val="455F48D6"/>
    <w:rsid w:val="45741C31"/>
    <w:rsid w:val="457B6D5D"/>
    <w:rsid w:val="457E1DBF"/>
    <w:rsid w:val="457F1C35"/>
    <w:rsid w:val="45B17D82"/>
    <w:rsid w:val="45BD5D2A"/>
    <w:rsid w:val="46185497"/>
    <w:rsid w:val="46947398"/>
    <w:rsid w:val="46A94114"/>
    <w:rsid w:val="4747483B"/>
    <w:rsid w:val="4752024C"/>
    <w:rsid w:val="479D34DA"/>
    <w:rsid w:val="47B36222"/>
    <w:rsid w:val="48384FF9"/>
    <w:rsid w:val="48863842"/>
    <w:rsid w:val="48B4556B"/>
    <w:rsid w:val="48D15C4E"/>
    <w:rsid w:val="4985592B"/>
    <w:rsid w:val="4A0B2CD5"/>
    <w:rsid w:val="4A312D13"/>
    <w:rsid w:val="4A431B58"/>
    <w:rsid w:val="4B726BBC"/>
    <w:rsid w:val="4BB23436"/>
    <w:rsid w:val="4C4654A4"/>
    <w:rsid w:val="4C4C1D0E"/>
    <w:rsid w:val="4C9A4880"/>
    <w:rsid w:val="4CEC6E50"/>
    <w:rsid w:val="4D106A2B"/>
    <w:rsid w:val="4D55097D"/>
    <w:rsid w:val="4D5E77CB"/>
    <w:rsid w:val="4D76741B"/>
    <w:rsid w:val="4D9B0A0F"/>
    <w:rsid w:val="4DB6051A"/>
    <w:rsid w:val="4DD71CE8"/>
    <w:rsid w:val="4DDA6DB5"/>
    <w:rsid w:val="4DDD6FB3"/>
    <w:rsid w:val="4E060928"/>
    <w:rsid w:val="4E4468D4"/>
    <w:rsid w:val="4E8B296E"/>
    <w:rsid w:val="4F3C0534"/>
    <w:rsid w:val="4F5F3126"/>
    <w:rsid w:val="4F7F7588"/>
    <w:rsid w:val="4FEE3C8F"/>
    <w:rsid w:val="50332117"/>
    <w:rsid w:val="50343626"/>
    <w:rsid w:val="506E42FE"/>
    <w:rsid w:val="50D504DE"/>
    <w:rsid w:val="50EF7D38"/>
    <w:rsid w:val="51100F7F"/>
    <w:rsid w:val="5110162C"/>
    <w:rsid w:val="511C75E7"/>
    <w:rsid w:val="514D4ED0"/>
    <w:rsid w:val="51582E03"/>
    <w:rsid w:val="51AA3409"/>
    <w:rsid w:val="5212048B"/>
    <w:rsid w:val="52503D47"/>
    <w:rsid w:val="52C252CC"/>
    <w:rsid w:val="532E2091"/>
    <w:rsid w:val="542E3E3B"/>
    <w:rsid w:val="54516785"/>
    <w:rsid w:val="5454185E"/>
    <w:rsid w:val="5461053A"/>
    <w:rsid w:val="546C79AD"/>
    <w:rsid w:val="548328D3"/>
    <w:rsid w:val="54970FD2"/>
    <w:rsid w:val="54A05FA4"/>
    <w:rsid w:val="54E77D81"/>
    <w:rsid w:val="552672F6"/>
    <w:rsid w:val="55D5763D"/>
    <w:rsid w:val="55E1405A"/>
    <w:rsid w:val="561E045F"/>
    <w:rsid w:val="5651155E"/>
    <w:rsid w:val="56902235"/>
    <w:rsid w:val="579322BC"/>
    <w:rsid w:val="57DC07AC"/>
    <w:rsid w:val="58250A7C"/>
    <w:rsid w:val="585D0D73"/>
    <w:rsid w:val="5877287D"/>
    <w:rsid w:val="587E2B60"/>
    <w:rsid w:val="589C7904"/>
    <w:rsid w:val="58BF1CDD"/>
    <w:rsid w:val="593C58AC"/>
    <w:rsid w:val="59866208"/>
    <w:rsid w:val="59965ABB"/>
    <w:rsid w:val="59EF4C7E"/>
    <w:rsid w:val="5A5B670A"/>
    <w:rsid w:val="5A7523CD"/>
    <w:rsid w:val="5A984B29"/>
    <w:rsid w:val="5AC874F0"/>
    <w:rsid w:val="5AE56123"/>
    <w:rsid w:val="5B407769"/>
    <w:rsid w:val="5B531C67"/>
    <w:rsid w:val="5BA0270B"/>
    <w:rsid w:val="5BB07EA3"/>
    <w:rsid w:val="5C175839"/>
    <w:rsid w:val="5C2771BA"/>
    <w:rsid w:val="5CAE184C"/>
    <w:rsid w:val="5CCF3427"/>
    <w:rsid w:val="5CD958CD"/>
    <w:rsid w:val="5D557162"/>
    <w:rsid w:val="5DAC3546"/>
    <w:rsid w:val="5DB912E5"/>
    <w:rsid w:val="5E431810"/>
    <w:rsid w:val="5E654974"/>
    <w:rsid w:val="5E822C64"/>
    <w:rsid w:val="5E9E2143"/>
    <w:rsid w:val="5EA14CF3"/>
    <w:rsid w:val="5F2B1DDA"/>
    <w:rsid w:val="5F9E0A02"/>
    <w:rsid w:val="602C263E"/>
    <w:rsid w:val="60307729"/>
    <w:rsid w:val="60337945"/>
    <w:rsid w:val="607A1087"/>
    <w:rsid w:val="60BF7B30"/>
    <w:rsid w:val="60DE1EFA"/>
    <w:rsid w:val="60E50712"/>
    <w:rsid w:val="61601756"/>
    <w:rsid w:val="62035611"/>
    <w:rsid w:val="620E1834"/>
    <w:rsid w:val="62281FEF"/>
    <w:rsid w:val="62492030"/>
    <w:rsid w:val="62D73A94"/>
    <w:rsid w:val="63194217"/>
    <w:rsid w:val="632E78CB"/>
    <w:rsid w:val="63305152"/>
    <w:rsid w:val="63550450"/>
    <w:rsid w:val="63B63C60"/>
    <w:rsid w:val="64426ECA"/>
    <w:rsid w:val="64450612"/>
    <w:rsid w:val="646A1271"/>
    <w:rsid w:val="646E44A6"/>
    <w:rsid w:val="656D328E"/>
    <w:rsid w:val="65883AB5"/>
    <w:rsid w:val="65F50F8E"/>
    <w:rsid w:val="661B6B3F"/>
    <w:rsid w:val="66312549"/>
    <w:rsid w:val="66397A67"/>
    <w:rsid w:val="665C112B"/>
    <w:rsid w:val="66875EE0"/>
    <w:rsid w:val="66984CCB"/>
    <w:rsid w:val="670C01C1"/>
    <w:rsid w:val="678455DD"/>
    <w:rsid w:val="679643F4"/>
    <w:rsid w:val="67C00163"/>
    <w:rsid w:val="68710EE3"/>
    <w:rsid w:val="688D12C9"/>
    <w:rsid w:val="68B257B8"/>
    <w:rsid w:val="69405CFD"/>
    <w:rsid w:val="698A0CA9"/>
    <w:rsid w:val="69BD05DB"/>
    <w:rsid w:val="69EC4C56"/>
    <w:rsid w:val="69F42D6B"/>
    <w:rsid w:val="6A0C5365"/>
    <w:rsid w:val="6A5C7947"/>
    <w:rsid w:val="6A6D3308"/>
    <w:rsid w:val="6A7F4F7B"/>
    <w:rsid w:val="6A9402CC"/>
    <w:rsid w:val="6AC55297"/>
    <w:rsid w:val="6AF6102C"/>
    <w:rsid w:val="6B114C1A"/>
    <w:rsid w:val="6B747130"/>
    <w:rsid w:val="6B7B5383"/>
    <w:rsid w:val="6B7F0D8F"/>
    <w:rsid w:val="6BB6752A"/>
    <w:rsid w:val="6BB85749"/>
    <w:rsid w:val="6C0D7C3B"/>
    <w:rsid w:val="6C1B1768"/>
    <w:rsid w:val="6DAC0B96"/>
    <w:rsid w:val="6DF9485E"/>
    <w:rsid w:val="6E2C5A0D"/>
    <w:rsid w:val="6F5F48E4"/>
    <w:rsid w:val="6F6019D1"/>
    <w:rsid w:val="6F8C77B6"/>
    <w:rsid w:val="6FC32718"/>
    <w:rsid w:val="70252703"/>
    <w:rsid w:val="70543150"/>
    <w:rsid w:val="7076728C"/>
    <w:rsid w:val="707E337E"/>
    <w:rsid w:val="70C715EC"/>
    <w:rsid w:val="7118323A"/>
    <w:rsid w:val="71307C87"/>
    <w:rsid w:val="713D0CB0"/>
    <w:rsid w:val="72863E4F"/>
    <w:rsid w:val="728B3C94"/>
    <w:rsid w:val="72A67657"/>
    <w:rsid w:val="72B91D1B"/>
    <w:rsid w:val="73000CF9"/>
    <w:rsid w:val="73126A27"/>
    <w:rsid w:val="73146673"/>
    <w:rsid w:val="73712B08"/>
    <w:rsid w:val="73C94A09"/>
    <w:rsid w:val="73DC46E0"/>
    <w:rsid w:val="73F03AA8"/>
    <w:rsid w:val="74123FA8"/>
    <w:rsid w:val="74154608"/>
    <w:rsid w:val="741A26D9"/>
    <w:rsid w:val="746D05F1"/>
    <w:rsid w:val="74D27347"/>
    <w:rsid w:val="74E4025B"/>
    <w:rsid w:val="751D07DD"/>
    <w:rsid w:val="75342426"/>
    <w:rsid w:val="755E7366"/>
    <w:rsid w:val="75615004"/>
    <w:rsid w:val="757B1C85"/>
    <w:rsid w:val="76085095"/>
    <w:rsid w:val="76AE4031"/>
    <w:rsid w:val="76B07C6D"/>
    <w:rsid w:val="771D706E"/>
    <w:rsid w:val="77464ED6"/>
    <w:rsid w:val="775537A9"/>
    <w:rsid w:val="78153E8C"/>
    <w:rsid w:val="78343CE1"/>
    <w:rsid w:val="78366B65"/>
    <w:rsid w:val="788C033F"/>
    <w:rsid w:val="78F718E7"/>
    <w:rsid w:val="79BE26D1"/>
    <w:rsid w:val="79BE5BBE"/>
    <w:rsid w:val="79C52AA7"/>
    <w:rsid w:val="79E42E56"/>
    <w:rsid w:val="7B6332DF"/>
    <w:rsid w:val="7B642DC3"/>
    <w:rsid w:val="7B9E0270"/>
    <w:rsid w:val="7C442459"/>
    <w:rsid w:val="7C7B6F55"/>
    <w:rsid w:val="7CAF622F"/>
    <w:rsid w:val="7CC30F06"/>
    <w:rsid w:val="7D327789"/>
    <w:rsid w:val="7D980474"/>
    <w:rsid w:val="7DFD0298"/>
    <w:rsid w:val="7E0F32C2"/>
    <w:rsid w:val="7E1356DA"/>
    <w:rsid w:val="7EE73054"/>
    <w:rsid w:val="7F246244"/>
    <w:rsid w:val="7F321906"/>
    <w:rsid w:val="7F3839CC"/>
    <w:rsid w:val="7FC53A36"/>
    <w:rsid w:val="7FE54E46"/>
    <w:rsid w:val="7FF5309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line="560" w:lineRule="exact"/>
      <w:jc w:val="center"/>
      <w:outlineLvl w:val="0"/>
    </w:pPr>
    <w:rPr>
      <w:rFonts w:eastAsia="黑体"/>
      <w:kern w:val="44"/>
      <w:sz w:val="32"/>
      <w:szCs w:val="20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line="560" w:lineRule="exact"/>
      <w:ind w:firstLine="640" w:firstLineChars="200"/>
      <w:outlineLvl w:val="1"/>
    </w:pPr>
    <w:rPr>
      <w:rFonts w:ascii="Arial" w:hAnsi="Arial" w:eastAsia="黑体"/>
      <w:kern w:val="0"/>
      <w:sz w:val="32"/>
      <w:szCs w:val="20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Lines="200" w:afterLines="100" w:line="560" w:lineRule="exact"/>
      <w:jc w:val="center"/>
      <w:outlineLvl w:val="2"/>
    </w:pPr>
    <w:rPr>
      <w:sz w:val="4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unhideWhenUsed/>
    <w:qFormat/>
    <w:uiPriority w:val="39"/>
    <w:pPr>
      <w:spacing w:line="560" w:lineRule="exact"/>
      <w:ind w:left="630" w:leftChars="300" w:right="630" w:rightChars="300"/>
    </w:pPr>
    <w:rPr>
      <w:rFonts w:eastAsia="楷体"/>
      <w:sz w:val="32"/>
    </w:rPr>
  </w:style>
  <w:style w:type="paragraph" w:customStyle="1" w:styleId="10">
    <w:name w:val="目录"/>
    <w:basedOn w:val="1"/>
    <w:qFormat/>
    <w:uiPriority w:val="0"/>
    <w:pPr>
      <w:spacing w:line="560" w:lineRule="exact"/>
      <w:ind w:firstLine="880" w:firstLineChars="200"/>
    </w:pPr>
    <w:rPr>
      <w:rFonts w:eastAsia="楷体"/>
      <w:sz w:val="32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sz w:val="32"/>
    </w:rPr>
  </w:style>
  <w:style w:type="character" w:customStyle="1" w:styleId="12">
    <w:name w:val="标题 1 Char"/>
    <w:link w:val="2"/>
    <w:qFormat/>
    <w:uiPriority w:val="0"/>
    <w:rPr>
      <w:rFonts w:ascii="Calibri" w:hAnsi="Calibri" w:eastAsia="黑体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11</Pages>
  <Words>783</Words>
  <Characters>4467</Characters>
  <Lines>37</Lines>
  <Paragraphs>10</Paragraphs>
  <TotalTime>0</TotalTime>
  <ScaleCrop>false</ScaleCrop>
  <LinksUpToDate>false</LinksUpToDate>
  <CharactersWithSpaces>5240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2016-08-23T02:18:00Z</dcterms:created>
  <dc:creator>Sky123.Org</dc:creator>
  <cp:lastModifiedBy>Administrator</cp:lastModifiedBy>
  <dcterms:modified xsi:type="dcterms:W3CDTF">2017-02-16T16:35:12Z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