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辽宁省农业标准化管理条例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（2002年5月30日辽宁省第九届人民代表大会常务委员会第三十次会议通过）</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lang w:eastAsia="zh-CN"/>
        </w:rPr>
        <w:fldChar w:fldCharType="begin"/>
      </w:r>
      <w:r>
        <w:rPr>
          <w:rFonts w:hint="eastAsia" w:asciiTheme="majorEastAsia" w:hAnsiTheme="majorEastAsia" w:eastAsiaTheme="majorEastAsia" w:cstheme="majorEastAsia"/>
          <w:lang w:eastAsia="zh-CN"/>
        </w:rPr>
        <w:instrText xml:space="preserve">TOC \o "1-1" \n  \h \u </w:instrText>
      </w:r>
      <w:r>
        <w:rPr>
          <w:rFonts w:hint="eastAsia" w:asciiTheme="majorEastAsia" w:hAnsiTheme="majorEastAsia" w:eastAsiaTheme="majorEastAsia" w:cstheme="majorEastAsia"/>
          <w:lang w:eastAsia="zh-CN"/>
        </w:rPr>
        <w:fldChar w:fldCharType="separate"/>
      </w:r>
      <w:r>
        <w:rPr>
          <w:rFonts w:hint="eastAsia" w:asciiTheme="majorEastAsia" w:hAnsiTheme="majorEastAsia" w:eastAsiaTheme="majorEastAsia" w:cstheme="majorEastAsia"/>
          <w:lang w:eastAsia="zh-CN"/>
        </w:rPr>
        <w:fldChar w:fldCharType="begin"/>
      </w:r>
      <w:r>
        <w:rPr>
          <w:rFonts w:hint="eastAsia" w:asciiTheme="majorEastAsia" w:hAnsiTheme="majorEastAsia" w:eastAsiaTheme="majorEastAsia" w:cstheme="majorEastAsia"/>
          <w:lang w:eastAsia="zh-CN"/>
        </w:rPr>
        <w:instrText xml:space="preserve"> HYPERLINK \l _Toc23999 </w:instrText>
      </w:r>
      <w:r>
        <w:rPr>
          <w:rFonts w:hint="eastAsia" w:asciiTheme="majorEastAsia" w:hAnsiTheme="majorEastAsia" w:eastAsiaTheme="majorEastAsia" w:cstheme="majorEastAsia"/>
          <w:lang w:eastAsia="zh-CN"/>
        </w:rPr>
        <w:fldChar w:fldCharType="separate"/>
      </w:r>
      <w:r>
        <w:rPr>
          <w:rFonts w:hint="eastAsia" w:asciiTheme="majorEastAsia" w:hAnsiTheme="majorEastAsia" w:eastAsiaTheme="majorEastAsia" w:cstheme="majorEastAsia"/>
        </w:rPr>
        <w:t>第一章</w:t>
      </w:r>
      <w:r>
        <w:rPr>
          <w:rFonts w:hint="eastAsia" w:asciiTheme="majorEastAsia" w:hAnsiTheme="majorEastAsia" w:eastAsiaTheme="majorEastAsia" w:cstheme="majorEastAsia"/>
          <w:lang w:val="en-US" w:eastAsia="zh-CN"/>
        </w:rPr>
        <w:t xml:space="preserve"> </w:t>
      </w:r>
      <w:r>
        <w:rPr>
          <w:rFonts w:hint="eastAsia" w:asciiTheme="majorEastAsia" w:hAnsiTheme="majorEastAsia" w:eastAsiaTheme="majorEastAsia" w:cstheme="majorEastAsia"/>
        </w:rPr>
        <w:t>总</w:t>
      </w:r>
      <w:r>
        <w:rPr>
          <w:rFonts w:hint="eastAsia" w:asciiTheme="majorEastAsia" w:hAnsiTheme="majorEastAsia" w:eastAsiaTheme="majorEastAsia" w:cstheme="majorEastAsia"/>
          <w:lang w:val="en-US" w:eastAsia="zh-CN"/>
        </w:rPr>
        <w:t xml:space="preserve">  </w:t>
      </w:r>
      <w:r>
        <w:rPr>
          <w:rFonts w:hint="eastAsia" w:asciiTheme="majorEastAsia" w:hAnsiTheme="majorEastAsia" w:eastAsiaTheme="majorEastAsia" w:cstheme="majorEastAsia"/>
        </w:rPr>
        <w:t>则</w:t>
      </w:r>
      <w:r>
        <w:rPr>
          <w:rFonts w:hint="eastAsia" w:asciiTheme="majorEastAsia" w:hAnsiTheme="majorEastAsia" w:eastAsiaTheme="majorEastAsia" w:cstheme="majorEastAsia"/>
          <w:lang w:eastAsia="zh-CN"/>
        </w:rPr>
        <w:fldChar w:fldCharType="end"/>
      </w: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lang w:eastAsia="zh-CN"/>
        </w:rPr>
        <w:fldChar w:fldCharType="begin"/>
      </w:r>
      <w:r>
        <w:rPr>
          <w:rFonts w:hint="eastAsia" w:asciiTheme="majorEastAsia" w:hAnsiTheme="majorEastAsia" w:eastAsiaTheme="majorEastAsia" w:cstheme="majorEastAsia"/>
          <w:lang w:eastAsia="zh-CN"/>
        </w:rPr>
        <w:instrText xml:space="preserve"> HYPERLINK \l _Toc3398 </w:instrText>
      </w:r>
      <w:r>
        <w:rPr>
          <w:rFonts w:hint="eastAsia" w:asciiTheme="majorEastAsia" w:hAnsiTheme="majorEastAsia" w:eastAsiaTheme="majorEastAsia" w:cstheme="majorEastAsia"/>
          <w:lang w:eastAsia="zh-CN"/>
        </w:rPr>
        <w:fldChar w:fldCharType="separate"/>
      </w:r>
      <w:r>
        <w:rPr>
          <w:rFonts w:hint="eastAsia" w:asciiTheme="majorEastAsia" w:hAnsiTheme="majorEastAsia" w:eastAsiaTheme="majorEastAsia" w:cstheme="majorEastAsia"/>
        </w:rPr>
        <w:t>第二章 标准的制定</w:t>
      </w:r>
      <w:r>
        <w:rPr>
          <w:rFonts w:hint="eastAsia" w:asciiTheme="majorEastAsia" w:hAnsiTheme="majorEastAsia" w:eastAsiaTheme="majorEastAsia" w:cstheme="majorEastAsia"/>
          <w:lang w:eastAsia="zh-CN"/>
        </w:rPr>
        <w:fldChar w:fldCharType="end"/>
      </w: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lang w:eastAsia="zh-CN"/>
        </w:rPr>
        <w:fldChar w:fldCharType="begin"/>
      </w:r>
      <w:r>
        <w:rPr>
          <w:rFonts w:hint="eastAsia" w:asciiTheme="majorEastAsia" w:hAnsiTheme="majorEastAsia" w:eastAsiaTheme="majorEastAsia" w:cstheme="majorEastAsia"/>
          <w:lang w:eastAsia="zh-CN"/>
        </w:rPr>
        <w:instrText xml:space="preserve"> HYPERLINK \l _Toc31002 </w:instrText>
      </w:r>
      <w:r>
        <w:rPr>
          <w:rFonts w:hint="eastAsia" w:asciiTheme="majorEastAsia" w:hAnsiTheme="majorEastAsia" w:eastAsiaTheme="majorEastAsia" w:cstheme="majorEastAsia"/>
          <w:lang w:eastAsia="zh-CN"/>
        </w:rPr>
        <w:fldChar w:fldCharType="separate"/>
      </w:r>
      <w:r>
        <w:rPr>
          <w:rFonts w:hint="eastAsia" w:asciiTheme="majorEastAsia" w:hAnsiTheme="majorEastAsia" w:eastAsiaTheme="majorEastAsia" w:cstheme="majorEastAsia"/>
        </w:rPr>
        <w:t>第三章 标准的实施</w:t>
      </w:r>
      <w:r>
        <w:rPr>
          <w:rFonts w:hint="eastAsia" w:asciiTheme="majorEastAsia" w:hAnsiTheme="majorEastAsia" w:eastAsiaTheme="majorEastAsia" w:cstheme="majorEastAsia"/>
          <w:lang w:eastAsia="zh-CN"/>
        </w:rPr>
        <w:fldChar w:fldCharType="end"/>
      </w: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lang w:eastAsia="zh-CN"/>
        </w:rPr>
        <w:fldChar w:fldCharType="begin"/>
      </w:r>
      <w:r>
        <w:rPr>
          <w:rFonts w:hint="eastAsia" w:asciiTheme="majorEastAsia" w:hAnsiTheme="majorEastAsia" w:eastAsiaTheme="majorEastAsia" w:cstheme="majorEastAsia"/>
          <w:lang w:eastAsia="zh-CN"/>
        </w:rPr>
        <w:instrText xml:space="preserve"> HYPERLINK \l _Toc6864 </w:instrText>
      </w:r>
      <w:r>
        <w:rPr>
          <w:rFonts w:hint="eastAsia" w:asciiTheme="majorEastAsia" w:hAnsiTheme="majorEastAsia" w:eastAsiaTheme="majorEastAsia" w:cstheme="majorEastAsia"/>
          <w:lang w:eastAsia="zh-CN"/>
        </w:rPr>
        <w:fldChar w:fldCharType="separate"/>
      </w:r>
      <w:r>
        <w:rPr>
          <w:rFonts w:hint="eastAsia" w:asciiTheme="majorEastAsia" w:hAnsiTheme="majorEastAsia" w:eastAsiaTheme="majorEastAsia" w:cstheme="majorEastAsia"/>
        </w:rPr>
        <w:t>第四章 管理与服务</w:t>
      </w:r>
      <w:r>
        <w:rPr>
          <w:rFonts w:hint="eastAsia" w:asciiTheme="majorEastAsia" w:hAnsiTheme="majorEastAsia" w:eastAsiaTheme="majorEastAsia" w:cstheme="majorEastAsia"/>
          <w:lang w:eastAsia="zh-CN"/>
        </w:rPr>
        <w:fldChar w:fldCharType="end"/>
      </w: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lang w:eastAsia="zh-CN"/>
        </w:rPr>
        <w:fldChar w:fldCharType="begin"/>
      </w:r>
      <w:r>
        <w:rPr>
          <w:rFonts w:hint="eastAsia" w:asciiTheme="majorEastAsia" w:hAnsiTheme="majorEastAsia" w:eastAsiaTheme="majorEastAsia" w:cstheme="majorEastAsia"/>
          <w:lang w:eastAsia="zh-CN"/>
        </w:rPr>
        <w:instrText xml:space="preserve"> HYPERLINK \l _Toc18637 </w:instrText>
      </w:r>
      <w:r>
        <w:rPr>
          <w:rFonts w:hint="eastAsia" w:asciiTheme="majorEastAsia" w:hAnsiTheme="majorEastAsia" w:eastAsiaTheme="majorEastAsia" w:cstheme="majorEastAsia"/>
          <w:lang w:eastAsia="zh-CN"/>
        </w:rPr>
        <w:fldChar w:fldCharType="separate"/>
      </w:r>
      <w:r>
        <w:rPr>
          <w:rFonts w:hint="eastAsia" w:asciiTheme="majorEastAsia" w:hAnsiTheme="majorEastAsia" w:eastAsiaTheme="majorEastAsia" w:cstheme="majorEastAsia"/>
        </w:rPr>
        <w:t>第五章 法律责任</w:t>
      </w:r>
      <w:r>
        <w:rPr>
          <w:rFonts w:hint="eastAsia" w:asciiTheme="majorEastAsia" w:hAnsiTheme="majorEastAsia" w:eastAsiaTheme="majorEastAsia" w:cstheme="majorEastAsia"/>
          <w:lang w:eastAsia="zh-CN"/>
        </w:rPr>
        <w:fldChar w:fldCharType="end"/>
      </w: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lang w:eastAsia="zh-CN"/>
        </w:rPr>
        <w:fldChar w:fldCharType="begin"/>
      </w:r>
      <w:r>
        <w:rPr>
          <w:rFonts w:hint="eastAsia" w:asciiTheme="majorEastAsia" w:hAnsiTheme="majorEastAsia" w:eastAsiaTheme="majorEastAsia" w:cstheme="majorEastAsia"/>
          <w:lang w:eastAsia="zh-CN"/>
        </w:rPr>
        <w:instrText xml:space="preserve"> HYPERLINK \l _Toc32109 </w:instrText>
      </w:r>
      <w:r>
        <w:rPr>
          <w:rFonts w:hint="eastAsia" w:asciiTheme="majorEastAsia" w:hAnsiTheme="majorEastAsia" w:eastAsiaTheme="majorEastAsia" w:cstheme="majorEastAsia"/>
          <w:lang w:eastAsia="zh-CN"/>
        </w:rPr>
        <w:fldChar w:fldCharType="separate"/>
      </w:r>
      <w:r>
        <w:rPr>
          <w:rFonts w:hint="eastAsia" w:asciiTheme="majorEastAsia" w:hAnsiTheme="majorEastAsia" w:eastAsiaTheme="majorEastAsia" w:cstheme="majorEastAsia"/>
        </w:rPr>
        <w:t>第六章 附</w:t>
      </w:r>
      <w:r>
        <w:rPr>
          <w:rFonts w:hint="eastAsia" w:asciiTheme="majorEastAsia" w:hAnsiTheme="majorEastAsia" w:eastAsiaTheme="majorEastAsia" w:cstheme="majorEastAsia"/>
          <w:lang w:val="en-US" w:eastAsia="zh-CN"/>
        </w:rPr>
        <w:t xml:space="preserve">  </w:t>
      </w:r>
      <w:r>
        <w:rPr>
          <w:rFonts w:hint="eastAsia" w:asciiTheme="majorEastAsia" w:hAnsiTheme="majorEastAsia" w:eastAsiaTheme="majorEastAsia" w:cstheme="majorEastAsia"/>
        </w:rPr>
        <w:t>则</w:t>
      </w:r>
      <w:r>
        <w:rPr>
          <w:rFonts w:hint="eastAsia" w:asciiTheme="majorEastAsia" w:hAnsiTheme="majorEastAsia" w:eastAsiaTheme="majorEastAsia" w:cstheme="majorEastAsia"/>
          <w:lang w:eastAsia="zh-CN"/>
        </w:rPr>
        <w:fldChar w:fldCharType="end"/>
      </w:r>
    </w:p>
    <w:p>
      <w:pPr>
        <w:pStyle w:val="3"/>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Cs w:val="32"/>
          <w:lang w:eastAsia="zh-CN"/>
        </w:rPr>
      </w:pPr>
      <w:r>
        <w:rPr>
          <w:rFonts w:hint="eastAsia" w:asciiTheme="majorEastAsia" w:hAnsiTheme="majorEastAsia" w:eastAsiaTheme="majorEastAsia" w:cstheme="majorEastAsia"/>
          <w:lang w:eastAsia="zh-CN"/>
        </w:rPr>
        <w:fldChar w:fldCharType="end"/>
      </w:r>
      <w:bookmarkStart w:id="6" w:name="_GoBack"/>
      <w:bookmarkEnd w:id="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3999"/>
      <w:r>
        <w:rPr>
          <w:rFonts w:hint="eastAsia"/>
        </w:rPr>
        <w:t>第一章  总则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为了加强农业标准化工作，促进农业技术进步，提高农产品质量，维护生产经营者和消费者的合法权益，根据《中华人民共和国标准化法》和有关法律、法规规定，结合我省实际，制定本条例。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在我省行政区域内从事农产品生产（含加工，下同）、销售、进出口等涉及农业标准化活动的单位和个人均应遵守本条例。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省、市、县（含县级市、区，下同）质量技术监督部门统一管理本行政区域内的农业标准化工作。其他有关行政主管部门分工管理本行政区域内本部门本行业的农业标准化工作。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各级人民政府应当将农业标准化工作纳入国民经济和社会发展计划，加强组织领导，建立农业标准化示范基地和无公害农产品市场，引导农产品生产经营者按照标准生产、销售。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鼓励采用国际标准或者国外先进标准。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申报新产品奖和参加评选名牌产品，应当采用相应的国际标准或者国外先进标准。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各级人民政府应当将制定农业标准、农业标准规范、标准实施和开展农产品质量监督检验的经费纳入本级财政预算。</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3398"/>
      <w:r>
        <w:rPr>
          <w:rFonts w:hint="eastAsia"/>
        </w:rPr>
        <w:t>第二章  标准的制定</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制定农业地方标准应当符合下列原则：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（一）符合国家有关规定，做到技术先进，经济合理，切实可行，有利于推动技术进步；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（二）有利于合理利用资源，保护生态环境，提高社会效益；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（三）提倡采用国际标准或者国外先进标准；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（四）有利于因地制宜，发展地方名、特、优产品生产；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（五）有利于按质论价，兼顾生产者、经营者和消费者利益；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（六）有利于促进对外经济技术合作和对外贸易；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（七）有利于相关标准相互协调配套、标准样品和文字标准相一致，有利于建立科学合理的农业、林业、牧业、渔业标准体系和开展综合标准化工作。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农业地方标准分为强制性标准和推荐性标准。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强制性标准包括农产品安全质量标准、农业生态环境标准、重要的农产品标签标准和其他必须强制执行的标准；其他农业标准为推荐性标准。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 xml:space="preserve"> 没有国家标准和行业标准而需要在全省范围内统一的农业技术要求，省质量技术监督部门可以组织制定农业地方标准（含标准样品）：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（一）农产品的品种、规格、质量、等级和安全、卫生要求；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（二）农产品的试验、检验、包装、储存、运输、使用要求；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（三）农产品生产基地技术条件；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（四）农业技术术语、符号、代号；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（五）农业生产技术和管理技术要求。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农业地方标准应当及时公告。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没有国家标准、行业标准和地方标准，又需要在全市、县范围内统一农业生产技术和管理技术要求的，县以上质量技术监督部门可以组织制定推荐性农业标准规范。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农产品生产企业生产的农产品没有国家标准、行业标准和地方标准的，应当制定企业标准，作为组织生产的依据。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鼓励农产品生产企业制定严于国家标准、行业标准和地方标准的企业标准。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企业标准应当按照《辽宁省标准化监督管理条例》的有关规定办理备案手续。</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31002"/>
      <w:r>
        <w:rPr>
          <w:rFonts w:hint="eastAsia"/>
        </w:rPr>
        <w:t>第三章  标准的实施</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强制性农业标准必须执行。禁止生产、销售和进口不符合强制性农业标准要求的产品。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农产品生产企业执行的标准必须具有标准文本。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使用农业生产资料，必须符合相关农业标准。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禁止生产、销售农药残留量及其他有害物质含量超过标准规定的农产品。禁止在农产品生产中使用国家明令淘汰的农药及其他禁用药品。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标准对定量包装的农产品有标签要求的必须附有产品标签；产品标签必须按照标准如实标注。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任何单位、个人不得伪造、冒用产品标签和篡改标签内容。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出口产品的标签按照合同约定标注。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出口农产品的技术要求按照合同约定执行，定量包装的农产品应当印有条形码。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农产品收购单位必须执行相应的收购标准。使用实物标准样品时，应当符合相应标准规定。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鼓励农产品生产基地、大型超市和封闭管理的农贸市场建立质量自检制度。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明示生产、销售无公害农产品，必须经法定检验机构检验合格。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经法定认证机构认证合格的单位和个人，可以使用无公害农产品标志。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任何单位和个人不得伪造、冒用无公害农产品标志。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无公害农产品包装材料必须符合安全、卫生标准，不得对无公害农产品造成污染。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各级人民政府鼓励在本地区设立销售无公害农产品专店、专柜，为其提供便利条件。</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6864"/>
      <w:r>
        <w:rPr>
          <w:rFonts w:hint="eastAsia"/>
        </w:rPr>
        <w:t>第四章  管理与服务</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省、市、县人民政府应当建立健全农产品质量标准体系，质量检测体系、执法监督体系，对农产品的生产、运输、储存、销售进行质量监督。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质量技术监督部门应当对农产品农药残留量和有害物质含量进行经常性检查，并定期公告。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农业标准化行政执法人员必须按照规定的程序执行职务。在监督检查时应出示行政执法证件。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质量技术监督部门有权采取下列措施实施监督检查：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（一）进入生产经营场所、仓库、产品存放处；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（二）要求有关单位和个人提供有关材料；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（三）采用录音、录像、摄影、抽样检验等手段调查取证；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（四）查阅、复制相关的票据、账册、合同、文件、业务函电、图纸、音像等资料。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农业标准化行政执法人员和检验人员，对涉及有关单位和个人的专利、专有技术应当予以保密。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质量技术监督部门依法设置或者依法授权的农产品质量检验机构，对农产品是否符合标准进行检验。检验结果作为处理农产品质量争议的依据。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质量技术监督部门、农业行政主管部门应当及时为农产品生产、销售、进口的单位和个人提供农业标准文本、信息及咨询服务。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各级农业技术推广机构应当及时向农产品生产者推广示范生产新技术，对标准实施进行技术指导。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质量技术监督部门对有关农业标准化问题的举报和申诉应当在15日内予以答复或者处理。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8637"/>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违反本条例第十二条规定，生产、销售、进口不符合强制性农业标准产品的，依据《中华人民共和国标准化法实施条例》有关规定处罚。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违反本条例规定，有下列行为之一的，由质量技术监督部门责令改正，并可处5000元以下罚款：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（一）执行标准没有标准文本的；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（二）没有按照规定附农产品标签以及标签未按规定如实标注的；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（三）收购农产品没有执行相应收购标准的；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（四）使用不符合安全、卫生标准要求的包装材料，对无公害农产品造成污染的。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违反本条例第十四条规定，在农产品生产中使用国家明令淘汰农药及其他禁用药品的，由质量技术监督部门责令停止使用；情节严重的，处3万元以下罚款；构成犯罪的，依法追究刑事责任。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违反本条例规定，有下列行为之一的，由质量技术监督部门责令改正，没收违法生产、销售的产品，并处该产品货值金额等值以下的罚款；有违法所得的，并没收违法所得：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（一）冒用、伪造或者篡改标签内容的；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（二）未经法定检验机构检验，擅自明示生产、销售无公害农产品或者伪造、冒用无公害农产品标志的。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违反本条例规定，农业标准化行政执法人员滥用职权、玩忽职守、徇私舞弊的，由所在单位或者上级主管部门给予行政处分；构成犯罪的，依法追究刑事责任。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32109"/>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本条例所称农产品是指：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（一）种子（含种薯、种苗、种畜、种禽、鱼苗、食用菌菌种和其他繁殖材料）；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（二）粮、油、水果、蔬菜、畜产品、禽产品、林产品、水产品、食用菌和动植物纤维；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（三）饲料（非农副产品加工制成的饲料除外）；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（四）烟叶、糖料、花卉等其他农产品。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本条例所称无公害农产品，是指有毒有害物质含量控制在质量安全标准范围内的农产品。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本条例自2002年9月1日起施行。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hint="eastAsia" w:eastAsia="宋体"/>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6B75FB"/>
    <w:rsid w:val="00DC6F67"/>
    <w:rsid w:val="00EA5A3C"/>
    <w:rsid w:val="00FB78D6"/>
    <w:rsid w:val="00FC7F07"/>
    <w:rsid w:val="01062EEC"/>
    <w:rsid w:val="01D725D2"/>
    <w:rsid w:val="02F0271B"/>
    <w:rsid w:val="03495ABA"/>
    <w:rsid w:val="03757635"/>
    <w:rsid w:val="0377005F"/>
    <w:rsid w:val="03B32881"/>
    <w:rsid w:val="04A768C3"/>
    <w:rsid w:val="04B40D91"/>
    <w:rsid w:val="054A6246"/>
    <w:rsid w:val="05BD3F0F"/>
    <w:rsid w:val="05DF775F"/>
    <w:rsid w:val="061B7274"/>
    <w:rsid w:val="06CE1899"/>
    <w:rsid w:val="077C4265"/>
    <w:rsid w:val="08071FBB"/>
    <w:rsid w:val="081F4C71"/>
    <w:rsid w:val="082041ED"/>
    <w:rsid w:val="0824247A"/>
    <w:rsid w:val="087C5188"/>
    <w:rsid w:val="089C2A1D"/>
    <w:rsid w:val="08A23CB2"/>
    <w:rsid w:val="098A1732"/>
    <w:rsid w:val="09DD3E75"/>
    <w:rsid w:val="09E26CB4"/>
    <w:rsid w:val="09ED198F"/>
    <w:rsid w:val="09F8315E"/>
    <w:rsid w:val="0A13115F"/>
    <w:rsid w:val="0A4C7173"/>
    <w:rsid w:val="0AA61E35"/>
    <w:rsid w:val="0C1F5B68"/>
    <w:rsid w:val="0E1718A4"/>
    <w:rsid w:val="0E8D4946"/>
    <w:rsid w:val="0EFB5414"/>
    <w:rsid w:val="103C1FA3"/>
    <w:rsid w:val="103D415F"/>
    <w:rsid w:val="10F62B9B"/>
    <w:rsid w:val="110C2B05"/>
    <w:rsid w:val="111A41DC"/>
    <w:rsid w:val="112D4AFF"/>
    <w:rsid w:val="11C11C36"/>
    <w:rsid w:val="11E31C9A"/>
    <w:rsid w:val="12865C51"/>
    <w:rsid w:val="135E3F8C"/>
    <w:rsid w:val="13D35E70"/>
    <w:rsid w:val="143D2F2C"/>
    <w:rsid w:val="144E77A1"/>
    <w:rsid w:val="14F94657"/>
    <w:rsid w:val="161F2837"/>
    <w:rsid w:val="169C0937"/>
    <w:rsid w:val="16CD1E64"/>
    <w:rsid w:val="175E56ED"/>
    <w:rsid w:val="18297783"/>
    <w:rsid w:val="190C5D81"/>
    <w:rsid w:val="19B231FC"/>
    <w:rsid w:val="19D70C8C"/>
    <w:rsid w:val="19F55AB8"/>
    <w:rsid w:val="1A705181"/>
    <w:rsid w:val="1AC4114E"/>
    <w:rsid w:val="1AC55CB3"/>
    <w:rsid w:val="1AD672BF"/>
    <w:rsid w:val="1B34660C"/>
    <w:rsid w:val="1B9A229F"/>
    <w:rsid w:val="1CB47AF5"/>
    <w:rsid w:val="1CCE2772"/>
    <w:rsid w:val="1EFB1A48"/>
    <w:rsid w:val="20042297"/>
    <w:rsid w:val="20B64A44"/>
    <w:rsid w:val="20EF61E1"/>
    <w:rsid w:val="2135504D"/>
    <w:rsid w:val="223E6956"/>
    <w:rsid w:val="238E03A7"/>
    <w:rsid w:val="239B12CA"/>
    <w:rsid w:val="2442391B"/>
    <w:rsid w:val="245F247E"/>
    <w:rsid w:val="25DB3F55"/>
    <w:rsid w:val="264D09CC"/>
    <w:rsid w:val="26BA71DB"/>
    <w:rsid w:val="26C83E3E"/>
    <w:rsid w:val="26EC4BE4"/>
    <w:rsid w:val="27C14D92"/>
    <w:rsid w:val="293E6B25"/>
    <w:rsid w:val="29C710FD"/>
    <w:rsid w:val="2A5835A1"/>
    <w:rsid w:val="2B0A0F35"/>
    <w:rsid w:val="2B7F1CAC"/>
    <w:rsid w:val="2C7D569E"/>
    <w:rsid w:val="2D460A54"/>
    <w:rsid w:val="2DF05822"/>
    <w:rsid w:val="2E7E3B94"/>
    <w:rsid w:val="2F587C51"/>
    <w:rsid w:val="2FA56135"/>
    <w:rsid w:val="2FF02BF5"/>
    <w:rsid w:val="30BA7E01"/>
    <w:rsid w:val="31A94F6C"/>
    <w:rsid w:val="3221026B"/>
    <w:rsid w:val="330956BB"/>
    <w:rsid w:val="33763691"/>
    <w:rsid w:val="345F3BAE"/>
    <w:rsid w:val="348D07A0"/>
    <w:rsid w:val="35126484"/>
    <w:rsid w:val="3523460C"/>
    <w:rsid w:val="3584639B"/>
    <w:rsid w:val="35AD72DD"/>
    <w:rsid w:val="365A243B"/>
    <w:rsid w:val="36811BED"/>
    <w:rsid w:val="36B032CA"/>
    <w:rsid w:val="36D828D2"/>
    <w:rsid w:val="36DD74B3"/>
    <w:rsid w:val="36E91AA8"/>
    <w:rsid w:val="373D035B"/>
    <w:rsid w:val="382D00AE"/>
    <w:rsid w:val="38DE6615"/>
    <w:rsid w:val="396F2100"/>
    <w:rsid w:val="3A101203"/>
    <w:rsid w:val="3A123C73"/>
    <w:rsid w:val="3A1424D3"/>
    <w:rsid w:val="3A1F2847"/>
    <w:rsid w:val="3A237F33"/>
    <w:rsid w:val="3A8C16D7"/>
    <w:rsid w:val="3B944808"/>
    <w:rsid w:val="3BA73BF4"/>
    <w:rsid w:val="3C0260A1"/>
    <w:rsid w:val="3C2866A7"/>
    <w:rsid w:val="3C772B77"/>
    <w:rsid w:val="3C854E44"/>
    <w:rsid w:val="3D0530BF"/>
    <w:rsid w:val="3D1A2F11"/>
    <w:rsid w:val="3E77076C"/>
    <w:rsid w:val="3EF442F2"/>
    <w:rsid w:val="3F365D26"/>
    <w:rsid w:val="3F795066"/>
    <w:rsid w:val="3FD8696F"/>
    <w:rsid w:val="3FE32025"/>
    <w:rsid w:val="4085013A"/>
    <w:rsid w:val="40F76F83"/>
    <w:rsid w:val="41806082"/>
    <w:rsid w:val="41A74CD4"/>
    <w:rsid w:val="42B275A3"/>
    <w:rsid w:val="42E360BF"/>
    <w:rsid w:val="42FD64CD"/>
    <w:rsid w:val="43626764"/>
    <w:rsid w:val="437E4D6A"/>
    <w:rsid w:val="43AF674A"/>
    <w:rsid w:val="45A168F3"/>
    <w:rsid w:val="45A609B4"/>
    <w:rsid w:val="45A70A4C"/>
    <w:rsid w:val="45CC43B8"/>
    <w:rsid w:val="45FD4185"/>
    <w:rsid w:val="46173E23"/>
    <w:rsid w:val="462116B5"/>
    <w:rsid w:val="465A5FE8"/>
    <w:rsid w:val="46F247AD"/>
    <w:rsid w:val="46FE6ADB"/>
    <w:rsid w:val="47190386"/>
    <w:rsid w:val="47274566"/>
    <w:rsid w:val="476D68AE"/>
    <w:rsid w:val="48116F6F"/>
    <w:rsid w:val="48F14D25"/>
    <w:rsid w:val="497B44FB"/>
    <w:rsid w:val="49DA294C"/>
    <w:rsid w:val="4A822292"/>
    <w:rsid w:val="4ABE62F7"/>
    <w:rsid w:val="4C4506A2"/>
    <w:rsid w:val="4CEC2CF7"/>
    <w:rsid w:val="4D784E37"/>
    <w:rsid w:val="4D9B22B3"/>
    <w:rsid w:val="4D9E1274"/>
    <w:rsid w:val="4DA87FD0"/>
    <w:rsid w:val="4F1678B7"/>
    <w:rsid w:val="4F3F2F97"/>
    <w:rsid w:val="50BA5621"/>
    <w:rsid w:val="511B3730"/>
    <w:rsid w:val="5124157A"/>
    <w:rsid w:val="518B6ADE"/>
    <w:rsid w:val="524422DE"/>
    <w:rsid w:val="52BC6400"/>
    <w:rsid w:val="52C57AD3"/>
    <w:rsid w:val="53F77515"/>
    <w:rsid w:val="544625C5"/>
    <w:rsid w:val="547361EF"/>
    <w:rsid w:val="54EB32EB"/>
    <w:rsid w:val="55A26EC0"/>
    <w:rsid w:val="56172757"/>
    <w:rsid w:val="562032A0"/>
    <w:rsid w:val="56216EA9"/>
    <w:rsid w:val="573964E7"/>
    <w:rsid w:val="57625AD8"/>
    <w:rsid w:val="57EA54B3"/>
    <w:rsid w:val="580753A4"/>
    <w:rsid w:val="58395143"/>
    <w:rsid w:val="58AF0ED6"/>
    <w:rsid w:val="59836D8C"/>
    <w:rsid w:val="59844A17"/>
    <w:rsid w:val="5C8818B7"/>
    <w:rsid w:val="5CB40CDD"/>
    <w:rsid w:val="5CCA0795"/>
    <w:rsid w:val="5D0B6630"/>
    <w:rsid w:val="5D3D7DF5"/>
    <w:rsid w:val="5E372739"/>
    <w:rsid w:val="5EEF7F14"/>
    <w:rsid w:val="5F4B7C99"/>
    <w:rsid w:val="5F663DFE"/>
    <w:rsid w:val="60657C20"/>
    <w:rsid w:val="606969FC"/>
    <w:rsid w:val="60B71D0A"/>
    <w:rsid w:val="60EE777E"/>
    <w:rsid w:val="61473A9D"/>
    <w:rsid w:val="61774485"/>
    <w:rsid w:val="618B1E22"/>
    <w:rsid w:val="63175197"/>
    <w:rsid w:val="63F42D26"/>
    <w:rsid w:val="63F8229B"/>
    <w:rsid w:val="63FD297C"/>
    <w:rsid w:val="64EB7CAA"/>
    <w:rsid w:val="65040393"/>
    <w:rsid w:val="652671F7"/>
    <w:rsid w:val="653430E6"/>
    <w:rsid w:val="65651DC4"/>
    <w:rsid w:val="662C62EF"/>
    <w:rsid w:val="663B59C0"/>
    <w:rsid w:val="664D0D4B"/>
    <w:rsid w:val="665C4F88"/>
    <w:rsid w:val="66727DC5"/>
    <w:rsid w:val="668D273D"/>
    <w:rsid w:val="66931D12"/>
    <w:rsid w:val="671F71A7"/>
    <w:rsid w:val="67C85C97"/>
    <w:rsid w:val="680B03CF"/>
    <w:rsid w:val="684E4BFD"/>
    <w:rsid w:val="68706FB0"/>
    <w:rsid w:val="687E5445"/>
    <w:rsid w:val="68DB6E36"/>
    <w:rsid w:val="690D0FE4"/>
    <w:rsid w:val="696445CB"/>
    <w:rsid w:val="6AED121A"/>
    <w:rsid w:val="6B323B2D"/>
    <w:rsid w:val="6BA75280"/>
    <w:rsid w:val="6BC92BA6"/>
    <w:rsid w:val="6C183656"/>
    <w:rsid w:val="6C907CA4"/>
    <w:rsid w:val="6C925201"/>
    <w:rsid w:val="6D712509"/>
    <w:rsid w:val="6D7517AE"/>
    <w:rsid w:val="6D9B38B5"/>
    <w:rsid w:val="6E413A44"/>
    <w:rsid w:val="6E4A1A3B"/>
    <w:rsid w:val="6EE75824"/>
    <w:rsid w:val="6EFD4464"/>
    <w:rsid w:val="6F7E44EE"/>
    <w:rsid w:val="6FC74D31"/>
    <w:rsid w:val="6FCA5EB4"/>
    <w:rsid w:val="704049C8"/>
    <w:rsid w:val="70494B66"/>
    <w:rsid w:val="72117BA7"/>
    <w:rsid w:val="739F539D"/>
    <w:rsid w:val="73D054AE"/>
    <w:rsid w:val="73D937A9"/>
    <w:rsid w:val="74200C91"/>
    <w:rsid w:val="742372E7"/>
    <w:rsid w:val="74807D12"/>
    <w:rsid w:val="74CD6BD6"/>
    <w:rsid w:val="751E6B5E"/>
    <w:rsid w:val="753B5365"/>
    <w:rsid w:val="759530AC"/>
    <w:rsid w:val="76585F35"/>
    <w:rsid w:val="76962D4E"/>
    <w:rsid w:val="76AB3ED4"/>
    <w:rsid w:val="774C0F31"/>
    <w:rsid w:val="77B5145A"/>
    <w:rsid w:val="77BB5856"/>
    <w:rsid w:val="78190918"/>
    <w:rsid w:val="7886235C"/>
    <w:rsid w:val="78862722"/>
    <w:rsid w:val="78A67DE5"/>
    <w:rsid w:val="78B63839"/>
    <w:rsid w:val="795868CB"/>
    <w:rsid w:val="79706895"/>
    <w:rsid w:val="79FB0686"/>
    <w:rsid w:val="7A2C254B"/>
    <w:rsid w:val="7ABB016A"/>
    <w:rsid w:val="7ADC08BD"/>
    <w:rsid w:val="7AFA0441"/>
    <w:rsid w:val="7B227CFD"/>
    <w:rsid w:val="7B521D01"/>
    <w:rsid w:val="7B8D11FB"/>
    <w:rsid w:val="7C1D733D"/>
    <w:rsid w:val="7C957E8F"/>
    <w:rsid w:val="7CFE3DD8"/>
    <w:rsid w:val="7D8325E5"/>
    <w:rsid w:val="7D9C47AB"/>
    <w:rsid w:val="7E3A2BD7"/>
    <w:rsid w:val="7E7F2160"/>
    <w:rsid w:val="7E891C01"/>
    <w:rsid w:val="7EA4150A"/>
    <w:rsid w:val="7F59319E"/>
    <w:rsid w:val="7F5E3BC5"/>
    <w:rsid w:val="7F7F2E5A"/>
    <w:rsid w:val="7FD6150E"/>
    <w:rsid w:val="7FDD6E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0"/>
    <w:pPr>
      <w:keepNext/>
      <w:keepLines/>
      <w:spacing w:before="100" w:beforeLines="100" w:beforeAutospacing="0" w:after="100" w:afterLines="100" w:afterAutospacing="0" w:line="560" w:lineRule="exact"/>
      <w:ind w:firstLine="0" w:firstLineChars="0"/>
      <w:jc w:val="center"/>
      <w:outlineLvl w:val="0"/>
    </w:pPr>
    <w:rPr>
      <w:rFonts w:eastAsia="黑体"/>
      <w:kern w:val="44"/>
      <w:sz w:val="32"/>
    </w:rPr>
  </w:style>
  <w:style w:type="paragraph" w:styleId="3">
    <w:name w:val="heading 3"/>
    <w:basedOn w:val="1"/>
    <w:next w:val="1"/>
    <w:link w:val="10"/>
    <w:unhideWhenUsed/>
    <w:qFormat/>
    <w:uiPriority w:val="0"/>
    <w:pPr>
      <w:keepNext/>
      <w:keepLines/>
      <w:spacing w:beforeLines="0" w:beforeAutospacing="0" w:afterLines="0" w:afterAutospacing="0" w:line="560" w:lineRule="exact"/>
      <w:ind w:firstLine="640" w:firstLineChars="200"/>
      <w:jc w:val="left"/>
      <w:outlineLvl w:val="2"/>
    </w:pPr>
    <w:rPr>
      <w:rFonts w:eastAsia="仿宋"/>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customStyle="1" w:styleId="9">
    <w:name w:val="目录"/>
    <w:basedOn w:val="1"/>
    <w:link w:val="12"/>
    <w:qFormat/>
    <w:uiPriority w:val="0"/>
    <w:pPr>
      <w:spacing w:line="560" w:lineRule="exact"/>
    </w:pPr>
    <w:rPr>
      <w:rFonts w:ascii="Calibri" w:hAnsi="Calibri" w:eastAsia="仿宋"/>
      <w:sz w:val="32"/>
    </w:rPr>
  </w:style>
  <w:style w:type="character" w:customStyle="1" w:styleId="10">
    <w:name w:val="标题 3 Char"/>
    <w:link w:val="3"/>
    <w:uiPriority w:val="0"/>
    <w:rPr>
      <w:rFonts w:eastAsia="仿宋"/>
      <w:sz w:val="32"/>
    </w:rPr>
  </w:style>
  <w:style w:type="character" w:customStyle="1" w:styleId="11">
    <w:name w:val="标题 1 Char"/>
    <w:link w:val="2"/>
    <w:qFormat/>
    <w:uiPriority w:val="0"/>
    <w:rPr>
      <w:rFonts w:ascii="Calibri" w:hAnsi="Calibri" w:eastAsia="黑体"/>
      <w:kern w:val="44"/>
      <w:sz w:val="32"/>
    </w:rPr>
  </w:style>
  <w:style w:type="character" w:customStyle="1" w:styleId="12">
    <w:name w:val="目录 Char"/>
    <w:link w:val="9"/>
    <w:qFormat/>
    <w:uiPriority w:val="0"/>
    <w:rPr>
      <w:rFonts w:ascii="Calibri" w:hAnsi="Calibri" w:eastAsia="仿宋"/>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5e</cp:lastModifiedBy>
  <dcterms:modified xsi:type="dcterms:W3CDTF">2017-02-16T09:42:22Z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